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CAACD" w14:textId="77777777" w:rsidR="00F96F9D" w:rsidRPr="00CD45F5"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70414B51" w14:textId="6AD29064" w:rsidR="00F96F9D" w:rsidRDefault="00F96F9D" w:rsidP="006A7407">
      <w:pPr>
        <w:spacing w:line="240" w:lineRule="auto"/>
        <w:rPr>
          <w:sz w:val="24"/>
          <w:szCs w:val="24"/>
        </w:rPr>
      </w:pPr>
      <w:r w:rsidRPr="00CD45F5">
        <w:rPr>
          <w:sz w:val="24"/>
          <w:szCs w:val="24"/>
        </w:rPr>
        <w:t>Kevin Y. Jacobson (SBN 320532)</w:t>
      </w:r>
    </w:p>
    <w:p w14:paraId="13F36242" w14:textId="6C7C050B" w:rsidR="00F96F9D" w:rsidRPr="009313BA" w:rsidRDefault="00F96F9D" w:rsidP="00F96F9D">
      <w:pPr>
        <w:spacing w:line="240" w:lineRule="auto"/>
        <w:rPr>
          <w:sz w:val="24"/>
          <w:szCs w:val="24"/>
          <w:u w:val="single"/>
        </w:rPr>
      </w:pPr>
      <w:r w:rsidRPr="009313BA">
        <w:rPr>
          <w:sz w:val="24"/>
          <w:szCs w:val="24"/>
          <w:u w:val="single"/>
        </w:rPr>
        <w:t>kjacobson@quillarrowlaw.com</w:t>
      </w:r>
    </w:p>
    <w:p w14:paraId="240F050B" w14:textId="31745031" w:rsidR="00B62FA0" w:rsidRDefault="00B62FA0" w:rsidP="00B62FA0">
      <w:pPr>
        <w:spacing w:line="240" w:lineRule="auto"/>
        <w:rPr>
          <w:sz w:val="24"/>
          <w:szCs w:val="24"/>
        </w:rPr>
      </w:pPr>
      <w:bookmarkStart w:id="1" w:name="_Hlk108346204"/>
      <w:bookmarkStart w:id="2" w:name="_Hlk108346479"/>
      <w:bookmarkStart w:id="3" w:name="_Hlk108099762"/>
      <w:r w:rsidRPr="00476BC6">
        <w:rPr>
          <w:sz w:val="24"/>
          <w:szCs w:val="24"/>
        </w:rPr>
        <w:t>&lt;&lt; Matter.ResponsibleAttorney &gt;&gt;</w:t>
      </w:r>
      <w:bookmarkEnd w:id="1"/>
      <w:r w:rsidRPr="00476BC6">
        <w:rPr>
          <w:sz w:val="24"/>
          <w:szCs w:val="24"/>
        </w:rPr>
        <w:t xml:space="preserve">, Esq. (SBN &lt;&lt; </w:t>
      </w:r>
      <w:proofErr w:type="gramStart"/>
      <w:r w:rsidRPr="00476BC6">
        <w:rPr>
          <w:sz w:val="24"/>
          <w:szCs w:val="24"/>
        </w:rPr>
        <w:t>Matter.ResponsibleAttorney.JobTitle.Name</w:t>
      </w:r>
      <w:proofErr w:type="gramEnd"/>
      <w:r w:rsidRPr="00476BC6">
        <w:rPr>
          <w:sz w:val="24"/>
          <w:szCs w:val="24"/>
        </w:rPr>
        <w:t xml:space="preserve"> &gt;&gt;</w:t>
      </w:r>
      <w:r>
        <w:rPr>
          <w:sz w:val="24"/>
          <w:szCs w:val="24"/>
        </w:rPr>
        <w:t>)</w:t>
      </w:r>
    </w:p>
    <w:p w14:paraId="6F412F57" w14:textId="5499DCF2" w:rsidR="00B62FA0" w:rsidRPr="00476BC6" w:rsidRDefault="00B62FA0" w:rsidP="00B62FA0">
      <w:pPr>
        <w:spacing w:line="240" w:lineRule="auto"/>
        <w:rPr>
          <w:sz w:val="24"/>
          <w:szCs w:val="24"/>
          <w:u w:val="single"/>
        </w:rPr>
      </w:pPr>
      <w:r w:rsidRPr="00476BC6">
        <w:rPr>
          <w:sz w:val="24"/>
          <w:szCs w:val="24"/>
          <w:u w:val="single"/>
        </w:rPr>
        <w:t xml:space="preserve">&lt;&lt; </w:t>
      </w:r>
      <w:proofErr w:type="gramStart"/>
      <w:r w:rsidRPr="00476BC6">
        <w:rPr>
          <w:sz w:val="24"/>
          <w:szCs w:val="24"/>
          <w:u w:val="single"/>
        </w:rPr>
        <w:t>Matter.ResponsibleAttorney.Email</w:t>
      </w:r>
      <w:proofErr w:type="gramEnd"/>
      <w:r w:rsidRPr="00476BC6">
        <w:rPr>
          <w:sz w:val="24"/>
          <w:szCs w:val="24"/>
          <w:u w:val="single"/>
        </w:rPr>
        <w:t xml:space="preserve"> &gt;&gt;</w:t>
      </w:r>
      <w:bookmarkEnd w:id="2"/>
    </w:p>
    <w:bookmarkEnd w:id="3"/>
    <w:p w14:paraId="01BE33AB" w14:textId="71E47C1D" w:rsidR="00F96F9D" w:rsidRPr="009313BA" w:rsidRDefault="00F96F9D" w:rsidP="00F96F9D">
      <w:pPr>
        <w:spacing w:line="240" w:lineRule="auto"/>
        <w:rPr>
          <w:sz w:val="24"/>
          <w:szCs w:val="24"/>
          <w:u w:val="single"/>
        </w:rPr>
      </w:pPr>
      <w:r w:rsidRPr="009313BA">
        <w:rPr>
          <w:sz w:val="24"/>
          <w:szCs w:val="24"/>
          <w:u w:val="single"/>
        </w:rPr>
        <w:t>e-service@quillarrowlaw.com</w:t>
      </w:r>
    </w:p>
    <w:p w14:paraId="78D0C670" w14:textId="5371FC5B" w:rsidR="00F96F9D" w:rsidRPr="0005316B" w:rsidRDefault="004D6B50" w:rsidP="00F96F9D">
      <w:pPr>
        <w:spacing w:line="240" w:lineRule="auto"/>
        <w:rPr>
          <w:sz w:val="24"/>
          <w:szCs w:val="24"/>
        </w:rPr>
      </w:pPr>
      <w:r>
        <w:rPr>
          <w:sz w:val="24"/>
          <w:szCs w:val="24"/>
        </w:rPr>
        <w:t>10880 Wilshire Blvd., Suite 1600</w:t>
      </w:r>
    </w:p>
    <w:p w14:paraId="7C59B40B" w14:textId="7712DDB4" w:rsidR="00F96F9D" w:rsidRPr="0005316B" w:rsidRDefault="00F96F9D" w:rsidP="00F96F9D">
      <w:pPr>
        <w:spacing w:line="240" w:lineRule="auto"/>
        <w:rPr>
          <w:sz w:val="24"/>
          <w:szCs w:val="24"/>
        </w:rPr>
      </w:pPr>
      <w:r w:rsidRPr="0005316B">
        <w:rPr>
          <w:sz w:val="24"/>
          <w:szCs w:val="24"/>
        </w:rPr>
        <w:t>Los Angeles, CA 90024</w:t>
      </w:r>
    </w:p>
    <w:p w14:paraId="185CF66C" w14:textId="3458813F" w:rsidR="00F96F9D" w:rsidRPr="0005316B" w:rsidRDefault="00F96F9D" w:rsidP="00F96F9D">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05316B">
        <w:rPr>
          <w:sz w:val="24"/>
          <w:szCs w:val="24"/>
        </w:rPr>
        <w:t xml:space="preserve">Telephone: </w:t>
      </w:r>
      <w:r w:rsidRPr="0005316B">
        <w:rPr>
          <w:sz w:val="24"/>
          <w:szCs w:val="24"/>
        </w:rPr>
        <w:tab/>
        <w:t>(310) 933-4271</w:t>
      </w:r>
    </w:p>
    <w:p w14:paraId="41663A6B" w14:textId="7076820F" w:rsidR="00F96F9D" w:rsidRPr="0005316B"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05316B">
        <w:rPr>
          <w:sz w:val="24"/>
          <w:szCs w:val="24"/>
        </w:rPr>
        <w:t xml:space="preserve">Facsimile: </w:t>
      </w:r>
      <w:r w:rsidRPr="0005316B">
        <w:rPr>
          <w:sz w:val="24"/>
          <w:szCs w:val="24"/>
        </w:rPr>
        <w:tab/>
        <w:t>(310) 889-0645</w:t>
      </w:r>
    </w:p>
    <w:p w14:paraId="09DBE2A8" w14:textId="77777777" w:rsidR="00F96F9D" w:rsidRPr="0005316B"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5392FAF5" w14:textId="52B4BC6D" w:rsidR="00F96F9D" w:rsidRPr="00CD45F5" w:rsidRDefault="00F96F9D" w:rsidP="00F96F9D">
      <w:pPr>
        <w:spacing w:line="240" w:lineRule="auto"/>
        <w:ind w:right="-90"/>
        <w:rPr>
          <w:sz w:val="24"/>
          <w:szCs w:val="24"/>
        </w:rPr>
      </w:pPr>
      <w:r w:rsidRPr="00CD45F5">
        <w:rPr>
          <w:sz w:val="24"/>
          <w:szCs w:val="24"/>
        </w:rPr>
        <w:t xml:space="preserve">Attorneys for </w:t>
      </w:r>
      <w:r w:rsidR="006910B6">
        <w:rPr>
          <w:sz w:val="24"/>
          <w:szCs w:val="24"/>
        </w:rPr>
        <w:t>Plaintiffs</w:t>
      </w:r>
      <w:r w:rsidRPr="00CD45F5">
        <w:rPr>
          <w:sz w:val="24"/>
          <w:szCs w:val="24"/>
        </w:rPr>
        <w:t>,</w:t>
      </w:r>
    </w:p>
    <w:bookmarkEnd w:id="0"/>
    <w:p w14:paraId="48B25E1F" w14:textId="5CDCCD74" w:rsidR="00F96F9D" w:rsidRPr="00CD45F5" w:rsidRDefault="00880A26" w:rsidP="00F96F9D">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7DD1B249" w14:textId="77777777" w:rsidR="00F96F9D" w:rsidRPr="00CD45F5" w:rsidRDefault="00F96F9D" w:rsidP="00F96F9D">
      <w:pPr>
        <w:pStyle w:val="AttorneyName"/>
        <w:tabs>
          <w:tab w:val="left" w:pos="3585"/>
        </w:tabs>
        <w:rPr>
          <w:caps/>
          <w:sz w:val="24"/>
          <w:szCs w:val="24"/>
        </w:rPr>
      </w:pPr>
    </w:p>
    <w:p w14:paraId="70B1915A" w14:textId="77777777" w:rsidR="00F96F9D" w:rsidRPr="00CD45F5" w:rsidRDefault="00F96F9D" w:rsidP="00F96F9D">
      <w:pPr>
        <w:pStyle w:val="AttorneyName"/>
        <w:rPr>
          <w:b/>
          <w:noProof/>
          <w:sz w:val="24"/>
          <w:szCs w:val="24"/>
          <w:lang w:val="de-DE"/>
        </w:rPr>
      </w:pPr>
    </w:p>
    <w:p w14:paraId="67222D31" w14:textId="77777777" w:rsidR="00F96F9D" w:rsidRPr="00B62FA0" w:rsidRDefault="00F96F9D" w:rsidP="00F96F9D">
      <w:pPr>
        <w:widowControl w:val="0"/>
        <w:jc w:val="center"/>
        <w:rPr>
          <w:b/>
          <w:sz w:val="24"/>
          <w:szCs w:val="24"/>
        </w:rPr>
      </w:pPr>
      <w:r w:rsidRPr="00B62FA0">
        <w:rPr>
          <w:b/>
          <w:sz w:val="24"/>
          <w:szCs w:val="24"/>
        </w:rPr>
        <w:t>SUPERIOR COURT OF CALIFORNIA</w:t>
      </w:r>
    </w:p>
    <w:p w14:paraId="252CA89D" w14:textId="60BD33EF" w:rsidR="00F96F9D" w:rsidRPr="00B62FA0" w:rsidRDefault="00F96F9D" w:rsidP="00F96F9D">
      <w:pPr>
        <w:widowControl w:val="0"/>
        <w:jc w:val="center"/>
        <w:rPr>
          <w:b/>
          <w:sz w:val="24"/>
          <w:szCs w:val="24"/>
        </w:rPr>
      </w:pPr>
      <w:r w:rsidRPr="00B62FA0">
        <w:rPr>
          <w:b/>
          <w:sz w:val="24"/>
          <w:szCs w:val="24"/>
        </w:rPr>
        <w:t xml:space="preserve">COUNTY OF </w:t>
      </w:r>
      <w:bookmarkStart w:id="4" w:name="_Hlk108099891"/>
      <w:r w:rsidR="00B62FA0" w:rsidRPr="00B62FA0">
        <w:rPr>
          <w:b/>
          <w:sz w:val="24"/>
          <w:szCs w:val="24"/>
        </w:rPr>
        <w:t xml:space="preserve">&lt;&lt; </w:t>
      </w:r>
      <w:proofErr w:type="gramStart"/>
      <w:r w:rsidR="00B62FA0" w:rsidRPr="00B62FA0">
        <w:rPr>
          <w:b/>
          <w:sz w:val="24"/>
          <w:szCs w:val="24"/>
        </w:rPr>
        <w:t>MATTER.CUSTOMFIELD.COUNTY</w:t>
      </w:r>
      <w:proofErr w:type="gramEnd"/>
      <w:r w:rsidR="00B62FA0" w:rsidRPr="00B62FA0">
        <w:rPr>
          <w:b/>
          <w:sz w:val="24"/>
          <w:szCs w:val="24"/>
        </w:rPr>
        <w:t xml:space="preserve"> &gt;&gt;</w:t>
      </w:r>
      <w:bookmarkEnd w:id="4"/>
    </w:p>
    <w:p w14:paraId="3D4D5385" w14:textId="77777777" w:rsidR="00F96F9D" w:rsidRPr="00CD45F5" w:rsidRDefault="00F96F9D" w:rsidP="00F96F9D">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F96F9D" w:rsidRPr="00CD45F5" w14:paraId="114215D7" w14:textId="77777777" w:rsidTr="00DA02D8">
        <w:trPr>
          <w:trHeight w:val="657"/>
        </w:trPr>
        <w:tc>
          <w:tcPr>
            <w:tcW w:w="4680" w:type="dxa"/>
            <w:tcBorders>
              <w:top w:val="nil"/>
              <w:left w:val="nil"/>
              <w:bottom w:val="nil"/>
              <w:right w:val="single" w:sz="12" w:space="0" w:color="auto"/>
            </w:tcBorders>
          </w:tcPr>
          <w:p w14:paraId="5A89EFE7" w14:textId="565CB907" w:rsidR="00F96F9D" w:rsidRPr="00CD45F5" w:rsidRDefault="00443564" w:rsidP="00DA02D8">
            <w:pPr>
              <w:pStyle w:val="BodyText"/>
              <w:spacing w:line="240" w:lineRule="auto"/>
              <w:rPr>
                <w:bCs/>
                <w:szCs w:val="24"/>
              </w:rPr>
            </w:pPr>
            <w:r>
              <w:rPr>
                <w:bCs/>
                <w:szCs w:val="24"/>
              </w:rPr>
              <w:t xml:space="preserve">&lt;&lt; </w:t>
            </w:r>
            <w:proofErr w:type="gramStart"/>
            <w:r>
              <w:rPr>
                <w:bCs/>
                <w:szCs w:val="24"/>
              </w:rPr>
              <w:t>Matter.CustomField.PlaintiffsFullLegalName</w:t>
            </w:r>
            <w:proofErr w:type="gramEnd"/>
            <w:r>
              <w:rPr>
                <w:bCs/>
                <w:szCs w:val="24"/>
              </w:rPr>
              <w:t xml:space="preserve"> &gt;&gt;</w:t>
            </w:r>
            <w:r w:rsidR="00F96F9D" w:rsidRPr="00CD45F5">
              <w:rPr>
                <w:bCs/>
                <w:szCs w:val="24"/>
              </w:rPr>
              <w:t>,</w:t>
            </w:r>
          </w:p>
          <w:p w14:paraId="78C561E8" w14:textId="77777777" w:rsidR="00F96F9D" w:rsidRPr="00CD45F5" w:rsidRDefault="00F96F9D" w:rsidP="00DA02D8">
            <w:pPr>
              <w:spacing w:line="240" w:lineRule="exact"/>
              <w:rPr>
                <w:noProof/>
                <w:sz w:val="24"/>
                <w:szCs w:val="24"/>
              </w:rPr>
            </w:pPr>
          </w:p>
          <w:p w14:paraId="4749FE30" w14:textId="6D737D33" w:rsidR="00F96F9D" w:rsidRPr="00CD45F5" w:rsidRDefault="00F96F9D" w:rsidP="00DA02D8">
            <w:pPr>
              <w:spacing w:line="240" w:lineRule="exact"/>
              <w:rPr>
                <w:noProof/>
                <w:sz w:val="24"/>
                <w:szCs w:val="24"/>
              </w:rPr>
            </w:pPr>
            <w:r w:rsidRPr="00CD45F5">
              <w:rPr>
                <w:noProof/>
                <w:sz w:val="24"/>
                <w:szCs w:val="24"/>
              </w:rPr>
              <w:tab/>
            </w:r>
            <w:r w:rsidRPr="00CD45F5">
              <w:rPr>
                <w:noProof/>
                <w:sz w:val="24"/>
                <w:szCs w:val="24"/>
              </w:rPr>
              <w:tab/>
            </w:r>
            <w:r w:rsidR="006910B6">
              <w:rPr>
                <w:noProof/>
                <w:sz w:val="24"/>
                <w:szCs w:val="24"/>
              </w:rPr>
              <w:t>Plaintiffs</w:t>
            </w:r>
            <w:r w:rsidRPr="00CD45F5">
              <w:rPr>
                <w:noProof/>
                <w:sz w:val="24"/>
                <w:szCs w:val="24"/>
              </w:rPr>
              <w:t>,</w:t>
            </w:r>
          </w:p>
          <w:p w14:paraId="7CA9497B" w14:textId="77777777" w:rsidR="00F96F9D" w:rsidRPr="00CD45F5" w:rsidRDefault="00F96F9D" w:rsidP="00DA02D8">
            <w:pPr>
              <w:pStyle w:val="BodyText"/>
              <w:rPr>
                <w:noProof/>
                <w:szCs w:val="24"/>
              </w:rPr>
            </w:pPr>
          </w:p>
          <w:p w14:paraId="0574EFEB" w14:textId="77777777" w:rsidR="00F96F9D" w:rsidRPr="00CD45F5" w:rsidRDefault="00F96F9D" w:rsidP="00DA02D8">
            <w:pPr>
              <w:pStyle w:val="BodyText"/>
              <w:rPr>
                <w:noProof/>
                <w:szCs w:val="24"/>
              </w:rPr>
            </w:pPr>
            <w:r w:rsidRPr="00CD45F5">
              <w:rPr>
                <w:noProof/>
                <w:szCs w:val="24"/>
              </w:rPr>
              <w:t xml:space="preserve">          vs.</w:t>
            </w:r>
          </w:p>
          <w:p w14:paraId="7224C423" w14:textId="77777777" w:rsidR="00F96F9D" w:rsidRPr="00CD45F5" w:rsidRDefault="00F96F9D" w:rsidP="00DA02D8">
            <w:pPr>
              <w:pStyle w:val="BodyText"/>
              <w:rPr>
                <w:noProof/>
                <w:szCs w:val="24"/>
              </w:rPr>
            </w:pPr>
          </w:p>
          <w:p w14:paraId="078574A5" w14:textId="6C620A50" w:rsidR="00F96F9D" w:rsidRPr="00CD45F5" w:rsidRDefault="002A0769" w:rsidP="00DA02D8">
            <w:pPr>
              <w:pStyle w:val="Caption"/>
              <w:spacing w:before="240" w:after="240"/>
              <w:rPr>
                <w:szCs w:val="24"/>
              </w:rPr>
            </w:pPr>
            <w:r>
              <w:rPr>
                <w:bCs w:val="0"/>
                <w:szCs w:val="24"/>
              </w:rPr>
              <w:t xml:space="preserve">&lt;&lt; </w:t>
            </w:r>
            <w:proofErr w:type="gramStart"/>
            <w:r>
              <w:rPr>
                <w:bCs w:val="0"/>
                <w:szCs w:val="24"/>
              </w:rPr>
              <w:t>Matter.CustomField.DefendantsFullLegalName</w:t>
            </w:r>
            <w:proofErr w:type="gramEnd"/>
            <w:r>
              <w:rPr>
                <w:bCs w:val="0"/>
                <w:szCs w:val="24"/>
              </w:rPr>
              <w:t xml:space="preserve"> &gt;&gt;</w:t>
            </w:r>
            <w:r w:rsidR="00F96F9D" w:rsidRPr="00CD45F5">
              <w:rPr>
                <w:bCs w:val="0"/>
                <w:szCs w:val="24"/>
              </w:rPr>
              <w:t xml:space="preserve">, and DOES 1 through 10, inclusive, </w:t>
            </w:r>
          </w:p>
          <w:p w14:paraId="25D89038" w14:textId="77777777" w:rsidR="00F96F9D" w:rsidRPr="00CD45F5" w:rsidRDefault="00F96F9D" w:rsidP="00DA02D8">
            <w:pPr>
              <w:spacing w:line="240" w:lineRule="exact"/>
              <w:rPr>
                <w:noProof/>
                <w:sz w:val="24"/>
                <w:szCs w:val="24"/>
              </w:rPr>
            </w:pPr>
          </w:p>
          <w:p w14:paraId="0021899E" w14:textId="77777777" w:rsidR="00F96F9D" w:rsidRPr="00CD45F5" w:rsidRDefault="00F96F9D" w:rsidP="00DA02D8">
            <w:pPr>
              <w:widowControl w:val="0"/>
              <w:rPr>
                <w:sz w:val="24"/>
                <w:szCs w:val="24"/>
              </w:rPr>
            </w:pPr>
            <w:r w:rsidRPr="00CD45F5">
              <w:rPr>
                <w:sz w:val="24"/>
                <w:szCs w:val="24"/>
              </w:rPr>
              <w:tab/>
              <w:t xml:space="preserve">         Defendants.</w:t>
            </w:r>
          </w:p>
        </w:tc>
        <w:tc>
          <w:tcPr>
            <w:tcW w:w="4680" w:type="dxa"/>
          </w:tcPr>
          <w:p w14:paraId="09B0B35E" w14:textId="77777777" w:rsidR="00B62FA0" w:rsidRPr="00CD45F5" w:rsidRDefault="00B62FA0" w:rsidP="00B62FA0">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gramStart"/>
            <w:r w:rsidRPr="00E01F5B">
              <w:rPr>
                <w:sz w:val="24"/>
                <w:szCs w:val="24"/>
                <w:u w:val="single"/>
              </w:rPr>
              <w:t>Matter.CustomField.CaseNumber</w:t>
            </w:r>
            <w:proofErr w:type="gramEnd"/>
            <w:r w:rsidRPr="00E01F5B">
              <w:rPr>
                <w:sz w:val="24"/>
                <w:szCs w:val="24"/>
                <w:u w:val="single"/>
              </w:rPr>
              <w:t xml:space="preserve"> &gt;&gt;</w:t>
            </w:r>
            <w:r w:rsidRPr="00CD45F5">
              <w:rPr>
                <w:sz w:val="24"/>
                <w:szCs w:val="24"/>
              </w:rPr>
              <w:t xml:space="preserve"> </w:t>
            </w:r>
          </w:p>
          <w:p w14:paraId="5ADDD26C" w14:textId="77777777" w:rsidR="00B62FA0" w:rsidRPr="00CD45F5" w:rsidRDefault="00B62FA0" w:rsidP="00B62FA0">
            <w:pPr>
              <w:pStyle w:val="SingleSpacing"/>
              <w:ind w:left="408"/>
              <w:rPr>
                <w:sz w:val="24"/>
                <w:szCs w:val="24"/>
              </w:rPr>
            </w:pPr>
          </w:p>
          <w:p w14:paraId="6F22E1CD" w14:textId="7765022C" w:rsidR="00F96F9D" w:rsidRDefault="00B62FA0" w:rsidP="00B62FA0">
            <w:pPr>
              <w:keepNext/>
              <w:keepLines/>
              <w:widowControl w:val="0"/>
              <w:spacing w:line="240" w:lineRule="exact"/>
              <w:ind w:left="361"/>
              <w:rPr>
                <w:i/>
                <w:iCs/>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gramStart"/>
            <w:r w:rsidRPr="00E01F5B">
              <w:rPr>
                <w:i/>
                <w:iCs/>
                <w:sz w:val="24"/>
                <w:szCs w:val="24"/>
              </w:rPr>
              <w:t>Matter.CustomField.Judge</w:t>
            </w:r>
            <w:proofErr w:type="gramEnd"/>
            <w:r w:rsidRPr="00E01F5B">
              <w:rPr>
                <w:i/>
                <w:iCs/>
                <w:sz w:val="24"/>
                <w:szCs w:val="24"/>
              </w:rPr>
              <w:t xml:space="preserve"> &gt;&gt;</w:t>
            </w:r>
            <w:r>
              <w:rPr>
                <w:i/>
                <w:iCs/>
                <w:sz w:val="24"/>
                <w:szCs w:val="24"/>
              </w:rPr>
              <w:t xml:space="preserve"> in Dept. </w:t>
            </w:r>
            <w:r w:rsidRPr="00E01F5B">
              <w:rPr>
                <w:i/>
                <w:iCs/>
                <w:sz w:val="24"/>
                <w:szCs w:val="24"/>
              </w:rPr>
              <w:t>&lt;&lt; Matter.CustomField.CourtDepartment &gt;&gt;</w:t>
            </w:r>
          </w:p>
          <w:p w14:paraId="79114226" w14:textId="77777777" w:rsidR="00B62FA0" w:rsidRPr="00CD45F5" w:rsidRDefault="00B62FA0" w:rsidP="00B62FA0">
            <w:pPr>
              <w:keepNext/>
              <w:keepLines/>
              <w:widowControl w:val="0"/>
              <w:spacing w:line="240" w:lineRule="exact"/>
              <w:ind w:left="361"/>
              <w:rPr>
                <w:b/>
                <w:i/>
                <w:iCs/>
                <w:sz w:val="24"/>
                <w:szCs w:val="24"/>
              </w:rPr>
            </w:pPr>
          </w:p>
          <w:p w14:paraId="283D741A" w14:textId="29B219B2" w:rsidR="00F96F9D" w:rsidRPr="00CD45F5" w:rsidRDefault="006910B6" w:rsidP="00DA02D8">
            <w:pPr>
              <w:pStyle w:val="SingleSpacing"/>
              <w:ind w:left="361"/>
              <w:rPr>
                <w:b/>
                <w:sz w:val="24"/>
                <w:szCs w:val="24"/>
              </w:rPr>
            </w:pPr>
            <w:r>
              <w:rPr>
                <w:b/>
                <w:sz w:val="24"/>
                <w:szCs w:val="24"/>
              </w:rPr>
              <w:t>PLAINTIFFS’</w:t>
            </w:r>
            <w:r w:rsidR="00F96F9D" w:rsidRPr="00CD45F5">
              <w:rPr>
                <w:b/>
                <w:sz w:val="24"/>
                <w:szCs w:val="24"/>
              </w:rPr>
              <w:t xml:space="preserve"> MOTION IN LIMINE</w:t>
            </w:r>
          </w:p>
          <w:p w14:paraId="589BE262" w14:textId="3A444C05" w:rsidR="00F96F9D" w:rsidRPr="00CD45F5" w:rsidRDefault="00F96F9D" w:rsidP="00DA02D8">
            <w:pPr>
              <w:pStyle w:val="SingleSpacing"/>
              <w:ind w:left="361"/>
              <w:rPr>
                <w:b/>
                <w:sz w:val="24"/>
                <w:szCs w:val="24"/>
              </w:rPr>
            </w:pPr>
            <w:r w:rsidRPr="00CD45F5">
              <w:rPr>
                <w:b/>
                <w:sz w:val="24"/>
                <w:szCs w:val="24"/>
              </w:rPr>
              <w:t>NO. 1</w:t>
            </w:r>
            <w:r>
              <w:rPr>
                <w:b/>
                <w:sz w:val="24"/>
                <w:szCs w:val="24"/>
              </w:rPr>
              <w:t>7</w:t>
            </w:r>
            <w:r w:rsidR="005773F6">
              <w:rPr>
                <w:b/>
                <w:sz w:val="24"/>
                <w:szCs w:val="24"/>
              </w:rPr>
              <w:t xml:space="preserve"> of 20</w:t>
            </w:r>
          </w:p>
          <w:p w14:paraId="6F48BABE" w14:textId="77777777" w:rsidR="00F96F9D" w:rsidRPr="00CD45F5" w:rsidRDefault="00F96F9D" w:rsidP="00DA02D8">
            <w:pPr>
              <w:keepNext/>
              <w:keepLines/>
              <w:widowControl w:val="0"/>
              <w:spacing w:line="240" w:lineRule="exact"/>
              <w:ind w:left="361"/>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573"/>
            </w:tblGrid>
            <w:tr w:rsidR="00F96F9D" w:rsidRPr="00CD45F5" w14:paraId="7460F1AA" w14:textId="77777777" w:rsidTr="00F96F9D">
              <w:trPr>
                <w:trHeight w:val="467"/>
              </w:trPr>
              <w:tc>
                <w:tcPr>
                  <w:tcW w:w="4573" w:type="dxa"/>
                </w:tcPr>
                <w:p w14:paraId="5430EF80" w14:textId="72DEE4EE" w:rsidR="00F96F9D" w:rsidRPr="00CD45F5" w:rsidRDefault="00F96F9D" w:rsidP="00F96F9D">
                  <w:pPr>
                    <w:keepNext/>
                    <w:keepLines/>
                    <w:widowControl w:val="0"/>
                    <w:spacing w:line="240" w:lineRule="exact"/>
                    <w:ind w:left="227" w:right="-239"/>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Pr="000F40C9">
                    <w:rPr>
                      <w:rFonts w:eastAsiaTheme="minorHAnsi"/>
                      <w:b/>
                      <w:bCs/>
                      <w:spacing w:val="1"/>
                      <w:sz w:val="24"/>
                      <w:szCs w:val="24"/>
                    </w:rPr>
                    <w:t>PROHIBIT TESTIMONY OR EVIDENCE NOT PREVIOUSLY IDENTIFIED OR CONTAINED WITHIN DEFENDANT’S FORMAL DISCOVERY RESPONSES</w:t>
                  </w:r>
                </w:p>
              </w:tc>
            </w:tr>
          </w:tbl>
          <w:p w14:paraId="462403BD" w14:textId="77777777" w:rsidR="00F96F9D" w:rsidRPr="00CD45F5" w:rsidRDefault="00F96F9D" w:rsidP="00DA02D8">
            <w:pPr>
              <w:pStyle w:val="SingleSpacing"/>
              <w:ind w:left="361"/>
              <w:rPr>
                <w:sz w:val="24"/>
                <w:szCs w:val="24"/>
              </w:rPr>
            </w:pPr>
          </w:p>
          <w:p w14:paraId="3BD18509" w14:textId="77777777" w:rsidR="00B62FA0" w:rsidRPr="00CD45F5" w:rsidRDefault="00B62FA0" w:rsidP="00B62FA0">
            <w:pPr>
              <w:pStyle w:val="SingleSpacing"/>
              <w:spacing w:line="300" w:lineRule="exact"/>
              <w:ind w:left="361" w:right="-90"/>
              <w:rPr>
                <w:sz w:val="24"/>
                <w:szCs w:val="24"/>
              </w:rPr>
            </w:pPr>
            <w:bookmarkStart w:id="5" w:name="OLE_LINK20"/>
            <w:bookmarkStart w:id="6" w:name="OLE_LINK21"/>
            <w:bookmarkStart w:id="7" w:name="OLE_LINK29"/>
            <w:r w:rsidRPr="00CD45F5">
              <w:rPr>
                <w:sz w:val="24"/>
                <w:szCs w:val="24"/>
              </w:rPr>
              <w:t xml:space="preserve">Date Filed: </w:t>
            </w:r>
            <w:r w:rsidRPr="00E01F5B">
              <w:rPr>
                <w:sz w:val="24"/>
                <w:szCs w:val="24"/>
              </w:rPr>
              <w:t xml:space="preserve">&lt;&lt; </w:t>
            </w:r>
            <w:proofErr w:type="gramStart"/>
            <w:r w:rsidRPr="00E01F5B">
              <w:rPr>
                <w:sz w:val="24"/>
                <w:szCs w:val="24"/>
              </w:rPr>
              <w:t>Matter.CustomField.DateMatterFiled</w:t>
            </w:r>
            <w:proofErr w:type="gramEnd"/>
            <w:r w:rsidRPr="00E01F5B">
              <w:rPr>
                <w:sz w:val="24"/>
                <w:szCs w:val="24"/>
              </w:rPr>
              <w:t xml:space="preserve"> &gt;&gt;</w:t>
            </w:r>
          </w:p>
          <w:p w14:paraId="7AF7D8B8" w14:textId="6FE98827" w:rsidR="00F96F9D" w:rsidRPr="00CD45F5" w:rsidRDefault="00B62FA0" w:rsidP="00B62FA0">
            <w:pPr>
              <w:spacing w:line="300" w:lineRule="exact"/>
              <w:ind w:left="360"/>
              <w:rPr>
                <w:sz w:val="24"/>
                <w:szCs w:val="24"/>
              </w:rPr>
            </w:pPr>
            <w:r w:rsidRPr="00CD45F5">
              <w:rPr>
                <w:sz w:val="24"/>
                <w:szCs w:val="24"/>
              </w:rPr>
              <w:t xml:space="preserve">Trial Date: </w:t>
            </w:r>
            <w:bookmarkEnd w:id="5"/>
            <w:bookmarkEnd w:id="6"/>
            <w:bookmarkEnd w:id="7"/>
            <w:r w:rsidRPr="00E01F5B">
              <w:rPr>
                <w:sz w:val="24"/>
                <w:szCs w:val="24"/>
              </w:rPr>
              <w:t xml:space="preserve">&lt;&lt; </w:t>
            </w:r>
            <w:proofErr w:type="gramStart"/>
            <w:r w:rsidRPr="00E01F5B">
              <w:rPr>
                <w:sz w:val="24"/>
                <w:szCs w:val="24"/>
              </w:rPr>
              <w:t>Matter.CustomField.TrialDate.Verbose</w:t>
            </w:r>
            <w:proofErr w:type="gramEnd"/>
            <w:r w:rsidRPr="00E01F5B">
              <w:rPr>
                <w:sz w:val="24"/>
                <w:szCs w:val="24"/>
              </w:rPr>
              <w:t xml:space="preserve"> &gt;&gt;</w:t>
            </w:r>
          </w:p>
        </w:tc>
      </w:tr>
      <w:tr w:rsidR="00F96F9D" w:rsidRPr="00CD45F5" w14:paraId="0C1DBD24" w14:textId="77777777" w:rsidTr="00DA02D8">
        <w:trPr>
          <w:trHeight w:val="74"/>
        </w:trPr>
        <w:tc>
          <w:tcPr>
            <w:tcW w:w="4680" w:type="dxa"/>
            <w:tcBorders>
              <w:top w:val="nil"/>
              <w:left w:val="nil"/>
              <w:bottom w:val="single" w:sz="12" w:space="0" w:color="auto"/>
              <w:right w:val="single" w:sz="12" w:space="0" w:color="auto"/>
            </w:tcBorders>
            <w:hideMark/>
          </w:tcPr>
          <w:p w14:paraId="2B29E823" w14:textId="77777777" w:rsidR="00F96F9D" w:rsidRPr="00CD45F5" w:rsidRDefault="00F96F9D" w:rsidP="00DA02D8">
            <w:pPr>
              <w:rPr>
                <w:sz w:val="24"/>
                <w:szCs w:val="24"/>
              </w:rPr>
            </w:pPr>
          </w:p>
        </w:tc>
        <w:tc>
          <w:tcPr>
            <w:tcW w:w="4680" w:type="dxa"/>
          </w:tcPr>
          <w:p w14:paraId="01BB5E4F" w14:textId="77777777" w:rsidR="00F96F9D" w:rsidRPr="00CD45F5" w:rsidRDefault="00F96F9D" w:rsidP="00DA02D8">
            <w:pPr>
              <w:pStyle w:val="SingleSpacing"/>
              <w:widowControl w:val="0"/>
              <w:rPr>
                <w:sz w:val="24"/>
                <w:szCs w:val="24"/>
              </w:rPr>
            </w:pPr>
          </w:p>
        </w:tc>
      </w:tr>
    </w:tbl>
    <w:p w14:paraId="5B160A5C" w14:textId="77777777" w:rsidR="00021CD3" w:rsidRDefault="00021CD3" w:rsidP="009D2844">
      <w:pPr>
        <w:tabs>
          <w:tab w:val="left" w:pos="720"/>
          <w:tab w:val="left" w:pos="6480"/>
          <w:tab w:val="left" w:pos="7200"/>
          <w:tab w:val="left" w:pos="7920"/>
        </w:tabs>
        <w:spacing w:line="450" w:lineRule="exact"/>
        <w:jc w:val="both"/>
        <w:rPr>
          <w:b/>
          <w:sz w:val="24"/>
          <w:szCs w:val="24"/>
        </w:rPr>
      </w:pPr>
    </w:p>
    <w:p w14:paraId="7A070B77" w14:textId="77777777" w:rsidR="00B62FA0" w:rsidRDefault="00B62FA0"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3ED12F0E" w:rsidR="004943F9" w:rsidRPr="004A73C8" w:rsidRDefault="004943F9" w:rsidP="00B62FA0">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69F4AC0B" w14:textId="195939C7" w:rsidR="00021CD3" w:rsidRDefault="004943F9" w:rsidP="00B62FA0">
      <w:pPr>
        <w:pStyle w:val="AttorneyName"/>
        <w:spacing w:line="480" w:lineRule="exact"/>
        <w:jc w:val="both"/>
        <w:rPr>
          <w:sz w:val="24"/>
          <w:szCs w:val="24"/>
        </w:rPr>
      </w:pPr>
      <w:r w:rsidRPr="004A73C8">
        <w:rPr>
          <w:b/>
          <w:sz w:val="24"/>
          <w:szCs w:val="24"/>
        </w:rPr>
        <w:tab/>
        <w:t xml:space="preserve">PLEASE TAKE NOTICE </w:t>
      </w:r>
      <w:r w:rsidRPr="004A73C8">
        <w:rPr>
          <w:sz w:val="24"/>
          <w:szCs w:val="24"/>
        </w:rPr>
        <w:t xml:space="preserve">that </w:t>
      </w:r>
      <w:r w:rsidR="006910B6">
        <w:rPr>
          <w:sz w:val="24"/>
          <w:szCs w:val="24"/>
        </w:rPr>
        <w:t>Plaintiffs</w:t>
      </w:r>
      <w:r>
        <w:rPr>
          <w:sz w:val="24"/>
          <w:szCs w:val="24"/>
        </w:rPr>
        <w:t xml:space="preserve"> </w:t>
      </w:r>
      <w:r w:rsidR="00880A26">
        <w:rPr>
          <w:sz w:val="24"/>
          <w:szCs w:val="24"/>
        </w:rPr>
        <w:t xml:space="preserve">&lt;&lt; </w:t>
      </w:r>
      <w:proofErr w:type="gramStart"/>
      <w:r w:rsidR="00880A26">
        <w:rPr>
          <w:sz w:val="24"/>
          <w:szCs w:val="24"/>
        </w:rPr>
        <w:t>MATTER.CUSTOMFIELD.PLAINTIFFSNAMESHORT</w:t>
      </w:r>
      <w:proofErr w:type="gramEnd"/>
      <w:r w:rsidR="00880A26">
        <w:rPr>
          <w:sz w:val="24"/>
          <w:szCs w:val="24"/>
        </w:rPr>
        <w:t xml:space="preserve"> &gt;&gt;</w:t>
      </w:r>
      <w:r w:rsidR="00F96F9D" w:rsidRPr="004A73C8">
        <w:rPr>
          <w:sz w:val="24"/>
          <w:szCs w:val="24"/>
        </w:rPr>
        <w:t xml:space="preserve"> </w:t>
      </w:r>
      <w:r w:rsidRPr="004A73C8">
        <w:rPr>
          <w:sz w:val="24"/>
          <w:szCs w:val="24"/>
        </w:rPr>
        <w:t>(“</w:t>
      </w:r>
      <w:r w:rsidR="00755058">
        <w:rPr>
          <w:sz w:val="24"/>
          <w:szCs w:val="24"/>
        </w:rPr>
        <w:t>Plaintiffs</w:t>
      </w:r>
      <w:r w:rsidRPr="004A73C8">
        <w:rPr>
          <w:sz w:val="24"/>
          <w:szCs w:val="24"/>
        </w:rPr>
        <w:t xml:space="preserve">”) move the Court </w:t>
      </w:r>
      <w:r w:rsidRPr="004A73C8">
        <w:rPr>
          <w:i/>
          <w:sz w:val="24"/>
          <w:szCs w:val="24"/>
        </w:rPr>
        <w:t>in limine</w:t>
      </w:r>
      <w:r w:rsidR="00C773A1" w:rsidRPr="004A73C8">
        <w:rPr>
          <w:sz w:val="24"/>
          <w:szCs w:val="24"/>
        </w:rPr>
        <w:t xml:space="preserve"> </w:t>
      </w:r>
      <w:r w:rsidR="00021CD3" w:rsidRPr="00D6381E">
        <w:rPr>
          <w:sz w:val="24"/>
          <w:szCs w:val="24"/>
        </w:rPr>
        <w:t xml:space="preserve">for an order </w:t>
      </w:r>
      <w:r w:rsidR="00021CD3" w:rsidRPr="000F40C9">
        <w:rPr>
          <w:sz w:val="24"/>
          <w:szCs w:val="24"/>
        </w:rPr>
        <w:t>preventing Defendant from offering testimony or evidence not previously identified or contained within Defendant’s discovery responses.</w:t>
      </w:r>
    </w:p>
    <w:p w14:paraId="6A791D67" w14:textId="7F691674" w:rsidR="00021CD3" w:rsidRPr="004A73C8" w:rsidRDefault="006910B6" w:rsidP="00B62FA0">
      <w:pPr>
        <w:pStyle w:val="AttorneyName"/>
        <w:spacing w:line="480" w:lineRule="exact"/>
        <w:ind w:firstLine="720"/>
        <w:jc w:val="both"/>
        <w:rPr>
          <w:sz w:val="24"/>
          <w:szCs w:val="24"/>
        </w:rPr>
      </w:pPr>
      <w:r>
        <w:rPr>
          <w:sz w:val="24"/>
          <w:szCs w:val="24"/>
        </w:rPr>
        <w:t>Plaintiffs</w:t>
      </w:r>
      <w:r w:rsidR="00021CD3" w:rsidRPr="004A73C8">
        <w:rPr>
          <w:sz w:val="24"/>
          <w:szCs w:val="24"/>
        </w:rPr>
        <w:t xml:space="preserve"> further move the Court to instruct all parties and their counsel, as well as require counsel to advise all witnesses of the following:</w:t>
      </w:r>
    </w:p>
    <w:p w14:paraId="4369D87A"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4EA294EA"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4E37B19E"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7782EC30" w:rsidR="00D12499" w:rsidRPr="004A73C8" w:rsidRDefault="00D12499" w:rsidP="00B62FA0">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481DF3">
        <w:rPr>
          <w:sz w:val="24"/>
          <w:szCs w:val="24"/>
        </w:rPr>
        <w:t>&lt;&lt; Matter.ResponsibleAttorney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1615EDE6" w:rsidR="00C773A1" w:rsidRPr="004A73C8" w:rsidRDefault="00C773A1" w:rsidP="00B62FA0">
      <w:pPr>
        <w:pStyle w:val="AttorneyName"/>
        <w:spacing w:line="480" w:lineRule="exact"/>
        <w:jc w:val="both"/>
        <w:rPr>
          <w:sz w:val="24"/>
          <w:szCs w:val="24"/>
        </w:rPr>
      </w:pPr>
      <w:r w:rsidRPr="004A73C8">
        <w:rPr>
          <w:sz w:val="24"/>
          <w:szCs w:val="24"/>
        </w:rPr>
        <w:tab/>
      </w:r>
      <w:r w:rsidR="00755058">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F96F9D" w:rsidRPr="00B62FA0">
        <w:rPr>
          <w:sz w:val="24"/>
          <w:szCs w:val="24"/>
          <w:highlight w:val="yellow"/>
        </w:rPr>
        <w:t>April 26</w:t>
      </w:r>
      <w:r w:rsidR="00834623" w:rsidRPr="00B62FA0">
        <w:rPr>
          <w:sz w:val="24"/>
          <w:szCs w:val="24"/>
          <w:highlight w:val="yellow"/>
        </w:rPr>
        <w:t>, 2022</w:t>
      </w:r>
      <w:r w:rsidRPr="00F96F9D">
        <w:rPr>
          <w:sz w:val="24"/>
          <w:szCs w:val="24"/>
        </w:rPr>
        <w:t>.</w:t>
      </w:r>
      <w:r w:rsidRPr="004A73C8">
        <w:rPr>
          <w:sz w:val="24"/>
          <w:szCs w:val="24"/>
        </w:rPr>
        <w:t xml:space="preserve">  </w:t>
      </w:r>
    </w:p>
    <w:p w14:paraId="3CD54412" w14:textId="45151290" w:rsidR="00FD338A" w:rsidRPr="004A73C8" w:rsidRDefault="00FD338A" w:rsidP="00C773A1">
      <w:pPr>
        <w:pStyle w:val="AttorneyName"/>
        <w:spacing w:line="450" w:lineRule="exact"/>
        <w:jc w:val="both"/>
        <w:rPr>
          <w:sz w:val="24"/>
          <w:szCs w:val="24"/>
        </w:rPr>
      </w:pPr>
    </w:p>
    <w:p w14:paraId="5CA14CD1" w14:textId="1222726F" w:rsidR="00151728" w:rsidRPr="00AA19CF" w:rsidRDefault="00151728" w:rsidP="00151728">
      <w:pPr>
        <w:pStyle w:val="BodyText"/>
        <w:jc w:val="both"/>
        <w:rPr>
          <w:szCs w:val="24"/>
          <w:u w:val="single"/>
        </w:rPr>
      </w:pPr>
      <w:r w:rsidRPr="004A73C8">
        <w:rPr>
          <w:szCs w:val="24"/>
        </w:rPr>
        <w:t xml:space="preserve">Dated:  </w:t>
      </w:r>
      <w:r w:rsidR="00E66662">
        <w:rPr>
          <w:szCs w:val="24"/>
          <w:u w:val="single"/>
        </w:rPr>
        <w:t>&lt;&lt; Date.Verbose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61D24EC1" w:rsidR="00750ED2" w:rsidRDefault="00750ED2" w:rsidP="00750ED2">
            <w:pPr>
              <w:widowControl w:val="0"/>
              <w:spacing w:line="240" w:lineRule="exact"/>
              <w:ind w:right="144"/>
              <w:rPr>
                <w:sz w:val="24"/>
                <w:szCs w:val="24"/>
              </w:rPr>
            </w:pPr>
            <w:r w:rsidRPr="004A73C8">
              <w:rPr>
                <w:sz w:val="24"/>
                <w:szCs w:val="24"/>
              </w:rPr>
              <w:t>Respectfully submitted,</w:t>
            </w:r>
          </w:p>
          <w:p w14:paraId="5C242983" w14:textId="77777777" w:rsidR="00F96F9D" w:rsidRPr="004A73C8" w:rsidRDefault="00F96F9D" w:rsidP="00750ED2">
            <w:pPr>
              <w:widowControl w:val="0"/>
              <w:spacing w:line="240" w:lineRule="exact"/>
              <w:ind w:right="144"/>
              <w:rPr>
                <w:sz w:val="24"/>
                <w:szCs w:val="24"/>
              </w:rPr>
            </w:pPr>
          </w:p>
          <w:p w14:paraId="5F292D46" w14:textId="694C5281"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4328233B" w14:textId="77777777" w:rsidR="008C764F" w:rsidRPr="00481DF3" w:rsidRDefault="008C764F" w:rsidP="008C764F">
            <w:pPr>
              <w:pStyle w:val="AttorneyName"/>
              <w:rPr>
                <w:sz w:val="24"/>
                <w:szCs w:val="24"/>
              </w:rPr>
            </w:pPr>
            <w:r w:rsidRPr="00481DF3">
              <w:rPr>
                <w:sz w:val="24"/>
                <w:szCs w:val="24"/>
              </w:rPr>
              <w:t>Kevin Y. Jacobson, Esq.</w:t>
            </w:r>
          </w:p>
          <w:p w14:paraId="33CC3015" w14:textId="037216C6" w:rsidR="00F96F9D" w:rsidRPr="00481DF3" w:rsidRDefault="00481DF3" w:rsidP="00F96F9D">
            <w:pPr>
              <w:pStyle w:val="AttorneyName"/>
              <w:rPr>
                <w:sz w:val="24"/>
                <w:szCs w:val="24"/>
              </w:rPr>
            </w:pPr>
            <w:r w:rsidRPr="00481DF3">
              <w:rPr>
                <w:sz w:val="24"/>
                <w:szCs w:val="24"/>
              </w:rPr>
              <w:t>&lt;&lt; Matter.ResponsibleAttorney &gt;&gt;</w:t>
            </w:r>
            <w:r w:rsidR="00F96F9D" w:rsidRPr="00481DF3">
              <w:rPr>
                <w:sz w:val="24"/>
                <w:szCs w:val="24"/>
              </w:rPr>
              <w:t>, Esq.</w:t>
            </w:r>
          </w:p>
          <w:p w14:paraId="3B5D662D" w14:textId="62543E7C" w:rsidR="00F96F9D" w:rsidRPr="004A73C8" w:rsidRDefault="00F96F9D" w:rsidP="00F96F9D">
            <w:pPr>
              <w:pStyle w:val="AttorneyName"/>
              <w:rPr>
                <w:sz w:val="24"/>
                <w:szCs w:val="24"/>
              </w:rPr>
            </w:pPr>
            <w:r w:rsidRPr="004A73C8">
              <w:rPr>
                <w:sz w:val="24"/>
                <w:szCs w:val="24"/>
              </w:rPr>
              <w:t xml:space="preserve">Attorneys for </w:t>
            </w:r>
            <w:r w:rsidR="004262BC">
              <w:rPr>
                <w:sz w:val="24"/>
                <w:szCs w:val="24"/>
              </w:rPr>
              <w:t>Plaintiff</w:t>
            </w:r>
            <w:r w:rsidR="00755058">
              <w:rPr>
                <w:sz w:val="24"/>
                <w:szCs w:val="24"/>
              </w:rPr>
              <w:t>s</w:t>
            </w:r>
            <w:r w:rsidRPr="004A73C8">
              <w:rPr>
                <w:sz w:val="24"/>
                <w:szCs w:val="24"/>
              </w:rPr>
              <w:t>,</w:t>
            </w:r>
          </w:p>
          <w:p w14:paraId="461E65D8" w14:textId="1AE716D4" w:rsidR="00151728" w:rsidRPr="002162E8" w:rsidRDefault="00880A26" w:rsidP="00F96F9D">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F96F9D" w:rsidRPr="002162E8">
              <w:rPr>
                <w:b/>
                <w:sz w:val="24"/>
                <w:szCs w:val="24"/>
              </w:rPr>
              <w:t xml:space="preserve"> </w:t>
            </w:r>
          </w:p>
        </w:tc>
      </w:tr>
    </w:tbl>
    <w:p w14:paraId="34B62490" w14:textId="77777777" w:rsidR="00FC01D9" w:rsidRDefault="00FC01D9" w:rsidP="00151728">
      <w:pPr>
        <w:rPr>
          <w:sz w:val="24"/>
          <w:szCs w:val="24"/>
        </w:rPr>
      </w:pPr>
    </w:p>
    <w:p w14:paraId="2A6410AE" w14:textId="77777777" w:rsidR="00B62FA0" w:rsidRDefault="00B62FA0" w:rsidP="00F96F9D">
      <w:pPr>
        <w:widowControl w:val="0"/>
        <w:spacing w:line="480" w:lineRule="exact"/>
        <w:ind w:left="720" w:hanging="360"/>
        <w:jc w:val="center"/>
        <w:rPr>
          <w:b/>
          <w:sz w:val="24"/>
          <w:szCs w:val="24"/>
        </w:rPr>
      </w:pPr>
      <w:r>
        <w:rPr>
          <w:b/>
          <w:sz w:val="24"/>
          <w:szCs w:val="24"/>
        </w:rPr>
        <w:br w:type="page"/>
      </w:r>
    </w:p>
    <w:p w14:paraId="43CAEAFA" w14:textId="7CFA538C" w:rsidR="00021CD3" w:rsidRPr="00F96F9D" w:rsidRDefault="00021CD3" w:rsidP="00F96F9D">
      <w:pPr>
        <w:widowControl w:val="0"/>
        <w:spacing w:line="480" w:lineRule="exact"/>
        <w:ind w:left="720" w:hanging="360"/>
        <w:jc w:val="center"/>
        <w:rPr>
          <w:sz w:val="24"/>
          <w:szCs w:val="24"/>
        </w:rPr>
      </w:pPr>
      <w:r w:rsidRPr="00F96F9D">
        <w:rPr>
          <w:b/>
          <w:sz w:val="24"/>
          <w:szCs w:val="24"/>
        </w:rPr>
        <w:lastRenderedPageBreak/>
        <w:t>MEMORANDUM OF POINTS AND AUTHORITIES</w:t>
      </w:r>
    </w:p>
    <w:p w14:paraId="5AA55654" w14:textId="77777777" w:rsidR="00021CD3" w:rsidRPr="00F96F9D" w:rsidRDefault="00021CD3" w:rsidP="00F96F9D">
      <w:pPr>
        <w:pStyle w:val="ListParagraph"/>
        <w:widowControl w:val="0"/>
        <w:numPr>
          <w:ilvl w:val="0"/>
          <w:numId w:val="28"/>
        </w:numPr>
        <w:spacing w:line="480" w:lineRule="exact"/>
        <w:ind w:left="720"/>
        <w:outlineLvl w:val="0"/>
        <w:rPr>
          <w:b/>
          <w:sz w:val="24"/>
          <w:szCs w:val="24"/>
          <w:u w:val="single"/>
        </w:rPr>
      </w:pPr>
      <w:r w:rsidRPr="00F96F9D">
        <w:rPr>
          <w:b/>
          <w:sz w:val="24"/>
          <w:szCs w:val="24"/>
          <w:u w:val="single"/>
        </w:rPr>
        <w:t>INTRODUCTION</w:t>
      </w:r>
      <w:bookmarkStart w:id="8" w:name="I._INTRODUCTION"/>
      <w:bookmarkStart w:id="9" w:name="In_order_to_unfairly_influence_jurors,_l"/>
      <w:bookmarkEnd w:id="8"/>
      <w:bookmarkEnd w:id="9"/>
    </w:p>
    <w:p w14:paraId="13EDC8BB" w14:textId="4537FF2A" w:rsidR="00021CD3" w:rsidRPr="0047776D" w:rsidRDefault="00021CD3" w:rsidP="00F96F9D">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Pr>
          <w:sz w:val="24"/>
          <w:szCs w:val="24"/>
        </w:rPr>
        <w:tab/>
      </w:r>
      <w:r w:rsidRPr="0047776D">
        <w:rPr>
          <w:sz w:val="24"/>
          <w:szCs w:val="24"/>
        </w:rPr>
        <w:t xml:space="preserve">By the time of the hearing of this </w:t>
      </w:r>
      <w:r w:rsidR="00F96F9D">
        <w:rPr>
          <w:sz w:val="24"/>
          <w:szCs w:val="24"/>
        </w:rPr>
        <w:t>motion</w:t>
      </w:r>
      <w:r w:rsidRPr="0047776D">
        <w:rPr>
          <w:sz w:val="24"/>
          <w:szCs w:val="24"/>
        </w:rPr>
        <w:t xml:space="preserve">, this Court will find that the respective parties have completed discovery. In general, Defendant has stated its contentions, identified material witnesses, and identified all requested documents. For this reason, Defendant should be prohibited from offering at trial new evidence or contentions that were not disclosed in response to </w:t>
      </w:r>
      <w:r w:rsidR="006910B6">
        <w:rPr>
          <w:sz w:val="24"/>
          <w:szCs w:val="24"/>
        </w:rPr>
        <w:t>Plaintiffs’</w:t>
      </w:r>
      <w:r w:rsidRPr="0047776D">
        <w:rPr>
          <w:sz w:val="24"/>
          <w:szCs w:val="24"/>
        </w:rPr>
        <w:t xml:space="preserve"> discovery requests.</w:t>
      </w:r>
    </w:p>
    <w:p w14:paraId="243A7D36" w14:textId="77777777" w:rsidR="00021CD3" w:rsidRPr="00F96F9D" w:rsidRDefault="00021CD3" w:rsidP="00F96F9D">
      <w:pPr>
        <w:pStyle w:val="ListParagraph"/>
        <w:numPr>
          <w:ilvl w:val="0"/>
          <w:numId w:val="28"/>
        </w:num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b/>
          <w:sz w:val="24"/>
          <w:szCs w:val="24"/>
          <w:u w:val="single"/>
        </w:rPr>
      </w:pPr>
      <w:r w:rsidRPr="00F96F9D">
        <w:rPr>
          <w:b/>
          <w:sz w:val="24"/>
          <w:szCs w:val="24"/>
          <w:u w:val="single"/>
        </w:rPr>
        <w:t xml:space="preserve"> STATEMENT OF LAW </w:t>
      </w:r>
    </w:p>
    <w:p w14:paraId="54A46132" w14:textId="1A22E503" w:rsidR="00F96F9D" w:rsidRDefault="00F96F9D" w:rsidP="00F96F9D">
      <w:pPr>
        <w:widowControl w:val="0"/>
        <w:spacing w:line="480" w:lineRule="exact"/>
        <w:ind w:firstLine="720"/>
        <w:contextualSpacing/>
        <w:jc w:val="both"/>
        <w:rPr>
          <w:bCs/>
          <w:sz w:val="24"/>
          <w:szCs w:val="24"/>
        </w:rPr>
      </w:pPr>
      <w:r w:rsidRPr="003A1806">
        <w:rPr>
          <w:bCs/>
          <w:sz w:val="24"/>
          <w:szCs w:val="24"/>
        </w:rPr>
        <w:t xml:space="preserve">Code of Civil Procedure </w:t>
      </w:r>
      <w:r>
        <w:rPr>
          <w:bCs/>
          <w:sz w:val="24"/>
          <w:szCs w:val="24"/>
        </w:rPr>
        <w:t xml:space="preserve">Section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4262BC">
        <w:rPr>
          <w:bCs/>
          <w:sz w:val="24"/>
          <w:szCs w:val="24"/>
        </w:rPr>
        <w:t>’</w:t>
      </w:r>
      <w:r w:rsidRPr="003A1806">
        <w:rPr>
          <w:bCs/>
          <w:sz w:val="24"/>
          <w:szCs w:val="24"/>
        </w:rPr>
        <w:t xml:space="preserve"> inherent authority to rule on motions </w:t>
      </w:r>
      <w:r w:rsidRPr="007A3089">
        <w:rPr>
          <w:bCs/>
          <w:sz w:val="24"/>
          <w:szCs w:val="24"/>
        </w:rPr>
        <w:t>in</w:t>
      </w:r>
      <w:r w:rsidRPr="007A3089">
        <w:rPr>
          <w:bCs/>
          <w:i/>
          <w:iCs/>
          <w:sz w:val="24"/>
          <w:szCs w:val="24"/>
        </w:rPr>
        <w:t xml:space="preserve"> limine</w:t>
      </w:r>
      <w:r w:rsidRPr="003A1806">
        <w:rPr>
          <w:bCs/>
          <w:sz w:val="24"/>
          <w:szCs w:val="24"/>
        </w:rPr>
        <w:t xml:space="preserve">. </w:t>
      </w:r>
      <w:r>
        <w:rPr>
          <w:bCs/>
          <w:sz w:val="24"/>
          <w:szCs w:val="24"/>
        </w:rPr>
        <w:t>(</w:t>
      </w:r>
      <w:r w:rsidRPr="003A1806">
        <w:rPr>
          <w:bCs/>
          <w:i/>
          <w:sz w:val="24"/>
          <w:szCs w:val="24"/>
        </w:rPr>
        <w:t>See Ulloa v. McMullin Real Estate &amp; Mortgage,</w:t>
      </w:r>
      <w:r>
        <w:rPr>
          <w:bCs/>
          <w:i/>
          <w:sz w:val="24"/>
          <w:szCs w:val="24"/>
        </w:rPr>
        <w:t xml:space="preserve"> </w:t>
      </w:r>
      <w:r w:rsidRPr="003A1806">
        <w:rPr>
          <w:bCs/>
          <w:i/>
          <w:sz w:val="24"/>
          <w:szCs w:val="24"/>
        </w:rPr>
        <w:t>Inc</w:t>
      </w:r>
      <w:r w:rsidRPr="003A1806">
        <w:rPr>
          <w:bCs/>
          <w:sz w:val="24"/>
          <w:szCs w:val="24"/>
        </w:rPr>
        <w:t xml:space="preserve">. (2007) 149 Cal.App.4th 333, 337 </w:t>
      </w:r>
      <w:r>
        <w:rPr>
          <w:bCs/>
          <w:sz w:val="24"/>
          <w:szCs w:val="24"/>
        </w:rPr>
        <w:t>[</w:t>
      </w:r>
      <w:r w:rsidRPr="003A1806">
        <w:rPr>
          <w:bCs/>
          <w:sz w:val="24"/>
          <w:szCs w:val="24"/>
        </w:rPr>
        <w:t xml:space="preserve">stating that “a motion in limine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(1987) 193 Cal.App.3d 444, 451</w:t>
      </w:r>
      <w:r>
        <w:rPr>
          <w:bCs/>
          <w:sz w:val="24"/>
          <w:szCs w:val="24"/>
        </w:rPr>
        <w:t>]</w:t>
      </w:r>
      <w:r w:rsidRPr="003A1806">
        <w:rPr>
          <w:bCs/>
          <w:sz w:val="24"/>
          <w:szCs w:val="24"/>
        </w:rPr>
        <w:t>.</w:t>
      </w:r>
      <w:r>
        <w:rPr>
          <w:bCs/>
          <w:sz w:val="24"/>
          <w:szCs w:val="24"/>
        </w:rPr>
        <w:t>)</w:t>
      </w:r>
      <w:r w:rsidRPr="003A1806">
        <w:rPr>
          <w:bCs/>
          <w:sz w:val="24"/>
          <w:szCs w:val="24"/>
        </w:rPr>
        <w:t xml:space="preserve"> The purpose of a motion in limine is to “avoid the obviously futile attempt to ‘unring the bell’ in the event a motion to strike is granted in the proceedings before the jury.” </w:t>
      </w:r>
      <w:r>
        <w:rPr>
          <w:bCs/>
          <w:sz w:val="24"/>
          <w:szCs w:val="24"/>
        </w:rPr>
        <w:t>(</w:t>
      </w:r>
      <w:r w:rsidRPr="003A1806">
        <w:rPr>
          <w:bCs/>
          <w:i/>
          <w:sz w:val="24"/>
          <w:szCs w:val="24"/>
        </w:rPr>
        <w:t>Ulloa, supra,</w:t>
      </w:r>
      <w:r w:rsidRPr="003A1806">
        <w:rPr>
          <w:bCs/>
          <w:sz w:val="24"/>
          <w:szCs w:val="24"/>
        </w:rPr>
        <w:t xml:space="preserve"> 149 Cal.App.4th at 337.</w:t>
      </w:r>
      <w:r>
        <w:rPr>
          <w:bCs/>
          <w:sz w:val="24"/>
          <w:szCs w:val="24"/>
        </w:rPr>
        <w:t>)</w:t>
      </w:r>
    </w:p>
    <w:p w14:paraId="41318B0A" w14:textId="77777777" w:rsidR="00F96F9D" w:rsidRDefault="00F96F9D" w:rsidP="00F96F9D">
      <w:pPr>
        <w:widowControl w:val="0"/>
        <w:spacing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Pr>
          <w:bCs/>
          <w:sz w:val="24"/>
          <w:szCs w:val="24"/>
        </w:rPr>
        <w:t>(</w:t>
      </w:r>
      <w:r w:rsidRPr="003A1806">
        <w:rPr>
          <w:bCs/>
          <w:sz w:val="24"/>
          <w:szCs w:val="24"/>
        </w:rPr>
        <w:t>Evid. Code</w:t>
      </w:r>
      <w:r>
        <w:rPr>
          <w:bCs/>
          <w:sz w:val="24"/>
          <w:szCs w:val="24"/>
        </w:rPr>
        <w:t>,</w:t>
      </w:r>
      <w:r w:rsidRPr="003A1806">
        <w:rPr>
          <w:bCs/>
          <w:sz w:val="24"/>
          <w:szCs w:val="24"/>
        </w:rPr>
        <w:t xml:space="preserve"> § 403.</w:t>
      </w:r>
      <w:r>
        <w:rPr>
          <w:bCs/>
          <w:sz w:val="24"/>
          <w:szCs w:val="24"/>
        </w:rPr>
        <w:t>)</w:t>
      </w:r>
      <w:r w:rsidRPr="003A1806">
        <w:rPr>
          <w:bCs/>
          <w:sz w:val="24"/>
          <w:szCs w:val="24"/>
        </w:rPr>
        <w:t xml:space="preserve"> “Evidence which produces only speculative inferences is irrelevant evidence.” </w:t>
      </w:r>
      <w:r>
        <w:rPr>
          <w:bCs/>
          <w:sz w:val="24"/>
          <w:szCs w:val="24"/>
        </w:rPr>
        <w:t>(</w:t>
      </w:r>
      <w:r w:rsidRPr="003A1806">
        <w:rPr>
          <w:bCs/>
          <w:i/>
          <w:sz w:val="24"/>
          <w:szCs w:val="24"/>
        </w:rPr>
        <w:t>People v. Babbitt</w:t>
      </w:r>
      <w:r w:rsidRPr="003A1806">
        <w:rPr>
          <w:bCs/>
          <w:sz w:val="24"/>
          <w:szCs w:val="24"/>
        </w:rPr>
        <w:t xml:space="preserve"> (1988) 45 Cal.3d 660, 682.</w:t>
      </w:r>
      <w:r>
        <w:rPr>
          <w:bCs/>
          <w:sz w:val="24"/>
          <w:szCs w:val="24"/>
        </w:rPr>
        <w:t>)</w:t>
      </w:r>
    </w:p>
    <w:p w14:paraId="6B432779" w14:textId="49F6E3B0" w:rsidR="00B43EDB" w:rsidRDefault="00F96F9D" w:rsidP="00F96F9D">
      <w:pPr>
        <w:widowControl w:val="0"/>
        <w:spacing w:line="480" w:lineRule="exact"/>
        <w:ind w:firstLine="720"/>
        <w:contextualSpacing/>
        <w:jc w:val="both"/>
        <w:rPr>
          <w:bCs/>
          <w:sz w:val="24"/>
          <w:szCs w:val="24"/>
        </w:rPr>
      </w:pPr>
      <w:r w:rsidRPr="003A1806">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Pr>
          <w:bCs/>
          <w:sz w:val="24"/>
          <w:szCs w:val="24"/>
        </w:rPr>
        <w:t>(</w:t>
      </w:r>
      <w:r w:rsidRPr="003A1806">
        <w:rPr>
          <w:bCs/>
          <w:sz w:val="24"/>
          <w:szCs w:val="24"/>
        </w:rPr>
        <w:t>Evid. Code</w:t>
      </w:r>
      <w:r>
        <w:rPr>
          <w:bCs/>
          <w:sz w:val="24"/>
          <w:szCs w:val="24"/>
        </w:rPr>
        <w:t>,</w:t>
      </w:r>
      <w:r w:rsidRPr="003A1806">
        <w:rPr>
          <w:bCs/>
          <w:sz w:val="24"/>
          <w:szCs w:val="24"/>
        </w:rPr>
        <w:t xml:space="preserve"> § 352.</w:t>
      </w:r>
      <w:r>
        <w:rPr>
          <w:bCs/>
          <w:sz w:val="24"/>
          <w:szCs w:val="24"/>
        </w:rPr>
        <w:t>)</w:t>
      </w:r>
    </w:p>
    <w:p w14:paraId="1F89ACA8" w14:textId="5898EC7C" w:rsidR="00FB3F31" w:rsidRDefault="00FB3F31" w:rsidP="00FB3F31">
      <w:pPr>
        <w:widowControl w:val="0"/>
        <w:spacing w:line="480" w:lineRule="exact"/>
        <w:contextualSpacing/>
        <w:jc w:val="both"/>
        <w:rPr>
          <w:bCs/>
          <w:sz w:val="24"/>
          <w:szCs w:val="24"/>
        </w:rPr>
      </w:pPr>
      <w:r>
        <w:rPr>
          <w:bCs/>
          <w:sz w:val="24"/>
          <w:szCs w:val="24"/>
        </w:rPr>
        <w:t>///</w:t>
      </w:r>
    </w:p>
    <w:p w14:paraId="05E73266" w14:textId="42E84B83" w:rsidR="00021CD3" w:rsidRDefault="00021CD3" w:rsidP="00F96F9D">
      <w:pPr>
        <w:pStyle w:val="ListParagraph"/>
        <w:widowControl w:val="0"/>
        <w:numPr>
          <w:ilvl w:val="0"/>
          <w:numId w:val="25"/>
        </w:numPr>
        <w:spacing w:line="480" w:lineRule="exact"/>
        <w:jc w:val="both"/>
        <w:rPr>
          <w:b/>
          <w:sz w:val="24"/>
          <w:szCs w:val="24"/>
        </w:rPr>
      </w:pPr>
      <w:r w:rsidRPr="00F96F9D">
        <w:rPr>
          <w:b/>
          <w:sz w:val="24"/>
          <w:szCs w:val="24"/>
          <w:u w:val="single"/>
        </w:rPr>
        <w:lastRenderedPageBreak/>
        <w:t>ARGUMENT</w:t>
      </w:r>
      <w:r>
        <w:rPr>
          <w:b/>
          <w:sz w:val="24"/>
          <w:szCs w:val="24"/>
        </w:rPr>
        <w:t xml:space="preserve">: </w:t>
      </w:r>
      <w:r w:rsidRPr="0047776D">
        <w:rPr>
          <w:b/>
          <w:sz w:val="24"/>
          <w:szCs w:val="24"/>
        </w:rPr>
        <w:t>AN ORDER SHOULD BE ENTERED EXCLUDING</w:t>
      </w:r>
      <w:r w:rsidR="00F96F9D">
        <w:rPr>
          <w:b/>
          <w:sz w:val="24"/>
          <w:szCs w:val="24"/>
        </w:rPr>
        <w:t xml:space="preserve"> </w:t>
      </w:r>
      <w:r w:rsidRPr="0047776D">
        <w:rPr>
          <w:b/>
          <w:sz w:val="24"/>
          <w:szCs w:val="24"/>
        </w:rPr>
        <w:t>ANY SUBSTANTIVE CLAIMS, REAL/DOCUMENTARY EVIDENCE, OR TESTIMONY OF WITNESSES WHICH WERE NOT PREVIOUSLY IDENTIFIED OR CONTAINED WITHIN DEFENDANT’S FORMAL DISCOVERY RESPONSES</w:t>
      </w:r>
      <w:r>
        <w:rPr>
          <w:b/>
          <w:sz w:val="24"/>
          <w:szCs w:val="24"/>
        </w:rPr>
        <w:t>.</w:t>
      </w:r>
    </w:p>
    <w:p w14:paraId="11851560" w14:textId="3A2C68CA" w:rsidR="00021CD3" w:rsidRDefault="00021CD3" w:rsidP="00F96F9D">
      <w:pPr>
        <w:widowControl w:val="0"/>
        <w:spacing w:line="480" w:lineRule="exact"/>
        <w:ind w:firstLine="720"/>
        <w:contextualSpacing/>
        <w:jc w:val="both"/>
        <w:rPr>
          <w:bCs/>
          <w:sz w:val="24"/>
          <w:szCs w:val="24"/>
        </w:rPr>
      </w:pPr>
      <w:r w:rsidRPr="0047776D">
        <w:rPr>
          <w:bCs/>
          <w:sz w:val="24"/>
          <w:szCs w:val="24"/>
        </w:rPr>
        <w:t xml:space="preserve">During this matter, substantial written discovery was propounded by </w:t>
      </w:r>
      <w:r w:rsidR="00755058">
        <w:rPr>
          <w:bCs/>
          <w:sz w:val="24"/>
          <w:szCs w:val="24"/>
        </w:rPr>
        <w:t>Plaintiffs</w:t>
      </w:r>
      <w:r w:rsidRPr="0047776D">
        <w:rPr>
          <w:bCs/>
          <w:sz w:val="24"/>
          <w:szCs w:val="24"/>
        </w:rPr>
        <w:t xml:space="preserve">, including Form and Special Interrogatories, Requests for Admissions, and Requests for Production of Documents. </w:t>
      </w:r>
      <w:r w:rsidR="00755058">
        <w:rPr>
          <w:bCs/>
          <w:sz w:val="24"/>
          <w:szCs w:val="24"/>
        </w:rPr>
        <w:t>Plaintiffs</w:t>
      </w:r>
      <w:r w:rsidRPr="0047776D">
        <w:rPr>
          <w:bCs/>
          <w:sz w:val="24"/>
          <w:szCs w:val="24"/>
        </w:rPr>
        <w:t xml:space="preserve">, however, believe that Defendant will attempt to introduce evidence which contradicts the information previously provided in response to the written discovery. Further, </w:t>
      </w:r>
      <w:r w:rsidR="00755058">
        <w:rPr>
          <w:bCs/>
          <w:sz w:val="24"/>
          <w:szCs w:val="24"/>
        </w:rPr>
        <w:t>Plaintiffs</w:t>
      </w:r>
      <w:r w:rsidRPr="0047776D">
        <w:rPr>
          <w:bCs/>
          <w:sz w:val="24"/>
          <w:szCs w:val="24"/>
        </w:rPr>
        <w:t xml:space="preserve"> believe that Defendant may attempt to introduce documents which were responsive to Requests for Production of Documents, but which were not previously produced. </w:t>
      </w:r>
      <w:r w:rsidR="00755058">
        <w:rPr>
          <w:bCs/>
          <w:sz w:val="24"/>
          <w:szCs w:val="24"/>
        </w:rPr>
        <w:t>Plaintiffs</w:t>
      </w:r>
      <w:r w:rsidRPr="0047776D">
        <w:rPr>
          <w:bCs/>
          <w:sz w:val="24"/>
          <w:szCs w:val="24"/>
        </w:rPr>
        <w:t xml:space="preserve"> seek</w:t>
      </w:r>
      <w:r w:rsidR="00755058">
        <w:rPr>
          <w:bCs/>
          <w:sz w:val="24"/>
          <w:szCs w:val="24"/>
        </w:rPr>
        <w:t xml:space="preserve"> </w:t>
      </w:r>
      <w:r w:rsidRPr="0047776D">
        <w:rPr>
          <w:bCs/>
          <w:sz w:val="24"/>
          <w:szCs w:val="24"/>
        </w:rPr>
        <w:t>an order precluding Defendant from producing contradictory evidence as Defendant should be bound by its prior discovery.</w:t>
      </w:r>
    </w:p>
    <w:p w14:paraId="3991BEB2" w14:textId="743DC479" w:rsidR="00021CD3" w:rsidRPr="00F96F9D" w:rsidRDefault="00F96F9D" w:rsidP="00F96F9D">
      <w:pPr>
        <w:pStyle w:val="ListParagraph"/>
        <w:widowControl w:val="0"/>
        <w:numPr>
          <w:ilvl w:val="0"/>
          <w:numId w:val="30"/>
        </w:numPr>
        <w:spacing w:line="480" w:lineRule="exact"/>
        <w:jc w:val="both"/>
        <w:rPr>
          <w:b/>
          <w:sz w:val="24"/>
          <w:szCs w:val="24"/>
        </w:rPr>
      </w:pPr>
      <w:r w:rsidRPr="00F96F9D">
        <w:rPr>
          <w:b/>
          <w:sz w:val="24"/>
          <w:szCs w:val="24"/>
        </w:rPr>
        <w:t xml:space="preserve">The Court Has </w:t>
      </w:r>
      <w:r>
        <w:rPr>
          <w:b/>
          <w:sz w:val="24"/>
          <w:szCs w:val="24"/>
        </w:rPr>
        <w:t>t</w:t>
      </w:r>
      <w:r w:rsidRPr="00F96F9D">
        <w:rPr>
          <w:b/>
          <w:sz w:val="24"/>
          <w:szCs w:val="24"/>
        </w:rPr>
        <w:t xml:space="preserve">he Power, And Should Exclude Information Which Contradicts, </w:t>
      </w:r>
      <w:r>
        <w:rPr>
          <w:b/>
          <w:sz w:val="24"/>
          <w:szCs w:val="24"/>
        </w:rPr>
        <w:t>o</w:t>
      </w:r>
      <w:r w:rsidRPr="00F96F9D">
        <w:rPr>
          <w:b/>
          <w:sz w:val="24"/>
          <w:szCs w:val="24"/>
        </w:rPr>
        <w:t xml:space="preserve">r Varies From, Defendant’s Prior Responses </w:t>
      </w:r>
      <w:r>
        <w:rPr>
          <w:b/>
          <w:sz w:val="24"/>
          <w:szCs w:val="24"/>
        </w:rPr>
        <w:t>t</w:t>
      </w:r>
      <w:r w:rsidRPr="00F96F9D">
        <w:rPr>
          <w:b/>
          <w:sz w:val="24"/>
          <w:szCs w:val="24"/>
        </w:rPr>
        <w:t xml:space="preserve">o Interrogatories </w:t>
      </w:r>
      <w:r>
        <w:rPr>
          <w:b/>
          <w:sz w:val="24"/>
          <w:szCs w:val="24"/>
        </w:rPr>
        <w:t>a</w:t>
      </w:r>
      <w:r w:rsidRPr="00F96F9D">
        <w:rPr>
          <w:b/>
          <w:sz w:val="24"/>
          <w:szCs w:val="24"/>
        </w:rPr>
        <w:t xml:space="preserve">nd Requests </w:t>
      </w:r>
      <w:r>
        <w:rPr>
          <w:b/>
          <w:sz w:val="24"/>
          <w:szCs w:val="24"/>
        </w:rPr>
        <w:t>f</w:t>
      </w:r>
      <w:r w:rsidRPr="00F96F9D">
        <w:rPr>
          <w:b/>
          <w:sz w:val="24"/>
          <w:szCs w:val="24"/>
        </w:rPr>
        <w:t xml:space="preserve">or Admissions </w:t>
      </w:r>
      <w:r>
        <w:rPr>
          <w:b/>
          <w:sz w:val="24"/>
          <w:szCs w:val="24"/>
        </w:rPr>
        <w:t>a</w:t>
      </w:r>
      <w:r w:rsidRPr="00F96F9D">
        <w:rPr>
          <w:b/>
          <w:sz w:val="24"/>
          <w:szCs w:val="24"/>
        </w:rPr>
        <w:t xml:space="preserve">nd Should Further Be Precluded </w:t>
      </w:r>
      <w:proofErr w:type="gramStart"/>
      <w:r w:rsidRPr="00F96F9D">
        <w:rPr>
          <w:b/>
          <w:sz w:val="24"/>
          <w:szCs w:val="24"/>
        </w:rPr>
        <w:t>From</w:t>
      </w:r>
      <w:proofErr w:type="gramEnd"/>
      <w:r w:rsidRPr="00F96F9D">
        <w:rPr>
          <w:b/>
          <w:sz w:val="24"/>
          <w:szCs w:val="24"/>
        </w:rPr>
        <w:t xml:space="preserve"> Producing Documents Which Were Not Produced </w:t>
      </w:r>
      <w:r>
        <w:rPr>
          <w:b/>
          <w:sz w:val="24"/>
          <w:szCs w:val="24"/>
        </w:rPr>
        <w:t>i</w:t>
      </w:r>
      <w:r w:rsidRPr="00F96F9D">
        <w:rPr>
          <w:b/>
          <w:sz w:val="24"/>
          <w:szCs w:val="24"/>
        </w:rPr>
        <w:t xml:space="preserve">n Response </w:t>
      </w:r>
      <w:r>
        <w:rPr>
          <w:b/>
          <w:sz w:val="24"/>
          <w:szCs w:val="24"/>
        </w:rPr>
        <w:t>t</w:t>
      </w:r>
      <w:r w:rsidRPr="00F96F9D">
        <w:rPr>
          <w:b/>
          <w:sz w:val="24"/>
          <w:szCs w:val="24"/>
        </w:rPr>
        <w:t xml:space="preserve">o Requests For Production </w:t>
      </w:r>
      <w:r>
        <w:rPr>
          <w:b/>
          <w:sz w:val="24"/>
          <w:szCs w:val="24"/>
        </w:rPr>
        <w:t>o</w:t>
      </w:r>
      <w:r w:rsidRPr="00F96F9D">
        <w:rPr>
          <w:b/>
          <w:sz w:val="24"/>
          <w:szCs w:val="24"/>
        </w:rPr>
        <w:t xml:space="preserve">f Documents. </w:t>
      </w:r>
    </w:p>
    <w:p w14:paraId="274D7CB2" w14:textId="0D76DECD"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It is well settled that the Court has the power to exclude contrary evidence from that which was disclosed in </w:t>
      </w:r>
      <w:proofErr w:type="gramStart"/>
      <w:r w:rsidRPr="0047776D">
        <w:rPr>
          <w:bCs/>
          <w:sz w:val="24"/>
          <w:szCs w:val="24"/>
        </w:rPr>
        <w:t>responses</w:t>
      </w:r>
      <w:proofErr w:type="gramEnd"/>
      <w:r w:rsidRPr="0047776D">
        <w:rPr>
          <w:bCs/>
          <w:sz w:val="24"/>
          <w:szCs w:val="24"/>
        </w:rPr>
        <w:t xml:space="preserve"> to written discovery. (</w:t>
      </w:r>
      <w:r w:rsidRPr="00F96F9D">
        <w:rPr>
          <w:bCs/>
          <w:i/>
          <w:iCs/>
          <w:sz w:val="24"/>
          <w:szCs w:val="24"/>
        </w:rPr>
        <w:t>Thoren v. Johnston &amp; Washer</w:t>
      </w:r>
      <w:r w:rsidRPr="0047776D">
        <w:rPr>
          <w:bCs/>
          <w:sz w:val="24"/>
          <w:szCs w:val="24"/>
        </w:rPr>
        <w:t xml:space="preserve"> (1972) 29 Cal.App.3d 270, 273; Code of Civ. Proc., § 2030(e).) A party’s discovery responses should govern their evidence at trial. (</w:t>
      </w:r>
      <w:r w:rsidRPr="00F96F9D">
        <w:rPr>
          <w:bCs/>
          <w:i/>
          <w:iCs/>
          <w:sz w:val="24"/>
          <w:szCs w:val="24"/>
        </w:rPr>
        <w:t>Campain v. Safeway Stores, Inc</w:t>
      </w:r>
      <w:r w:rsidRPr="0047776D">
        <w:rPr>
          <w:bCs/>
          <w:sz w:val="24"/>
          <w:szCs w:val="24"/>
        </w:rPr>
        <w:t>. (1972) 29 Cal.App.3d 362, 366.) Further, Code of Civil Procedure section 2023.010 subdivision (d) provides that if a party willfully fails to respond to an authorized method of discovery, then the Court may strike out all or any part of the pleading, or dismiss the action or proceeding or any part thereof, or enter a judgment by default</w:t>
      </w:r>
      <w:r>
        <w:rPr>
          <w:bCs/>
          <w:sz w:val="24"/>
          <w:szCs w:val="24"/>
        </w:rPr>
        <w:t xml:space="preserve"> </w:t>
      </w:r>
      <w:r w:rsidRPr="0047776D">
        <w:rPr>
          <w:bCs/>
          <w:sz w:val="24"/>
          <w:szCs w:val="24"/>
        </w:rPr>
        <w:t xml:space="preserve">against that party, or impose such other penalties of a lesser nature as the Court may deem just. In </w:t>
      </w:r>
      <w:r w:rsidRPr="00F96F9D">
        <w:rPr>
          <w:bCs/>
          <w:i/>
          <w:iCs/>
          <w:sz w:val="24"/>
          <w:szCs w:val="24"/>
        </w:rPr>
        <w:t>Thoren</w:t>
      </w:r>
      <w:r w:rsidRPr="0047776D">
        <w:rPr>
          <w:bCs/>
          <w:sz w:val="24"/>
          <w:szCs w:val="24"/>
        </w:rPr>
        <w:t>, the trial court properly excluded non-disclosed evidence as just penalty. (</w:t>
      </w:r>
      <w:r w:rsidRPr="00F96F9D">
        <w:rPr>
          <w:bCs/>
          <w:i/>
          <w:iCs/>
          <w:sz w:val="24"/>
          <w:szCs w:val="24"/>
        </w:rPr>
        <w:t>Thoren, supra</w:t>
      </w:r>
      <w:r w:rsidRPr="0047776D">
        <w:rPr>
          <w:bCs/>
          <w:sz w:val="24"/>
          <w:szCs w:val="24"/>
        </w:rPr>
        <w:t>, 29 Cal.App.3d at 274.)</w:t>
      </w:r>
    </w:p>
    <w:p w14:paraId="62B57DD2" w14:textId="571660D2"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In </w:t>
      </w:r>
      <w:r w:rsidRPr="00F96F9D">
        <w:rPr>
          <w:bCs/>
          <w:i/>
          <w:iCs/>
          <w:sz w:val="24"/>
          <w:szCs w:val="24"/>
        </w:rPr>
        <w:t>Thoren</w:t>
      </w:r>
      <w:r w:rsidRPr="0047776D">
        <w:rPr>
          <w:bCs/>
          <w:sz w:val="24"/>
          <w:szCs w:val="24"/>
        </w:rPr>
        <w:t xml:space="preserve">, an injured worker pursued his worker’s compensation remedy and then brought </w:t>
      </w:r>
      <w:r w:rsidRPr="0047776D">
        <w:rPr>
          <w:bCs/>
          <w:sz w:val="24"/>
          <w:szCs w:val="24"/>
        </w:rPr>
        <w:lastRenderedPageBreak/>
        <w:t>an action against his employer’s subcontractors for their alleged negligence in causing his injuries. (</w:t>
      </w:r>
      <w:r w:rsidRPr="00F96F9D">
        <w:rPr>
          <w:bCs/>
          <w:i/>
          <w:iCs/>
          <w:sz w:val="24"/>
          <w:szCs w:val="24"/>
        </w:rPr>
        <w:t>Thoren, supra</w:t>
      </w:r>
      <w:r w:rsidRPr="0047776D">
        <w:rPr>
          <w:bCs/>
          <w:sz w:val="24"/>
          <w:szCs w:val="24"/>
        </w:rPr>
        <w:t xml:space="preserve">, 29 Cal.App.3d at p. 272.) The defendants served interrogatories on the </w:t>
      </w:r>
      <w:r w:rsidR="00755058">
        <w:rPr>
          <w:bCs/>
          <w:sz w:val="24"/>
          <w:szCs w:val="24"/>
        </w:rPr>
        <w:t>Plaintiffs</w:t>
      </w:r>
      <w:r w:rsidRPr="0047776D">
        <w:rPr>
          <w:bCs/>
          <w:sz w:val="24"/>
          <w:szCs w:val="24"/>
        </w:rPr>
        <w:t xml:space="preserve">, asking for the names and other information about all witnesses known to the </w:t>
      </w:r>
      <w:r w:rsidR="00755058">
        <w:rPr>
          <w:bCs/>
          <w:sz w:val="24"/>
          <w:szCs w:val="24"/>
        </w:rPr>
        <w:t>Plaintiffs</w:t>
      </w:r>
      <w:r w:rsidRPr="0047776D">
        <w:rPr>
          <w:bCs/>
          <w:sz w:val="24"/>
          <w:szCs w:val="24"/>
        </w:rPr>
        <w:t xml:space="preserve"> or </w:t>
      </w:r>
      <w:r w:rsidR="00755058">
        <w:rPr>
          <w:bCs/>
          <w:sz w:val="24"/>
          <w:szCs w:val="24"/>
        </w:rPr>
        <w:t>their</w:t>
      </w:r>
      <w:r w:rsidRPr="0047776D">
        <w:rPr>
          <w:bCs/>
          <w:sz w:val="24"/>
          <w:szCs w:val="24"/>
        </w:rPr>
        <w:t xml:space="preserve"> counsel to have arrived at the accident scene shortly after the employee’s incident.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A single name was provided in response to this interrogatory. (</w:t>
      </w:r>
      <w:r w:rsidRPr="00F96F9D">
        <w:rPr>
          <w:bCs/>
          <w:i/>
          <w:iCs/>
          <w:sz w:val="24"/>
          <w:szCs w:val="24"/>
        </w:rPr>
        <w:t>Id</w:t>
      </w:r>
      <w:r w:rsidRPr="0047776D">
        <w:rPr>
          <w:bCs/>
          <w:sz w:val="24"/>
          <w:szCs w:val="24"/>
        </w:rPr>
        <w:t xml:space="preserve">.) At trial, however, the </w:t>
      </w:r>
      <w:r w:rsidR="006910B6">
        <w:rPr>
          <w:bCs/>
          <w:sz w:val="24"/>
          <w:szCs w:val="24"/>
        </w:rPr>
        <w:t>Plaintiffs’</w:t>
      </w:r>
      <w:r w:rsidRPr="0047776D">
        <w:rPr>
          <w:bCs/>
          <w:sz w:val="24"/>
          <w:szCs w:val="24"/>
        </w:rPr>
        <w:t xml:space="preserve"> attorney referred to the expected testimony of a previously undisclosed witness who arrived shortly after the accident and took pictures of the scene.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 xml:space="preserve">The trial court granted the defendant’s motion to exclude the testimony on the </w:t>
      </w:r>
      <w:proofErr w:type="gramStart"/>
      <w:r w:rsidRPr="0047776D">
        <w:rPr>
          <w:bCs/>
          <w:sz w:val="24"/>
          <w:szCs w:val="24"/>
        </w:rPr>
        <w:t>ground</w:t>
      </w:r>
      <w:proofErr w:type="gramEnd"/>
      <w:r w:rsidRPr="0047776D">
        <w:rPr>
          <w:bCs/>
          <w:sz w:val="24"/>
          <w:szCs w:val="24"/>
        </w:rPr>
        <w:t xml:space="preserve"> that the witness’ name had been omitted in answer to the interrogatory seeking discovery of all witnesses.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 xml:space="preserve">Without such testimony, the </w:t>
      </w:r>
      <w:r w:rsidR="00755058">
        <w:rPr>
          <w:bCs/>
          <w:sz w:val="24"/>
          <w:szCs w:val="24"/>
        </w:rPr>
        <w:t>Plaintiffs</w:t>
      </w:r>
      <w:r w:rsidRPr="0047776D">
        <w:rPr>
          <w:bCs/>
          <w:sz w:val="24"/>
          <w:szCs w:val="24"/>
        </w:rPr>
        <w:t xml:space="preserve"> w</w:t>
      </w:r>
      <w:r w:rsidR="00755058">
        <w:rPr>
          <w:bCs/>
          <w:sz w:val="24"/>
          <w:szCs w:val="24"/>
        </w:rPr>
        <w:t>ere</w:t>
      </w:r>
      <w:r w:rsidRPr="0047776D">
        <w:rPr>
          <w:bCs/>
          <w:sz w:val="24"/>
          <w:szCs w:val="24"/>
        </w:rPr>
        <w:t xml:space="preserve"> unable to prove his case and the defendants were granted a non-suit. </w:t>
      </w:r>
      <w:r w:rsidR="00F96F9D" w:rsidRPr="0047776D">
        <w:rPr>
          <w:bCs/>
          <w:sz w:val="24"/>
          <w:szCs w:val="24"/>
        </w:rPr>
        <w:t>(</w:t>
      </w:r>
      <w:r w:rsidR="00F96F9D" w:rsidRPr="00F96F9D">
        <w:rPr>
          <w:bCs/>
          <w:i/>
          <w:iCs/>
          <w:sz w:val="24"/>
          <w:szCs w:val="24"/>
        </w:rPr>
        <w:t>Id</w:t>
      </w:r>
      <w:r w:rsidR="00F96F9D" w:rsidRPr="0047776D">
        <w:rPr>
          <w:bCs/>
          <w:sz w:val="24"/>
          <w:szCs w:val="24"/>
        </w:rPr>
        <w:t>.)</w:t>
      </w:r>
    </w:p>
    <w:p w14:paraId="67A8D43A" w14:textId="4E8FF955"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In </w:t>
      </w:r>
      <w:r w:rsidRPr="00F96F9D">
        <w:rPr>
          <w:bCs/>
          <w:i/>
          <w:iCs/>
          <w:sz w:val="24"/>
          <w:szCs w:val="24"/>
        </w:rPr>
        <w:t>Thoren</w:t>
      </w:r>
      <w:r w:rsidRPr="0047776D">
        <w:rPr>
          <w:bCs/>
          <w:sz w:val="24"/>
          <w:szCs w:val="24"/>
        </w:rPr>
        <w:t xml:space="preserve">, the Court of Appeal held that the trial court properly exercised its discretion. Relying on Code of Civil Procedure, section 2023.010, subdivision (d), the Court of Appeal explained that a willfully false answer to an interrogatory must be treated as the equivalent to no answer at all </w:t>
      </w:r>
      <w:proofErr w:type="gramStart"/>
      <w:r w:rsidRPr="0047776D">
        <w:rPr>
          <w:bCs/>
          <w:sz w:val="24"/>
          <w:szCs w:val="24"/>
        </w:rPr>
        <w:t>in order to</w:t>
      </w:r>
      <w:proofErr w:type="gramEnd"/>
      <w:r w:rsidRPr="0047776D">
        <w:rPr>
          <w:bCs/>
          <w:sz w:val="24"/>
          <w:szCs w:val="24"/>
        </w:rPr>
        <w:t xml:space="preserve"> accomplish the purpose of discovery statutes. (</w:t>
      </w:r>
      <w:r w:rsidRPr="00F96F9D">
        <w:rPr>
          <w:bCs/>
          <w:i/>
          <w:iCs/>
          <w:sz w:val="24"/>
          <w:szCs w:val="24"/>
        </w:rPr>
        <w:t>Thoren, supra</w:t>
      </w:r>
      <w:r w:rsidRPr="0047776D">
        <w:rPr>
          <w:bCs/>
          <w:sz w:val="24"/>
          <w:szCs w:val="24"/>
        </w:rPr>
        <w:t xml:space="preserve">, 29 Cal.App.3d at 274.) “Where, as here, that falsity lies in the deliberate omission of the name of a witness to the occurrence, an order barring the testimony of the witness must be sustained as a sanction less than dismissal of the complaint which the trial Court deemed just.” </w:t>
      </w:r>
      <w:r w:rsidR="00F96F9D" w:rsidRPr="0047776D">
        <w:rPr>
          <w:bCs/>
          <w:sz w:val="24"/>
          <w:szCs w:val="24"/>
        </w:rPr>
        <w:t>(</w:t>
      </w:r>
      <w:r w:rsidR="00F96F9D" w:rsidRPr="00F96F9D">
        <w:rPr>
          <w:bCs/>
          <w:i/>
          <w:iCs/>
          <w:sz w:val="24"/>
          <w:szCs w:val="24"/>
        </w:rPr>
        <w:t>Id</w:t>
      </w:r>
      <w:r w:rsidR="00F96F9D" w:rsidRPr="0047776D">
        <w:rPr>
          <w:bCs/>
          <w:sz w:val="24"/>
          <w:szCs w:val="24"/>
        </w:rPr>
        <w:t>.)</w:t>
      </w:r>
    </w:p>
    <w:p w14:paraId="52E2A756" w14:textId="30C8C181"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Further, the </w:t>
      </w:r>
      <w:r w:rsidRPr="00F96F9D">
        <w:rPr>
          <w:bCs/>
          <w:i/>
          <w:iCs/>
          <w:sz w:val="24"/>
          <w:szCs w:val="24"/>
        </w:rPr>
        <w:t>Thoren</w:t>
      </w:r>
      <w:r w:rsidRPr="0047776D">
        <w:rPr>
          <w:bCs/>
          <w:sz w:val="24"/>
          <w:szCs w:val="24"/>
        </w:rPr>
        <w:t xml:space="preserve"> court explained that the trial court’s exclusion of an undisclosed witness accomplished the purposes of civil discovery – responses to interrogatories are binding upon the responding party. (</w:t>
      </w:r>
      <w:r w:rsidRPr="00F96F9D">
        <w:rPr>
          <w:bCs/>
          <w:i/>
          <w:iCs/>
          <w:sz w:val="24"/>
          <w:szCs w:val="24"/>
        </w:rPr>
        <w:t>Thoren, supra</w:t>
      </w:r>
      <w:r w:rsidRPr="0047776D">
        <w:rPr>
          <w:bCs/>
          <w:sz w:val="24"/>
          <w:szCs w:val="24"/>
        </w:rPr>
        <w:t xml:space="preserve">, 29 Cal.App.3d at 275.) Because of the binding nature of discovery, a party would rely on the same and prepare for trial accordingly.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 xml:space="preserve">The falsity of the interrogatory answer was not discovered until late in the litigation. </w:t>
      </w:r>
      <w:r w:rsidR="00F96F9D" w:rsidRPr="0047776D">
        <w:rPr>
          <w:bCs/>
          <w:sz w:val="24"/>
          <w:szCs w:val="24"/>
        </w:rPr>
        <w:t>(</w:t>
      </w:r>
      <w:r w:rsidR="00F96F9D" w:rsidRPr="00F96F9D">
        <w:rPr>
          <w:bCs/>
          <w:i/>
          <w:iCs/>
          <w:sz w:val="24"/>
          <w:szCs w:val="24"/>
        </w:rPr>
        <w:t>Id</w:t>
      </w:r>
      <w:r w:rsidR="00F96F9D" w:rsidRPr="0047776D">
        <w:rPr>
          <w:bCs/>
          <w:sz w:val="24"/>
          <w:szCs w:val="24"/>
        </w:rPr>
        <w:t>.)</w:t>
      </w:r>
    </w:p>
    <w:p w14:paraId="5C3A6828" w14:textId="3F81369E"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In this case, </w:t>
      </w:r>
      <w:r w:rsidR="004262BC">
        <w:rPr>
          <w:bCs/>
          <w:sz w:val="24"/>
          <w:szCs w:val="24"/>
        </w:rPr>
        <w:t>Plaintiff</w:t>
      </w:r>
      <w:r w:rsidR="00755058">
        <w:rPr>
          <w:bCs/>
          <w:sz w:val="24"/>
          <w:szCs w:val="24"/>
        </w:rPr>
        <w:t>s</w:t>
      </w:r>
      <w:r w:rsidRPr="0047776D">
        <w:rPr>
          <w:bCs/>
          <w:sz w:val="24"/>
          <w:szCs w:val="24"/>
        </w:rPr>
        <w:t xml:space="preserve"> </w:t>
      </w:r>
      <w:r w:rsidR="003B0B96">
        <w:rPr>
          <w:bCs/>
          <w:sz w:val="24"/>
          <w:szCs w:val="24"/>
        </w:rPr>
        <w:t>have</w:t>
      </w:r>
      <w:r w:rsidRPr="0047776D">
        <w:rPr>
          <w:bCs/>
          <w:sz w:val="24"/>
          <w:szCs w:val="24"/>
        </w:rPr>
        <w:t xml:space="preserve"> gone to a considerable expense, and expended an enormous amount of time and effort, toward thoroughly obtaining and reviewing </w:t>
      </w:r>
      <w:proofErr w:type="gramStart"/>
      <w:r w:rsidRPr="0047776D">
        <w:rPr>
          <w:bCs/>
          <w:sz w:val="24"/>
          <w:szCs w:val="24"/>
        </w:rPr>
        <w:t>all of</w:t>
      </w:r>
      <w:proofErr w:type="gramEnd"/>
      <w:r w:rsidRPr="0047776D">
        <w:rPr>
          <w:bCs/>
          <w:sz w:val="24"/>
          <w:szCs w:val="24"/>
        </w:rPr>
        <w:t xml:space="preserve"> the evidence and evidentiary</w:t>
      </w:r>
      <w:r>
        <w:rPr>
          <w:bCs/>
          <w:sz w:val="24"/>
          <w:szCs w:val="24"/>
        </w:rPr>
        <w:t xml:space="preserve"> </w:t>
      </w:r>
      <w:r w:rsidRPr="0047776D">
        <w:rPr>
          <w:bCs/>
          <w:sz w:val="24"/>
          <w:szCs w:val="24"/>
        </w:rPr>
        <w:t xml:space="preserve">leads in order to effectively prepare for the trial in this case. In that regard, </w:t>
      </w:r>
      <w:r w:rsidR="006910B6">
        <w:rPr>
          <w:bCs/>
          <w:sz w:val="24"/>
          <w:szCs w:val="24"/>
        </w:rPr>
        <w:t>Plaintiffs’</w:t>
      </w:r>
      <w:r w:rsidRPr="0047776D">
        <w:rPr>
          <w:bCs/>
          <w:sz w:val="24"/>
          <w:szCs w:val="24"/>
        </w:rPr>
        <w:t xml:space="preserve"> counsel has relied upon discovery responses provided by Defendant. </w:t>
      </w:r>
      <w:r w:rsidR="00755058">
        <w:rPr>
          <w:bCs/>
          <w:sz w:val="24"/>
          <w:szCs w:val="24"/>
        </w:rPr>
        <w:t>Plaintiffs</w:t>
      </w:r>
      <w:r w:rsidRPr="0047776D">
        <w:rPr>
          <w:bCs/>
          <w:sz w:val="24"/>
          <w:szCs w:val="24"/>
        </w:rPr>
        <w:t xml:space="preserve"> should not be denied a fair opportunity to prepare for and meet issues in this action due to the failure of Defendant to provide all requested and legitimate discovery in this case.</w:t>
      </w:r>
    </w:p>
    <w:p w14:paraId="2EAB9EF6" w14:textId="70099792" w:rsidR="00021CD3" w:rsidRPr="00021CD3" w:rsidRDefault="00021CD3" w:rsidP="00F96F9D">
      <w:pPr>
        <w:widowControl w:val="0"/>
        <w:spacing w:line="480" w:lineRule="exact"/>
        <w:ind w:firstLine="720"/>
        <w:contextualSpacing/>
        <w:jc w:val="both"/>
        <w:rPr>
          <w:bCs/>
          <w:sz w:val="24"/>
          <w:szCs w:val="24"/>
        </w:rPr>
      </w:pPr>
      <w:r w:rsidRPr="0047776D">
        <w:rPr>
          <w:bCs/>
          <w:sz w:val="24"/>
          <w:szCs w:val="24"/>
        </w:rPr>
        <w:lastRenderedPageBreak/>
        <w:t xml:space="preserve">Based on the above, </w:t>
      </w:r>
      <w:r w:rsidR="00755058">
        <w:rPr>
          <w:bCs/>
          <w:sz w:val="24"/>
          <w:szCs w:val="24"/>
        </w:rPr>
        <w:t>Plaintiffs</w:t>
      </w:r>
      <w:r w:rsidRPr="0047776D">
        <w:rPr>
          <w:bCs/>
          <w:sz w:val="24"/>
          <w:szCs w:val="24"/>
        </w:rPr>
        <w:t xml:space="preserve"> respectfully request an order from this Court granting this motion because it will have the fair and just effect of precluding Defendant from taking unfair advantage of failing to provide legitimate discovery responses.</w:t>
      </w:r>
    </w:p>
    <w:p w14:paraId="3C12F8A1" w14:textId="77777777" w:rsidR="00021CD3" w:rsidRPr="00F96F9D" w:rsidRDefault="00021CD3" w:rsidP="00F96F9D">
      <w:pPr>
        <w:pStyle w:val="ListParagraph"/>
        <w:widowControl w:val="0"/>
        <w:numPr>
          <w:ilvl w:val="0"/>
          <w:numId w:val="25"/>
        </w:numPr>
        <w:spacing w:line="480" w:lineRule="exact"/>
        <w:jc w:val="both"/>
        <w:rPr>
          <w:b/>
          <w:sz w:val="24"/>
          <w:szCs w:val="24"/>
          <w:u w:val="single"/>
        </w:rPr>
      </w:pPr>
      <w:r w:rsidRPr="00F96F9D">
        <w:rPr>
          <w:b/>
          <w:sz w:val="24"/>
          <w:szCs w:val="24"/>
          <w:u w:val="single"/>
        </w:rPr>
        <w:t>CONCLUSION</w:t>
      </w:r>
    </w:p>
    <w:p w14:paraId="0359F607" w14:textId="09EA45B3" w:rsidR="001A4ECF" w:rsidRDefault="00021CD3" w:rsidP="00F96F9D">
      <w:pPr>
        <w:pStyle w:val="BodyText"/>
        <w:spacing w:line="480" w:lineRule="exact"/>
        <w:ind w:firstLine="720"/>
        <w:jc w:val="both"/>
        <w:rPr>
          <w:szCs w:val="24"/>
        </w:rPr>
      </w:pPr>
      <w:r w:rsidRPr="0047776D">
        <w:rPr>
          <w:szCs w:val="24"/>
        </w:rPr>
        <w:t xml:space="preserve">Based on the legal authority, this motion in </w:t>
      </w:r>
      <w:r w:rsidRPr="00F96F9D">
        <w:rPr>
          <w:i/>
          <w:iCs/>
          <w:szCs w:val="24"/>
        </w:rPr>
        <w:t>limine</w:t>
      </w:r>
      <w:r w:rsidRPr="0047776D">
        <w:rPr>
          <w:szCs w:val="24"/>
        </w:rPr>
        <w:t xml:space="preserve"> should be granted, and Defendant should be ordered not to introduce any substantive claims, real/documentary evidence, or testimony of witnesses which were not previously identified or contained within Defendant’s formal discovery responses.</w:t>
      </w:r>
    </w:p>
    <w:p w14:paraId="7B8089B7" w14:textId="77777777" w:rsidR="00EF3560" w:rsidRPr="00D6381E" w:rsidRDefault="00EF3560" w:rsidP="00F96F9D">
      <w:pPr>
        <w:pStyle w:val="BodyText"/>
        <w:spacing w:line="480" w:lineRule="exact"/>
        <w:ind w:firstLine="720"/>
        <w:jc w:val="both"/>
        <w:rPr>
          <w:szCs w:val="24"/>
        </w:rPr>
      </w:pPr>
    </w:p>
    <w:p w14:paraId="56313D4A" w14:textId="090E687E" w:rsidR="00FD45D5" w:rsidRPr="00AA19CF" w:rsidRDefault="00FD45D5" w:rsidP="00FD45D5">
      <w:pPr>
        <w:pStyle w:val="BodyText"/>
        <w:jc w:val="both"/>
        <w:rPr>
          <w:szCs w:val="24"/>
          <w:u w:val="single"/>
        </w:rPr>
      </w:pPr>
      <w:r w:rsidRPr="004A73C8">
        <w:rPr>
          <w:szCs w:val="24"/>
        </w:rPr>
        <w:t>Dated</w:t>
      </w:r>
      <w:r w:rsidR="00AA19CF">
        <w:rPr>
          <w:szCs w:val="24"/>
        </w:rPr>
        <w:t xml:space="preserve">: </w:t>
      </w:r>
      <w:r w:rsidR="00E66662">
        <w:rPr>
          <w:szCs w:val="24"/>
          <w:u w:val="single"/>
        </w:rPr>
        <w:t>&lt;&lt; Date.Verbose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0B6D6006" w:rsidR="00FD45D5" w:rsidRDefault="00FD45D5" w:rsidP="00EB476C">
            <w:pPr>
              <w:widowControl w:val="0"/>
              <w:spacing w:line="240" w:lineRule="exact"/>
              <w:ind w:right="144"/>
              <w:rPr>
                <w:sz w:val="24"/>
                <w:szCs w:val="24"/>
              </w:rPr>
            </w:pPr>
            <w:r w:rsidRPr="004A73C8">
              <w:rPr>
                <w:sz w:val="24"/>
                <w:szCs w:val="24"/>
              </w:rPr>
              <w:t>Respectfully submitted,</w:t>
            </w:r>
          </w:p>
          <w:p w14:paraId="7E0985F1" w14:textId="77777777" w:rsidR="00F96F9D" w:rsidRPr="004A73C8" w:rsidRDefault="00F96F9D" w:rsidP="00EB476C">
            <w:pPr>
              <w:widowControl w:val="0"/>
              <w:spacing w:line="240" w:lineRule="exact"/>
              <w:ind w:right="144"/>
              <w:rPr>
                <w:sz w:val="24"/>
                <w:szCs w:val="24"/>
              </w:rPr>
            </w:pPr>
          </w:p>
          <w:p w14:paraId="3803E799" w14:textId="3A9A054D"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04C54088" w14:textId="48BEE7AE" w:rsidR="00FD45D5" w:rsidRPr="00481DF3" w:rsidRDefault="00FD45D5" w:rsidP="00EB476C">
            <w:pPr>
              <w:pStyle w:val="AttorneyName"/>
              <w:rPr>
                <w:sz w:val="24"/>
                <w:szCs w:val="24"/>
              </w:rPr>
            </w:pPr>
            <w:r w:rsidRPr="00481DF3">
              <w:rPr>
                <w:sz w:val="24"/>
                <w:szCs w:val="24"/>
              </w:rPr>
              <w:t>Kevin Y</w:t>
            </w:r>
            <w:r w:rsidR="00BA3DEF" w:rsidRPr="00481DF3">
              <w:rPr>
                <w:sz w:val="24"/>
                <w:szCs w:val="24"/>
              </w:rPr>
              <w:t>. Jacobson</w:t>
            </w:r>
            <w:r w:rsidRPr="00481DF3">
              <w:rPr>
                <w:sz w:val="24"/>
                <w:szCs w:val="24"/>
              </w:rPr>
              <w:t>, Esq.</w:t>
            </w:r>
          </w:p>
          <w:p w14:paraId="6E891AB4" w14:textId="1C832F6C" w:rsidR="00EF3560" w:rsidRPr="00481DF3" w:rsidRDefault="00481DF3" w:rsidP="00EF3560">
            <w:pPr>
              <w:pStyle w:val="AttorneyName"/>
              <w:rPr>
                <w:sz w:val="24"/>
                <w:szCs w:val="24"/>
              </w:rPr>
            </w:pPr>
            <w:r w:rsidRPr="00481DF3">
              <w:rPr>
                <w:sz w:val="24"/>
                <w:szCs w:val="24"/>
              </w:rPr>
              <w:t>&lt;&lt; Matter.ResponsibleAttorney &gt;&gt;</w:t>
            </w:r>
            <w:r w:rsidR="00EF3560" w:rsidRPr="00481DF3">
              <w:rPr>
                <w:sz w:val="24"/>
                <w:szCs w:val="24"/>
              </w:rPr>
              <w:t>, Esq.</w:t>
            </w:r>
          </w:p>
          <w:p w14:paraId="1CD262FB" w14:textId="553695CB" w:rsidR="00EF3560" w:rsidRPr="004A73C8" w:rsidRDefault="00EF3560" w:rsidP="00EF3560">
            <w:pPr>
              <w:pStyle w:val="AttorneyName"/>
              <w:rPr>
                <w:sz w:val="24"/>
                <w:szCs w:val="24"/>
              </w:rPr>
            </w:pPr>
            <w:r w:rsidRPr="004A73C8">
              <w:rPr>
                <w:sz w:val="24"/>
                <w:szCs w:val="24"/>
              </w:rPr>
              <w:t xml:space="preserve">Attorneys for </w:t>
            </w:r>
            <w:r w:rsidR="00755058">
              <w:rPr>
                <w:sz w:val="24"/>
                <w:szCs w:val="24"/>
              </w:rPr>
              <w:t>Plaintiffs</w:t>
            </w:r>
            <w:r w:rsidRPr="004A73C8">
              <w:rPr>
                <w:sz w:val="24"/>
                <w:szCs w:val="24"/>
              </w:rPr>
              <w:t>,</w:t>
            </w:r>
          </w:p>
          <w:p w14:paraId="4E2BE6C3" w14:textId="39F083FF" w:rsidR="00EF3560" w:rsidRPr="00CD45F5" w:rsidRDefault="00880A26" w:rsidP="00EF356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3908EE19" w14:textId="77777777" w:rsidR="00FD45D5" w:rsidRPr="004A73C8" w:rsidRDefault="00FD45D5" w:rsidP="00EB476C">
            <w:pPr>
              <w:widowControl w:val="0"/>
              <w:spacing w:line="240" w:lineRule="exact"/>
              <w:rPr>
                <w:b/>
                <w:sz w:val="24"/>
                <w:szCs w:val="24"/>
              </w:rPr>
            </w:pP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577967">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21006293" w14:textId="1B8CE58A" w:rsidR="00EF3560" w:rsidRPr="009313BA" w:rsidRDefault="00EF3560" w:rsidP="00E20BFA">
      <w:pPr>
        <w:widowControl w:val="0"/>
        <w:spacing w:line="480" w:lineRule="exact"/>
        <w:jc w:val="center"/>
        <w:rPr>
          <w:b/>
          <w:sz w:val="24"/>
          <w:szCs w:val="24"/>
          <w:u w:val="single"/>
        </w:rPr>
      </w:pPr>
      <w:r w:rsidRPr="004A73C8">
        <w:rPr>
          <w:b/>
          <w:sz w:val="24"/>
          <w:szCs w:val="24"/>
          <w:u w:val="single"/>
        </w:rPr>
        <w:lastRenderedPageBreak/>
        <w:t xml:space="preserve">DECLARATION </w:t>
      </w:r>
      <w:r w:rsidRPr="009313BA">
        <w:rPr>
          <w:b/>
          <w:sz w:val="24"/>
          <w:szCs w:val="24"/>
          <w:u w:val="single"/>
        </w:rPr>
        <w:t xml:space="preserve">OF </w:t>
      </w:r>
      <w:r w:rsidR="00481DF3" w:rsidRPr="009313BA">
        <w:rPr>
          <w:b/>
          <w:sz w:val="24"/>
          <w:szCs w:val="24"/>
          <w:u w:val="single"/>
        </w:rPr>
        <w:t>&lt;&lt; MATTER.RESPONSIBLEATTORNEY &gt;&gt;</w:t>
      </w:r>
      <w:r w:rsidRPr="009313BA">
        <w:rPr>
          <w:b/>
          <w:sz w:val="24"/>
          <w:szCs w:val="24"/>
          <w:u w:val="single"/>
        </w:rPr>
        <w:t>, ESQ.</w:t>
      </w:r>
    </w:p>
    <w:p w14:paraId="26D25B8C" w14:textId="6FA85652" w:rsidR="00EF3560" w:rsidRPr="004A73C8" w:rsidRDefault="00EF3560" w:rsidP="00E20BFA">
      <w:pPr>
        <w:widowControl w:val="0"/>
        <w:spacing w:line="480" w:lineRule="exact"/>
        <w:ind w:right="-90"/>
        <w:jc w:val="both"/>
        <w:rPr>
          <w:sz w:val="24"/>
          <w:szCs w:val="24"/>
        </w:rPr>
      </w:pPr>
      <w:r w:rsidRPr="009313BA">
        <w:rPr>
          <w:sz w:val="24"/>
          <w:szCs w:val="24"/>
        </w:rPr>
        <w:t xml:space="preserve">I, </w:t>
      </w:r>
      <w:r w:rsidR="00481DF3" w:rsidRPr="009313BA">
        <w:rPr>
          <w:sz w:val="24"/>
          <w:szCs w:val="24"/>
        </w:rPr>
        <w:t>&lt;&lt; Matter.ResponsibleAttorney &gt;&gt;</w:t>
      </w:r>
      <w:r w:rsidRPr="009313BA">
        <w:rPr>
          <w:sz w:val="24"/>
          <w:szCs w:val="24"/>
        </w:rPr>
        <w:t>, E</w:t>
      </w:r>
      <w:r>
        <w:rPr>
          <w:sz w:val="24"/>
          <w:szCs w:val="24"/>
        </w:rPr>
        <w:t>sq.</w:t>
      </w:r>
      <w:r w:rsidRPr="004A73C8">
        <w:rPr>
          <w:sz w:val="24"/>
          <w:szCs w:val="24"/>
        </w:rPr>
        <w:t>, declare as follows:</w:t>
      </w:r>
    </w:p>
    <w:p w14:paraId="6F0EE1E6" w14:textId="18D89AB5" w:rsidR="00EF3560" w:rsidRPr="002F4C9B" w:rsidRDefault="00EF3560" w:rsidP="00E20BFA">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5E0B4A">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sidR="00755058">
        <w:rPr>
          <w:sz w:val="24"/>
          <w:szCs w:val="24"/>
        </w:rPr>
        <w:t>Plaintiffs</w:t>
      </w:r>
      <w:r>
        <w:rPr>
          <w:sz w:val="24"/>
          <w:szCs w:val="24"/>
        </w:rPr>
        <w:t xml:space="preserve"> </w:t>
      </w:r>
      <w:r w:rsidR="00880A26">
        <w:rPr>
          <w:sz w:val="24"/>
          <w:szCs w:val="24"/>
        </w:rPr>
        <w:t xml:space="preserve">&lt;&lt; </w:t>
      </w:r>
      <w:proofErr w:type="gramStart"/>
      <w:r w:rsidR="00880A26">
        <w:rPr>
          <w:sz w:val="24"/>
          <w:szCs w:val="24"/>
        </w:rPr>
        <w:t>MATTER.CUSTOMFIELD.PLAINTIFFSNAMESHORT</w:t>
      </w:r>
      <w:proofErr w:type="gramEnd"/>
      <w:r w:rsidR="00880A26">
        <w:rPr>
          <w:sz w:val="24"/>
          <w:szCs w:val="24"/>
        </w:rPr>
        <w:t xml:space="preserve"> &gt;&gt;</w:t>
      </w:r>
      <w:r>
        <w:rPr>
          <w:b/>
          <w:sz w:val="24"/>
          <w:szCs w:val="24"/>
        </w:rPr>
        <w:t xml:space="preserve"> </w:t>
      </w:r>
      <w:r w:rsidRPr="002F4C9B">
        <w:rPr>
          <w:sz w:val="24"/>
          <w:szCs w:val="24"/>
        </w:rPr>
        <w:t>(“</w:t>
      </w:r>
      <w:r w:rsidR="00755058">
        <w:rPr>
          <w:sz w:val="24"/>
          <w:szCs w:val="24"/>
        </w:rPr>
        <w:t>Plaintiffs</w:t>
      </w:r>
      <w:r w:rsidRPr="002F4C9B">
        <w:rPr>
          <w:sz w:val="24"/>
          <w:szCs w:val="24"/>
        </w:rPr>
        <w:t>”), in the above-captioned matter.</w:t>
      </w:r>
    </w:p>
    <w:p w14:paraId="28FD1ECE" w14:textId="77777777" w:rsidR="00EF3560" w:rsidRPr="004A73C8" w:rsidRDefault="00EF3560" w:rsidP="00E20BFA">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11938E32" w14:textId="75DB196C" w:rsidR="00EF3560" w:rsidRDefault="00EF3560" w:rsidP="00E20BFA">
      <w:pPr>
        <w:widowControl w:val="0"/>
        <w:numPr>
          <w:ilvl w:val="0"/>
          <w:numId w:val="3"/>
        </w:numPr>
        <w:spacing w:line="480" w:lineRule="exact"/>
        <w:ind w:left="0" w:right="-90" w:firstLine="450"/>
        <w:jc w:val="both"/>
        <w:rPr>
          <w:sz w:val="24"/>
          <w:szCs w:val="24"/>
        </w:rPr>
      </w:pPr>
      <w:r w:rsidRPr="004A73C8">
        <w:rPr>
          <w:sz w:val="24"/>
          <w:szCs w:val="24"/>
        </w:rPr>
        <w:t xml:space="preserve"> </w:t>
      </w:r>
      <w:r w:rsidR="006A7407">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B62FA0">
        <w:rPr>
          <w:sz w:val="24"/>
          <w:szCs w:val="24"/>
          <w:highlight w:val="yellow"/>
        </w:rPr>
        <w:t>April 26, 2022</w:t>
      </w:r>
      <w:r w:rsidRPr="00A84287">
        <w:rPr>
          <w:sz w:val="24"/>
          <w:szCs w:val="24"/>
        </w:rPr>
        <w:t>.</w:t>
      </w:r>
    </w:p>
    <w:p w14:paraId="57B2DC2F" w14:textId="3645BBB7"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 xml:space="preserve">The introduction at trial of any witnesses or evidence of any substantive claims, real/documentary evidence which were not previously identified or contained within Defendant’s formal discovery responses would incurably prejudice </w:t>
      </w:r>
      <w:r w:rsidR="00755058">
        <w:rPr>
          <w:sz w:val="24"/>
          <w:szCs w:val="24"/>
        </w:rPr>
        <w:t>Plaintiffs</w:t>
      </w:r>
      <w:r w:rsidRPr="00D46574">
        <w:rPr>
          <w:sz w:val="24"/>
          <w:szCs w:val="24"/>
        </w:rPr>
        <w:t>.</w:t>
      </w:r>
    </w:p>
    <w:p w14:paraId="03B5D723" w14:textId="0E74CD68"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If Defendant stipulates prior to the hearing on to this motion, this motion in</w:t>
      </w:r>
      <w:r w:rsidRPr="00EF3560">
        <w:rPr>
          <w:i/>
          <w:iCs/>
          <w:sz w:val="24"/>
          <w:szCs w:val="24"/>
        </w:rPr>
        <w:t xml:space="preserve"> limine</w:t>
      </w:r>
      <w:r w:rsidRPr="00D46574">
        <w:rPr>
          <w:sz w:val="24"/>
          <w:szCs w:val="24"/>
        </w:rPr>
        <w:t xml:space="preserve"> will be withdrawn. </w:t>
      </w:r>
      <w:r w:rsidR="00755058">
        <w:rPr>
          <w:sz w:val="24"/>
          <w:szCs w:val="24"/>
        </w:rPr>
        <w:t>Plaintiffs</w:t>
      </w:r>
      <w:r w:rsidRPr="00D46574">
        <w:rPr>
          <w:sz w:val="24"/>
          <w:szCs w:val="24"/>
        </w:rPr>
        <w:t xml:space="preserve"> will immediately notify the court of the same.</w:t>
      </w:r>
    </w:p>
    <w:p w14:paraId="720B07F1" w14:textId="42704D2D"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 xml:space="preserve">If this motion is not granted, </w:t>
      </w:r>
      <w:r w:rsidR="00755058">
        <w:rPr>
          <w:sz w:val="24"/>
          <w:szCs w:val="24"/>
        </w:rPr>
        <w:t>Plaintiffs</w:t>
      </w:r>
      <w:r w:rsidRPr="00D46574">
        <w:rPr>
          <w:sz w:val="24"/>
          <w:szCs w:val="24"/>
        </w:rPr>
        <w:t xml:space="preserve"> will suffer undue prejudice </w:t>
      </w:r>
      <w:r w:rsidR="00EF3560">
        <w:rPr>
          <w:sz w:val="24"/>
          <w:szCs w:val="24"/>
        </w:rPr>
        <w:t>given that</w:t>
      </w:r>
      <w:r w:rsidRPr="00D46574">
        <w:rPr>
          <w:sz w:val="24"/>
          <w:szCs w:val="24"/>
        </w:rPr>
        <w:t xml:space="preserve"> </w:t>
      </w:r>
      <w:r w:rsidR="00755058">
        <w:rPr>
          <w:sz w:val="24"/>
          <w:szCs w:val="24"/>
        </w:rPr>
        <w:t>Plaintiffs</w:t>
      </w:r>
      <w:r w:rsidRPr="00D46574">
        <w:rPr>
          <w:sz w:val="24"/>
          <w:szCs w:val="24"/>
        </w:rPr>
        <w:t xml:space="preserve"> ha</w:t>
      </w:r>
      <w:r w:rsidR="00EF3560">
        <w:rPr>
          <w:sz w:val="24"/>
          <w:szCs w:val="24"/>
        </w:rPr>
        <w:t xml:space="preserve">ve </w:t>
      </w:r>
      <w:r w:rsidRPr="00D46574">
        <w:rPr>
          <w:sz w:val="24"/>
          <w:szCs w:val="24"/>
        </w:rPr>
        <w:t xml:space="preserve">prepared this case </w:t>
      </w:r>
      <w:r w:rsidR="00EF3560">
        <w:rPr>
          <w:sz w:val="24"/>
          <w:szCs w:val="24"/>
        </w:rPr>
        <w:t>with the understanding</w:t>
      </w:r>
      <w:r w:rsidRPr="00D46574">
        <w:rPr>
          <w:sz w:val="24"/>
          <w:szCs w:val="24"/>
        </w:rPr>
        <w:t xml:space="preserve"> that testimony of any witness or evidence within Defendant’s formal discovery responses would not be introduced.</w:t>
      </w:r>
    </w:p>
    <w:p w14:paraId="63744179" w14:textId="77777777" w:rsidR="00C773A1" w:rsidRPr="00670F2B" w:rsidRDefault="00C773A1" w:rsidP="00E20BFA">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0B3B7A80" w:rsidR="00C773A1" w:rsidRPr="004A73C8" w:rsidRDefault="00C773A1" w:rsidP="00E20BFA">
      <w:pPr>
        <w:widowControl w:val="0"/>
        <w:spacing w:line="480" w:lineRule="exact"/>
        <w:ind w:right="-270" w:firstLine="450"/>
        <w:rPr>
          <w:sz w:val="24"/>
          <w:szCs w:val="24"/>
        </w:rPr>
      </w:pPr>
      <w:r w:rsidRPr="004A73C8">
        <w:rPr>
          <w:sz w:val="24"/>
          <w:szCs w:val="24"/>
        </w:rPr>
        <w:t>           Executed</w:t>
      </w:r>
      <w:r w:rsidR="00AA19CF">
        <w:rPr>
          <w:sz w:val="24"/>
          <w:szCs w:val="24"/>
        </w:rPr>
        <w:t xml:space="preserve"> </w:t>
      </w:r>
      <w:r w:rsidR="00E66662">
        <w:rPr>
          <w:sz w:val="24"/>
          <w:szCs w:val="24"/>
          <w:u w:val="single"/>
        </w:rPr>
        <w:t>&lt;&lt; Date.Verbose &gt;&gt;</w:t>
      </w:r>
      <w:r w:rsidR="00AA19CF">
        <w:rPr>
          <w:sz w:val="24"/>
          <w:szCs w:val="24"/>
        </w:rPr>
        <w:t xml:space="preserve">, </w:t>
      </w:r>
      <w:r w:rsidRPr="00AA19CF">
        <w:rPr>
          <w:sz w:val="24"/>
          <w:szCs w:val="24"/>
        </w:rPr>
        <w:t>in</w:t>
      </w:r>
      <w:r w:rsidRPr="004A73C8">
        <w:rPr>
          <w:sz w:val="24"/>
          <w:szCs w:val="24"/>
        </w:rPr>
        <w:t xml:space="preserve">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5B036AEC" w14:textId="0BF8BF82" w:rsidR="002341BC" w:rsidRPr="00345139" w:rsidRDefault="00481DF3" w:rsidP="00345139">
      <w:pPr>
        <w:autoSpaceDE w:val="0"/>
        <w:autoSpaceDN w:val="0"/>
        <w:spacing w:line="240" w:lineRule="auto"/>
        <w:ind w:left="3600" w:firstLine="720"/>
        <w:rPr>
          <w:sz w:val="24"/>
          <w:szCs w:val="24"/>
        </w:rPr>
        <w:sectPr w:rsidR="002341BC" w:rsidRPr="00345139" w:rsidSect="00577967">
          <w:footerReference w:type="first" r:id="rId12"/>
          <w:pgSz w:w="12240" w:h="15840"/>
          <w:pgMar w:top="1152" w:right="1440" w:bottom="1152" w:left="1440" w:header="432" w:footer="432" w:gutter="0"/>
          <w:pgNumType w:start="1"/>
          <w:cols w:space="720"/>
          <w:titlePg/>
          <w:docGrid w:linePitch="360"/>
        </w:sectPr>
      </w:pPr>
      <w:r>
        <w:rPr>
          <w:sz w:val="24"/>
          <w:szCs w:val="24"/>
        </w:rPr>
        <w:t>&lt;&lt; Matter.ResponsibleAttorney &gt;&gt;</w:t>
      </w:r>
      <w:r w:rsidR="00715CD1" w:rsidRPr="004A73C8">
        <w:rPr>
          <w:sz w:val="24"/>
          <w:szCs w:val="24"/>
        </w:rPr>
        <w:t>, Esq.</w:t>
      </w:r>
    </w:p>
    <w:p w14:paraId="09B5065D" w14:textId="77777777" w:rsidR="00EF3560" w:rsidRPr="00B62FA0" w:rsidRDefault="00EF3560" w:rsidP="00EF3560">
      <w:pPr>
        <w:widowControl w:val="0"/>
        <w:jc w:val="center"/>
        <w:rPr>
          <w:b/>
          <w:sz w:val="24"/>
          <w:szCs w:val="24"/>
        </w:rPr>
      </w:pPr>
      <w:r w:rsidRPr="00B62FA0">
        <w:rPr>
          <w:b/>
          <w:sz w:val="24"/>
          <w:szCs w:val="24"/>
        </w:rPr>
        <w:lastRenderedPageBreak/>
        <w:t>SUPERIOR COURT OF CALIFORNIA</w:t>
      </w:r>
    </w:p>
    <w:p w14:paraId="00C1D742" w14:textId="5265EBFC" w:rsidR="00EF3560" w:rsidRPr="00B62FA0" w:rsidRDefault="00EF3560" w:rsidP="00EF3560">
      <w:pPr>
        <w:widowControl w:val="0"/>
        <w:jc w:val="center"/>
        <w:rPr>
          <w:b/>
          <w:sz w:val="24"/>
          <w:szCs w:val="24"/>
        </w:rPr>
      </w:pPr>
      <w:r w:rsidRPr="00B62FA0">
        <w:rPr>
          <w:b/>
          <w:sz w:val="24"/>
          <w:szCs w:val="24"/>
        </w:rPr>
        <w:t xml:space="preserve">COUNTY OF </w:t>
      </w:r>
      <w:bookmarkStart w:id="10" w:name="_Hlk108098953"/>
      <w:r w:rsidR="00B62FA0" w:rsidRPr="00B62FA0">
        <w:rPr>
          <w:b/>
          <w:sz w:val="24"/>
          <w:szCs w:val="24"/>
        </w:rPr>
        <w:t xml:space="preserve">&lt;&lt; </w:t>
      </w:r>
      <w:proofErr w:type="gramStart"/>
      <w:r w:rsidR="00B62FA0" w:rsidRPr="00B62FA0">
        <w:rPr>
          <w:b/>
          <w:sz w:val="24"/>
          <w:szCs w:val="24"/>
        </w:rPr>
        <w:t>MATTER.CUSTOMFIELD.COUNTY</w:t>
      </w:r>
      <w:proofErr w:type="gramEnd"/>
      <w:r w:rsidR="00B62FA0" w:rsidRPr="00B62FA0">
        <w:rPr>
          <w:b/>
          <w:sz w:val="24"/>
          <w:szCs w:val="24"/>
        </w:rPr>
        <w:t xml:space="preserve"> &gt;&gt;</w:t>
      </w:r>
      <w:bookmarkEnd w:id="10"/>
    </w:p>
    <w:p w14:paraId="276BBEAB" w14:textId="77777777" w:rsidR="00EF3560" w:rsidRDefault="00EF3560" w:rsidP="00EF3560">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EF3560" w:rsidRPr="00CD45F5" w14:paraId="32204F3E" w14:textId="77777777" w:rsidTr="00DA02D8">
        <w:trPr>
          <w:trHeight w:val="657"/>
        </w:trPr>
        <w:tc>
          <w:tcPr>
            <w:tcW w:w="4680" w:type="dxa"/>
            <w:tcBorders>
              <w:top w:val="nil"/>
              <w:left w:val="nil"/>
              <w:bottom w:val="nil"/>
              <w:right w:val="single" w:sz="12" w:space="0" w:color="auto"/>
            </w:tcBorders>
          </w:tcPr>
          <w:p w14:paraId="6B7E68BB" w14:textId="1479FB69" w:rsidR="00EF3560" w:rsidRPr="00CD45F5" w:rsidRDefault="00443564" w:rsidP="00DA02D8">
            <w:pPr>
              <w:pStyle w:val="BodyText"/>
              <w:spacing w:line="240" w:lineRule="auto"/>
              <w:rPr>
                <w:bCs/>
                <w:szCs w:val="24"/>
              </w:rPr>
            </w:pPr>
            <w:r>
              <w:rPr>
                <w:bCs/>
                <w:szCs w:val="24"/>
              </w:rPr>
              <w:t xml:space="preserve">&lt;&lt; </w:t>
            </w:r>
            <w:proofErr w:type="gramStart"/>
            <w:r>
              <w:rPr>
                <w:bCs/>
                <w:szCs w:val="24"/>
              </w:rPr>
              <w:t>Matter.CustomField.PlaintiffsFullLegalName</w:t>
            </w:r>
            <w:proofErr w:type="gramEnd"/>
            <w:r>
              <w:rPr>
                <w:bCs/>
                <w:szCs w:val="24"/>
              </w:rPr>
              <w:t xml:space="preserve"> &gt;&gt;</w:t>
            </w:r>
            <w:r w:rsidR="00EF3560" w:rsidRPr="00CD45F5">
              <w:rPr>
                <w:bCs/>
                <w:szCs w:val="24"/>
              </w:rPr>
              <w:t>,</w:t>
            </w:r>
          </w:p>
          <w:p w14:paraId="6B84C5A1" w14:textId="77777777" w:rsidR="00EF3560" w:rsidRPr="00CD45F5" w:rsidRDefault="00EF3560" w:rsidP="00DA02D8">
            <w:pPr>
              <w:spacing w:line="240" w:lineRule="exact"/>
              <w:rPr>
                <w:noProof/>
                <w:sz w:val="24"/>
                <w:szCs w:val="24"/>
              </w:rPr>
            </w:pPr>
          </w:p>
          <w:p w14:paraId="5F9EA51A" w14:textId="5E8E5E34" w:rsidR="00EF3560" w:rsidRPr="00CD45F5" w:rsidRDefault="00EF3560" w:rsidP="00DA02D8">
            <w:pPr>
              <w:spacing w:line="240" w:lineRule="exact"/>
              <w:rPr>
                <w:noProof/>
                <w:sz w:val="24"/>
                <w:szCs w:val="24"/>
              </w:rPr>
            </w:pPr>
            <w:r w:rsidRPr="00CD45F5">
              <w:rPr>
                <w:noProof/>
                <w:sz w:val="24"/>
                <w:szCs w:val="24"/>
              </w:rPr>
              <w:tab/>
            </w:r>
            <w:r w:rsidRPr="00CD45F5">
              <w:rPr>
                <w:noProof/>
                <w:sz w:val="24"/>
                <w:szCs w:val="24"/>
              </w:rPr>
              <w:tab/>
            </w:r>
            <w:r w:rsidR="00755058">
              <w:rPr>
                <w:noProof/>
                <w:sz w:val="24"/>
                <w:szCs w:val="24"/>
              </w:rPr>
              <w:t>Plaintiffs</w:t>
            </w:r>
            <w:r w:rsidRPr="00CD45F5">
              <w:rPr>
                <w:noProof/>
                <w:sz w:val="24"/>
                <w:szCs w:val="24"/>
              </w:rPr>
              <w:t>,</w:t>
            </w:r>
          </w:p>
          <w:p w14:paraId="6430BAC6" w14:textId="77777777" w:rsidR="00EF3560" w:rsidRPr="00CD45F5" w:rsidRDefault="00EF3560" w:rsidP="00DA02D8">
            <w:pPr>
              <w:pStyle w:val="BodyText"/>
              <w:rPr>
                <w:noProof/>
                <w:szCs w:val="24"/>
              </w:rPr>
            </w:pPr>
          </w:p>
          <w:p w14:paraId="3C7A2016" w14:textId="77777777" w:rsidR="00EF3560" w:rsidRPr="00CD45F5" w:rsidRDefault="00EF3560" w:rsidP="00DA02D8">
            <w:pPr>
              <w:pStyle w:val="BodyText"/>
              <w:rPr>
                <w:noProof/>
                <w:szCs w:val="24"/>
              </w:rPr>
            </w:pPr>
            <w:r w:rsidRPr="00CD45F5">
              <w:rPr>
                <w:noProof/>
                <w:szCs w:val="24"/>
              </w:rPr>
              <w:t xml:space="preserve">          vs.</w:t>
            </w:r>
          </w:p>
          <w:p w14:paraId="342DC3E2" w14:textId="77777777" w:rsidR="00EF3560" w:rsidRPr="00CD45F5" w:rsidRDefault="00EF3560" w:rsidP="00DA02D8">
            <w:pPr>
              <w:pStyle w:val="BodyText"/>
              <w:rPr>
                <w:noProof/>
                <w:szCs w:val="24"/>
              </w:rPr>
            </w:pPr>
          </w:p>
          <w:p w14:paraId="5AC09169" w14:textId="06A04B26" w:rsidR="00EF3560" w:rsidRPr="00CD45F5" w:rsidRDefault="002A0769" w:rsidP="00DA02D8">
            <w:pPr>
              <w:pStyle w:val="Caption"/>
              <w:spacing w:before="240" w:after="240"/>
              <w:rPr>
                <w:szCs w:val="24"/>
              </w:rPr>
            </w:pPr>
            <w:r>
              <w:rPr>
                <w:bCs w:val="0"/>
                <w:szCs w:val="24"/>
              </w:rPr>
              <w:t xml:space="preserve">&lt;&lt; </w:t>
            </w:r>
            <w:proofErr w:type="gramStart"/>
            <w:r>
              <w:rPr>
                <w:bCs w:val="0"/>
                <w:szCs w:val="24"/>
              </w:rPr>
              <w:t>Matter.CustomField.DefendantsFullLegalName</w:t>
            </w:r>
            <w:proofErr w:type="gramEnd"/>
            <w:r>
              <w:rPr>
                <w:bCs w:val="0"/>
                <w:szCs w:val="24"/>
              </w:rPr>
              <w:t xml:space="preserve"> &gt;&gt;</w:t>
            </w:r>
            <w:r w:rsidR="00EF3560" w:rsidRPr="00CD45F5">
              <w:rPr>
                <w:bCs w:val="0"/>
                <w:szCs w:val="24"/>
              </w:rPr>
              <w:t xml:space="preserve">, and DOES 1 through 10, inclusive, </w:t>
            </w:r>
          </w:p>
          <w:p w14:paraId="289760F5" w14:textId="77777777" w:rsidR="00EF3560" w:rsidRPr="00CD45F5" w:rsidRDefault="00EF3560" w:rsidP="00DA02D8">
            <w:pPr>
              <w:spacing w:line="240" w:lineRule="exact"/>
              <w:rPr>
                <w:noProof/>
                <w:sz w:val="24"/>
                <w:szCs w:val="24"/>
              </w:rPr>
            </w:pPr>
          </w:p>
          <w:p w14:paraId="526F5B7D" w14:textId="77777777" w:rsidR="00EF3560" w:rsidRPr="00CD45F5" w:rsidRDefault="00EF3560" w:rsidP="00DA02D8">
            <w:pPr>
              <w:widowControl w:val="0"/>
              <w:rPr>
                <w:sz w:val="24"/>
                <w:szCs w:val="24"/>
              </w:rPr>
            </w:pPr>
            <w:r w:rsidRPr="00CD45F5">
              <w:rPr>
                <w:sz w:val="24"/>
                <w:szCs w:val="24"/>
              </w:rPr>
              <w:tab/>
              <w:t xml:space="preserve">         Defendants.</w:t>
            </w:r>
          </w:p>
        </w:tc>
        <w:tc>
          <w:tcPr>
            <w:tcW w:w="4680" w:type="dxa"/>
          </w:tcPr>
          <w:p w14:paraId="21ACB509" w14:textId="77777777" w:rsidR="00B62FA0" w:rsidRPr="00CD45F5" w:rsidRDefault="00B62FA0" w:rsidP="00B62FA0">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gramStart"/>
            <w:r w:rsidRPr="00D356E9">
              <w:rPr>
                <w:sz w:val="24"/>
                <w:szCs w:val="24"/>
                <w:u w:val="single"/>
              </w:rPr>
              <w:t>Matter.CustomField.CaseNumber</w:t>
            </w:r>
            <w:proofErr w:type="gramEnd"/>
            <w:r w:rsidRPr="00D356E9">
              <w:rPr>
                <w:sz w:val="24"/>
                <w:szCs w:val="24"/>
                <w:u w:val="single"/>
              </w:rPr>
              <w:t xml:space="preserve"> &gt;&gt;</w:t>
            </w:r>
          </w:p>
          <w:p w14:paraId="79A9D11D" w14:textId="77777777" w:rsidR="00B62FA0" w:rsidRPr="00CD45F5" w:rsidRDefault="00B62FA0" w:rsidP="00B62FA0">
            <w:pPr>
              <w:pStyle w:val="SingleSpacing"/>
              <w:ind w:left="408"/>
              <w:rPr>
                <w:sz w:val="24"/>
                <w:szCs w:val="24"/>
              </w:rPr>
            </w:pPr>
          </w:p>
          <w:p w14:paraId="02C8443E" w14:textId="77777777" w:rsidR="00B62FA0" w:rsidRPr="00CD45F5" w:rsidRDefault="00B62FA0" w:rsidP="00B62FA0">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gramStart"/>
            <w:r w:rsidRPr="00D356E9">
              <w:rPr>
                <w:i/>
                <w:iCs/>
                <w:sz w:val="24"/>
                <w:szCs w:val="24"/>
              </w:rPr>
              <w:t>Matter.</w:t>
            </w:r>
            <w:r w:rsidRPr="00476BC6">
              <w:rPr>
                <w:i/>
                <w:iCs/>
                <w:sz w:val="24"/>
                <w:szCs w:val="24"/>
              </w:rPr>
              <w:t>CustomField.Judge</w:t>
            </w:r>
            <w:proofErr w:type="gramEnd"/>
            <w:r w:rsidRPr="00476BC6">
              <w:rPr>
                <w:i/>
                <w:iCs/>
                <w:sz w:val="24"/>
                <w:szCs w:val="24"/>
              </w:rPr>
              <w:t xml:space="preserve"> &gt;&gt; in Dept. </w:t>
            </w:r>
            <w:r w:rsidRPr="00476BC6">
              <w:rPr>
                <w:i/>
                <w:iCs/>
                <w:sz w:val="24"/>
                <w:szCs w:val="24"/>
                <w:shd w:val="clear" w:color="auto" w:fill="FFFFFF"/>
              </w:rPr>
              <w:t>&lt;&lt; Matter.CustomField.CourtDepartment &gt;&gt;</w:t>
            </w:r>
          </w:p>
          <w:p w14:paraId="29A692F4" w14:textId="77777777" w:rsidR="00EF3560" w:rsidRPr="00CD45F5" w:rsidRDefault="00EF3560" w:rsidP="00DA02D8">
            <w:pPr>
              <w:keepNext/>
              <w:keepLines/>
              <w:widowControl w:val="0"/>
              <w:spacing w:line="240" w:lineRule="exact"/>
              <w:ind w:left="361"/>
              <w:rPr>
                <w:b/>
                <w:i/>
                <w:iCs/>
                <w:sz w:val="24"/>
                <w:szCs w:val="24"/>
              </w:rPr>
            </w:pPr>
          </w:p>
          <w:p w14:paraId="76607095" w14:textId="5C6A3912" w:rsidR="00EF3560" w:rsidRPr="00B514B3" w:rsidRDefault="00EF3560" w:rsidP="00DA02D8">
            <w:pPr>
              <w:pStyle w:val="SingleSpacing"/>
              <w:ind w:left="276"/>
              <w:rPr>
                <w:b/>
                <w:sz w:val="24"/>
                <w:szCs w:val="24"/>
              </w:rPr>
            </w:pPr>
            <w:r w:rsidRPr="00B514B3">
              <w:rPr>
                <w:b/>
                <w:sz w:val="24"/>
                <w:szCs w:val="24"/>
              </w:rPr>
              <w:t xml:space="preserve">[PROPOSED] ORDER GRANTING </w:t>
            </w:r>
            <w:r w:rsidR="006910B6">
              <w:rPr>
                <w:b/>
                <w:sz w:val="24"/>
                <w:szCs w:val="24"/>
              </w:rPr>
              <w:t>PLAINTIFFS’</w:t>
            </w:r>
            <w:r w:rsidRPr="00B514B3">
              <w:rPr>
                <w:b/>
                <w:sz w:val="24"/>
                <w:szCs w:val="24"/>
              </w:rPr>
              <w:t xml:space="preserve"> MOTION IN LIMINE</w:t>
            </w:r>
          </w:p>
          <w:p w14:paraId="66064E48" w14:textId="42B95445" w:rsidR="00EF3560" w:rsidRPr="00EF3560" w:rsidRDefault="00EF3560" w:rsidP="00EF3560">
            <w:pPr>
              <w:pStyle w:val="SingleSpacing"/>
              <w:ind w:left="276"/>
              <w:rPr>
                <w:b/>
                <w:sz w:val="24"/>
                <w:szCs w:val="24"/>
              </w:rPr>
            </w:pPr>
            <w:r w:rsidRPr="00B514B3">
              <w:rPr>
                <w:b/>
                <w:sz w:val="24"/>
                <w:szCs w:val="24"/>
              </w:rPr>
              <w:t>NO. 1</w:t>
            </w:r>
            <w:r>
              <w:rPr>
                <w:b/>
                <w:sz w:val="24"/>
                <w:szCs w:val="24"/>
              </w:rPr>
              <w:t>7</w:t>
            </w:r>
            <w:r w:rsidRPr="00B514B3">
              <w:rPr>
                <w:b/>
                <w:sz w:val="24"/>
                <w:szCs w:val="24"/>
              </w:rPr>
              <w:t xml:space="preserve"> TO </w:t>
            </w:r>
            <w:r w:rsidRPr="00D46574">
              <w:rPr>
                <w:b/>
                <w:bCs/>
                <w:sz w:val="24"/>
                <w:szCs w:val="24"/>
              </w:rPr>
              <w:t>PROHIBIT TESTIMONY OR EVIDENCE NOT PREVIOUSLY IDENTIFIED OR CONTAINED WITHIN DEFENDANT’S FORMAL DISCOVERY RESPONSES</w:t>
            </w:r>
          </w:p>
          <w:p w14:paraId="1AF60F47" w14:textId="77777777" w:rsidR="00EF3560" w:rsidRDefault="00EF3560" w:rsidP="00DA02D8">
            <w:pPr>
              <w:pStyle w:val="SingleSpacing"/>
              <w:spacing w:line="300" w:lineRule="exact"/>
              <w:ind w:left="361" w:right="-90"/>
              <w:rPr>
                <w:sz w:val="24"/>
                <w:szCs w:val="24"/>
              </w:rPr>
            </w:pPr>
          </w:p>
          <w:p w14:paraId="0468E1BB" w14:textId="77777777" w:rsidR="00B62FA0" w:rsidRPr="00CD45F5" w:rsidRDefault="00B62FA0" w:rsidP="00B62FA0">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gramStart"/>
            <w:r w:rsidRPr="00D356E9">
              <w:rPr>
                <w:sz w:val="24"/>
                <w:szCs w:val="24"/>
              </w:rPr>
              <w:t>Matter.CustomField.DateMatterFiled</w:t>
            </w:r>
            <w:proofErr w:type="gramEnd"/>
            <w:r w:rsidRPr="00D356E9">
              <w:rPr>
                <w:sz w:val="24"/>
                <w:szCs w:val="24"/>
              </w:rPr>
              <w:t xml:space="preserve"> &gt;&gt;</w:t>
            </w:r>
          </w:p>
          <w:p w14:paraId="70E59209" w14:textId="46A8657A" w:rsidR="00EF3560" w:rsidRPr="00CD45F5" w:rsidRDefault="00B62FA0" w:rsidP="00B62FA0">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gramStart"/>
            <w:r w:rsidRPr="00D356E9">
              <w:rPr>
                <w:sz w:val="24"/>
                <w:szCs w:val="24"/>
              </w:rPr>
              <w:t>Matter.CustomField.TrialDate.Verbose</w:t>
            </w:r>
            <w:proofErr w:type="gramEnd"/>
            <w:r w:rsidRPr="00D356E9">
              <w:rPr>
                <w:sz w:val="24"/>
                <w:szCs w:val="24"/>
              </w:rPr>
              <w:t xml:space="preserve"> &gt;&gt;</w:t>
            </w:r>
          </w:p>
        </w:tc>
      </w:tr>
      <w:tr w:rsidR="00EF3560" w:rsidRPr="00CD45F5" w14:paraId="5FDCE5C3" w14:textId="77777777" w:rsidTr="00DA02D8">
        <w:trPr>
          <w:trHeight w:val="74"/>
        </w:trPr>
        <w:tc>
          <w:tcPr>
            <w:tcW w:w="4680" w:type="dxa"/>
            <w:tcBorders>
              <w:top w:val="nil"/>
              <w:left w:val="nil"/>
              <w:bottom w:val="single" w:sz="12" w:space="0" w:color="auto"/>
              <w:right w:val="single" w:sz="12" w:space="0" w:color="auto"/>
            </w:tcBorders>
            <w:hideMark/>
          </w:tcPr>
          <w:p w14:paraId="5DEFACB2" w14:textId="77777777" w:rsidR="00EF3560" w:rsidRPr="00CD45F5" w:rsidRDefault="00EF3560" w:rsidP="00DA02D8">
            <w:pPr>
              <w:rPr>
                <w:sz w:val="24"/>
                <w:szCs w:val="24"/>
              </w:rPr>
            </w:pPr>
          </w:p>
        </w:tc>
        <w:tc>
          <w:tcPr>
            <w:tcW w:w="4680" w:type="dxa"/>
          </w:tcPr>
          <w:p w14:paraId="4EC11203" w14:textId="77777777" w:rsidR="00EF3560" w:rsidRPr="00CD45F5" w:rsidRDefault="00EF3560" w:rsidP="00DA02D8">
            <w:pPr>
              <w:pStyle w:val="SingleSpacing"/>
              <w:widowControl w:val="0"/>
              <w:rPr>
                <w:sz w:val="24"/>
                <w:szCs w:val="24"/>
              </w:rPr>
            </w:pPr>
          </w:p>
        </w:tc>
      </w:tr>
    </w:tbl>
    <w:p w14:paraId="67939BC2" w14:textId="77777777" w:rsidR="00EF3560" w:rsidRPr="004A73C8" w:rsidRDefault="00EF3560" w:rsidP="00FD338A">
      <w:pPr>
        <w:widowControl w:val="0"/>
        <w:ind w:firstLine="720"/>
        <w:rPr>
          <w:b/>
          <w:sz w:val="24"/>
          <w:szCs w:val="24"/>
        </w:rPr>
      </w:pPr>
    </w:p>
    <w:p w14:paraId="7A267277" w14:textId="01306B71" w:rsidR="003B0B96"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limine </w:t>
      </w:r>
      <w:r w:rsidR="00A4073F">
        <w:rPr>
          <w:sz w:val="24"/>
          <w:szCs w:val="24"/>
        </w:rPr>
        <w:t xml:space="preserve">motion filed by </w:t>
      </w:r>
      <w:r w:rsidR="00755058">
        <w:rPr>
          <w:sz w:val="24"/>
          <w:szCs w:val="24"/>
        </w:rPr>
        <w:t>Plaintiffs</w:t>
      </w:r>
      <w:r w:rsidR="00A4073F">
        <w:rPr>
          <w:sz w:val="24"/>
          <w:szCs w:val="24"/>
        </w:rPr>
        <w:t xml:space="preserve"> </w:t>
      </w:r>
      <w:r w:rsidR="009C5B8B">
        <w:rPr>
          <w:sz w:val="24"/>
          <w:szCs w:val="24"/>
        </w:rPr>
        <w:t xml:space="preserve">excluding evidence or argument by Defendant as </w:t>
      </w:r>
      <w:r w:rsidR="003B0B96" w:rsidRPr="00D46574">
        <w:rPr>
          <w:sz w:val="24"/>
          <w:szCs w:val="24"/>
        </w:rPr>
        <w:t>any witnesses or evidence of any substantive claims, real/documentary evidence which were not previously identified or contained within Defendant’s formal discovery responses</w:t>
      </w:r>
      <w:r w:rsidR="00A4073F">
        <w:rPr>
          <w:sz w:val="24"/>
          <w:szCs w:val="24"/>
        </w:rPr>
        <w:t xml:space="preserve">, IT IS HEREBY ORDERED that the motion is GRANTED. </w:t>
      </w:r>
    </w:p>
    <w:p w14:paraId="2D5A3607" w14:textId="19DC9BE8" w:rsidR="00A4073F" w:rsidRDefault="00A4073F" w:rsidP="00306D22">
      <w:pPr>
        <w:widowControl w:val="0"/>
        <w:spacing w:line="480" w:lineRule="exact"/>
        <w:jc w:val="both"/>
        <w:rPr>
          <w:sz w:val="24"/>
          <w:szCs w:val="24"/>
        </w:rPr>
      </w:pPr>
      <w:r>
        <w:rPr>
          <w:sz w:val="24"/>
          <w:szCs w:val="24"/>
        </w:rPr>
        <w:tab/>
        <w:t xml:space="preserve">Defendant </w:t>
      </w:r>
      <w:r w:rsidR="00B84F3D">
        <w:rPr>
          <w:bCs/>
          <w:sz w:val="24"/>
          <w:szCs w:val="24"/>
        </w:rPr>
        <w:t xml:space="preserve">&lt;&lt; </w:t>
      </w:r>
      <w:proofErr w:type="gramStart"/>
      <w:r w:rsidR="00B84F3D">
        <w:rPr>
          <w:bCs/>
          <w:sz w:val="24"/>
          <w:szCs w:val="24"/>
        </w:rPr>
        <w:t>MATTER.CUSTOMFIELD.DEFENDANTSNAMESHORT</w:t>
      </w:r>
      <w:proofErr w:type="gramEnd"/>
      <w:r w:rsidR="00B84F3D">
        <w:rPr>
          <w:bCs/>
          <w:sz w:val="24"/>
          <w:szCs w:val="24"/>
        </w:rPr>
        <w:t xml:space="preserve"> &gt;&gt;</w:t>
      </w:r>
      <w:r w:rsidR="00345139">
        <w:rPr>
          <w:bCs/>
          <w:sz w:val="24"/>
          <w:szCs w:val="24"/>
        </w:rPr>
        <w:t xml:space="preserve"> </w:t>
      </w:r>
      <w:r>
        <w:rPr>
          <w:sz w:val="24"/>
          <w:szCs w:val="24"/>
        </w:rPr>
        <w:t>and its counsel shall advise all witnesses that:</w:t>
      </w:r>
    </w:p>
    <w:p w14:paraId="6724381E" w14:textId="77777777" w:rsidR="00CE6893" w:rsidRPr="001044FB" w:rsidRDefault="00CE6893" w:rsidP="00CE6893">
      <w:pPr>
        <w:pStyle w:val="ListParagraph"/>
        <w:numPr>
          <w:ilvl w:val="0"/>
          <w:numId w:val="17"/>
        </w:numPr>
        <w:rPr>
          <w:sz w:val="24"/>
          <w:szCs w:val="24"/>
        </w:rPr>
      </w:pPr>
      <w:r w:rsidRPr="001044FB">
        <w:rPr>
          <w:sz w:val="24"/>
          <w:szCs w:val="24"/>
        </w:rPr>
        <w:t xml:space="preserve">Defendant, its attorneys, and witnesses </w:t>
      </w:r>
      <w:r w:rsidRPr="00BF398A">
        <w:rPr>
          <w:sz w:val="24"/>
          <w:szCs w:val="24"/>
        </w:rPr>
        <w:t xml:space="preserve">are prohibited from introducing </w:t>
      </w:r>
      <w:r w:rsidRPr="00D46574">
        <w:rPr>
          <w:sz w:val="24"/>
          <w:szCs w:val="24"/>
        </w:rPr>
        <w:t>or attempting to introduce, either directly or indirectly, any evidence of any substantive claims,</w:t>
      </w:r>
      <w:r w:rsidRPr="00D46574">
        <w:t xml:space="preserve"> </w:t>
      </w:r>
      <w:r w:rsidRPr="00D46574">
        <w:rPr>
          <w:sz w:val="24"/>
          <w:szCs w:val="24"/>
        </w:rPr>
        <w:t xml:space="preserve">real/documentary evidence not previously identified or contained within Defendant’s formal discovery </w:t>
      </w:r>
      <w:proofErr w:type="gramStart"/>
      <w:r w:rsidRPr="00D46574">
        <w:rPr>
          <w:sz w:val="24"/>
          <w:szCs w:val="24"/>
        </w:rPr>
        <w:t>responses;</w:t>
      </w:r>
      <w:proofErr w:type="gramEnd"/>
    </w:p>
    <w:p w14:paraId="7389C6B0" w14:textId="77777777" w:rsidR="00CE6893" w:rsidRDefault="00CE6893" w:rsidP="00CE6893">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07984E71" w14:textId="77777777" w:rsidR="00CE6893" w:rsidRDefault="00CE6893" w:rsidP="00CE6893">
      <w:pPr>
        <w:widowControl w:val="0"/>
        <w:numPr>
          <w:ilvl w:val="0"/>
          <w:numId w:val="17"/>
        </w:numPr>
        <w:jc w:val="both"/>
        <w:rPr>
          <w:sz w:val="24"/>
          <w:szCs w:val="24"/>
        </w:rPr>
      </w:pPr>
      <w:r>
        <w:rPr>
          <w:sz w:val="24"/>
          <w:szCs w:val="24"/>
        </w:rPr>
        <w:t xml:space="preserve">Defendant’s attorneys shall immediately inform Defendant and its witnesses of the terms </w:t>
      </w:r>
      <w:r>
        <w:rPr>
          <w:sz w:val="24"/>
          <w:szCs w:val="24"/>
        </w:rPr>
        <w:lastRenderedPageBreak/>
        <w:t xml:space="preserve">and effect of the Court’s order, shall caution each of the Defendant’s witnesses to strictly follow the same, and shall not make any reference to the fact that the motion has been filed. </w:t>
      </w:r>
    </w:p>
    <w:p w14:paraId="79060C4E" w14:textId="77777777" w:rsidR="00CE6893" w:rsidRPr="00D72973" w:rsidRDefault="00CE6893" w:rsidP="00CE6893">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4EB5EA42" w14:textId="77777777" w:rsidR="00EF3560" w:rsidRPr="00B514B3" w:rsidRDefault="00EF3560" w:rsidP="00EF35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33E8B298" w14:textId="77777777" w:rsidR="00EF3560" w:rsidRDefault="00EF3560" w:rsidP="00EF3560">
      <w:pPr>
        <w:spacing w:line="240" w:lineRule="auto"/>
        <w:rPr>
          <w:sz w:val="24"/>
          <w:szCs w:val="24"/>
        </w:rPr>
      </w:pPr>
      <w:r w:rsidRPr="00B514B3">
        <w:rPr>
          <w:sz w:val="24"/>
          <w:szCs w:val="24"/>
        </w:rPr>
        <w:t>Kevin Y. Jacobson (SBN 320532)</w:t>
      </w:r>
    </w:p>
    <w:p w14:paraId="01182D77" w14:textId="77777777" w:rsidR="00EF3560" w:rsidRPr="009313BA" w:rsidRDefault="00EF3560" w:rsidP="00EF3560">
      <w:pPr>
        <w:spacing w:line="240" w:lineRule="auto"/>
        <w:rPr>
          <w:sz w:val="24"/>
          <w:szCs w:val="24"/>
          <w:u w:val="single"/>
        </w:rPr>
      </w:pPr>
      <w:r w:rsidRPr="009313BA">
        <w:rPr>
          <w:sz w:val="24"/>
          <w:szCs w:val="24"/>
          <w:u w:val="single"/>
        </w:rPr>
        <w:t>kjacobson@quillarrowlaw.com</w:t>
      </w:r>
    </w:p>
    <w:p w14:paraId="593014EE" w14:textId="77777777" w:rsidR="00B62FA0" w:rsidRDefault="00B62FA0" w:rsidP="00B62FA0">
      <w:pPr>
        <w:spacing w:line="240" w:lineRule="auto"/>
        <w:rPr>
          <w:sz w:val="24"/>
          <w:szCs w:val="24"/>
        </w:rPr>
      </w:pPr>
      <w:bookmarkStart w:id="11" w:name="_Hlk108098987"/>
      <w:r w:rsidRPr="00476BC6">
        <w:rPr>
          <w:sz w:val="24"/>
          <w:szCs w:val="24"/>
        </w:rPr>
        <w:t>&lt;&lt; Matter.ResponsibleAttorney &gt;&gt;</w:t>
      </w:r>
      <w:bookmarkEnd w:id="11"/>
      <w:r w:rsidRPr="00476BC6">
        <w:rPr>
          <w:sz w:val="24"/>
          <w:szCs w:val="24"/>
        </w:rPr>
        <w:t xml:space="preserve">, Esq. (SBN </w:t>
      </w:r>
      <w:bookmarkStart w:id="12" w:name="_Hlk108094935"/>
      <w:r w:rsidRPr="00476BC6">
        <w:rPr>
          <w:sz w:val="24"/>
          <w:szCs w:val="24"/>
        </w:rPr>
        <w:t xml:space="preserve">&lt;&lt; </w:t>
      </w:r>
      <w:proofErr w:type="gramStart"/>
      <w:r w:rsidRPr="00476BC6">
        <w:rPr>
          <w:sz w:val="24"/>
          <w:szCs w:val="24"/>
        </w:rPr>
        <w:t>Matter.ResponsibleAttorney.JobTitle.Name</w:t>
      </w:r>
      <w:proofErr w:type="gramEnd"/>
      <w:r w:rsidRPr="00476BC6">
        <w:rPr>
          <w:sz w:val="24"/>
          <w:szCs w:val="24"/>
        </w:rPr>
        <w:t xml:space="preserve"> &gt;&gt;</w:t>
      </w:r>
      <w:bookmarkEnd w:id="12"/>
      <w:r>
        <w:rPr>
          <w:sz w:val="24"/>
          <w:szCs w:val="24"/>
        </w:rPr>
        <w:t>)</w:t>
      </w:r>
    </w:p>
    <w:p w14:paraId="45DD2BD7" w14:textId="249FCA06" w:rsidR="00EF3560" w:rsidRPr="009313BA" w:rsidRDefault="00B62FA0" w:rsidP="00B62FA0">
      <w:pPr>
        <w:spacing w:line="240" w:lineRule="auto"/>
        <w:rPr>
          <w:sz w:val="24"/>
          <w:szCs w:val="24"/>
          <w:u w:val="single"/>
        </w:rPr>
      </w:pPr>
      <w:r w:rsidRPr="00476BC6">
        <w:rPr>
          <w:sz w:val="24"/>
          <w:szCs w:val="24"/>
          <w:u w:val="single"/>
        </w:rPr>
        <w:t xml:space="preserve">&lt;&lt; </w:t>
      </w:r>
      <w:proofErr w:type="gramStart"/>
      <w:r w:rsidRPr="00476BC6">
        <w:rPr>
          <w:sz w:val="24"/>
          <w:szCs w:val="24"/>
          <w:u w:val="single"/>
        </w:rPr>
        <w:t>Matter.ResponsibleAttorney.Email</w:t>
      </w:r>
      <w:proofErr w:type="gramEnd"/>
      <w:r w:rsidRPr="00476BC6">
        <w:rPr>
          <w:sz w:val="24"/>
          <w:szCs w:val="24"/>
          <w:u w:val="single"/>
        </w:rPr>
        <w:t xml:space="preserve"> &gt;&gt;</w:t>
      </w:r>
    </w:p>
    <w:p w14:paraId="50E7B64D" w14:textId="77777777" w:rsidR="00EF3560" w:rsidRPr="009313BA" w:rsidRDefault="00EF3560" w:rsidP="00EF3560">
      <w:pPr>
        <w:spacing w:line="240" w:lineRule="auto"/>
        <w:rPr>
          <w:sz w:val="24"/>
          <w:szCs w:val="24"/>
          <w:u w:val="single"/>
        </w:rPr>
      </w:pPr>
      <w:r w:rsidRPr="009313BA">
        <w:rPr>
          <w:sz w:val="24"/>
          <w:szCs w:val="24"/>
          <w:u w:val="single"/>
        </w:rPr>
        <w:t>e-service@quillarrowlaw.com</w:t>
      </w:r>
    </w:p>
    <w:p w14:paraId="64498C60" w14:textId="6C603B6E" w:rsidR="00EF3560" w:rsidRPr="009313BA" w:rsidRDefault="004D6B50" w:rsidP="00EF3560">
      <w:pPr>
        <w:spacing w:line="240" w:lineRule="auto"/>
        <w:rPr>
          <w:sz w:val="24"/>
          <w:szCs w:val="24"/>
        </w:rPr>
      </w:pPr>
      <w:r>
        <w:rPr>
          <w:sz w:val="24"/>
          <w:szCs w:val="24"/>
        </w:rPr>
        <w:t>10880 Wilshire Blvd., Suite 1600</w:t>
      </w:r>
    </w:p>
    <w:p w14:paraId="749B27FF" w14:textId="77777777" w:rsidR="00EF3560" w:rsidRPr="00880A26" w:rsidRDefault="00EF3560" w:rsidP="00EF3560">
      <w:pPr>
        <w:spacing w:line="240" w:lineRule="auto"/>
        <w:rPr>
          <w:sz w:val="24"/>
          <w:szCs w:val="24"/>
        </w:rPr>
      </w:pPr>
      <w:r w:rsidRPr="00880A26">
        <w:rPr>
          <w:sz w:val="24"/>
          <w:szCs w:val="24"/>
        </w:rPr>
        <w:t>Los Angeles, CA 90024</w:t>
      </w:r>
    </w:p>
    <w:p w14:paraId="7F5A5BC4" w14:textId="77777777" w:rsidR="00EF3560" w:rsidRPr="00880A26" w:rsidRDefault="00EF3560" w:rsidP="00EF356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880A26">
        <w:rPr>
          <w:sz w:val="24"/>
          <w:szCs w:val="24"/>
        </w:rPr>
        <w:t xml:space="preserve">Telephone: </w:t>
      </w:r>
      <w:r w:rsidRPr="00880A26">
        <w:rPr>
          <w:sz w:val="24"/>
          <w:szCs w:val="24"/>
        </w:rPr>
        <w:tab/>
        <w:t>(310) 933-4271</w:t>
      </w:r>
    </w:p>
    <w:p w14:paraId="487F7167" w14:textId="77777777" w:rsidR="00EF3560" w:rsidRPr="00880A26" w:rsidRDefault="00EF3560" w:rsidP="00EF35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880A26">
        <w:rPr>
          <w:sz w:val="24"/>
          <w:szCs w:val="24"/>
        </w:rPr>
        <w:t xml:space="preserve">Facsimile: </w:t>
      </w:r>
      <w:r w:rsidRPr="00880A26">
        <w:rPr>
          <w:sz w:val="24"/>
          <w:szCs w:val="24"/>
        </w:rPr>
        <w:tab/>
        <w:t>(310) 889-0645</w:t>
      </w:r>
    </w:p>
    <w:p w14:paraId="5C2E585B" w14:textId="77777777" w:rsidR="00EF3560" w:rsidRPr="009836FE" w:rsidRDefault="00EF3560" w:rsidP="00EF3560">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79007006" w14:textId="5BE021A4" w:rsidR="00EF3560" w:rsidRPr="00B514B3" w:rsidRDefault="00EF3560" w:rsidP="00EF3560">
      <w:pPr>
        <w:spacing w:line="240" w:lineRule="auto"/>
        <w:rPr>
          <w:sz w:val="24"/>
          <w:szCs w:val="24"/>
        </w:rPr>
      </w:pPr>
      <w:r w:rsidRPr="00B514B3">
        <w:rPr>
          <w:sz w:val="24"/>
          <w:szCs w:val="24"/>
        </w:rPr>
        <w:t xml:space="preserve">Attorneys for </w:t>
      </w:r>
      <w:r w:rsidR="00755058">
        <w:rPr>
          <w:sz w:val="24"/>
          <w:szCs w:val="24"/>
        </w:rPr>
        <w:t>Plaintiffs</w:t>
      </w:r>
      <w:r w:rsidRPr="00B514B3">
        <w:rPr>
          <w:sz w:val="24"/>
          <w:szCs w:val="24"/>
        </w:rPr>
        <w:t>,</w:t>
      </w:r>
    </w:p>
    <w:p w14:paraId="20D695A3" w14:textId="783F11A4" w:rsidR="00EF3560" w:rsidRPr="00CD45F5" w:rsidRDefault="00880A26" w:rsidP="00EF356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4AA305FA" w14:textId="77777777" w:rsidR="007F23F5" w:rsidRPr="002162E8" w:rsidRDefault="007F23F5" w:rsidP="00EF3560">
      <w:pPr>
        <w:widowControl w:val="0"/>
        <w:spacing w:line="240" w:lineRule="exact"/>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577967">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1DFABDC3"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9E02DA">
        <w:rPr>
          <w:sz w:val="24"/>
          <w:szCs w:val="24"/>
        </w:rPr>
        <w:t>County of Los Angeles</w:t>
      </w:r>
      <w:r w:rsidRPr="004A73C8">
        <w:rPr>
          <w:sz w:val="24"/>
          <w:szCs w:val="24"/>
        </w:rPr>
        <w:t xml:space="preserve">, State of California.  I am over the age of 18 and not a party to the within action.  My business address is </w:t>
      </w:r>
      <w:r w:rsidR="004D6B50" w:rsidRPr="004D6B50">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72A6E758" w:rsidR="00B543D6" w:rsidRPr="004A73C8" w:rsidRDefault="00B543D6" w:rsidP="00B543D6">
      <w:pPr>
        <w:widowControl w:val="0"/>
        <w:tabs>
          <w:tab w:val="left" w:pos="720"/>
        </w:tabs>
        <w:spacing w:line="480" w:lineRule="exact"/>
        <w:jc w:val="both"/>
        <w:rPr>
          <w:sz w:val="24"/>
          <w:szCs w:val="24"/>
        </w:rPr>
      </w:pPr>
      <w:r w:rsidRPr="004A73C8">
        <w:rPr>
          <w:sz w:val="24"/>
          <w:szCs w:val="24"/>
        </w:rPr>
        <w:t>On</w:t>
      </w:r>
      <w:r w:rsidR="00AA19CF">
        <w:rPr>
          <w:sz w:val="24"/>
          <w:szCs w:val="24"/>
        </w:rPr>
        <w:t xml:space="preserve"> </w:t>
      </w:r>
      <w:r w:rsidR="00E66662">
        <w:rPr>
          <w:sz w:val="24"/>
          <w:szCs w:val="24"/>
          <w:u w:val="single"/>
        </w:rPr>
        <w:t>&lt;&lt; Date.Verbose &gt;&gt;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444C5226" w:rsidR="00D33D24" w:rsidRDefault="006910B6" w:rsidP="0005316B">
      <w:pPr>
        <w:keepNext/>
        <w:keepLines/>
        <w:widowControl w:val="0"/>
        <w:spacing w:line="240" w:lineRule="exact"/>
        <w:jc w:val="center"/>
        <w:rPr>
          <w:rFonts w:eastAsiaTheme="minorHAnsi"/>
          <w:b/>
          <w:bCs/>
          <w:spacing w:val="1"/>
          <w:sz w:val="24"/>
          <w:szCs w:val="24"/>
        </w:rPr>
      </w:pPr>
      <w:r>
        <w:rPr>
          <w:rFonts w:eastAsiaTheme="minorHAnsi"/>
          <w:b/>
          <w:bCs/>
          <w:spacing w:val="1"/>
          <w:sz w:val="24"/>
          <w:szCs w:val="24"/>
        </w:rPr>
        <w:t>PLAINTIFFS’</w:t>
      </w:r>
      <w:r w:rsidR="003B0B96">
        <w:rPr>
          <w:rFonts w:eastAsiaTheme="minorHAnsi"/>
          <w:b/>
          <w:bCs/>
          <w:spacing w:val="1"/>
          <w:sz w:val="24"/>
          <w:szCs w:val="24"/>
        </w:rPr>
        <w:t xml:space="preserve"> </w:t>
      </w:r>
      <w:r w:rsidR="00D33D24" w:rsidRPr="00D33D24">
        <w:rPr>
          <w:rFonts w:eastAsiaTheme="minorHAnsi"/>
          <w:b/>
          <w:bCs/>
          <w:spacing w:val="1"/>
          <w:sz w:val="24"/>
          <w:szCs w:val="24"/>
        </w:rPr>
        <w:t xml:space="preserve">NOTICE OF MOTION AND MOTION IN LIMINE </w:t>
      </w:r>
      <w:r w:rsidR="00021CD3">
        <w:rPr>
          <w:rFonts w:eastAsiaTheme="minorHAnsi"/>
          <w:b/>
          <w:bCs/>
          <w:spacing w:val="1"/>
          <w:sz w:val="24"/>
          <w:szCs w:val="24"/>
        </w:rPr>
        <w:t>NO. 17</w:t>
      </w:r>
      <w:r w:rsidR="00D33D24">
        <w:rPr>
          <w:rFonts w:eastAsiaTheme="minorHAnsi"/>
          <w:b/>
          <w:bCs/>
          <w:spacing w:val="1"/>
          <w:sz w:val="24"/>
          <w:szCs w:val="24"/>
        </w:rPr>
        <w:t xml:space="preserve"> </w:t>
      </w:r>
      <w:r w:rsidR="00CE6893">
        <w:rPr>
          <w:b/>
          <w:sz w:val="24"/>
          <w:szCs w:val="24"/>
        </w:rPr>
        <w:t xml:space="preserve">TO </w:t>
      </w:r>
      <w:r w:rsidR="00CE6893" w:rsidRPr="00527754">
        <w:rPr>
          <w:b/>
          <w:sz w:val="24"/>
          <w:szCs w:val="24"/>
        </w:rPr>
        <w:t xml:space="preserve">PROHIBIT </w:t>
      </w:r>
      <w:r w:rsidR="00CE6893" w:rsidRPr="00D46574">
        <w:rPr>
          <w:b/>
          <w:sz w:val="24"/>
          <w:szCs w:val="24"/>
        </w:rPr>
        <w:t>TESTIMONY OR EVIDENCE NOT PREVIOUSLY IDENTIFIED OR CONTAINED WITHIN DEFENDANT’S FORMAL DISCOVERY RESPONSES</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68D24C41" w:rsidR="00B543D6" w:rsidRPr="004A73C8" w:rsidRDefault="00B543D6" w:rsidP="00B543D6">
      <w:pPr>
        <w:spacing w:line="240" w:lineRule="auto"/>
        <w:rPr>
          <w:sz w:val="24"/>
          <w:szCs w:val="24"/>
        </w:rPr>
      </w:pPr>
      <w:r w:rsidRPr="004A73C8">
        <w:rPr>
          <w:sz w:val="24"/>
          <w:szCs w:val="24"/>
        </w:rPr>
        <w:t xml:space="preserve">Executed on </w:t>
      </w:r>
      <w:r w:rsidR="00E66662">
        <w:rPr>
          <w:sz w:val="24"/>
          <w:szCs w:val="24"/>
          <w:u w:val="single"/>
        </w:rPr>
        <w:t>&lt;&lt; Date.Verbose &gt;&gt;</w:t>
      </w:r>
    </w:p>
    <w:p w14:paraId="4855D969" w14:textId="29E103DC" w:rsidR="00B62FA0" w:rsidRPr="004A73C8" w:rsidRDefault="00B543D6" w:rsidP="00B62FA0">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13" w:name="_Hlk108094967"/>
      <w:r w:rsidR="009313BA" w:rsidRPr="009313BA">
        <w:rPr>
          <w:sz w:val="24"/>
          <w:szCs w:val="24"/>
          <w:u w:val="single"/>
        </w:rPr>
        <w:t>/s/&lt;&lt; User.Name &gt;&gt;</w:t>
      </w:r>
    </w:p>
    <w:p w14:paraId="208277E0" w14:textId="09694BEE" w:rsidR="00B62FA0" w:rsidRPr="004A73C8" w:rsidRDefault="00B62FA0" w:rsidP="00B62FA0">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9313BA" w:rsidRPr="009313BA">
        <w:rPr>
          <w:sz w:val="24"/>
          <w:szCs w:val="24"/>
          <w:u w:val="single"/>
        </w:rPr>
        <w:t>&lt;&lt; User.Name &gt;&gt;</w:t>
      </w:r>
    </w:p>
    <w:bookmarkEnd w:id="13"/>
    <w:p w14:paraId="2D7FF688" w14:textId="483D80F9" w:rsidR="00B543D6" w:rsidRDefault="00B543D6" w:rsidP="00B62FA0">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31F63AD9" w14:textId="77777777" w:rsidR="00B543D6" w:rsidRDefault="00B543D6" w:rsidP="00D70233">
      <w:pPr>
        <w:widowControl w:val="0"/>
        <w:tabs>
          <w:tab w:val="left" w:pos="720"/>
        </w:tabs>
        <w:spacing w:line="240" w:lineRule="auto"/>
        <w:jc w:val="center"/>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B62FA0"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B26F81">
        <w:tc>
          <w:tcPr>
            <w:tcW w:w="5427" w:type="dxa"/>
            <w:shd w:val="clear" w:color="auto" w:fill="auto"/>
          </w:tcPr>
          <w:p w14:paraId="2BFAF84F"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1 &gt;&gt; </w:t>
            </w:r>
          </w:p>
          <w:p w14:paraId="5614B92D"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2 &gt;&gt; </w:t>
            </w:r>
          </w:p>
          <w:p w14:paraId="7410E250"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3 &gt;&gt; </w:t>
            </w:r>
          </w:p>
          <w:p w14:paraId="46C717A4" w14:textId="77777777" w:rsidR="00B62FA0" w:rsidRPr="00B62FA0" w:rsidRDefault="00B62FA0" w:rsidP="00B62FA0">
            <w:pPr>
              <w:pStyle w:val="FCOPFirstPageAttorneyInformationALLLINESBUT1standEmail"/>
              <w:rPr>
                <w:b/>
              </w:rPr>
            </w:pPr>
            <w:r w:rsidRPr="00B62FA0">
              <w:rPr>
                <w:b/>
              </w:rPr>
              <w:t xml:space="preserve">&lt;&lt; </w:t>
            </w:r>
            <w:proofErr w:type="gramStart"/>
            <w:r w:rsidRPr="00B62FA0">
              <w:rPr>
                <w:b/>
              </w:rPr>
              <w:t>MATTER.CUSTOMFIELD.OCFIRMNAME</w:t>
            </w:r>
            <w:proofErr w:type="gramEnd"/>
            <w:r w:rsidRPr="00B62FA0">
              <w:rPr>
                <w:b/>
              </w:rPr>
              <w:t xml:space="preserve"> &gt;&gt; </w:t>
            </w:r>
          </w:p>
          <w:p w14:paraId="5EE2BCBA"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Matter.CustomField.OcStreetAddress</w:t>
            </w:r>
            <w:proofErr w:type="gramEnd"/>
            <w:r w:rsidRPr="00B62FA0">
              <w:t xml:space="preserve"> &gt;&gt; </w:t>
            </w:r>
          </w:p>
          <w:p w14:paraId="021C936D" w14:textId="3B6F16B8" w:rsidR="00B26F81" w:rsidRPr="00B62FA0" w:rsidRDefault="00B62FA0" w:rsidP="00B62FA0">
            <w:pPr>
              <w:spacing w:line="240" w:lineRule="auto"/>
              <w:rPr>
                <w:sz w:val="24"/>
                <w:szCs w:val="24"/>
              </w:rPr>
            </w:pPr>
            <w:r w:rsidRPr="00B62FA0">
              <w:rPr>
                <w:sz w:val="24"/>
                <w:szCs w:val="24"/>
              </w:rPr>
              <w:t xml:space="preserve">&lt;&lt; </w:t>
            </w:r>
            <w:proofErr w:type="gramStart"/>
            <w:r w:rsidRPr="00B62FA0">
              <w:rPr>
                <w:sz w:val="24"/>
                <w:szCs w:val="24"/>
              </w:rPr>
              <w:t>Matter.CustomField.OcCityStateZip</w:t>
            </w:r>
            <w:proofErr w:type="gramEnd"/>
            <w:r w:rsidRPr="00B62FA0">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577967">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BA531" w14:textId="77777777" w:rsidR="00577967" w:rsidRDefault="00577967" w:rsidP="00B91D18">
      <w:pPr>
        <w:spacing w:line="240" w:lineRule="auto"/>
      </w:pPr>
      <w:r>
        <w:separator/>
      </w:r>
    </w:p>
  </w:endnote>
  <w:endnote w:type="continuationSeparator" w:id="0">
    <w:p w14:paraId="7EBEC786" w14:textId="77777777" w:rsidR="00577967" w:rsidRDefault="00577967"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21D12" w14:textId="77777777" w:rsidR="004A3515" w:rsidRDefault="004A3515" w:rsidP="004A351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60E236B8" w14:textId="55D28571" w:rsidR="004A3515" w:rsidRPr="00F96F9D" w:rsidRDefault="006910B6" w:rsidP="004A3515">
    <w:pPr>
      <w:pStyle w:val="Footer"/>
      <w:tabs>
        <w:tab w:val="left" w:pos="6486"/>
      </w:tabs>
      <w:jc w:val="center"/>
      <w:rPr>
        <w:sz w:val="24"/>
        <w:szCs w:val="24"/>
      </w:rPr>
    </w:pPr>
    <w:r>
      <w:rPr>
        <w:sz w:val="24"/>
        <w:szCs w:val="24"/>
      </w:rPr>
      <w:t>PLAINTIFFS’</w:t>
    </w:r>
    <w:r w:rsidR="004A3515" w:rsidRPr="00CD45F5">
      <w:rPr>
        <w:sz w:val="24"/>
        <w:szCs w:val="24"/>
      </w:rPr>
      <w:t xml:space="preserve"> MOTION </w:t>
    </w:r>
    <w:r w:rsidR="004A3515" w:rsidRPr="00CD45F5">
      <w:rPr>
        <w:i/>
        <w:sz w:val="24"/>
        <w:szCs w:val="24"/>
      </w:rPr>
      <w:t xml:space="preserve">IN LIMINE </w:t>
    </w:r>
    <w:r w:rsidR="004A3515" w:rsidRPr="00CD45F5">
      <w:rPr>
        <w:sz w:val="24"/>
        <w:szCs w:val="24"/>
      </w:rPr>
      <w:t>NO</w:t>
    </w:r>
    <w:r w:rsidR="004A3515" w:rsidRPr="00F96F9D">
      <w:rPr>
        <w:sz w:val="24"/>
        <w:szCs w:val="24"/>
      </w:rPr>
      <w:t>. 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2CD1" w14:textId="77777777" w:rsidR="004A3515" w:rsidRDefault="004A3515" w:rsidP="004A351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6DB2A8E4" w:rsidR="00DC14A8" w:rsidRPr="00F96F9D" w:rsidRDefault="006910B6" w:rsidP="004A3515">
    <w:pPr>
      <w:pStyle w:val="Footer"/>
      <w:tabs>
        <w:tab w:val="left" w:pos="6486"/>
      </w:tabs>
      <w:jc w:val="center"/>
      <w:rPr>
        <w:sz w:val="24"/>
        <w:szCs w:val="24"/>
      </w:rPr>
    </w:pPr>
    <w:r>
      <w:rPr>
        <w:sz w:val="24"/>
        <w:szCs w:val="24"/>
      </w:rPr>
      <w:t>PLAINTIFFS’</w:t>
    </w:r>
    <w:r w:rsidR="004A3515" w:rsidRPr="00CD45F5">
      <w:rPr>
        <w:sz w:val="24"/>
        <w:szCs w:val="24"/>
      </w:rPr>
      <w:t xml:space="preserve"> MOTION </w:t>
    </w:r>
    <w:r w:rsidR="004A3515" w:rsidRPr="00CD45F5">
      <w:rPr>
        <w:i/>
        <w:sz w:val="24"/>
        <w:szCs w:val="24"/>
      </w:rPr>
      <w:t xml:space="preserve">IN LIMINE </w:t>
    </w:r>
    <w:r w:rsidR="004A3515" w:rsidRPr="00CD45F5">
      <w:rPr>
        <w:sz w:val="24"/>
        <w:szCs w:val="24"/>
      </w:rPr>
      <w:t>NO</w:t>
    </w:r>
    <w:r w:rsidR="00F96F9D" w:rsidRPr="00F96F9D">
      <w:rPr>
        <w:sz w:val="24"/>
        <w:szCs w:val="24"/>
      </w:rPr>
      <w:t>. 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CF374" w14:textId="77777777" w:rsidR="004A3515" w:rsidRDefault="004A3515" w:rsidP="004A3515">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CE55BF0" w14:textId="569C3CCC" w:rsidR="00DC14A8" w:rsidRPr="00EF3560" w:rsidRDefault="004A3515" w:rsidP="004A3515">
    <w:pPr>
      <w:pStyle w:val="Footer"/>
      <w:pBdr>
        <w:top w:val="single" w:sz="4" w:space="1" w:color="auto"/>
      </w:pBdr>
      <w:jc w:val="center"/>
      <w:rPr>
        <w:sz w:val="24"/>
        <w:szCs w:val="24"/>
      </w:rPr>
    </w:pPr>
    <w:r w:rsidRPr="009313BA">
      <w:rPr>
        <w:sz w:val="24"/>
        <w:szCs w:val="24"/>
      </w:rPr>
      <w:t xml:space="preserve">DECLARATION OF &lt;&lt; MATTER.RESPONSIBLEATTORNEY.NAME &gt;&gt; ISO </w:t>
    </w:r>
    <w:r w:rsidR="006910B6" w:rsidRPr="009313BA">
      <w:rPr>
        <w:sz w:val="24"/>
        <w:szCs w:val="24"/>
      </w:rPr>
      <w:t>PLAINTIFFS’</w:t>
    </w:r>
    <w:r w:rsidRPr="009313BA">
      <w:rPr>
        <w:sz w:val="24"/>
        <w:szCs w:val="24"/>
      </w:rPr>
      <w:t xml:space="preserve"> MOTION IN LIMINE NO</w:t>
    </w:r>
    <w:r w:rsidR="00EF3560" w:rsidRPr="009313BA">
      <w:rPr>
        <w:sz w:val="24"/>
        <w:szCs w:val="24"/>
      </w:rPr>
      <w:t>. 17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FE0A" w14:textId="77777777" w:rsidR="004A3515" w:rsidRDefault="004A3515" w:rsidP="004A351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37058DDD" w14:textId="08C4B778" w:rsidR="004A3515" w:rsidRPr="00EF3560" w:rsidRDefault="004A3515" w:rsidP="004A3515">
    <w:pPr>
      <w:pStyle w:val="Footer"/>
      <w:jc w:val="center"/>
      <w:rPr>
        <w:sz w:val="24"/>
        <w:szCs w:val="24"/>
      </w:rPr>
    </w:pPr>
    <w:r w:rsidRPr="002F4C9B">
      <w:rPr>
        <w:sz w:val="24"/>
        <w:szCs w:val="24"/>
      </w:rPr>
      <w:t xml:space="preserve">[PROPOSED] ORDER GRANTING </w:t>
    </w:r>
    <w:r w:rsidR="006910B6">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Pr="00EF3560">
      <w:rPr>
        <w:sz w:val="24"/>
        <w:szCs w:val="24"/>
      </w:rPr>
      <w:t>. 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5E0E" w14:textId="77777777" w:rsidR="004A3515" w:rsidRDefault="004A3515" w:rsidP="004A351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2C24EA89" w:rsidR="00DC14A8" w:rsidRPr="00EF3560" w:rsidRDefault="004A3515" w:rsidP="004A3515">
    <w:pPr>
      <w:pStyle w:val="Footer"/>
      <w:jc w:val="center"/>
      <w:rPr>
        <w:sz w:val="24"/>
        <w:szCs w:val="24"/>
      </w:rPr>
    </w:pPr>
    <w:r w:rsidRPr="002F4C9B">
      <w:rPr>
        <w:sz w:val="24"/>
        <w:szCs w:val="24"/>
      </w:rPr>
      <w:t xml:space="preserve">[PROPOSED] ORDER GRANTING </w:t>
    </w:r>
    <w:r w:rsidR="006910B6">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00EF3560" w:rsidRPr="00EF3560">
      <w:rPr>
        <w:sz w:val="24"/>
        <w:szCs w:val="24"/>
      </w:rPr>
      <w:t>. 17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43D0B" w14:textId="77777777" w:rsidR="004A3515" w:rsidRPr="00763E5B" w:rsidRDefault="004A3515" w:rsidP="004A351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6C86A0AA" w14:textId="6A682957" w:rsidR="004A3515" w:rsidRPr="00705742" w:rsidRDefault="004A3515" w:rsidP="004A3515">
    <w:pPr>
      <w:pStyle w:val="Footer"/>
      <w:jc w:val="center"/>
      <w:rPr>
        <w:sz w:val="24"/>
        <w:szCs w:val="24"/>
      </w:rPr>
    </w:pPr>
    <w:r w:rsidRPr="00A57DB0">
      <w:rPr>
        <w:sz w:val="24"/>
        <w:szCs w:val="24"/>
      </w:rPr>
      <w:t xml:space="preserve">PROOF OF SERVICE OF </w:t>
    </w:r>
    <w:r w:rsidR="006910B6">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Pr="00705742">
      <w:rPr>
        <w:sz w:val="24"/>
        <w:szCs w:val="24"/>
      </w:rPr>
      <w:t xml:space="preserve"> 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8B24" w14:textId="77777777" w:rsidR="004A3515" w:rsidRPr="00763E5B" w:rsidRDefault="004A3515" w:rsidP="004A351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59F30DA5" w:rsidR="00B543D6" w:rsidRPr="00705742" w:rsidRDefault="004A3515" w:rsidP="004A3515">
    <w:pPr>
      <w:pStyle w:val="Footer"/>
      <w:jc w:val="center"/>
      <w:rPr>
        <w:sz w:val="24"/>
        <w:szCs w:val="24"/>
      </w:rPr>
    </w:pPr>
    <w:r w:rsidRPr="00A57DB0">
      <w:rPr>
        <w:sz w:val="24"/>
        <w:szCs w:val="24"/>
      </w:rPr>
      <w:t xml:space="preserve">PROOF OF SERVICE OF </w:t>
    </w:r>
    <w:r w:rsidR="006910B6">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00705742" w:rsidRPr="00705742">
      <w:rPr>
        <w:sz w:val="24"/>
        <w:szCs w:val="24"/>
      </w:rPr>
      <w:t xml:space="preserve">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CB4CE" w14:textId="77777777" w:rsidR="00577967" w:rsidRDefault="00577967" w:rsidP="00B91D18">
      <w:pPr>
        <w:spacing w:line="240" w:lineRule="auto"/>
      </w:pPr>
      <w:r>
        <w:separator/>
      </w:r>
    </w:p>
  </w:footnote>
  <w:footnote w:type="continuationSeparator" w:id="0">
    <w:p w14:paraId="3ED27350" w14:textId="77777777" w:rsidR="00577967" w:rsidRDefault="00577967"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02851F55"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59CF0BEA">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446E1"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480FAA96" w:rsidR="00DC14A8" w:rsidRDefault="00FB3F31">
    <w:pPr>
      <w:pStyle w:val="Header"/>
    </w:pPr>
    <w:r>
      <w:rPr>
        <w:noProof/>
      </w:rPr>
      <mc:AlternateContent>
        <mc:Choice Requires="wps">
          <w:drawing>
            <wp:anchor distT="0" distB="0" distL="114300" distR="114300" simplePos="0" relativeHeight="251660288" behindDoc="0" locked="0" layoutInCell="0" allowOverlap="1" wp14:anchorId="1B127AAC" wp14:editId="5BC2F057">
              <wp:simplePos x="0" y="0"/>
              <wp:positionH relativeFrom="margin">
                <wp:posOffset>-638175</wp:posOffset>
              </wp:positionH>
              <wp:positionV relativeFrom="margin">
                <wp:align>bottom</wp:align>
              </wp:positionV>
              <wp:extent cx="457200" cy="85725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0;width:36pt;height:675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04C4D3F6"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73F45797">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4FF2D"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0E0449C1" w:rsidR="00DC14A8" w:rsidRDefault="00FB3F31">
    <w:pPr>
      <w:pStyle w:val="Header"/>
    </w:pPr>
    <w:r>
      <w:rPr>
        <w:noProof/>
      </w:rPr>
      <mc:AlternateContent>
        <mc:Choice Requires="wps">
          <w:drawing>
            <wp:anchor distT="0" distB="0" distL="114300" distR="114300" simplePos="0" relativeHeight="251664384" behindDoc="0" locked="0" layoutInCell="0" allowOverlap="1" wp14:anchorId="399E3EE4" wp14:editId="61E59E3B">
              <wp:simplePos x="0" y="0"/>
              <wp:positionH relativeFrom="margin">
                <wp:posOffset>-638175</wp:posOffset>
              </wp:positionH>
              <wp:positionV relativeFrom="margin">
                <wp:posOffset>0</wp:posOffset>
              </wp:positionV>
              <wp:extent cx="457200" cy="847725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77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E20BFA">
                          <w:pPr>
                            <w:spacing w:line="480" w:lineRule="exact"/>
                            <w:jc w:val="right"/>
                            <w:rPr>
                              <w:sz w:val="24"/>
                            </w:rPr>
                          </w:pPr>
                          <w:r>
                            <w:rPr>
                              <w:sz w:val="24"/>
                            </w:rPr>
                            <w:t>1</w:t>
                          </w:r>
                        </w:p>
                        <w:p w14:paraId="5658D907" w14:textId="77777777" w:rsidR="00DC14A8" w:rsidRDefault="00DC14A8" w:rsidP="00E20BFA">
                          <w:pPr>
                            <w:spacing w:line="480" w:lineRule="exact"/>
                            <w:jc w:val="right"/>
                            <w:rPr>
                              <w:sz w:val="24"/>
                            </w:rPr>
                          </w:pPr>
                          <w:r>
                            <w:rPr>
                              <w:sz w:val="24"/>
                            </w:rPr>
                            <w:t>2</w:t>
                          </w:r>
                        </w:p>
                        <w:p w14:paraId="298AD7B5" w14:textId="77777777" w:rsidR="00DC14A8" w:rsidRDefault="00DC14A8" w:rsidP="00E20BFA">
                          <w:pPr>
                            <w:spacing w:line="480" w:lineRule="exact"/>
                            <w:jc w:val="right"/>
                            <w:rPr>
                              <w:sz w:val="24"/>
                            </w:rPr>
                          </w:pPr>
                          <w:r>
                            <w:rPr>
                              <w:sz w:val="24"/>
                            </w:rPr>
                            <w:t>3</w:t>
                          </w:r>
                        </w:p>
                        <w:p w14:paraId="4E81FF63" w14:textId="77777777" w:rsidR="00DC14A8" w:rsidRDefault="00DC14A8" w:rsidP="00E20BFA">
                          <w:pPr>
                            <w:spacing w:line="480" w:lineRule="exact"/>
                            <w:jc w:val="right"/>
                            <w:rPr>
                              <w:sz w:val="24"/>
                            </w:rPr>
                          </w:pPr>
                          <w:r>
                            <w:rPr>
                              <w:sz w:val="24"/>
                            </w:rPr>
                            <w:t>4</w:t>
                          </w:r>
                        </w:p>
                        <w:p w14:paraId="6C2F617D" w14:textId="77777777" w:rsidR="00DC14A8" w:rsidRDefault="00DC14A8" w:rsidP="00E20BFA">
                          <w:pPr>
                            <w:spacing w:line="480" w:lineRule="exact"/>
                            <w:jc w:val="right"/>
                            <w:rPr>
                              <w:sz w:val="24"/>
                            </w:rPr>
                          </w:pPr>
                          <w:r>
                            <w:rPr>
                              <w:sz w:val="24"/>
                            </w:rPr>
                            <w:t>5</w:t>
                          </w:r>
                        </w:p>
                        <w:p w14:paraId="70BBE128" w14:textId="77777777" w:rsidR="00DC14A8" w:rsidRDefault="00DC14A8" w:rsidP="00E20BFA">
                          <w:pPr>
                            <w:spacing w:line="480" w:lineRule="exact"/>
                            <w:jc w:val="right"/>
                            <w:rPr>
                              <w:sz w:val="24"/>
                            </w:rPr>
                          </w:pPr>
                          <w:r>
                            <w:rPr>
                              <w:sz w:val="24"/>
                            </w:rPr>
                            <w:t>6</w:t>
                          </w:r>
                        </w:p>
                        <w:p w14:paraId="72B9B955" w14:textId="77777777" w:rsidR="00DC14A8" w:rsidRDefault="00DC14A8" w:rsidP="00E20BFA">
                          <w:pPr>
                            <w:spacing w:line="480" w:lineRule="exact"/>
                            <w:jc w:val="right"/>
                            <w:rPr>
                              <w:sz w:val="24"/>
                            </w:rPr>
                          </w:pPr>
                          <w:r>
                            <w:rPr>
                              <w:sz w:val="24"/>
                            </w:rPr>
                            <w:t>7</w:t>
                          </w:r>
                        </w:p>
                        <w:p w14:paraId="5A07F12E" w14:textId="77777777" w:rsidR="00DC14A8" w:rsidRDefault="00DC14A8" w:rsidP="00E20BFA">
                          <w:pPr>
                            <w:spacing w:line="480" w:lineRule="exact"/>
                            <w:jc w:val="right"/>
                            <w:rPr>
                              <w:sz w:val="24"/>
                            </w:rPr>
                          </w:pPr>
                          <w:r>
                            <w:rPr>
                              <w:sz w:val="24"/>
                            </w:rPr>
                            <w:t>8</w:t>
                          </w:r>
                        </w:p>
                        <w:p w14:paraId="7DBC62ED" w14:textId="77777777" w:rsidR="00DC14A8" w:rsidRDefault="00DC14A8" w:rsidP="00E20BFA">
                          <w:pPr>
                            <w:spacing w:line="480" w:lineRule="exact"/>
                            <w:jc w:val="right"/>
                            <w:rPr>
                              <w:sz w:val="24"/>
                            </w:rPr>
                          </w:pPr>
                          <w:r>
                            <w:rPr>
                              <w:sz w:val="24"/>
                            </w:rPr>
                            <w:t>9</w:t>
                          </w:r>
                        </w:p>
                        <w:p w14:paraId="3F2C098C" w14:textId="77777777" w:rsidR="00DC14A8" w:rsidRDefault="00DC14A8" w:rsidP="00E20BFA">
                          <w:pPr>
                            <w:spacing w:line="480" w:lineRule="exact"/>
                            <w:jc w:val="right"/>
                            <w:rPr>
                              <w:sz w:val="24"/>
                            </w:rPr>
                          </w:pPr>
                          <w:r>
                            <w:rPr>
                              <w:sz w:val="24"/>
                            </w:rPr>
                            <w:t>10</w:t>
                          </w:r>
                        </w:p>
                        <w:p w14:paraId="1777059F" w14:textId="77777777" w:rsidR="00DC14A8" w:rsidRDefault="00DC14A8" w:rsidP="00E20BFA">
                          <w:pPr>
                            <w:spacing w:line="480" w:lineRule="exact"/>
                            <w:jc w:val="right"/>
                            <w:rPr>
                              <w:sz w:val="24"/>
                            </w:rPr>
                          </w:pPr>
                          <w:r>
                            <w:rPr>
                              <w:sz w:val="24"/>
                            </w:rPr>
                            <w:t>11</w:t>
                          </w:r>
                        </w:p>
                        <w:p w14:paraId="4C1F5C5C" w14:textId="77777777" w:rsidR="00DC14A8" w:rsidRDefault="00DC14A8" w:rsidP="00E20BFA">
                          <w:pPr>
                            <w:spacing w:line="480" w:lineRule="exact"/>
                            <w:jc w:val="right"/>
                            <w:rPr>
                              <w:sz w:val="24"/>
                            </w:rPr>
                          </w:pPr>
                          <w:r>
                            <w:rPr>
                              <w:sz w:val="24"/>
                            </w:rPr>
                            <w:t>12</w:t>
                          </w:r>
                        </w:p>
                        <w:p w14:paraId="6A2706B8" w14:textId="77777777" w:rsidR="00DC14A8" w:rsidRDefault="00DC14A8" w:rsidP="00E20BFA">
                          <w:pPr>
                            <w:spacing w:line="480" w:lineRule="exact"/>
                            <w:jc w:val="right"/>
                            <w:rPr>
                              <w:sz w:val="24"/>
                            </w:rPr>
                          </w:pPr>
                          <w:r>
                            <w:rPr>
                              <w:sz w:val="24"/>
                            </w:rPr>
                            <w:t>13</w:t>
                          </w:r>
                        </w:p>
                        <w:p w14:paraId="76399DC0" w14:textId="77777777" w:rsidR="00DC14A8" w:rsidRDefault="00DC14A8" w:rsidP="00E20BFA">
                          <w:pPr>
                            <w:spacing w:line="480" w:lineRule="exact"/>
                            <w:jc w:val="right"/>
                            <w:rPr>
                              <w:sz w:val="24"/>
                            </w:rPr>
                          </w:pPr>
                          <w:r>
                            <w:rPr>
                              <w:sz w:val="24"/>
                            </w:rPr>
                            <w:t>14</w:t>
                          </w:r>
                        </w:p>
                        <w:p w14:paraId="1B65D7F2" w14:textId="77777777" w:rsidR="00DC14A8" w:rsidRDefault="00DC14A8" w:rsidP="00E20BFA">
                          <w:pPr>
                            <w:spacing w:line="480" w:lineRule="exact"/>
                            <w:jc w:val="right"/>
                            <w:rPr>
                              <w:sz w:val="24"/>
                            </w:rPr>
                          </w:pPr>
                          <w:r>
                            <w:rPr>
                              <w:sz w:val="24"/>
                            </w:rPr>
                            <w:t>15</w:t>
                          </w:r>
                        </w:p>
                        <w:p w14:paraId="2D1A28DF" w14:textId="77777777" w:rsidR="00DC14A8" w:rsidRDefault="00DC14A8" w:rsidP="00E20BFA">
                          <w:pPr>
                            <w:spacing w:line="480" w:lineRule="exact"/>
                            <w:jc w:val="right"/>
                            <w:rPr>
                              <w:sz w:val="24"/>
                            </w:rPr>
                          </w:pPr>
                          <w:r>
                            <w:rPr>
                              <w:sz w:val="24"/>
                            </w:rPr>
                            <w:t>16</w:t>
                          </w:r>
                        </w:p>
                        <w:p w14:paraId="5F9EB133" w14:textId="77777777" w:rsidR="00DC14A8" w:rsidRDefault="00DC14A8" w:rsidP="00E20BFA">
                          <w:pPr>
                            <w:spacing w:line="480" w:lineRule="exact"/>
                            <w:jc w:val="right"/>
                            <w:rPr>
                              <w:sz w:val="24"/>
                            </w:rPr>
                          </w:pPr>
                          <w:r>
                            <w:rPr>
                              <w:sz w:val="24"/>
                            </w:rPr>
                            <w:t>17</w:t>
                          </w:r>
                        </w:p>
                        <w:p w14:paraId="6600E896" w14:textId="77777777" w:rsidR="00DC14A8" w:rsidRDefault="00DC14A8" w:rsidP="00E20BFA">
                          <w:pPr>
                            <w:spacing w:line="480" w:lineRule="exact"/>
                            <w:jc w:val="right"/>
                            <w:rPr>
                              <w:sz w:val="24"/>
                            </w:rPr>
                          </w:pPr>
                          <w:r>
                            <w:rPr>
                              <w:sz w:val="24"/>
                            </w:rPr>
                            <w:t>18</w:t>
                          </w:r>
                        </w:p>
                        <w:p w14:paraId="4BE7B462" w14:textId="77777777" w:rsidR="00DC14A8" w:rsidRDefault="00DC14A8" w:rsidP="00E20BFA">
                          <w:pPr>
                            <w:spacing w:line="480" w:lineRule="exact"/>
                            <w:jc w:val="right"/>
                            <w:rPr>
                              <w:sz w:val="24"/>
                            </w:rPr>
                          </w:pPr>
                          <w:r>
                            <w:rPr>
                              <w:sz w:val="24"/>
                            </w:rPr>
                            <w:t>19</w:t>
                          </w:r>
                        </w:p>
                        <w:p w14:paraId="12FFF10A" w14:textId="77777777" w:rsidR="00DC14A8" w:rsidRDefault="00DC14A8" w:rsidP="00E20BFA">
                          <w:pPr>
                            <w:spacing w:line="480" w:lineRule="exact"/>
                            <w:jc w:val="right"/>
                            <w:rPr>
                              <w:sz w:val="24"/>
                            </w:rPr>
                          </w:pPr>
                          <w:r>
                            <w:rPr>
                              <w:sz w:val="24"/>
                            </w:rPr>
                            <w:t>20</w:t>
                          </w:r>
                        </w:p>
                        <w:p w14:paraId="7FCED383" w14:textId="77777777" w:rsidR="00DC14A8" w:rsidRDefault="00DC14A8" w:rsidP="00E20BFA">
                          <w:pPr>
                            <w:spacing w:line="480" w:lineRule="exact"/>
                            <w:jc w:val="right"/>
                            <w:rPr>
                              <w:sz w:val="24"/>
                            </w:rPr>
                          </w:pPr>
                          <w:r>
                            <w:rPr>
                              <w:sz w:val="24"/>
                            </w:rPr>
                            <w:t>21</w:t>
                          </w:r>
                        </w:p>
                        <w:p w14:paraId="3C954259" w14:textId="77777777" w:rsidR="00DC14A8" w:rsidRDefault="00DC14A8" w:rsidP="00E20BFA">
                          <w:pPr>
                            <w:spacing w:line="480" w:lineRule="exact"/>
                            <w:jc w:val="right"/>
                            <w:rPr>
                              <w:sz w:val="24"/>
                            </w:rPr>
                          </w:pPr>
                          <w:r>
                            <w:rPr>
                              <w:sz w:val="24"/>
                            </w:rPr>
                            <w:t>22</w:t>
                          </w:r>
                        </w:p>
                        <w:p w14:paraId="451F309D" w14:textId="77777777" w:rsidR="00DC14A8" w:rsidRDefault="00DC14A8" w:rsidP="00E20BFA">
                          <w:pPr>
                            <w:spacing w:line="480" w:lineRule="exact"/>
                            <w:jc w:val="right"/>
                            <w:rPr>
                              <w:sz w:val="24"/>
                            </w:rPr>
                          </w:pPr>
                          <w:r>
                            <w:rPr>
                              <w:sz w:val="24"/>
                            </w:rPr>
                            <w:t>23</w:t>
                          </w:r>
                        </w:p>
                        <w:p w14:paraId="5898E088" w14:textId="77777777" w:rsidR="00DC14A8" w:rsidRDefault="00DC14A8" w:rsidP="00E20BFA">
                          <w:pPr>
                            <w:spacing w:line="480" w:lineRule="exact"/>
                            <w:jc w:val="right"/>
                            <w:rPr>
                              <w:sz w:val="24"/>
                            </w:rPr>
                          </w:pPr>
                          <w:r>
                            <w:rPr>
                              <w:sz w:val="24"/>
                            </w:rPr>
                            <w:t>24</w:t>
                          </w:r>
                        </w:p>
                        <w:p w14:paraId="7BEAB804" w14:textId="77777777" w:rsidR="00DC14A8" w:rsidRDefault="00DC14A8" w:rsidP="00E20BFA">
                          <w:pPr>
                            <w:spacing w:line="480" w:lineRule="exact"/>
                            <w:jc w:val="right"/>
                            <w:rPr>
                              <w:sz w:val="24"/>
                            </w:rPr>
                          </w:pPr>
                          <w:r>
                            <w:rPr>
                              <w:sz w:val="24"/>
                            </w:rPr>
                            <w:t>25</w:t>
                          </w:r>
                        </w:p>
                        <w:p w14:paraId="76A25FE5" w14:textId="77777777" w:rsidR="00DC14A8" w:rsidRDefault="00DC14A8" w:rsidP="00E20BFA">
                          <w:pPr>
                            <w:spacing w:line="480" w:lineRule="exact"/>
                            <w:jc w:val="right"/>
                            <w:rPr>
                              <w:sz w:val="24"/>
                            </w:rPr>
                          </w:pPr>
                          <w:r>
                            <w:rPr>
                              <w:sz w:val="24"/>
                            </w:rPr>
                            <w:t>26</w:t>
                          </w:r>
                        </w:p>
                        <w:p w14:paraId="4E45CA81" w14:textId="77777777" w:rsidR="00DC14A8" w:rsidRDefault="00DC14A8" w:rsidP="00E20BFA">
                          <w:pPr>
                            <w:spacing w:line="480" w:lineRule="exact"/>
                            <w:jc w:val="right"/>
                            <w:rPr>
                              <w:sz w:val="24"/>
                            </w:rPr>
                          </w:pPr>
                          <w:r>
                            <w:rPr>
                              <w:sz w:val="24"/>
                            </w:rPr>
                            <w:t>27</w:t>
                          </w:r>
                        </w:p>
                        <w:p w14:paraId="66768982" w14:textId="77777777" w:rsidR="00DC14A8" w:rsidRDefault="00DC14A8" w:rsidP="00E20BFA">
                          <w:pPr>
                            <w:spacing w:line="480" w:lineRule="exact"/>
                            <w:jc w:val="right"/>
                            <w:rPr>
                              <w:sz w:val="24"/>
                            </w:rPr>
                          </w:pPr>
                          <w:r>
                            <w:rPr>
                              <w:sz w:val="24"/>
                            </w:rPr>
                            <w:t>28</w:t>
                          </w:r>
                        </w:p>
                        <w:p w14:paraId="6C86277A" w14:textId="77777777" w:rsidR="00DC14A8" w:rsidRDefault="00DC14A8" w:rsidP="00E20BFA">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" o:allowincell="f" stroked="f">
              <v:textbox inset="0,0,0,0">
                <w:txbxContent>
                  <w:p w14:paraId="1900FF8F" w14:textId="77777777" w:rsidR="00DC14A8" w:rsidRDefault="00DC14A8" w:rsidP="00E20BFA">
                    <w:pPr>
                      <w:spacing w:line="480" w:lineRule="exact"/>
                      <w:jc w:val="right"/>
                      <w:rPr>
                        <w:sz w:val="24"/>
                      </w:rPr>
                    </w:pPr>
                    <w:r>
                      <w:rPr>
                        <w:sz w:val="24"/>
                      </w:rPr>
                      <w:t>1</w:t>
                    </w:r>
                  </w:p>
                  <w:p w14:paraId="5658D907" w14:textId="77777777" w:rsidR="00DC14A8" w:rsidRDefault="00DC14A8" w:rsidP="00E20BFA">
                    <w:pPr>
                      <w:spacing w:line="480" w:lineRule="exact"/>
                      <w:jc w:val="right"/>
                      <w:rPr>
                        <w:sz w:val="24"/>
                      </w:rPr>
                    </w:pPr>
                    <w:r>
                      <w:rPr>
                        <w:sz w:val="24"/>
                      </w:rPr>
                      <w:t>2</w:t>
                    </w:r>
                  </w:p>
                  <w:p w14:paraId="298AD7B5" w14:textId="77777777" w:rsidR="00DC14A8" w:rsidRDefault="00DC14A8" w:rsidP="00E20BFA">
                    <w:pPr>
                      <w:spacing w:line="480" w:lineRule="exact"/>
                      <w:jc w:val="right"/>
                      <w:rPr>
                        <w:sz w:val="24"/>
                      </w:rPr>
                    </w:pPr>
                    <w:r>
                      <w:rPr>
                        <w:sz w:val="24"/>
                      </w:rPr>
                      <w:t>3</w:t>
                    </w:r>
                  </w:p>
                  <w:p w14:paraId="4E81FF63" w14:textId="77777777" w:rsidR="00DC14A8" w:rsidRDefault="00DC14A8" w:rsidP="00E20BFA">
                    <w:pPr>
                      <w:spacing w:line="480" w:lineRule="exact"/>
                      <w:jc w:val="right"/>
                      <w:rPr>
                        <w:sz w:val="24"/>
                      </w:rPr>
                    </w:pPr>
                    <w:r>
                      <w:rPr>
                        <w:sz w:val="24"/>
                      </w:rPr>
                      <w:t>4</w:t>
                    </w:r>
                  </w:p>
                  <w:p w14:paraId="6C2F617D" w14:textId="77777777" w:rsidR="00DC14A8" w:rsidRDefault="00DC14A8" w:rsidP="00E20BFA">
                    <w:pPr>
                      <w:spacing w:line="480" w:lineRule="exact"/>
                      <w:jc w:val="right"/>
                      <w:rPr>
                        <w:sz w:val="24"/>
                      </w:rPr>
                    </w:pPr>
                    <w:r>
                      <w:rPr>
                        <w:sz w:val="24"/>
                      </w:rPr>
                      <w:t>5</w:t>
                    </w:r>
                  </w:p>
                  <w:p w14:paraId="70BBE128" w14:textId="77777777" w:rsidR="00DC14A8" w:rsidRDefault="00DC14A8" w:rsidP="00E20BFA">
                    <w:pPr>
                      <w:spacing w:line="480" w:lineRule="exact"/>
                      <w:jc w:val="right"/>
                      <w:rPr>
                        <w:sz w:val="24"/>
                      </w:rPr>
                    </w:pPr>
                    <w:r>
                      <w:rPr>
                        <w:sz w:val="24"/>
                      </w:rPr>
                      <w:t>6</w:t>
                    </w:r>
                  </w:p>
                  <w:p w14:paraId="72B9B955" w14:textId="77777777" w:rsidR="00DC14A8" w:rsidRDefault="00DC14A8" w:rsidP="00E20BFA">
                    <w:pPr>
                      <w:spacing w:line="480" w:lineRule="exact"/>
                      <w:jc w:val="right"/>
                      <w:rPr>
                        <w:sz w:val="24"/>
                      </w:rPr>
                    </w:pPr>
                    <w:r>
                      <w:rPr>
                        <w:sz w:val="24"/>
                      </w:rPr>
                      <w:t>7</w:t>
                    </w:r>
                  </w:p>
                  <w:p w14:paraId="5A07F12E" w14:textId="77777777" w:rsidR="00DC14A8" w:rsidRDefault="00DC14A8" w:rsidP="00E20BFA">
                    <w:pPr>
                      <w:spacing w:line="480" w:lineRule="exact"/>
                      <w:jc w:val="right"/>
                      <w:rPr>
                        <w:sz w:val="24"/>
                      </w:rPr>
                    </w:pPr>
                    <w:r>
                      <w:rPr>
                        <w:sz w:val="24"/>
                      </w:rPr>
                      <w:t>8</w:t>
                    </w:r>
                  </w:p>
                  <w:p w14:paraId="7DBC62ED" w14:textId="77777777" w:rsidR="00DC14A8" w:rsidRDefault="00DC14A8" w:rsidP="00E20BFA">
                    <w:pPr>
                      <w:spacing w:line="480" w:lineRule="exact"/>
                      <w:jc w:val="right"/>
                      <w:rPr>
                        <w:sz w:val="24"/>
                      </w:rPr>
                    </w:pPr>
                    <w:r>
                      <w:rPr>
                        <w:sz w:val="24"/>
                      </w:rPr>
                      <w:t>9</w:t>
                    </w:r>
                  </w:p>
                  <w:p w14:paraId="3F2C098C" w14:textId="77777777" w:rsidR="00DC14A8" w:rsidRDefault="00DC14A8" w:rsidP="00E20BFA">
                    <w:pPr>
                      <w:spacing w:line="480" w:lineRule="exact"/>
                      <w:jc w:val="right"/>
                      <w:rPr>
                        <w:sz w:val="24"/>
                      </w:rPr>
                    </w:pPr>
                    <w:r>
                      <w:rPr>
                        <w:sz w:val="24"/>
                      </w:rPr>
                      <w:t>10</w:t>
                    </w:r>
                  </w:p>
                  <w:p w14:paraId="1777059F" w14:textId="77777777" w:rsidR="00DC14A8" w:rsidRDefault="00DC14A8" w:rsidP="00E20BFA">
                    <w:pPr>
                      <w:spacing w:line="480" w:lineRule="exact"/>
                      <w:jc w:val="right"/>
                      <w:rPr>
                        <w:sz w:val="24"/>
                      </w:rPr>
                    </w:pPr>
                    <w:r>
                      <w:rPr>
                        <w:sz w:val="24"/>
                      </w:rPr>
                      <w:t>11</w:t>
                    </w:r>
                  </w:p>
                  <w:p w14:paraId="4C1F5C5C" w14:textId="77777777" w:rsidR="00DC14A8" w:rsidRDefault="00DC14A8" w:rsidP="00E20BFA">
                    <w:pPr>
                      <w:spacing w:line="480" w:lineRule="exact"/>
                      <w:jc w:val="right"/>
                      <w:rPr>
                        <w:sz w:val="24"/>
                      </w:rPr>
                    </w:pPr>
                    <w:r>
                      <w:rPr>
                        <w:sz w:val="24"/>
                      </w:rPr>
                      <w:t>12</w:t>
                    </w:r>
                  </w:p>
                  <w:p w14:paraId="6A2706B8" w14:textId="77777777" w:rsidR="00DC14A8" w:rsidRDefault="00DC14A8" w:rsidP="00E20BFA">
                    <w:pPr>
                      <w:spacing w:line="480" w:lineRule="exact"/>
                      <w:jc w:val="right"/>
                      <w:rPr>
                        <w:sz w:val="24"/>
                      </w:rPr>
                    </w:pPr>
                    <w:r>
                      <w:rPr>
                        <w:sz w:val="24"/>
                      </w:rPr>
                      <w:t>13</w:t>
                    </w:r>
                  </w:p>
                  <w:p w14:paraId="76399DC0" w14:textId="77777777" w:rsidR="00DC14A8" w:rsidRDefault="00DC14A8" w:rsidP="00E20BFA">
                    <w:pPr>
                      <w:spacing w:line="480" w:lineRule="exact"/>
                      <w:jc w:val="right"/>
                      <w:rPr>
                        <w:sz w:val="24"/>
                      </w:rPr>
                    </w:pPr>
                    <w:r>
                      <w:rPr>
                        <w:sz w:val="24"/>
                      </w:rPr>
                      <w:t>14</w:t>
                    </w:r>
                  </w:p>
                  <w:p w14:paraId="1B65D7F2" w14:textId="77777777" w:rsidR="00DC14A8" w:rsidRDefault="00DC14A8" w:rsidP="00E20BFA">
                    <w:pPr>
                      <w:spacing w:line="480" w:lineRule="exact"/>
                      <w:jc w:val="right"/>
                      <w:rPr>
                        <w:sz w:val="24"/>
                      </w:rPr>
                    </w:pPr>
                    <w:r>
                      <w:rPr>
                        <w:sz w:val="24"/>
                      </w:rPr>
                      <w:t>15</w:t>
                    </w:r>
                  </w:p>
                  <w:p w14:paraId="2D1A28DF" w14:textId="77777777" w:rsidR="00DC14A8" w:rsidRDefault="00DC14A8" w:rsidP="00E20BFA">
                    <w:pPr>
                      <w:spacing w:line="480" w:lineRule="exact"/>
                      <w:jc w:val="right"/>
                      <w:rPr>
                        <w:sz w:val="24"/>
                      </w:rPr>
                    </w:pPr>
                    <w:r>
                      <w:rPr>
                        <w:sz w:val="24"/>
                      </w:rPr>
                      <w:t>16</w:t>
                    </w:r>
                  </w:p>
                  <w:p w14:paraId="5F9EB133" w14:textId="77777777" w:rsidR="00DC14A8" w:rsidRDefault="00DC14A8" w:rsidP="00E20BFA">
                    <w:pPr>
                      <w:spacing w:line="480" w:lineRule="exact"/>
                      <w:jc w:val="right"/>
                      <w:rPr>
                        <w:sz w:val="24"/>
                      </w:rPr>
                    </w:pPr>
                    <w:r>
                      <w:rPr>
                        <w:sz w:val="24"/>
                      </w:rPr>
                      <w:t>17</w:t>
                    </w:r>
                  </w:p>
                  <w:p w14:paraId="6600E896" w14:textId="77777777" w:rsidR="00DC14A8" w:rsidRDefault="00DC14A8" w:rsidP="00E20BFA">
                    <w:pPr>
                      <w:spacing w:line="480" w:lineRule="exact"/>
                      <w:jc w:val="right"/>
                      <w:rPr>
                        <w:sz w:val="24"/>
                      </w:rPr>
                    </w:pPr>
                    <w:r>
                      <w:rPr>
                        <w:sz w:val="24"/>
                      </w:rPr>
                      <w:t>18</w:t>
                    </w:r>
                  </w:p>
                  <w:p w14:paraId="4BE7B462" w14:textId="77777777" w:rsidR="00DC14A8" w:rsidRDefault="00DC14A8" w:rsidP="00E20BFA">
                    <w:pPr>
                      <w:spacing w:line="480" w:lineRule="exact"/>
                      <w:jc w:val="right"/>
                      <w:rPr>
                        <w:sz w:val="24"/>
                      </w:rPr>
                    </w:pPr>
                    <w:r>
                      <w:rPr>
                        <w:sz w:val="24"/>
                      </w:rPr>
                      <w:t>19</w:t>
                    </w:r>
                  </w:p>
                  <w:p w14:paraId="12FFF10A" w14:textId="77777777" w:rsidR="00DC14A8" w:rsidRDefault="00DC14A8" w:rsidP="00E20BFA">
                    <w:pPr>
                      <w:spacing w:line="480" w:lineRule="exact"/>
                      <w:jc w:val="right"/>
                      <w:rPr>
                        <w:sz w:val="24"/>
                      </w:rPr>
                    </w:pPr>
                    <w:r>
                      <w:rPr>
                        <w:sz w:val="24"/>
                      </w:rPr>
                      <w:t>20</w:t>
                    </w:r>
                  </w:p>
                  <w:p w14:paraId="7FCED383" w14:textId="77777777" w:rsidR="00DC14A8" w:rsidRDefault="00DC14A8" w:rsidP="00E20BFA">
                    <w:pPr>
                      <w:spacing w:line="480" w:lineRule="exact"/>
                      <w:jc w:val="right"/>
                      <w:rPr>
                        <w:sz w:val="24"/>
                      </w:rPr>
                    </w:pPr>
                    <w:r>
                      <w:rPr>
                        <w:sz w:val="24"/>
                      </w:rPr>
                      <w:t>21</w:t>
                    </w:r>
                  </w:p>
                  <w:p w14:paraId="3C954259" w14:textId="77777777" w:rsidR="00DC14A8" w:rsidRDefault="00DC14A8" w:rsidP="00E20BFA">
                    <w:pPr>
                      <w:spacing w:line="480" w:lineRule="exact"/>
                      <w:jc w:val="right"/>
                      <w:rPr>
                        <w:sz w:val="24"/>
                      </w:rPr>
                    </w:pPr>
                    <w:r>
                      <w:rPr>
                        <w:sz w:val="24"/>
                      </w:rPr>
                      <w:t>22</w:t>
                    </w:r>
                  </w:p>
                  <w:p w14:paraId="451F309D" w14:textId="77777777" w:rsidR="00DC14A8" w:rsidRDefault="00DC14A8" w:rsidP="00E20BFA">
                    <w:pPr>
                      <w:spacing w:line="480" w:lineRule="exact"/>
                      <w:jc w:val="right"/>
                      <w:rPr>
                        <w:sz w:val="24"/>
                      </w:rPr>
                    </w:pPr>
                    <w:r>
                      <w:rPr>
                        <w:sz w:val="24"/>
                      </w:rPr>
                      <w:t>23</w:t>
                    </w:r>
                  </w:p>
                  <w:p w14:paraId="5898E088" w14:textId="77777777" w:rsidR="00DC14A8" w:rsidRDefault="00DC14A8" w:rsidP="00E20BFA">
                    <w:pPr>
                      <w:spacing w:line="480" w:lineRule="exact"/>
                      <w:jc w:val="right"/>
                      <w:rPr>
                        <w:sz w:val="24"/>
                      </w:rPr>
                    </w:pPr>
                    <w:r>
                      <w:rPr>
                        <w:sz w:val="24"/>
                      </w:rPr>
                      <w:t>24</w:t>
                    </w:r>
                  </w:p>
                  <w:p w14:paraId="7BEAB804" w14:textId="77777777" w:rsidR="00DC14A8" w:rsidRDefault="00DC14A8" w:rsidP="00E20BFA">
                    <w:pPr>
                      <w:spacing w:line="480" w:lineRule="exact"/>
                      <w:jc w:val="right"/>
                      <w:rPr>
                        <w:sz w:val="24"/>
                      </w:rPr>
                    </w:pPr>
                    <w:r>
                      <w:rPr>
                        <w:sz w:val="24"/>
                      </w:rPr>
                      <w:t>25</w:t>
                    </w:r>
                  </w:p>
                  <w:p w14:paraId="76A25FE5" w14:textId="77777777" w:rsidR="00DC14A8" w:rsidRDefault="00DC14A8" w:rsidP="00E20BFA">
                    <w:pPr>
                      <w:spacing w:line="480" w:lineRule="exact"/>
                      <w:jc w:val="right"/>
                      <w:rPr>
                        <w:sz w:val="24"/>
                      </w:rPr>
                    </w:pPr>
                    <w:r>
                      <w:rPr>
                        <w:sz w:val="24"/>
                      </w:rPr>
                      <w:t>26</w:t>
                    </w:r>
                  </w:p>
                  <w:p w14:paraId="4E45CA81" w14:textId="77777777" w:rsidR="00DC14A8" w:rsidRDefault="00DC14A8" w:rsidP="00E20BFA">
                    <w:pPr>
                      <w:spacing w:line="480" w:lineRule="exact"/>
                      <w:jc w:val="right"/>
                      <w:rPr>
                        <w:sz w:val="24"/>
                      </w:rPr>
                    </w:pPr>
                    <w:r>
                      <w:rPr>
                        <w:sz w:val="24"/>
                      </w:rPr>
                      <w:t>27</w:t>
                    </w:r>
                  </w:p>
                  <w:p w14:paraId="66768982" w14:textId="77777777" w:rsidR="00DC14A8" w:rsidRDefault="00DC14A8" w:rsidP="00E20BFA">
                    <w:pPr>
                      <w:spacing w:line="480" w:lineRule="exact"/>
                      <w:jc w:val="right"/>
                      <w:rPr>
                        <w:sz w:val="24"/>
                      </w:rPr>
                    </w:pPr>
                    <w:r>
                      <w:rPr>
                        <w:sz w:val="24"/>
                      </w:rPr>
                      <w:t>28</w:t>
                    </w:r>
                  </w:p>
                  <w:p w14:paraId="6C86277A" w14:textId="77777777" w:rsidR="00DC14A8" w:rsidRDefault="00DC14A8" w:rsidP="00E20BFA">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2FA"/>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8355C"/>
    <w:multiLevelType w:val="hybridMultilevel"/>
    <w:tmpl w:val="7AD0F99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7D608C"/>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3EAB66F7"/>
    <w:multiLevelType w:val="hybridMultilevel"/>
    <w:tmpl w:val="2084DDE6"/>
    <w:lvl w:ilvl="0" w:tplc="137AB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6"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416896"/>
    <w:multiLevelType w:val="hybridMultilevel"/>
    <w:tmpl w:val="0E94BD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C15236B"/>
    <w:multiLevelType w:val="hybridMultilevel"/>
    <w:tmpl w:val="EF145F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63615432">
    <w:abstractNumId w:val="15"/>
  </w:num>
  <w:num w:numId="2" w16cid:durableId="850142721">
    <w:abstractNumId w:val="12"/>
  </w:num>
  <w:num w:numId="3" w16cid:durableId="1765028512">
    <w:abstractNumId w:val="23"/>
  </w:num>
  <w:num w:numId="4" w16cid:durableId="1394935260">
    <w:abstractNumId w:val="1"/>
  </w:num>
  <w:num w:numId="5" w16cid:durableId="623001237">
    <w:abstractNumId w:val="25"/>
  </w:num>
  <w:num w:numId="6" w16cid:durableId="11374569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200374">
    <w:abstractNumId w:val="25"/>
  </w:num>
  <w:num w:numId="8" w16cid:durableId="1802068028">
    <w:abstractNumId w:val="27"/>
  </w:num>
  <w:num w:numId="9" w16cid:durableId="705759434">
    <w:abstractNumId w:val="20"/>
  </w:num>
  <w:num w:numId="10" w16cid:durableId="1690836973">
    <w:abstractNumId w:val="2"/>
  </w:num>
  <w:num w:numId="11" w16cid:durableId="453867419">
    <w:abstractNumId w:val="26"/>
  </w:num>
  <w:num w:numId="12" w16cid:durableId="2070182890">
    <w:abstractNumId w:val="18"/>
  </w:num>
  <w:num w:numId="13" w16cid:durableId="824319122">
    <w:abstractNumId w:val="19"/>
  </w:num>
  <w:num w:numId="14" w16cid:durableId="316348744">
    <w:abstractNumId w:val="13"/>
  </w:num>
  <w:num w:numId="15" w16cid:durableId="618729795">
    <w:abstractNumId w:val="11"/>
  </w:num>
  <w:num w:numId="16" w16cid:durableId="2685830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8733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7831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442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67377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986968">
    <w:abstractNumId w:val="23"/>
  </w:num>
  <w:num w:numId="22" w16cid:durableId="1238520752">
    <w:abstractNumId w:val="14"/>
  </w:num>
  <w:num w:numId="23" w16cid:durableId="1857108891">
    <w:abstractNumId w:val="3"/>
  </w:num>
  <w:num w:numId="24" w16cid:durableId="299001007">
    <w:abstractNumId w:val="16"/>
  </w:num>
  <w:num w:numId="25" w16cid:durableId="1541939125">
    <w:abstractNumId w:val="4"/>
  </w:num>
  <w:num w:numId="26" w16cid:durableId="359206946">
    <w:abstractNumId w:val="8"/>
  </w:num>
  <w:num w:numId="27" w16cid:durableId="971784887">
    <w:abstractNumId w:val="17"/>
  </w:num>
  <w:num w:numId="28" w16cid:durableId="9959159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8209783">
    <w:abstractNumId w:val="21"/>
  </w:num>
  <w:num w:numId="30" w16cid:durableId="1897551254">
    <w:abstractNumId w:val="10"/>
  </w:num>
  <w:num w:numId="31" w16cid:durableId="2020159722">
    <w:abstractNumId w:val="22"/>
  </w:num>
  <w:num w:numId="32" w16cid:durableId="1996058275">
    <w:abstractNumId w:val="0"/>
  </w:num>
  <w:num w:numId="33" w16cid:durableId="898830412">
    <w:abstractNumId w:val="6"/>
  </w:num>
  <w:num w:numId="34" w16cid:durableId="108357482">
    <w:abstractNumId w:val="5"/>
  </w:num>
  <w:num w:numId="35" w16cid:durableId="15943212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aa1ABYcX9osAAAA"/>
  </w:docVars>
  <w:rsids>
    <w:rsidRoot w:val="00FD338A"/>
    <w:rsid w:val="00001247"/>
    <w:rsid w:val="00002154"/>
    <w:rsid w:val="00003622"/>
    <w:rsid w:val="000057EC"/>
    <w:rsid w:val="0000703F"/>
    <w:rsid w:val="000079FF"/>
    <w:rsid w:val="000109C1"/>
    <w:rsid w:val="00012338"/>
    <w:rsid w:val="00012731"/>
    <w:rsid w:val="00014EF5"/>
    <w:rsid w:val="00020894"/>
    <w:rsid w:val="00021CD3"/>
    <w:rsid w:val="00033BE4"/>
    <w:rsid w:val="00036544"/>
    <w:rsid w:val="00037E54"/>
    <w:rsid w:val="00041A2B"/>
    <w:rsid w:val="00045104"/>
    <w:rsid w:val="00050398"/>
    <w:rsid w:val="0005187E"/>
    <w:rsid w:val="0005316B"/>
    <w:rsid w:val="000553E4"/>
    <w:rsid w:val="00055508"/>
    <w:rsid w:val="00055BAE"/>
    <w:rsid w:val="000601FC"/>
    <w:rsid w:val="0006088F"/>
    <w:rsid w:val="0006597F"/>
    <w:rsid w:val="000669D9"/>
    <w:rsid w:val="00075451"/>
    <w:rsid w:val="00085E44"/>
    <w:rsid w:val="00091661"/>
    <w:rsid w:val="000A035A"/>
    <w:rsid w:val="000A4A9B"/>
    <w:rsid w:val="000B07B6"/>
    <w:rsid w:val="000B27E8"/>
    <w:rsid w:val="000B3A2D"/>
    <w:rsid w:val="000B4163"/>
    <w:rsid w:val="000C2229"/>
    <w:rsid w:val="000D047C"/>
    <w:rsid w:val="000D2199"/>
    <w:rsid w:val="000E0693"/>
    <w:rsid w:val="000F453E"/>
    <w:rsid w:val="000F73C7"/>
    <w:rsid w:val="00112CDB"/>
    <w:rsid w:val="00113EB6"/>
    <w:rsid w:val="001208BE"/>
    <w:rsid w:val="00122019"/>
    <w:rsid w:val="00126957"/>
    <w:rsid w:val="00127E62"/>
    <w:rsid w:val="00130D76"/>
    <w:rsid w:val="0013259E"/>
    <w:rsid w:val="00135549"/>
    <w:rsid w:val="00146328"/>
    <w:rsid w:val="00147CDA"/>
    <w:rsid w:val="001505AB"/>
    <w:rsid w:val="00151728"/>
    <w:rsid w:val="0015203E"/>
    <w:rsid w:val="00152FB2"/>
    <w:rsid w:val="00153A37"/>
    <w:rsid w:val="00154D54"/>
    <w:rsid w:val="00155298"/>
    <w:rsid w:val="0015543E"/>
    <w:rsid w:val="00156ACD"/>
    <w:rsid w:val="00157082"/>
    <w:rsid w:val="00157329"/>
    <w:rsid w:val="001612B2"/>
    <w:rsid w:val="00162B74"/>
    <w:rsid w:val="001743B6"/>
    <w:rsid w:val="00176BDD"/>
    <w:rsid w:val="0018183E"/>
    <w:rsid w:val="0018259A"/>
    <w:rsid w:val="00182D55"/>
    <w:rsid w:val="00184237"/>
    <w:rsid w:val="001864C7"/>
    <w:rsid w:val="00186602"/>
    <w:rsid w:val="00186E4C"/>
    <w:rsid w:val="00196FC1"/>
    <w:rsid w:val="001A3049"/>
    <w:rsid w:val="001A346D"/>
    <w:rsid w:val="001A47AA"/>
    <w:rsid w:val="001A4ECF"/>
    <w:rsid w:val="001B391D"/>
    <w:rsid w:val="001B4E50"/>
    <w:rsid w:val="001C1292"/>
    <w:rsid w:val="001C5FD7"/>
    <w:rsid w:val="001D405C"/>
    <w:rsid w:val="001D4D29"/>
    <w:rsid w:val="001D6332"/>
    <w:rsid w:val="001E0C97"/>
    <w:rsid w:val="001E7E7D"/>
    <w:rsid w:val="001F02EC"/>
    <w:rsid w:val="001F1503"/>
    <w:rsid w:val="001F2323"/>
    <w:rsid w:val="001F3C21"/>
    <w:rsid w:val="001F3D3A"/>
    <w:rsid w:val="001F4C16"/>
    <w:rsid w:val="00200C74"/>
    <w:rsid w:val="00201122"/>
    <w:rsid w:val="00201BB8"/>
    <w:rsid w:val="00214599"/>
    <w:rsid w:val="002155C1"/>
    <w:rsid w:val="002160A2"/>
    <w:rsid w:val="002162E8"/>
    <w:rsid w:val="002173AA"/>
    <w:rsid w:val="00220583"/>
    <w:rsid w:val="00220635"/>
    <w:rsid w:val="00225EB7"/>
    <w:rsid w:val="00231CFF"/>
    <w:rsid w:val="00232605"/>
    <w:rsid w:val="002341BC"/>
    <w:rsid w:val="002367AF"/>
    <w:rsid w:val="002440E4"/>
    <w:rsid w:val="0024567D"/>
    <w:rsid w:val="00246D8A"/>
    <w:rsid w:val="002506D5"/>
    <w:rsid w:val="002512B0"/>
    <w:rsid w:val="00254325"/>
    <w:rsid w:val="00257C41"/>
    <w:rsid w:val="00257C78"/>
    <w:rsid w:val="00257E74"/>
    <w:rsid w:val="00262246"/>
    <w:rsid w:val="00270541"/>
    <w:rsid w:val="002706FC"/>
    <w:rsid w:val="002907BF"/>
    <w:rsid w:val="002970D7"/>
    <w:rsid w:val="002979BE"/>
    <w:rsid w:val="002A0769"/>
    <w:rsid w:val="002A0E92"/>
    <w:rsid w:val="002A74CA"/>
    <w:rsid w:val="002B1104"/>
    <w:rsid w:val="002B4EF8"/>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D22"/>
    <w:rsid w:val="00312B50"/>
    <w:rsid w:val="003145BB"/>
    <w:rsid w:val="00324527"/>
    <w:rsid w:val="0032539B"/>
    <w:rsid w:val="00330B2B"/>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85D23"/>
    <w:rsid w:val="00386EC6"/>
    <w:rsid w:val="003A0348"/>
    <w:rsid w:val="003A1806"/>
    <w:rsid w:val="003A3EEA"/>
    <w:rsid w:val="003B0B96"/>
    <w:rsid w:val="003B78E7"/>
    <w:rsid w:val="003C05C7"/>
    <w:rsid w:val="003C5616"/>
    <w:rsid w:val="003D2271"/>
    <w:rsid w:val="003D5DF0"/>
    <w:rsid w:val="003E53AF"/>
    <w:rsid w:val="00400C72"/>
    <w:rsid w:val="004079A5"/>
    <w:rsid w:val="00413CFD"/>
    <w:rsid w:val="004146DE"/>
    <w:rsid w:val="00416367"/>
    <w:rsid w:val="004209DF"/>
    <w:rsid w:val="00421E78"/>
    <w:rsid w:val="004262BC"/>
    <w:rsid w:val="004305F5"/>
    <w:rsid w:val="00432F4C"/>
    <w:rsid w:val="00434D69"/>
    <w:rsid w:val="004416B7"/>
    <w:rsid w:val="00442584"/>
    <w:rsid w:val="00443564"/>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1DF3"/>
    <w:rsid w:val="00482C65"/>
    <w:rsid w:val="004849AB"/>
    <w:rsid w:val="00484F2C"/>
    <w:rsid w:val="00487C45"/>
    <w:rsid w:val="00490CF2"/>
    <w:rsid w:val="00492E53"/>
    <w:rsid w:val="004943F9"/>
    <w:rsid w:val="004A0F7C"/>
    <w:rsid w:val="004A3515"/>
    <w:rsid w:val="004A3AC1"/>
    <w:rsid w:val="004A73C8"/>
    <w:rsid w:val="004A7F56"/>
    <w:rsid w:val="004B03A0"/>
    <w:rsid w:val="004B0EDD"/>
    <w:rsid w:val="004B4354"/>
    <w:rsid w:val="004C1FE1"/>
    <w:rsid w:val="004C3A0E"/>
    <w:rsid w:val="004D04EA"/>
    <w:rsid w:val="004D5F0B"/>
    <w:rsid w:val="004D6B50"/>
    <w:rsid w:val="004E02AE"/>
    <w:rsid w:val="004E1B6F"/>
    <w:rsid w:val="004E4B3E"/>
    <w:rsid w:val="004E5507"/>
    <w:rsid w:val="004E6D2B"/>
    <w:rsid w:val="004F6DF7"/>
    <w:rsid w:val="004F6E8C"/>
    <w:rsid w:val="00501E82"/>
    <w:rsid w:val="00503106"/>
    <w:rsid w:val="00503E75"/>
    <w:rsid w:val="005107FF"/>
    <w:rsid w:val="005131F7"/>
    <w:rsid w:val="00516099"/>
    <w:rsid w:val="0051634C"/>
    <w:rsid w:val="005164C7"/>
    <w:rsid w:val="00517460"/>
    <w:rsid w:val="0053299D"/>
    <w:rsid w:val="00543CC7"/>
    <w:rsid w:val="005636C3"/>
    <w:rsid w:val="00565342"/>
    <w:rsid w:val="00566031"/>
    <w:rsid w:val="0057055A"/>
    <w:rsid w:val="00572E22"/>
    <w:rsid w:val="00573E8F"/>
    <w:rsid w:val="005768DF"/>
    <w:rsid w:val="005773F6"/>
    <w:rsid w:val="00577967"/>
    <w:rsid w:val="00577DCC"/>
    <w:rsid w:val="00580387"/>
    <w:rsid w:val="00584E4B"/>
    <w:rsid w:val="005905E6"/>
    <w:rsid w:val="00590E20"/>
    <w:rsid w:val="00591833"/>
    <w:rsid w:val="0059239C"/>
    <w:rsid w:val="00592729"/>
    <w:rsid w:val="005974DD"/>
    <w:rsid w:val="005A0319"/>
    <w:rsid w:val="005A0EF6"/>
    <w:rsid w:val="005A15F5"/>
    <w:rsid w:val="005A30D4"/>
    <w:rsid w:val="005A582C"/>
    <w:rsid w:val="005A7ED4"/>
    <w:rsid w:val="005A7F2F"/>
    <w:rsid w:val="005B567D"/>
    <w:rsid w:val="005C04B6"/>
    <w:rsid w:val="005C63F1"/>
    <w:rsid w:val="005D3054"/>
    <w:rsid w:val="005D50C0"/>
    <w:rsid w:val="005D6C90"/>
    <w:rsid w:val="005E0B4A"/>
    <w:rsid w:val="005E2FFF"/>
    <w:rsid w:val="005E3847"/>
    <w:rsid w:val="005E38BB"/>
    <w:rsid w:val="005E400B"/>
    <w:rsid w:val="005E4FA5"/>
    <w:rsid w:val="005E5304"/>
    <w:rsid w:val="005F3D32"/>
    <w:rsid w:val="005F5572"/>
    <w:rsid w:val="0060185F"/>
    <w:rsid w:val="00602D58"/>
    <w:rsid w:val="00602E76"/>
    <w:rsid w:val="006113B4"/>
    <w:rsid w:val="00615DA8"/>
    <w:rsid w:val="00616D12"/>
    <w:rsid w:val="00620241"/>
    <w:rsid w:val="0062080F"/>
    <w:rsid w:val="0062492C"/>
    <w:rsid w:val="006255F5"/>
    <w:rsid w:val="00630465"/>
    <w:rsid w:val="0063785B"/>
    <w:rsid w:val="00641BB8"/>
    <w:rsid w:val="006578B1"/>
    <w:rsid w:val="00662BDD"/>
    <w:rsid w:val="00662D41"/>
    <w:rsid w:val="006704FB"/>
    <w:rsid w:val="00672580"/>
    <w:rsid w:val="006805FF"/>
    <w:rsid w:val="00680CC7"/>
    <w:rsid w:val="00682A99"/>
    <w:rsid w:val="00683F82"/>
    <w:rsid w:val="00684576"/>
    <w:rsid w:val="006910B6"/>
    <w:rsid w:val="006968BC"/>
    <w:rsid w:val="006A1057"/>
    <w:rsid w:val="006A27E7"/>
    <w:rsid w:val="006A7407"/>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7819"/>
    <w:rsid w:val="006F1393"/>
    <w:rsid w:val="006F2005"/>
    <w:rsid w:val="006F6554"/>
    <w:rsid w:val="0070067E"/>
    <w:rsid w:val="007013EE"/>
    <w:rsid w:val="00705742"/>
    <w:rsid w:val="007078AC"/>
    <w:rsid w:val="007104A7"/>
    <w:rsid w:val="0071074D"/>
    <w:rsid w:val="00710F7E"/>
    <w:rsid w:val="007122D5"/>
    <w:rsid w:val="007129F4"/>
    <w:rsid w:val="00715CD1"/>
    <w:rsid w:val="00716C3B"/>
    <w:rsid w:val="007302BC"/>
    <w:rsid w:val="007408FE"/>
    <w:rsid w:val="007437BF"/>
    <w:rsid w:val="00750ED2"/>
    <w:rsid w:val="007522F6"/>
    <w:rsid w:val="00755058"/>
    <w:rsid w:val="00760982"/>
    <w:rsid w:val="00760A56"/>
    <w:rsid w:val="007636C5"/>
    <w:rsid w:val="007677DE"/>
    <w:rsid w:val="0077018C"/>
    <w:rsid w:val="0077263C"/>
    <w:rsid w:val="00774DC1"/>
    <w:rsid w:val="00777B59"/>
    <w:rsid w:val="007803D3"/>
    <w:rsid w:val="007839D7"/>
    <w:rsid w:val="00785865"/>
    <w:rsid w:val="0078649B"/>
    <w:rsid w:val="00791649"/>
    <w:rsid w:val="00792F88"/>
    <w:rsid w:val="00795D21"/>
    <w:rsid w:val="00797C6D"/>
    <w:rsid w:val="007B3CDD"/>
    <w:rsid w:val="007B5333"/>
    <w:rsid w:val="007C0044"/>
    <w:rsid w:val="007C41B3"/>
    <w:rsid w:val="007C55F6"/>
    <w:rsid w:val="007D2B96"/>
    <w:rsid w:val="007D3163"/>
    <w:rsid w:val="007D346F"/>
    <w:rsid w:val="007E2930"/>
    <w:rsid w:val="007E6E4A"/>
    <w:rsid w:val="007E752B"/>
    <w:rsid w:val="007E78E4"/>
    <w:rsid w:val="007F23F5"/>
    <w:rsid w:val="007F68DE"/>
    <w:rsid w:val="00802031"/>
    <w:rsid w:val="0080290A"/>
    <w:rsid w:val="0080420E"/>
    <w:rsid w:val="00814713"/>
    <w:rsid w:val="008150BC"/>
    <w:rsid w:val="008151F1"/>
    <w:rsid w:val="008153F9"/>
    <w:rsid w:val="0081735E"/>
    <w:rsid w:val="008175CB"/>
    <w:rsid w:val="008177E8"/>
    <w:rsid w:val="008178C9"/>
    <w:rsid w:val="00821046"/>
    <w:rsid w:val="00827B77"/>
    <w:rsid w:val="00827BF3"/>
    <w:rsid w:val="00827D99"/>
    <w:rsid w:val="00827F11"/>
    <w:rsid w:val="00832A24"/>
    <w:rsid w:val="00834623"/>
    <w:rsid w:val="0083786D"/>
    <w:rsid w:val="00840525"/>
    <w:rsid w:val="00844DAE"/>
    <w:rsid w:val="00850A85"/>
    <w:rsid w:val="00853273"/>
    <w:rsid w:val="0085409D"/>
    <w:rsid w:val="00855C11"/>
    <w:rsid w:val="00855DE1"/>
    <w:rsid w:val="0085755C"/>
    <w:rsid w:val="00863D78"/>
    <w:rsid w:val="00865FC4"/>
    <w:rsid w:val="00866B63"/>
    <w:rsid w:val="00867ED4"/>
    <w:rsid w:val="00872788"/>
    <w:rsid w:val="00876719"/>
    <w:rsid w:val="00876909"/>
    <w:rsid w:val="0087751B"/>
    <w:rsid w:val="00880A26"/>
    <w:rsid w:val="008821ED"/>
    <w:rsid w:val="00883C9C"/>
    <w:rsid w:val="008850A6"/>
    <w:rsid w:val="00890D2C"/>
    <w:rsid w:val="00891612"/>
    <w:rsid w:val="00891998"/>
    <w:rsid w:val="00897C42"/>
    <w:rsid w:val="008A31B1"/>
    <w:rsid w:val="008A4682"/>
    <w:rsid w:val="008A64B0"/>
    <w:rsid w:val="008C0C38"/>
    <w:rsid w:val="008C143D"/>
    <w:rsid w:val="008C4B34"/>
    <w:rsid w:val="008C764F"/>
    <w:rsid w:val="008C790D"/>
    <w:rsid w:val="008C7BE6"/>
    <w:rsid w:val="008D224C"/>
    <w:rsid w:val="008D3B4D"/>
    <w:rsid w:val="008D5607"/>
    <w:rsid w:val="008D701D"/>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5CA3"/>
    <w:rsid w:val="00927B7C"/>
    <w:rsid w:val="009313BA"/>
    <w:rsid w:val="00932539"/>
    <w:rsid w:val="00933A29"/>
    <w:rsid w:val="00933E8B"/>
    <w:rsid w:val="00946BDD"/>
    <w:rsid w:val="00951E9B"/>
    <w:rsid w:val="009528D6"/>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E02DA"/>
    <w:rsid w:val="009E70C4"/>
    <w:rsid w:val="009E799D"/>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19CF"/>
    <w:rsid w:val="00AA2F32"/>
    <w:rsid w:val="00AA49D4"/>
    <w:rsid w:val="00AB29A6"/>
    <w:rsid w:val="00AB3547"/>
    <w:rsid w:val="00AB64B4"/>
    <w:rsid w:val="00AC00B3"/>
    <w:rsid w:val="00AC1B2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41B1C"/>
    <w:rsid w:val="00B43EDB"/>
    <w:rsid w:val="00B4485A"/>
    <w:rsid w:val="00B46D4C"/>
    <w:rsid w:val="00B50207"/>
    <w:rsid w:val="00B50415"/>
    <w:rsid w:val="00B51BF5"/>
    <w:rsid w:val="00B53E4D"/>
    <w:rsid w:val="00B543D6"/>
    <w:rsid w:val="00B56705"/>
    <w:rsid w:val="00B56E7A"/>
    <w:rsid w:val="00B5732E"/>
    <w:rsid w:val="00B62FA0"/>
    <w:rsid w:val="00B7033B"/>
    <w:rsid w:val="00B705E6"/>
    <w:rsid w:val="00B70802"/>
    <w:rsid w:val="00B754E0"/>
    <w:rsid w:val="00B84F3D"/>
    <w:rsid w:val="00B86EEC"/>
    <w:rsid w:val="00B878EA"/>
    <w:rsid w:val="00B91D18"/>
    <w:rsid w:val="00B92362"/>
    <w:rsid w:val="00B96FF5"/>
    <w:rsid w:val="00BA0F93"/>
    <w:rsid w:val="00BA3027"/>
    <w:rsid w:val="00BA3DEF"/>
    <w:rsid w:val="00BB27BF"/>
    <w:rsid w:val="00BB78BA"/>
    <w:rsid w:val="00BC1591"/>
    <w:rsid w:val="00BD096F"/>
    <w:rsid w:val="00BD1C2E"/>
    <w:rsid w:val="00BE094D"/>
    <w:rsid w:val="00BE4ED5"/>
    <w:rsid w:val="00BE6C3C"/>
    <w:rsid w:val="00BF2624"/>
    <w:rsid w:val="00BF3400"/>
    <w:rsid w:val="00C075BC"/>
    <w:rsid w:val="00C1137D"/>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7A37"/>
    <w:rsid w:val="00CB07A1"/>
    <w:rsid w:val="00CB4808"/>
    <w:rsid w:val="00CB48E6"/>
    <w:rsid w:val="00CB6B19"/>
    <w:rsid w:val="00CC06BD"/>
    <w:rsid w:val="00CC44D1"/>
    <w:rsid w:val="00CC44D9"/>
    <w:rsid w:val="00CD1631"/>
    <w:rsid w:val="00CE061C"/>
    <w:rsid w:val="00CE0B27"/>
    <w:rsid w:val="00CE225A"/>
    <w:rsid w:val="00CE6893"/>
    <w:rsid w:val="00CF29EA"/>
    <w:rsid w:val="00CF3AC6"/>
    <w:rsid w:val="00D04E57"/>
    <w:rsid w:val="00D06FEE"/>
    <w:rsid w:val="00D12499"/>
    <w:rsid w:val="00D14ED5"/>
    <w:rsid w:val="00D1708A"/>
    <w:rsid w:val="00D20BA8"/>
    <w:rsid w:val="00D26D27"/>
    <w:rsid w:val="00D30BD1"/>
    <w:rsid w:val="00D334BB"/>
    <w:rsid w:val="00D33D24"/>
    <w:rsid w:val="00D35E1B"/>
    <w:rsid w:val="00D442CF"/>
    <w:rsid w:val="00D45881"/>
    <w:rsid w:val="00D45DFB"/>
    <w:rsid w:val="00D507AA"/>
    <w:rsid w:val="00D50927"/>
    <w:rsid w:val="00D509DC"/>
    <w:rsid w:val="00D53B66"/>
    <w:rsid w:val="00D57A5A"/>
    <w:rsid w:val="00D61F91"/>
    <w:rsid w:val="00D64485"/>
    <w:rsid w:val="00D65E92"/>
    <w:rsid w:val="00D6732B"/>
    <w:rsid w:val="00D70233"/>
    <w:rsid w:val="00D70479"/>
    <w:rsid w:val="00D711FD"/>
    <w:rsid w:val="00D7189F"/>
    <w:rsid w:val="00D72973"/>
    <w:rsid w:val="00D8319A"/>
    <w:rsid w:val="00D848A1"/>
    <w:rsid w:val="00D86025"/>
    <w:rsid w:val="00D93400"/>
    <w:rsid w:val="00DA0CE6"/>
    <w:rsid w:val="00DA1180"/>
    <w:rsid w:val="00DA32D2"/>
    <w:rsid w:val="00DA42CE"/>
    <w:rsid w:val="00DA7E36"/>
    <w:rsid w:val="00DB0442"/>
    <w:rsid w:val="00DB046F"/>
    <w:rsid w:val="00DB0653"/>
    <w:rsid w:val="00DB1B9F"/>
    <w:rsid w:val="00DB2832"/>
    <w:rsid w:val="00DB6ABF"/>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292E"/>
    <w:rsid w:val="00E13939"/>
    <w:rsid w:val="00E20BFA"/>
    <w:rsid w:val="00E21E7E"/>
    <w:rsid w:val="00E377D9"/>
    <w:rsid w:val="00E40244"/>
    <w:rsid w:val="00E406D3"/>
    <w:rsid w:val="00E406DF"/>
    <w:rsid w:val="00E479DA"/>
    <w:rsid w:val="00E61AAE"/>
    <w:rsid w:val="00E62D19"/>
    <w:rsid w:val="00E65DC9"/>
    <w:rsid w:val="00E66662"/>
    <w:rsid w:val="00E70E33"/>
    <w:rsid w:val="00E72356"/>
    <w:rsid w:val="00E735C1"/>
    <w:rsid w:val="00E803FD"/>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3560"/>
    <w:rsid w:val="00EF588D"/>
    <w:rsid w:val="00EF6B4D"/>
    <w:rsid w:val="00F0527B"/>
    <w:rsid w:val="00F05D73"/>
    <w:rsid w:val="00F11D97"/>
    <w:rsid w:val="00F11E9F"/>
    <w:rsid w:val="00F21F58"/>
    <w:rsid w:val="00F25020"/>
    <w:rsid w:val="00F3091B"/>
    <w:rsid w:val="00F30EE6"/>
    <w:rsid w:val="00F3753F"/>
    <w:rsid w:val="00F40741"/>
    <w:rsid w:val="00F46518"/>
    <w:rsid w:val="00F533EA"/>
    <w:rsid w:val="00F5442F"/>
    <w:rsid w:val="00F552E1"/>
    <w:rsid w:val="00F567D1"/>
    <w:rsid w:val="00F70388"/>
    <w:rsid w:val="00F75711"/>
    <w:rsid w:val="00F773C3"/>
    <w:rsid w:val="00F84CE2"/>
    <w:rsid w:val="00F868DB"/>
    <w:rsid w:val="00F87FA0"/>
    <w:rsid w:val="00F96F9D"/>
    <w:rsid w:val="00F97D7D"/>
    <w:rsid w:val="00FA5883"/>
    <w:rsid w:val="00FA653C"/>
    <w:rsid w:val="00FA657B"/>
    <w:rsid w:val="00FB0455"/>
    <w:rsid w:val="00FB1F8F"/>
    <w:rsid w:val="00FB2CDD"/>
    <w:rsid w:val="00FB3F31"/>
    <w:rsid w:val="00FB5E2B"/>
    <w:rsid w:val="00FC01D9"/>
    <w:rsid w:val="00FC103A"/>
    <w:rsid w:val="00FC1C53"/>
    <w:rsid w:val="00FC319F"/>
    <w:rsid w:val="00FD10BC"/>
    <w:rsid w:val="00FD1B5C"/>
    <w:rsid w:val="00FD338A"/>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1"/>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201122"/>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2543</Words>
  <Characters>14498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5</cp:revision>
  <cp:lastPrinted>2016-02-26T21:09:00Z</cp:lastPrinted>
  <dcterms:created xsi:type="dcterms:W3CDTF">2023-10-09T17:55:00Z</dcterms:created>
  <dcterms:modified xsi:type="dcterms:W3CDTF">2024-02-27T22:58:00Z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e049db64552da675fe34d861dd628042b1fbc24c73cb4d64be389e2e7fa0fb4e</vt:lpwstr>
  </property>
</Properties>
</file>