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5519F" w14:textId="77777777" w:rsidR="008C764F" w:rsidRPr="00060E2B" w:rsidRDefault="008C764F" w:rsidP="008C764F">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bookmarkStart w:id="0" w:name="_Hlk74575897"/>
      <w:r w:rsidRPr="00060E2B">
        <w:rPr>
          <w:b/>
          <w:sz w:val="24"/>
          <w:szCs w:val="24"/>
        </w:rPr>
        <w:t xml:space="preserve">QUILL &amp; ARROW, LLP </w:t>
      </w:r>
    </w:p>
    <w:bookmarkEnd w:id="0"/>
    <w:p w14:paraId="091399A4" w14:textId="2824F602" w:rsidR="005A3860" w:rsidRPr="00060E2B" w:rsidRDefault="005A3860" w:rsidP="00E04385">
      <w:pPr>
        <w:spacing w:line="240" w:lineRule="auto"/>
        <w:rPr>
          <w:sz w:val="24"/>
          <w:szCs w:val="24"/>
        </w:rPr>
      </w:pPr>
      <w:r w:rsidRPr="00060E2B">
        <w:rPr>
          <w:sz w:val="24"/>
          <w:szCs w:val="24"/>
        </w:rPr>
        <w:t>Kevin Y. Jacobson (SBN 320532)</w:t>
      </w:r>
    </w:p>
    <w:p w14:paraId="4FF9E857" w14:textId="63814ECB" w:rsidR="005A3860" w:rsidRPr="005C5B52" w:rsidRDefault="005A3860" w:rsidP="005A3860">
      <w:pPr>
        <w:spacing w:line="240" w:lineRule="auto"/>
        <w:rPr>
          <w:sz w:val="24"/>
          <w:szCs w:val="24"/>
          <w:u w:val="single"/>
        </w:rPr>
      </w:pPr>
      <w:r w:rsidRPr="005C5B52">
        <w:rPr>
          <w:sz w:val="24"/>
          <w:szCs w:val="24"/>
          <w:u w:val="single"/>
        </w:rPr>
        <w:t>kjacobson@quillarrowlaw.com</w:t>
      </w:r>
    </w:p>
    <w:p w14:paraId="133EFCF0" w14:textId="06F7408F" w:rsidR="009810DC" w:rsidRDefault="009810DC" w:rsidP="009810DC">
      <w:pPr>
        <w:spacing w:line="240" w:lineRule="auto"/>
        <w:rPr>
          <w:sz w:val="24"/>
          <w:szCs w:val="24"/>
        </w:rPr>
      </w:pPr>
      <w:r w:rsidRPr="00476BC6">
        <w:rPr>
          <w:sz w:val="24"/>
          <w:szCs w:val="24"/>
        </w:rPr>
        <w:t xml:space="preserve">&lt;&lt; </w:t>
      </w:r>
      <w:proofErr w:type="spellStart"/>
      <w:r w:rsidRPr="00476BC6">
        <w:rPr>
          <w:sz w:val="24"/>
          <w:szCs w:val="24"/>
        </w:rPr>
        <w:t>Matter.ResponsibleAttorney</w:t>
      </w:r>
      <w:proofErr w:type="spellEnd"/>
      <w:r w:rsidRPr="00476BC6">
        <w:rPr>
          <w:sz w:val="24"/>
          <w:szCs w:val="24"/>
        </w:rPr>
        <w:t xml:space="preserve"> &gt;&gt;, Esq. (SBN &lt;&lt; </w:t>
      </w:r>
      <w:proofErr w:type="spellStart"/>
      <w:proofErr w:type="gramStart"/>
      <w:r w:rsidRPr="00476BC6">
        <w:rPr>
          <w:sz w:val="24"/>
          <w:szCs w:val="24"/>
        </w:rPr>
        <w:t>Matter.ResponsibleAttorney.JobTitle.Name</w:t>
      </w:r>
      <w:proofErr w:type="spellEnd"/>
      <w:proofErr w:type="gramEnd"/>
      <w:r w:rsidRPr="00476BC6">
        <w:rPr>
          <w:sz w:val="24"/>
          <w:szCs w:val="24"/>
        </w:rPr>
        <w:t xml:space="preserve"> &gt;&gt;</w:t>
      </w:r>
      <w:r>
        <w:rPr>
          <w:sz w:val="24"/>
          <w:szCs w:val="24"/>
        </w:rPr>
        <w:t>)</w:t>
      </w:r>
    </w:p>
    <w:p w14:paraId="727A4C64" w14:textId="488592E2" w:rsidR="009810DC" w:rsidRPr="00476BC6" w:rsidRDefault="009810DC" w:rsidP="009810DC">
      <w:pPr>
        <w:spacing w:line="240" w:lineRule="auto"/>
        <w:rPr>
          <w:sz w:val="24"/>
          <w:szCs w:val="24"/>
          <w:u w:val="single"/>
        </w:rPr>
      </w:pPr>
      <w:r w:rsidRPr="00476BC6">
        <w:rPr>
          <w:sz w:val="24"/>
          <w:szCs w:val="24"/>
          <w:u w:val="single"/>
        </w:rPr>
        <w:t xml:space="preserve">&lt;&lt; </w:t>
      </w:r>
      <w:proofErr w:type="spellStart"/>
      <w:proofErr w:type="gramStart"/>
      <w:r w:rsidRPr="00476BC6">
        <w:rPr>
          <w:sz w:val="24"/>
          <w:szCs w:val="24"/>
          <w:u w:val="single"/>
        </w:rPr>
        <w:t>Matter.ResponsibleAttorney.Email</w:t>
      </w:r>
      <w:proofErr w:type="spellEnd"/>
      <w:proofErr w:type="gramEnd"/>
      <w:r w:rsidRPr="00476BC6">
        <w:rPr>
          <w:sz w:val="24"/>
          <w:szCs w:val="24"/>
          <w:u w:val="single"/>
        </w:rPr>
        <w:t xml:space="preserve"> &gt;&gt;</w:t>
      </w:r>
    </w:p>
    <w:p w14:paraId="58D183ED" w14:textId="66B7E3D0" w:rsidR="009810DC" w:rsidRPr="005C5B52" w:rsidRDefault="009810DC" w:rsidP="009810DC">
      <w:pPr>
        <w:spacing w:line="240" w:lineRule="auto"/>
        <w:rPr>
          <w:sz w:val="24"/>
          <w:szCs w:val="24"/>
          <w:u w:val="single"/>
        </w:rPr>
      </w:pPr>
      <w:r w:rsidRPr="005C5B52">
        <w:rPr>
          <w:sz w:val="24"/>
          <w:szCs w:val="24"/>
          <w:u w:val="single"/>
        </w:rPr>
        <w:t>e-service@quillarrowlaw.com</w:t>
      </w:r>
    </w:p>
    <w:p w14:paraId="0AA490A5" w14:textId="5D012F51" w:rsidR="005A3860" w:rsidRPr="005C5B52" w:rsidRDefault="00330BA1" w:rsidP="005A3860">
      <w:pPr>
        <w:spacing w:line="240" w:lineRule="auto"/>
        <w:rPr>
          <w:sz w:val="24"/>
          <w:szCs w:val="24"/>
        </w:rPr>
      </w:pPr>
      <w:r>
        <w:rPr>
          <w:sz w:val="24"/>
          <w:szCs w:val="24"/>
        </w:rPr>
        <w:t>10880 Wilshire Blvd., Suite 1600</w:t>
      </w:r>
    </w:p>
    <w:p w14:paraId="664DD29F" w14:textId="65217A09" w:rsidR="005A3860" w:rsidRPr="006B073B" w:rsidRDefault="005A3860" w:rsidP="005A3860">
      <w:pPr>
        <w:spacing w:line="240" w:lineRule="auto"/>
        <w:rPr>
          <w:sz w:val="24"/>
          <w:szCs w:val="24"/>
        </w:rPr>
      </w:pPr>
      <w:r w:rsidRPr="006B073B">
        <w:rPr>
          <w:sz w:val="24"/>
          <w:szCs w:val="24"/>
        </w:rPr>
        <w:t>Los Angeles, CA 90024</w:t>
      </w:r>
    </w:p>
    <w:p w14:paraId="5295FEF1" w14:textId="31345D2E" w:rsidR="005A3860" w:rsidRPr="006B073B" w:rsidRDefault="005A3860" w:rsidP="005A3860">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 w:val="24"/>
          <w:szCs w:val="24"/>
        </w:rPr>
      </w:pPr>
      <w:r w:rsidRPr="006B073B">
        <w:rPr>
          <w:sz w:val="24"/>
          <w:szCs w:val="24"/>
        </w:rPr>
        <w:t xml:space="preserve">Telephone: </w:t>
      </w:r>
      <w:r w:rsidRPr="006B073B">
        <w:rPr>
          <w:sz w:val="24"/>
          <w:szCs w:val="24"/>
        </w:rPr>
        <w:tab/>
        <w:t>(310) 933-4271</w:t>
      </w:r>
    </w:p>
    <w:p w14:paraId="5F6253F1" w14:textId="096E0A42" w:rsidR="005A3860" w:rsidRPr="006B073B" w:rsidRDefault="005A3860" w:rsidP="005A3860">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 w:val="24"/>
          <w:szCs w:val="24"/>
        </w:rPr>
      </w:pPr>
      <w:r w:rsidRPr="006B073B">
        <w:rPr>
          <w:sz w:val="24"/>
          <w:szCs w:val="24"/>
        </w:rPr>
        <w:t xml:space="preserve">Facsimile: </w:t>
      </w:r>
      <w:r w:rsidRPr="006B073B">
        <w:rPr>
          <w:sz w:val="24"/>
          <w:szCs w:val="24"/>
        </w:rPr>
        <w:tab/>
        <w:t>(310) 889-0645</w:t>
      </w:r>
    </w:p>
    <w:p w14:paraId="5A3B3012" w14:textId="77777777" w:rsidR="005A3860" w:rsidRPr="00922390" w:rsidRDefault="005A3860" w:rsidP="005A3860">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right="-90"/>
        <w:rPr>
          <w:sz w:val="24"/>
          <w:szCs w:val="24"/>
          <w:u w:val="single"/>
        </w:rPr>
      </w:pPr>
    </w:p>
    <w:p w14:paraId="2BB0157B" w14:textId="77777777" w:rsidR="005A3860" w:rsidRPr="00922390" w:rsidRDefault="005A3860" w:rsidP="005A3860">
      <w:pPr>
        <w:spacing w:line="240" w:lineRule="auto"/>
        <w:ind w:right="-90"/>
        <w:rPr>
          <w:sz w:val="24"/>
          <w:szCs w:val="24"/>
        </w:rPr>
      </w:pPr>
      <w:r w:rsidRPr="00922390">
        <w:rPr>
          <w:sz w:val="24"/>
          <w:szCs w:val="24"/>
        </w:rPr>
        <w:t>Attorneys for Plaintiffs,</w:t>
      </w:r>
    </w:p>
    <w:p w14:paraId="1D34DB97" w14:textId="716295E6" w:rsidR="005A3860" w:rsidRPr="00922390" w:rsidRDefault="009810DC" w:rsidP="005A3860">
      <w:pPr>
        <w:pStyle w:val="AttorneyName"/>
        <w:tabs>
          <w:tab w:val="left" w:pos="3585"/>
        </w:tabs>
        <w:rPr>
          <w:b/>
          <w:bCs/>
          <w:caps/>
          <w:sz w:val="24"/>
          <w:szCs w:val="24"/>
        </w:rPr>
      </w:pPr>
      <w:r w:rsidRPr="009810DC">
        <w:rPr>
          <w:b/>
          <w:bCs/>
          <w:caps/>
          <w:sz w:val="24"/>
          <w:szCs w:val="24"/>
        </w:rPr>
        <w:t xml:space="preserve">&lt;&lt; </w:t>
      </w:r>
      <w:proofErr w:type="gramStart"/>
      <w:r w:rsidRPr="009810DC">
        <w:rPr>
          <w:b/>
          <w:bCs/>
          <w:caps/>
          <w:sz w:val="24"/>
          <w:szCs w:val="24"/>
        </w:rPr>
        <w:t>MATTER.CUSTOMFIELD.PLAINTIFFSNAMESHORT</w:t>
      </w:r>
      <w:proofErr w:type="gramEnd"/>
      <w:r w:rsidRPr="009810DC">
        <w:rPr>
          <w:b/>
          <w:bCs/>
          <w:caps/>
          <w:sz w:val="24"/>
          <w:szCs w:val="24"/>
        </w:rPr>
        <w:t xml:space="preserve"> &gt;&gt;</w:t>
      </w:r>
    </w:p>
    <w:p w14:paraId="0E98E56D" w14:textId="77777777" w:rsidR="005A3860" w:rsidRPr="00922390" w:rsidRDefault="005A3860" w:rsidP="005A3860">
      <w:pPr>
        <w:pStyle w:val="AttorneyName"/>
        <w:rPr>
          <w:b/>
          <w:noProof/>
          <w:sz w:val="24"/>
          <w:szCs w:val="24"/>
          <w:lang w:val="de-DE"/>
        </w:rPr>
      </w:pPr>
    </w:p>
    <w:p w14:paraId="1AA63581" w14:textId="77777777" w:rsidR="005A3860" w:rsidRPr="009810DC" w:rsidRDefault="005A3860" w:rsidP="005A3860">
      <w:pPr>
        <w:widowControl w:val="0"/>
        <w:jc w:val="center"/>
        <w:rPr>
          <w:b/>
          <w:sz w:val="24"/>
          <w:szCs w:val="24"/>
        </w:rPr>
      </w:pPr>
      <w:r w:rsidRPr="009810DC">
        <w:rPr>
          <w:b/>
          <w:sz w:val="24"/>
          <w:szCs w:val="24"/>
        </w:rPr>
        <w:t>SUPERIOR COURT OF CALIFORNIA</w:t>
      </w:r>
    </w:p>
    <w:p w14:paraId="755F6476" w14:textId="2225487F" w:rsidR="005A3860" w:rsidRPr="009810DC" w:rsidRDefault="005A3860" w:rsidP="005A3860">
      <w:pPr>
        <w:widowControl w:val="0"/>
        <w:jc w:val="center"/>
        <w:rPr>
          <w:b/>
          <w:sz w:val="24"/>
          <w:szCs w:val="24"/>
        </w:rPr>
      </w:pPr>
      <w:r w:rsidRPr="009810DC">
        <w:rPr>
          <w:b/>
          <w:sz w:val="24"/>
          <w:szCs w:val="24"/>
        </w:rPr>
        <w:t xml:space="preserve">COUNTY OF </w:t>
      </w:r>
      <w:r w:rsidR="009810DC" w:rsidRPr="00E176EB">
        <w:rPr>
          <w:b/>
          <w:sz w:val="24"/>
          <w:szCs w:val="24"/>
        </w:rPr>
        <w:t xml:space="preserve">&lt;&lt; </w:t>
      </w:r>
      <w:proofErr w:type="gramStart"/>
      <w:r w:rsidR="009810DC" w:rsidRPr="00E176EB">
        <w:rPr>
          <w:b/>
          <w:sz w:val="24"/>
          <w:szCs w:val="24"/>
        </w:rPr>
        <w:t>MATTER.CUSTOMFIELD.COUNTY</w:t>
      </w:r>
      <w:proofErr w:type="gramEnd"/>
      <w:r w:rsidR="009810DC" w:rsidRPr="00E176EB">
        <w:rPr>
          <w:b/>
          <w:sz w:val="24"/>
          <w:szCs w:val="24"/>
        </w:rPr>
        <w:t xml:space="preserve"> &gt;&gt;</w:t>
      </w:r>
    </w:p>
    <w:p w14:paraId="538BDE91" w14:textId="37E65351" w:rsidR="005A3860" w:rsidRPr="00922390" w:rsidRDefault="005A3860" w:rsidP="005A3860">
      <w:pPr>
        <w:widowControl w:val="0"/>
        <w:jc w:val="center"/>
        <w:rPr>
          <w:bCs/>
          <w:sz w:val="24"/>
          <w:szCs w:val="24"/>
        </w:rPr>
      </w:pPr>
    </w:p>
    <w:tbl>
      <w:tblPr>
        <w:tblW w:w="0" w:type="auto"/>
        <w:tblLayout w:type="fixed"/>
        <w:tblCellMar>
          <w:left w:w="0" w:type="dxa"/>
          <w:right w:w="0" w:type="dxa"/>
        </w:tblCellMar>
        <w:tblLook w:val="04A0" w:firstRow="1" w:lastRow="0" w:firstColumn="1" w:lastColumn="0" w:noHBand="0" w:noVBand="1"/>
      </w:tblPr>
      <w:tblGrid>
        <w:gridCol w:w="4680"/>
        <w:gridCol w:w="4680"/>
      </w:tblGrid>
      <w:tr w:rsidR="005A3860" w:rsidRPr="00922390" w14:paraId="1A2213C8" w14:textId="77777777" w:rsidTr="00DA02D8">
        <w:trPr>
          <w:trHeight w:val="657"/>
        </w:trPr>
        <w:tc>
          <w:tcPr>
            <w:tcW w:w="4680" w:type="dxa"/>
            <w:tcBorders>
              <w:top w:val="nil"/>
              <w:left w:val="nil"/>
              <w:bottom w:val="nil"/>
              <w:right w:val="single" w:sz="12" w:space="0" w:color="auto"/>
            </w:tcBorders>
          </w:tcPr>
          <w:p w14:paraId="13C506EE" w14:textId="583B24A6" w:rsidR="005A3860" w:rsidRPr="00922390" w:rsidRDefault="009810DC" w:rsidP="00DA02D8">
            <w:pPr>
              <w:pStyle w:val="BodyText"/>
              <w:spacing w:line="240" w:lineRule="auto"/>
              <w:rPr>
                <w:bCs/>
                <w:szCs w:val="24"/>
              </w:rPr>
            </w:pPr>
            <w:r w:rsidRPr="00E01F5B">
              <w:rPr>
                <w:bCs/>
                <w:szCs w:val="24"/>
              </w:rPr>
              <w:t xml:space="preserve">&lt;&lt; </w:t>
            </w:r>
            <w:proofErr w:type="spellStart"/>
            <w:proofErr w:type="gramStart"/>
            <w:r w:rsidRPr="00E01F5B">
              <w:rPr>
                <w:bCs/>
                <w:szCs w:val="24"/>
              </w:rPr>
              <w:t>Matter.CustomField.PlaintiffsFullLegalName</w:t>
            </w:r>
            <w:proofErr w:type="spellEnd"/>
            <w:proofErr w:type="gramEnd"/>
            <w:r w:rsidRPr="00E01F5B">
              <w:rPr>
                <w:bCs/>
                <w:szCs w:val="24"/>
              </w:rPr>
              <w:t xml:space="preserve"> &gt;&gt;</w:t>
            </w:r>
            <w:r w:rsidR="005A3860" w:rsidRPr="00922390">
              <w:rPr>
                <w:bCs/>
                <w:szCs w:val="24"/>
              </w:rPr>
              <w:t>,</w:t>
            </w:r>
          </w:p>
          <w:p w14:paraId="08A78845" w14:textId="77777777" w:rsidR="005A3860" w:rsidRPr="00922390" w:rsidRDefault="005A3860" w:rsidP="00DA02D8">
            <w:pPr>
              <w:spacing w:line="240" w:lineRule="exact"/>
              <w:rPr>
                <w:noProof/>
                <w:sz w:val="24"/>
                <w:szCs w:val="24"/>
              </w:rPr>
            </w:pPr>
          </w:p>
          <w:p w14:paraId="1E236E33" w14:textId="77777777" w:rsidR="005A3860" w:rsidRPr="00922390" w:rsidRDefault="005A3860" w:rsidP="00DA02D8">
            <w:pPr>
              <w:spacing w:line="240" w:lineRule="exact"/>
              <w:rPr>
                <w:noProof/>
                <w:sz w:val="24"/>
                <w:szCs w:val="24"/>
              </w:rPr>
            </w:pPr>
            <w:r w:rsidRPr="00922390">
              <w:rPr>
                <w:noProof/>
                <w:sz w:val="24"/>
                <w:szCs w:val="24"/>
              </w:rPr>
              <w:tab/>
            </w:r>
            <w:r w:rsidRPr="00922390">
              <w:rPr>
                <w:noProof/>
                <w:sz w:val="24"/>
                <w:szCs w:val="24"/>
              </w:rPr>
              <w:tab/>
              <w:t>Plaintiffs,</w:t>
            </w:r>
          </w:p>
          <w:p w14:paraId="504757AB" w14:textId="77777777" w:rsidR="005A3860" w:rsidRPr="00922390" w:rsidRDefault="005A3860" w:rsidP="00DA02D8">
            <w:pPr>
              <w:pStyle w:val="BodyText"/>
              <w:rPr>
                <w:noProof/>
                <w:szCs w:val="24"/>
              </w:rPr>
            </w:pPr>
          </w:p>
          <w:p w14:paraId="5BFB1D5A" w14:textId="77777777" w:rsidR="005A3860" w:rsidRPr="00922390" w:rsidRDefault="005A3860" w:rsidP="00DA02D8">
            <w:pPr>
              <w:pStyle w:val="BodyText"/>
              <w:rPr>
                <w:noProof/>
                <w:szCs w:val="24"/>
              </w:rPr>
            </w:pPr>
            <w:r w:rsidRPr="00922390">
              <w:rPr>
                <w:noProof/>
                <w:szCs w:val="24"/>
              </w:rPr>
              <w:t xml:space="preserve">          vs.</w:t>
            </w:r>
          </w:p>
          <w:p w14:paraId="4BA1E48E" w14:textId="77777777" w:rsidR="005A3860" w:rsidRPr="00922390" w:rsidRDefault="005A3860" w:rsidP="00DA02D8">
            <w:pPr>
              <w:pStyle w:val="BodyText"/>
              <w:rPr>
                <w:noProof/>
                <w:szCs w:val="24"/>
              </w:rPr>
            </w:pPr>
          </w:p>
          <w:p w14:paraId="1CC9F3C7" w14:textId="556550B7" w:rsidR="005A3860" w:rsidRPr="00922390" w:rsidRDefault="009810DC" w:rsidP="00DA02D8">
            <w:pPr>
              <w:pStyle w:val="Caption"/>
              <w:spacing w:before="240" w:after="240"/>
              <w:rPr>
                <w:szCs w:val="24"/>
              </w:rPr>
            </w:pPr>
            <w:r w:rsidRPr="00E01F5B">
              <w:rPr>
                <w:bCs w:val="0"/>
                <w:szCs w:val="24"/>
              </w:rPr>
              <w:t xml:space="preserve">&lt;&lt; </w:t>
            </w:r>
            <w:proofErr w:type="spellStart"/>
            <w:proofErr w:type="gramStart"/>
            <w:r w:rsidRPr="00E01F5B">
              <w:rPr>
                <w:bCs w:val="0"/>
                <w:szCs w:val="24"/>
              </w:rPr>
              <w:t>Matter.CustomField.DefendantsFullLegalName</w:t>
            </w:r>
            <w:proofErr w:type="spellEnd"/>
            <w:proofErr w:type="gramEnd"/>
            <w:r w:rsidRPr="00E01F5B">
              <w:rPr>
                <w:bCs w:val="0"/>
                <w:szCs w:val="24"/>
              </w:rPr>
              <w:t xml:space="preserve"> &gt;&gt;</w:t>
            </w:r>
            <w:r w:rsidR="005A3860" w:rsidRPr="00922390">
              <w:rPr>
                <w:bCs w:val="0"/>
                <w:szCs w:val="24"/>
              </w:rPr>
              <w:t xml:space="preserve">, and DOES 1 through 10, inclusive, </w:t>
            </w:r>
          </w:p>
          <w:p w14:paraId="0A99EB1E" w14:textId="77777777" w:rsidR="005A3860" w:rsidRPr="00922390" w:rsidRDefault="005A3860" w:rsidP="00DA02D8">
            <w:pPr>
              <w:spacing w:line="240" w:lineRule="exact"/>
              <w:rPr>
                <w:noProof/>
                <w:sz w:val="24"/>
                <w:szCs w:val="24"/>
              </w:rPr>
            </w:pPr>
          </w:p>
          <w:p w14:paraId="4DDD9EDC" w14:textId="77777777" w:rsidR="005A3860" w:rsidRPr="00922390" w:rsidRDefault="005A3860" w:rsidP="00DA02D8">
            <w:pPr>
              <w:widowControl w:val="0"/>
              <w:rPr>
                <w:sz w:val="24"/>
                <w:szCs w:val="24"/>
              </w:rPr>
            </w:pPr>
            <w:r w:rsidRPr="00922390">
              <w:rPr>
                <w:sz w:val="24"/>
                <w:szCs w:val="24"/>
              </w:rPr>
              <w:tab/>
              <w:t xml:space="preserve">         Defendants.</w:t>
            </w:r>
          </w:p>
        </w:tc>
        <w:tc>
          <w:tcPr>
            <w:tcW w:w="4680" w:type="dxa"/>
          </w:tcPr>
          <w:p w14:paraId="7A62EF81" w14:textId="77777777" w:rsidR="009810DC" w:rsidRPr="009810DC" w:rsidRDefault="009810DC" w:rsidP="009810DC">
            <w:pPr>
              <w:pStyle w:val="SingleSpacing"/>
              <w:ind w:left="162" w:right="-83"/>
              <w:rPr>
                <w:sz w:val="24"/>
                <w:szCs w:val="24"/>
              </w:rPr>
            </w:pPr>
            <w:r w:rsidRPr="009810DC">
              <w:rPr>
                <w:sz w:val="24"/>
                <w:szCs w:val="24"/>
              </w:rPr>
              <w:t xml:space="preserve">Case No.: &lt;&lt; </w:t>
            </w:r>
            <w:proofErr w:type="spellStart"/>
            <w:proofErr w:type="gramStart"/>
            <w:r w:rsidRPr="009810DC">
              <w:rPr>
                <w:sz w:val="24"/>
                <w:szCs w:val="24"/>
              </w:rPr>
              <w:t>Matter.CustomField.CaseNumber</w:t>
            </w:r>
            <w:proofErr w:type="spellEnd"/>
            <w:proofErr w:type="gramEnd"/>
            <w:r w:rsidRPr="009810DC">
              <w:rPr>
                <w:sz w:val="24"/>
                <w:szCs w:val="24"/>
              </w:rPr>
              <w:t xml:space="preserve"> &gt;&gt; </w:t>
            </w:r>
          </w:p>
          <w:p w14:paraId="408B1329" w14:textId="77777777" w:rsidR="009810DC" w:rsidRPr="009810DC" w:rsidRDefault="009810DC" w:rsidP="009810DC">
            <w:pPr>
              <w:pStyle w:val="SingleSpacing"/>
              <w:ind w:left="162" w:right="-83"/>
              <w:rPr>
                <w:sz w:val="24"/>
                <w:szCs w:val="24"/>
              </w:rPr>
            </w:pPr>
          </w:p>
          <w:p w14:paraId="18DC76FA" w14:textId="326AE9EE" w:rsidR="005A3860" w:rsidRPr="009810DC" w:rsidRDefault="009810DC" w:rsidP="009810DC">
            <w:pPr>
              <w:pStyle w:val="SingleSpacing"/>
              <w:ind w:left="162" w:right="-83"/>
              <w:rPr>
                <w:i/>
                <w:iCs/>
                <w:sz w:val="24"/>
                <w:szCs w:val="24"/>
              </w:rPr>
            </w:pPr>
            <w:r w:rsidRPr="009810DC">
              <w:rPr>
                <w:i/>
                <w:iCs/>
                <w:sz w:val="24"/>
                <w:szCs w:val="24"/>
              </w:rPr>
              <w:t xml:space="preserve">Assigned to the Hon. &lt;&lt; </w:t>
            </w:r>
            <w:proofErr w:type="spellStart"/>
            <w:proofErr w:type="gramStart"/>
            <w:r w:rsidRPr="009810DC">
              <w:rPr>
                <w:i/>
                <w:iCs/>
                <w:sz w:val="24"/>
                <w:szCs w:val="24"/>
              </w:rPr>
              <w:t>Matter.CustomField.Judge</w:t>
            </w:r>
            <w:proofErr w:type="spellEnd"/>
            <w:proofErr w:type="gramEnd"/>
            <w:r w:rsidRPr="009810DC">
              <w:rPr>
                <w:i/>
                <w:iCs/>
                <w:sz w:val="24"/>
                <w:szCs w:val="24"/>
              </w:rPr>
              <w:t xml:space="preserve"> &gt;&gt; in Dept. &lt;&lt; </w:t>
            </w:r>
            <w:proofErr w:type="spellStart"/>
            <w:r w:rsidRPr="009810DC">
              <w:rPr>
                <w:i/>
                <w:iCs/>
                <w:sz w:val="24"/>
                <w:szCs w:val="24"/>
              </w:rPr>
              <w:t>Matter.CustomField.CourtDepartment</w:t>
            </w:r>
            <w:proofErr w:type="spellEnd"/>
            <w:r w:rsidRPr="009810DC">
              <w:rPr>
                <w:i/>
                <w:iCs/>
                <w:sz w:val="24"/>
                <w:szCs w:val="24"/>
              </w:rPr>
              <w:t xml:space="preserve"> &gt;&gt;</w:t>
            </w:r>
          </w:p>
          <w:p w14:paraId="5CCD0C7E" w14:textId="77777777" w:rsidR="005A3860" w:rsidRPr="00922390" w:rsidRDefault="005A3860" w:rsidP="008A69A9">
            <w:pPr>
              <w:keepNext/>
              <w:keepLines/>
              <w:widowControl w:val="0"/>
              <w:spacing w:line="240" w:lineRule="exact"/>
              <w:ind w:left="162" w:right="-83"/>
              <w:rPr>
                <w:b/>
                <w:i/>
                <w:iCs/>
                <w:sz w:val="24"/>
                <w:szCs w:val="24"/>
              </w:rPr>
            </w:pPr>
          </w:p>
          <w:p w14:paraId="4165160A" w14:textId="77777777" w:rsidR="005A3860" w:rsidRPr="00922390" w:rsidRDefault="005A3860" w:rsidP="008A69A9">
            <w:pPr>
              <w:pStyle w:val="SingleSpacing"/>
              <w:ind w:left="162" w:right="-83"/>
              <w:rPr>
                <w:b/>
                <w:sz w:val="24"/>
                <w:szCs w:val="24"/>
              </w:rPr>
            </w:pPr>
            <w:r w:rsidRPr="00922390">
              <w:rPr>
                <w:b/>
                <w:sz w:val="24"/>
                <w:szCs w:val="24"/>
              </w:rPr>
              <w:t>PLAINTIFFS’ MOTION IN LIMINE</w:t>
            </w:r>
          </w:p>
          <w:p w14:paraId="5E0B566C" w14:textId="6B9C99A2" w:rsidR="005A3860" w:rsidRPr="00922390" w:rsidRDefault="005A3860" w:rsidP="008A69A9">
            <w:pPr>
              <w:pStyle w:val="SingleSpacing"/>
              <w:ind w:left="162" w:right="-83"/>
              <w:rPr>
                <w:b/>
                <w:sz w:val="24"/>
                <w:szCs w:val="24"/>
              </w:rPr>
            </w:pPr>
            <w:r w:rsidRPr="00922390">
              <w:rPr>
                <w:b/>
                <w:sz w:val="24"/>
                <w:szCs w:val="24"/>
              </w:rPr>
              <w:t>NO. 5</w:t>
            </w:r>
            <w:r w:rsidR="00CE16B6">
              <w:rPr>
                <w:b/>
                <w:sz w:val="24"/>
                <w:szCs w:val="24"/>
              </w:rPr>
              <w:t xml:space="preserve"> of 20</w:t>
            </w:r>
          </w:p>
          <w:p w14:paraId="73FF5070" w14:textId="77777777" w:rsidR="005A3860" w:rsidRPr="00922390" w:rsidRDefault="005A3860" w:rsidP="008A69A9">
            <w:pPr>
              <w:keepNext/>
              <w:keepLines/>
              <w:widowControl w:val="0"/>
              <w:spacing w:line="240" w:lineRule="exact"/>
              <w:ind w:left="162" w:right="-83"/>
              <w:rPr>
                <w:b/>
                <w:sz w:val="24"/>
                <w:szCs w:val="24"/>
              </w:rPr>
            </w:pPr>
          </w:p>
          <w:tbl>
            <w:tblPr>
              <w:tblW w:w="0" w:type="auto"/>
              <w:tblBorders>
                <w:top w:val="nil"/>
                <w:left w:val="nil"/>
                <w:bottom w:val="nil"/>
                <w:right w:val="nil"/>
              </w:tblBorders>
              <w:tblLayout w:type="fixed"/>
              <w:tblLook w:val="0000" w:firstRow="0" w:lastRow="0" w:firstColumn="0" w:lastColumn="0" w:noHBand="0" w:noVBand="0"/>
            </w:tblPr>
            <w:tblGrid>
              <w:gridCol w:w="4440"/>
            </w:tblGrid>
            <w:tr w:rsidR="005A3860" w:rsidRPr="00922390" w14:paraId="1F4B1634" w14:textId="77777777" w:rsidTr="00DA02D8">
              <w:trPr>
                <w:trHeight w:val="467"/>
              </w:trPr>
              <w:tc>
                <w:tcPr>
                  <w:tcW w:w="4440" w:type="dxa"/>
                </w:tcPr>
                <w:p w14:paraId="24BDC569" w14:textId="7E7F9EFD" w:rsidR="005A3860" w:rsidRPr="00922390" w:rsidRDefault="005A3860" w:rsidP="00003EA7">
                  <w:pPr>
                    <w:keepNext/>
                    <w:keepLines/>
                    <w:widowControl w:val="0"/>
                    <w:spacing w:line="240" w:lineRule="exact"/>
                    <w:ind w:left="141" w:right="-83"/>
                    <w:rPr>
                      <w:b/>
                      <w:bCs/>
                      <w:sz w:val="24"/>
                      <w:szCs w:val="24"/>
                    </w:rPr>
                  </w:pPr>
                  <w:r w:rsidRPr="00922390">
                    <w:rPr>
                      <w:b/>
                      <w:bCs/>
                      <w:sz w:val="24"/>
                      <w:szCs w:val="24"/>
                    </w:rPr>
                    <w:t xml:space="preserve">NOTICE OF MOTION AND MOTION </w:t>
                  </w:r>
                  <w:r w:rsidRPr="00922390">
                    <w:rPr>
                      <w:b/>
                      <w:bCs/>
                      <w:i/>
                      <w:iCs/>
                      <w:sz w:val="24"/>
                      <w:szCs w:val="24"/>
                    </w:rPr>
                    <w:t xml:space="preserve">IN LIMINE </w:t>
                  </w:r>
                  <w:r w:rsidRPr="00922390">
                    <w:rPr>
                      <w:b/>
                      <w:bCs/>
                      <w:sz w:val="24"/>
                      <w:szCs w:val="24"/>
                    </w:rPr>
                    <w:t xml:space="preserve">TO </w:t>
                  </w:r>
                  <w:r w:rsidRPr="00922390">
                    <w:rPr>
                      <w:rFonts w:eastAsiaTheme="minorHAnsi"/>
                      <w:b/>
                      <w:bCs/>
                      <w:spacing w:val="1"/>
                      <w:sz w:val="24"/>
                      <w:szCs w:val="24"/>
                    </w:rPr>
                    <w:t>PROHIBIT TESTIMONY OR ARGUMENT THAT DEFENDANT CONFORMED THE VEHICLE WITHIN REASONABLE NUMBER OF REPAIR ATTEMPTS BECAUSE DEFENDANT REPAIRED A PARTICULAR COMPONENT</w:t>
                  </w:r>
                </w:p>
              </w:tc>
            </w:tr>
          </w:tbl>
          <w:p w14:paraId="1E9F8031" w14:textId="77777777" w:rsidR="005A3860" w:rsidRPr="00922390" w:rsidRDefault="005A3860" w:rsidP="008A69A9">
            <w:pPr>
              <w:pStyle w:val="SingleSpacing"/>
              <w:ind w:left="162" w:right="-83"/>
              <w:rPr>
                <w:sz w:val="24"/>
                <w:szCs w:val="24"/>
              </w:rPr>
            </w:pPr>
          </w:p>
          <w:p w14:paraId="5304975C" w14:textId="77777777" w:rsidR="009810DC" w:rsidRPr="009810DC" w:rsidRDefault="009810DC" w:rsidP="009810DC">
            <w:pPr>
              <w:pStyle w:val="SingleSpacing"/>
              <w:spacing w:line="300" w:lineRule="exact"/>
              <w:ind w:left="162" w:right="-83"/>
              <w:rPr>
                <w:sz w:val="24"/>
                <w:szCs w:val="24"/>
              </w:rPr>
            </w:pPr>
            <w:r w:rsidRPr="009810DC">
              <w:rPr>
                <w:sz w:val="24"/>
                <w:szCs w:val="24"/>
              </w:rPr>
              <w:t xml:space="preserve">Date Filed: &lt;&lt; </w:t>
            </w:r>
            <w:proofErr w:type="spellStart"/>
            <w:proofErr w:type="gramStart"/>
            <w:r w:rsidRPr="009810DC">
              <w:rPr>
                <w:sz w:val="24"/>
                <w:szCs w:val="24"/>
              </w:rPr>
              <w:t>Matter.CustomField.DateMatterFiled</w:t>
            </w:r>
            <w:proofErr w:type="spellEnd"/>
            <w:proofErr w:type="gramEnd"/>
            <w:r w:rsidRPr="009810DC">
              <w:rPr>
                <w:sz w:val="24"/>
                <w:szCs w:val="24"/>
              </w:rPr>
              <w:t xml:space="preserve"> &gt;&gt;</w:t>
            </w:r>
          </w:p>
          <w:p w14:paraId="3807B11A" w14:textId="722F7FE8" w:rsidR="005A3860" w:rsidRPr="00922390" w:rsidRDefault="009810DC" w:rsidP="009810DC">
            <w:pPr>
              <w:spacing w:line="300" w:lineRule="exact"/>
              <w:ind w:left="162" w:right="-83"/>
              <w:rPr>
                <w:sz w:val="24"/>
                <w:szCs w:val="24"/>
              </w:rPr>
            </w:pPr>
            <w:r w:rsidRPr="009810DC">
              <w:rPr>
                <w:sz w:val="24"/>
                <w:szCs w:val="24"/>
              </w:rPr>
              <w:t xml:space="preserve">Trial Date: &lt;&lt; </w:t>
            </w:r>
            <w:proofErr w:type="spellStart"/>
            <w:proofErr w:type="gramStart"/>
            <w:r w:rsidRPr="009810DC">
              <w:rPr>
                <w:sz w:val="24"/>
                <w:szCs w:val="24"/>
              </w:rPr>
              <w:t>Matter.CustomField.TrialDate.Verbose</w:t>
            </w:r>
            <w:proofErr w:type="spellEnd"/>
            <w:proofErr w:type="gramEnd"/>
            <w:r w:rsidRPr="009810DC">
              <w:rPr>
                <w:sz w:val="24"/>
                <w:szCs w:val="24"/>
              </w:rPr>
              <w:t xml:space="preserve"> &gt;&gt;</w:t>
            </w:r>
          </w:p>
        </w:tc>
      </w:tr>
      <w:tr w:rsidR="005A3860" w:rsidRPr="00922390" w14:paraId="486AD54D" w14:textId="77777777" w:rsidTr="00DA02D8">
        <w:trPr>
          <w:trHeight w:val="74"/>
        </w:trPr>
        <w:tc>
          <w:tcPr>
            <w:tcW w:w="4680" w:type="dxa"/>
            <w:tcBorders>
              <w:top w:val="nil"/>
              <w:left w:val="nil"/>
              <w:bottom w:val="single" w:sz="12" w:space="0" w:color="auto"/>
              <w:right w:val="single" w:sz="12" w:space="0" w:color="auto"/>
            </w:tcBorders>
            <w:hideMark/>
          </w:tcPr>
          <w:p w14:paraId="285D9143" w14:textId="77777777" w:rsidR="005A3860" w:rsidRPr="00922390" w:rsidRDefault="005A3860" w:rsidP="00DA02D8">
            <w:pPr>
              <w:rPr>
                <w:sz w:val="24"/>
                <w:szCs w:val="24"/>
              </w:rPr>
            </w:pPr>
          </w:p>
        </w:tc>
        <w:tc>
          <w:tcPr>
            <w:tcW w:w="4680" w:type="dxa"/>
          </w:tcPr>
          <w:p w14:paraId="289A7442" w14:textId="77777777" w:rsidR="005A3860" w:rsidRPr="00922390" w:rsidRDefault="005A3860" w:rsidP="00DA02D8">
            <w:pPr>
              <w:pStyle w:val="SingleSpacing"/>
              <w:widowControl w:val="0"/>
              <w:rPr>
                <w:sz w:val="24"/>
                <w:szCs w:val="24"/>
              </w:rPr>
            </w:pPr>
          </w:p>
        </w:tc>
      </w:tr>
    </w:tbl>
    <w:p w14:paraId="6B7F18E1" w14:textId="2986EF5F" w:rsidR="00001247" w:rsidRDefault="00001247" w:rsidP="00001247">
      <w:pPr>
        <w:widowControl w:val="0"/>
        <w:spacing w:line="240" w:lineRule="exact"/>
        <w:rPr>
          <w:sz w:val="24"/>
          <w:szCs w:val="24"/>
        </w:rPr>
      </w:pPr>
    </w:p>
    <w:p w14:paraId="3899DA84" w14:textId="77777777" w:rsidR="009810DC" w:rsidRPr="004A73C8" w:rsidRDefault="009810DC" w:rsidP="00001247">
      <w:pPr>
        <w:widowControl w:val="0"/>
        <w:spacing w:line="240" w:lineRule="exact"/>
        <w:rPr>
          <w:sz w:val="24"/>
          <w:szCs w:val="24"/>
        </w:rPr>
      </w:pPr>
    </w:p>
    <w:p w14:paraId="2FA51236" w14:textId="77777777" w:rsidR="009810DC" w:rsidRDefault="009810DC" w:rsidP="00D33D24">
      <w:pPr>
        <w:tabs>
          <w:tab w:val="left" w:pos="720"/>
          <w:tab w:val="left" w:pos="6480"/>
          <w:tab w:val="left" w:pos="7200"/>
          <w:tab w:val="left" w:pos="7920"/>
        </w:tabs>
        <w:spacing w:line="480" w:lineRule="exact"/>
        <w:jc w:val="both"/>
        <w:rPr>
          <w:b/>
          <w:sz w:val="24"/>
          <w:szCs w:val="24"/>
        </w:rPr>
      </w:pPr>
      <w:r>
        <w:rPr>
          <w:b/>
          <w:sz w:val="24"/>
          <w:szCs w:val="24"/>
        </w:rPr>
        <w:br w:type="page"/>
      </w:r>
    </w:p>
    <w:p w14:paraId="4FBB7068" w14:textId="79A4502F" w:rsidR="004943F9" w:rsidRPr="004A73C8" w:rsidRDefault="004943F9" w:rsidP="00D33D24">
      <w:pPr>
        <w:tabs>
          <w:tab w:val="left" w:pos="720"/>
          <w:tab w:val="left" w:pos="6480"/>
          <w:tab w:val="left" w:pos="7200"/>
          <w:tab w:val="left" w:pos="7920"/>
        </w:tabs>
        <w:spacing w:line="480" w:lineRule="exact"/>
        <w:jc w:val="both"/>
        <w:rPr>
          <w:sz w:val="24"/>
          <w:szCs w:val="24"/>
        </w:rPr>
      </w:pPr>
      <w:r w:rsidRPr="004A73C8">
        <w:rPr>
          <w:b/>
          <w:sz w:val="24"/>
          <w:szCs w:val="24"/>
        </w:rPr>
        <w:lastRenderedPageBreak/>
        <w:t>TO ALL PARTIES AND TO THEIR ATTORNEYS OF RECORD:</w:t>
      </w:r>
    </w:p>
    <w:p w14:paraId="20A8E721" w14:textId="1DC76A34" w:rsidR="00D33D24" w:rsidRDefault="004943F9" w:rsidP="00D33D24">
      <w:pPr>
        <w:pStyle w:val="AttorneyName"/>
        <w:spacing w:line="480" w:lineRule="exact"/>
        <w:jc w:val="both"/>
        <w:rPr>
          <w:sz w:val="24"/>
          <w:szCs w:val="24"/>
        </w:rPr>
      </w:pPr>
      <w:r w:rsidRPr="004A73C8">
        <w:rPr>
          <w:b/>
          <w:sz w:val="24"/>
          <w:szCs w:val="24"/>
        </w:rPr>
        <w:tab/>
        <w:t xml:space="preserve">PLEASE TAKE NOTICE </w:t>
      </w:r>
      <w:r w:rsidRPr="004A73C8">
        <w:rPr>
          <w:sz w:val="24"/>
          <w:szCs w:val="24"/>
        </w:rPr>
        <w:t xml:space="preserve">that </w:t>
      </w:r>
      <w:r w:rsidR="00602361">
        <w:rPr>
          <w:sz w:val="24"/>
          <w:szCs w:val="24"/>
        </w:rPr>
        <w:t>Plaintiffs</w:t>
      </w:r>
      <w:r>
        <w:rPr>
          <w:sz w:val="24"/>
          <w:szCs w:val="24"/>
        </w:rPr>
        <w:t xml:space="preserve"> </w:t>
      </w:r>
      <w:r w:rsidR="009810DC" w:rsidRPr="009810DC">
        <w:rPr>
          <w:sz w:val="24"/>
          <w:szCs w:val="24"/>
        </w:rPr>
        <w:t xml:space="preserve">&lt;&lt; </w:t>
      </w:r>
      <w:proofErr w:type="spellStart"/>
      <w:proofErr w:type="gramStart"/>
      <w:r w:rsidR="009810DC" w:rsidRPr="009810DC">
        <w:rPr>
          <w:sz w:val="24"/>
          <w:szCs w:val="24"/>
        </w:rPr>
        <w:t>Matter.CustomField.PlaintiffsNameShort</w:t>
      </w:r>
      <w:proofErr w:type="spellEnd"/>
      <w:proofErr w:type="gramEnd"/>
      <w:r w:rsidR="009810DC" w:rsidRPr="009810DC">
        <w:rPr>
          <w:sz w:val="24"/>
          <w:szCs w:val="24"/>
        </w:rPr>
        <w:t xml:space="preserve"> &gt;&gt;</w:t>
      </w:r>
      <w:r>
        <w:rPr>
          <w:sz w:val="24"/>
          <w:szCs w:val="24"/>
        </w:rPr>
        <w:t xml:space="preserve"> </w:t>
      </w:r>
      <w:r w:rsidRPr="004A73C8">
        <w:rPr>
          <w:sz w:val="24"/>
          <w:szCs w:val="24"/>
        </w:rPr>
        <w:t>(“</w:t>
      </w:r>
      <w:r w:rsidR="00602361">
        <w:rPr>
          <w:sz w:val="24"/>
          <w:szCs w:val="24"/>
        </w:rPr>
        <w:t>Plaintiffs</w:t>
      </w:r>
      <w:r w:rsidRPr="004A73C8">
        <w:rPr>
          <w:sz w:val="24"/>
          <w:szCs w:val="24"/>
        </w:rPr>
        <w:t xml:space="preserve">”) move the Court </w:t>
      </w:r>
      <w:r w:rsidRPr="004A73C8">
        <w:rPr>
          <w:i/>
          <w:sz w:val="24"/>
          <w:szCs w:val="24"/>
        </w:rPr>
        <w:t xml:space="preserve">in </w:t>
      </w:r>
      <w:proofErr w:type="spellStart"/>
      <w:r w:rsidRPr="004A73C8">
        <w:rPr>
          <w:i/>
          <w:sz w:val="24"/>
          <w:szCs w:val="24"/>
        </w:rPr>
        <w:t>limine</w:t>
      </w:r>
      <w:proofErr w:type="spellEnd"/>
      <w:r w:rsidR="00C773A1" w:rsidRPr="004A73C8">
        <w:rPr>
          <w:sz w:val="24"/>
          <w:szCs w:val="24"/>
        </w:rPr>
        <w:t xml:space="preserve"> </w:t>
      </w:r>
      <w:r w:rsidR="00D33D24" w:rsidRPr="00D6381E">
        <w:rPr>
          <w:sz w:val="24"/>
          <w:szCs w:val="24"/>
        </w:rPr>
        <w:t xml:space="preserve">for an order </w:t>
      </w:r>
      <w:r w:rsidR="00D33D24" w:rsidRPr="00BD7249">
        <w:rPr>
          <w:sz w:val="24"/>
          <w:szCs w:val="24"/>
        </w:rPr>
        <w:t xml:space="preserve">prohibiting Defendant from offering testimony or argument that Defendant conformed the vehicle to warranty within a reasonable number of repair attempts simply because </w:t>
      </w:r>
      <w:r w:rsidR="008A69A9">
        <w:rPr>
          <w:sz w:val="24"/>
          <w:szCs w:val="24"/>
        </w:rPr>
        <w:t xml:space="preserve">Defendant </w:t>
      </w:r>
      <w:r w:rsidR="00D33D24" w:rsidRPr="00BD7249">
        <w:rPr>
          <w:sz w:val="24"/>
          <w:szCs w:val="24"/>
        </w:rPr>
        <w:t>repaired a particular component once.</w:t>
      </w:r>
    </w:p>
    <w:p w14:paraId="0AB791AB" w14:textId="77777777" w:rsidR="00D33D24" w:rsidRPr="004A73C8" w:rsidRDefault="00D33D24" w:rsidP="00D33D24">
      <w:pPr>
        <w:pStyle w:val="AttorneyName"/>
        <w:spacing w:line="480" w:lineRule="exact"/>
        <w:jc w:val="both"/>
        <w:rPr>
          <w:sz w:val="24"/>
          <w:szCs w:val="24"/>
        </w:rPr>
      </w:pPr>
      <w:r w:rsidRPr="004A73C8">
        <w:rPr>
          <w:sz w:val="24"/>
          <w:szCs w:val="24"/>
        </w:rPr>
        <w:tab/>
        <w:t>Plaintiff</w:t>
      </w:r>
      <w:r>
        <w:rPr>
          <w:sz w:val="24"/>
          <w:szCs w:val="24"/>
        </w:rPr>
        <w:t>s</w:t>
      </w:r>
      <w:r w:rsidRPr="004A73C8">
        <w:rPr>
          <w:sz w:val="24"/>
          <w:szCs w:val="24"/>
        </w:rPr>
        <w:t xml:space="preserve"> further move the Court to instruct all parties and their counsel, as well as require counsel to advise all witnesses of the following:</w:t>
      </w:r>
    </w:p>
    <w:p w14:paraId="3F5BF4D5" w14:textId="77777777" w:rsidR="00D33D24" w:rsidRPr="004A73C8" w:rsidRDefault="00D33D24" w:rsidP="00D33D24">
      <w:pPr>
        <w:widowControl w:val="0"/>
        <w:numPr>
          <w:ilvl w:val="0"/>
          <w:numId w:val="6"/>
        </w:numPr>
        <w:spacing w:line="480" w:lineRule="exact"/>
        <w:jc w:val="both"/>
        <w:rPr>
          <w:sz w:val="24"/>
          <w:szCs w:val="24"/>
          <w:lang w:bidi="en-US"/>
        </w:rPr>
      </w:pPr>
      <w:r w:rsidRPr="004A73C8">
        <w:rPr>
          <w:sz w:val="24"/>
          <w:szCs w:val="24"/>
          <w:lang w:bidi="en-US"/>
        </w:rPr>
        <w:t xml:space="preserve">Not to attempt to convey to the jury, directly or indirectly, any of the facts mentioned in this Motion without first obtaining permission from the Court outside the presence and hearing of the </w:t>
      </w:r>
      <w:proofErr w:type="gramStart"/>
      <w:r w:rsidRPr="004A73C8">
        <w:rPr>
          <w:sz w:val="24"/>
          <w:szCs w:val="24"/>
          <w:lang w:bidi="en-US"/>
        </w:rPr>
        <w:t>jury;</w:t>
      </w:r>
      <w:proofErr w:type="gramEnd"/>
    </w:p>
    <w:p w14:paraId="45CC738F" w14:textId="77777777" w:rsidR="00D33D24" w:rsidRPr="004A73C8" w:rsidRDefault="00D33D24" w:rsidP="00D33D24">
      <w:pPr>
        <w:widowControl w:val="0"/>
        <w:numPr>
          <w:ilvl w:val="0"/>
          <w:numId w:val="6"/>
        </w:numPr>
        <w:spacing w:line="480" w:lineRule="exact"/>
        <w:jc w:val="both"/>
        <w:rPr>
          <w:sz w:val="24"/>
          <w:szCs w:val="24"/>
          <w:lang w:bidi="en-US"/>
        </w:rPr>
      </w:pPr>
      <w:r w:rsidRPr="004A73C8">
        <w:rPr>
          <w:sz w:val="24"/>
          <w:szCs w:val="24"/>
          <w:lang w:bidi="en-US"/>
        </w:rPr>
        <w:t>Not to make any reference to the fact that this Motion has been filed; and,</w:t>
      </w:r>
    </w:p>
    <w:p w14:paraId="4F7A092B" w14:textId="77777777" w:rsidR="00D33D24" w:rsidRPr="004A73C8" w:rsidRDefault="00D33D24" w:rsidP="00D33D24">
      <w:pPr>
        <w:widowControl w:val="0"/>
        <w:numPr>
          <w:ilvl w:val="0"/>
          <w:numId w:val="6"/>
        </w:numPr>
        <w:spacing w:line="480" w:lineRule="exact"/>
        <w:jc w:val="both"/>
        <w:rPr>
          <w:sz w:val="24"/>
          <w:szCs w:val="24"/>
          <w:lang w:bidi="en-US"/>
        </w:rPr>
      </w:pPr>
      <w:r w:rsidRPr="004A73C8">
        <w:rPr>
          <w:sz w:val="24"/>
          <w:szCs w:val="24"/>
          <w:lang w:bidi="en-US"/>
        </w:rPr>
        <w:t xml:space="preserve">To warn and caution all witnesses to strictly follow the same instructions.  </w:t>
      </w:r>
    </w:p>
    <w:p w14:paraId="7CF487A2" w14:textId="617272EE" w:rsidR="00D12499" w:rsidRPr="004A73C8" w:rsidRDefault="00D12499" w:rsidP="00D33D24">
      <w:pPr>
        <w:pStyle w:val="AttorneyName"/>
        <w:spacing w:line="480" w:lineRule="exact"/>
        <w:jc w:val="both"/>
        <w:rPr>
          <w:sz w:val="24"/>
          <w:szCs w:val="24"/>
        </w:rPr>
      </w:pPr>
      <w:r w:rsidRPr="004A73C8">
        <w:rPr>
          <w:sz w:val="24"/>
          <w:szCs w:val="24"/>
        </w:rPr>
        <w:t xml:space="preserve"> </w:t>
      </w:r>
      <w:r w:rsidR="00D33D24">
        <w:rPr>
          <w:sz w:val="24"/>
          <w:szCs w:val="24"/>
        </w:rPr>
        <w:tab/>
      </w:r>
      <w:r w:rsidRPr="004A73C8">
        <w:rPr>
          <w:sz w:val="24"/>
          <w:szCs w:val="24"/>
        </w:rPr>
        <w:t xml:space="preserve">This motion is based upon the supporting Memorandum of Points and Authorities, the Declaration of </w:t>
      </w:r>
      <w:r w:rsidR="00127D3A" w:rsidRPr="00127D3A">
        <w:rPr>
          <w:sz w:val="24"/>
          <w:szCs w:val="24"/>
        </w:rPr>
        <w:t xml:space="preserve">&lt;&lt; </w:t>
      </w:r>
      <w:proofErr w:type="spellStart"/>
      <w:r w:rsidR="00127D3A" w:rsidRPr="00127D3A">
        <w:rPr>
          <w:sz w:val="24"/>
          <w:szCs w:val="24"/>
        </w:rPr>
        <w:t>Matter.ResponsibleAttorney</w:t>
      </w:r>
      <w:proofErr w:type="spellEnd"/>
      <w:r w:rsidR="00127D3A" w:rsidRPr="00127D3A">
        <w:rPr>
          <w:sz w:val="24"/>
          <w:szCs w:val="24"/>
        </w:rPr>
        <w:t xml:space="preserve"> &gt;&gt;</w:t>
      </w:r>
      <w:r>
        <w:rPr>
          <w:sz w:val="24"/>
          <w:szCs w:val="24"/>
        </w:rPr>
        <w:t>, Esq.</w:t>
      </w:r>
      <w:r w:rsidRPr="004A73C8">
        <w:rPr>
          <w:sz w:val="24"/>
          <w:szCs w:val="24"/>
        </w:rPr>
        <w:t xml:space="preserve"> attached hereto, the papers and pleadings on file in this action, and upon such further matters that may be presented at the hearing.</w:t>
      </w:r>
    </w:p>
    <w:p w14:paraId="56B6FD02" w14:textId="74551A9C" w:rsidR="00C773A1" w:rsidRPr="004A73C8" w:rsidRDefault="00C773A1" w:rsidP="00D33D24">
      <w:pPr>
        <w:pStyle w:val="AttorneyName"/>
        <w:spacing w:line="480" w:lineRule="exact"/>
        <w:jc w:val="both"/>
        <w:rPr>
          <w:sz w:val="24"/>
          <w:szCs w:val="24"/>
        </w:rPr>
      </w:pPr>
      <w:r w:rsidRPr="004A73C8">
        <w:rPr>
          <w:sz w:val="24"/>
          <w:szCs w:val="24"/>
        </w:rPr>
        <w:tab/>
      </w:r>
      <w:r w:rsidR="00602361">
        <w:rPr>
          <w:sz w:val="24"/>
          <w:szCs w:val="24"/>
        </w:rPr>
        <w:t>Plaintiffs</w:t>
      </w:r>
      <w:r w:rsidRPr="004A73C8">
        <w:rPr>
          <w:sz w:val="24"/>
          <w:szCs w:val="24"/>
        </w:rPr>
        <w:t xml:space="preserve"> advised opposing counsel of their intent to file this Motion and attempted to meet and confer in good faith with regards to the subject matter of this Motion on </w:t>
      </w:r>
      <w:r w:rsidR="005A3860" w:rsidRPr="009810DC">
        <w:rPr>
          <w:sz w:val="24"/>
          <w:szCs w:val="24"/>
          <w:highlight w:val="yellow"/>
        </w:rPr>
        <w:t>April 26</w:t>
      </w:r>
      <w:r w:rsidR="00B5204A" w:rsidRPr="009810DC">
        <w:rPr>
          <w:sz w:val="24"/>
          <w:szCs w:val="24"/>
          <w:highlight w:val="yellow"/>
        </w:rPr>
        <w:t>, 2022</w:t>
      </w:r>
      <w:r w:rsidRPr="00484B51">
        <w:rPr>
          <w:sz w:val="24"/>
          <w:szCs w:val="24"/>
        </w:rPr>
        <w:t>.</w:t>
      </w:r>
      <w:r w:rsidRPr="004A73C8">
        <w:rPr>
          <w:sz w:val="24"/>
          <w:szCs w:val="24"/>
        </w:rPr>
        <w:t xml:space="preserve">  </w:t>
      </w:r>
    </w:p>
    <w:p w14:paraId="3CD54412" w14:textId="45151290" w:rsidR="00FD338A" w:rsidRPr="004A73C8" w:rsidRDefault="00FD338A" w:rsidP="00C773A1">
      <w:pPr>
        <w:pStyle w:val="AttorneyName"/>
        <w:spacing w:line="450" w:lineRule="exact"/>
        <w:jc w:val="both"/>
        <w:rPr>
          <w:sz w:val="24"/>
          <w:szCs w:val="24"/>
        </w:rPr>
      </w:pPr>
    </w:p>
    <w:p w14:paraId="5CA14CD1" w14:textId="5997CE18" w:rsidR="00151728" w:rsidRPr="004A73C8" w:rsidRDefault="00151728" w:rsidP="00151728">
      <w:pPr>
        <w:pStyle w:val="BodyText"/>
        <w:jc w:val="both"/>
        <w:rPr>
          <w:szCs w:val="24"/>
          <w:u w:val="single"/>
        </w:rPr>
      </w:pPr>
      <w:r w:rsidRPr="004A73C8">
        <w:rPr>
          <w:szCs w:val="24"/>
        </w:rPr>
        <w:t xml:space="preserve">Dated:   </w:t>
      </w:r>
      <w:r w:rsidR="00BC35F2">
        <w:rPr>
          <w:szCs w:val="24"/>
          <w:u w:val="single"/>
        </w:rPr>
        <w:t xml:space="preserve">&lt;&lt; </w:t>
      </w:r>
      <w:proofErr w:type="spellStart"/>
      <w:r w:rsidR="00BC35F2">
        <w:rPr>
          <w:szCs w:val="24"/>
          <w:u w:val="single"/>
        </w:rPr>
        <w:t>Date.Verbose</w:t>
      </w:r>
      <w:proofErr w:type="spellEnd"/>
      <w:r w:rsidR="00BC35F2">
        <w:rPr>
          <w:szCs w:val="24"/>
          <w:u w:val="single"/>
        </w:rPr>
        <w:t xml:space="preserve"> &gt;&gt;</w:t>
      </w:r>
    </w:p>
    <w:p w14:paraId="330CC571" w14:textId="77777777" w:rsidR="00151728" w:rsidRPr="004A73C8" w:rsidRDefault="00151728" w:rsidP="00151728">
      <w:pPr>
        <w:pStyle w:val="Style35"/>
        <w:rPr>
          <w:szCs w:val="24"/>
          <w:u w:val="single"/>
        </w:rPr>
      </w:pPr>
    </w:p>
    <w:p w14:paraId="0BFF5FE3" w14:textId="77777777" w:rsidR="00151728" w:rsidRPr="004A73C8" w:rsidRDefault="00151728" w:rsidP="00151728">
      <w:pPr>
        <w:pStyle w:val="Style35"/>
        <w:rPr>
          <w:szCs w:val="24"/>
        </w:rPr>
      </w:pPr>
    </w:p>
    <w:tbl>
      <w:tblPr>
        <w:tblW w:w="0" w:type="auto"/>
        <w:tblLayout w:type="fixed"/>
        <w:tblLook w:val="04A0" w:firstRow="1" w:lastRow="0" w:firstColumn="1" w:lastColumn="0" w:noHBand="0" w:noVBand="1"/>
      </w:tblPr>
      <w:tblGrid>
        <w:gridCol w:w="2718"/>
        <w:gridCol w:w="6858"/>
      </w:tblGrid>
      <w:tr w:rsidR="00151728" w:rsidRPr="003C05C7" w14:paraId="1735E6B0" w14:textId="77777777">
        <w:trPr>
          <w:cantSplit/>
        </w:trPr>
        <w:tc>
          <w:tcPr>
            <w:tcW w:w="2718" w:type="dxa"/>
          </w:tcPr>
          <w:p w14:paraId="5F0E4727" w14:textId="6A95D99D" w:rsidR="00151728" w:rsidRPr="004A73C8" w:rsidRDefault="00151728">
            <w:pPr>
              <w:pStyle w:val="Style35"/>
              <w:rPr>
                <w:szCs w:val="24"/>
              </w:rPr>
            </w:pPr>
          </w:p>
        </w:tc>
        <w:tc>
          <w:tcPr>
            <w:tcW w:w="6858" w:type="dxa"/>
          </w:tcPr>
          <w:p w14:paraId="41CC8C25" w14:textId="75004527" w:rsidR="00750ED2" w:rsidRDefault="00750ED2" w:rsidP="00750ED2">
            <w:pPr>
              <w:widowControl w:val="0"/>
              <w:spacing w:line="240" w:lineRule="exact"/>
              <w:ind w:right="144"/>
              <w:rPr>
                <w:sz w:val="24"/>
                <w:szCs w:val="24"/>
              </w:rPr>
            </w:pPr>
            <w:r w:rsidRPr="004A73C8">
              <w:rPr>
                <w:sz w:val="24"/>
                <w:szCs w:val="24"/>
              </w:rPr>
              <w:t>Respectfully submitted,</w:t>
            </w:r>
          </w:p>
          <w:p w14:paraId="2669EE8B" w14:textId="77777777" w:rsidR="005A3860" w:rsidRPr="004A73C8" w:rsidRDefault="005A3860" w:rsidP="00750ED2">
            <w:pPr>
              <w:widowControl w:val="0"/>
              <w:spacing w:line="240" w:lineRule="exact"/>
              <w:ind w:right="144"/>
              <w:rPr>
                <w:sz w:val="24"/>
                <w:szCs w:val="24"/>
              </w:rPr>
            </w:pPr>
          </w:p>
          <w:p w14:paraId="5F292D46" w14:textId="266B1AB8" w:rsidR="00162B74" w:rsidRPr="004A73C8" w:rsidRDefault="00BA3DEF" w:rsidP="00162B74">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Pr>
                <w:b/>
                <w:sz w:val="24"/>
                <w:szCs w:val="24"/>
              </w:rPr>
              <w:t>QUILL &amp; ARROW, LLP</w:t>
            </w:r>
          </w:p>
          <w:p w14:paraId="49BABB5C" w14:textId="36FC70DD" w:rsidR="00750ED2" w:rsidRPr="004A73C8" w:rsidRDefault="00750ED2" w:rsidP="00750ED2">
            <w:pPr>
              <w:widowControl w:val="0"/>
              <w:spacing w:line="240" w:lineRule="exact"/>
              <w:ind w:left="972"/>
              <w:rPr>
                <w:sz w:val="24"/>
                <w:szCs w:val="24"/>
              </w:rPr>
            </w:pPr>
          </w:p>
          <w:p w14:paraId="1BB2859A" w14:textId="6199CF5E" w:rsidR="00750ED2" w:rsidRPr="004A73C8" w:rsidRDefault="00750ED2" w:rsidP="00750ED2">
            <w:pPr>
              <w:widowControl w:val="0"/>
              <w:spacing w:line="240" w:lineRule="exact"/>
              <w:ind w:left="972"/>
              <w:rPr>
                <w:sz w:val="24"/>
                <w:szCs w:val="24"/>
              </w:rPr>
            </w:pPr>
          </w:p>
          <w:p w14:paraId="0D85F2F6" w14:textId="09A98C1F" w:rsidR="00750ED2" w:rsidRPr="004A73C8" w:rsidRDefault="00750ED2" w:rsidP="00750ED2">
            <w:pPr>
              <w:widowControl w:val="0"/>
              <w:spacing w:line="240" w:lineRule="exact"/>
              <w:rPr>
                <w:sz w:val="24"/>
                <w:szCs w:val="24"/>
              </w:rPr>
            </w:pPr>
            <w:r w:rsidRPr="004A73C8">
              <w:rPr>
                <w:sz w:val="24"/>
                <w:szCs w:val="24"/>
              </w:rPr>
              <w:t>___________________________</w:t>
            </w:r>
          </w:p>
          <w:p w14:paraId="417061A3" w14:textId="77777777" w:rsidR="005A3860" w:rsidRDefault="005A3860" w:rsidP="005A3860">
            <w:pPr>
              <w:pStyle w:val="AttorneyName"/>
              <w:rPr>
                <w:sz w:val="24"/>
                <w:szCs w:val="24"/>
              </w:rPr>
            </w:pPr>
            <w:r>
              <w:rPr>
                <w:sz w:val="24"/>
                <w:szCs w:val="24"/>
              </w:rPr>
              <w:t>Kevin Y. Jacobson</w:t>
            </w:r>
            <w:r w:rsidRPr="004A73C8">
              <w:rPr>
                <w:sz w:val="24"/>
                <w:szCs w:val="24"/>
              </w:rPr>
              <w:t>, Esq.</w:t>
            </w:r>
          </w:p>
          <w:p w14:paraId="0F5E906C" w14:textId="150F1047" w:rsidR="005A3860" w:rsidRPr="004A73C8" w:rsidRDefault="009810DC" w:rsidP="005A3860">
            <w:pPr>
              <w:pStyle w:val="AttorneyName"/>
              <w:rPr>
                <w:sz w:val="24"/>
                <w:szCs w:val="24"/>
              </w:rPr>
            </w:pPr>
            <w:r w:rsidRPr="009810DC">
              <w:rPr>
                <w:sz w:val="24"/>
                <w:szCs w:val="24"/>
              </w:rPr>
              <w:t xml:space="preserve">&lt;&lt; </w:t>
            </w:r>
            <w:proofErr w:type="spellStart"/>
            <w:proofErr w:type="gramStart"/>
            <w:r w:rsidRPr="009810DC">
              <w:rPr>
                <w:sz w:val="24"/>
                <w:szCs w:val="24"/>
              </w:rPr>
              <w:t>Matter.ResponsibleAttorney.Name</w:t>
            </w:r>
            <w:proofErr w:type="spellEnd"/>
            <w:proofErr w:type="gramEnd"/>
            <w:r w:rsidRPr="009810DC">
              <w:rPr>
                <w:sz w:val="24"/>
                <w:szCs w:val="24"/>
              </w:rPr>
              <w:t xml:space="preserve"> &gt;&gt;, Esq.</w:t>
            </w:r>
          </w:p>
          <w:p w14:paraId="39D7296B" w14:textId="77777777" w:rsidR="005A3860" w:rsidRPr="004A73C8" w:rsidRDefault="005A3860" w:rsidP="005A3860">
            <w:pPr>
              <w:pStyle w:val="AttorneyName"/>
              <w:rPr>
                <w:sz w:val="24"/>
                <w:szCs w:val="24"/>
              </w:rPr>
            </w:pPr>
            <w:r w:rsidRPr="004A73C8">
              <w:rPr>
                <w:sz w:val="24"/>
                <w:szCs w:val="24"/>
              </w:rPr>
              <w:t xml:space="preserve">Attorneys for </w:t>
            </w:r>
            <w:r>
              <w:rPr>
                <w:sz w:val="24"/>
                <w:szCs w:val="24"/>
              </w:rPr>
              <w:t>Plaintiffs</w:t>
            </w:r>
            <w:r w:rsidRPr="004A73C8">
              <w:rPr>
                <w:sz w:val="24"/>
                <w:szCs w:val="24"/>
              </w:rPr>
              <w:t>,</w:t>
            </w:r>
          </w:p>
          <w:p w14:paraId="461E65D8" w14:textId="5DB5469E" w:rsidR="00151728" w:rsidRPr="002162E8" w:rsidRDefault="009810DC" w:rsidP="005A3860">
            <w:pPr>
              <w:widowControl w:val="0"/>
              <w:spacing w:line="240" w:lineRule="exact"/>
              <w:rPr>
                <w:b/>
                <w:sz w:val="24"/>
                <w:szCs w:val="24"/>
              </w:rPr>
            </w:pPr>
            <w:r w:rsidRPr="009810DC">
              <w:rPr>
                <w:b/>
                <w:bCs/>
                <w:caps/>
                <w:sz w:val="24"/>
                <w:szCs w:val="24"/>
              </w:rPr>
              <w:t xml:space="preserve">&lt;&lt; </w:t>
            </w:r>
            <w:proofErr w:type="gramStart"/>
            <w:r w:rsidRPr="009810DC">
              <w:rPr>
                <w:b/>
                <w:bCs/>
                <w:caps/>
                <w:sz w:val="24"/>
                <w:szCs w:val="24"/>
              </w:rPr>
              <w:t>MATTER.CUSTOMFIELD.PLAINTIFFSNAMESHORT</w:t>
            </w:r>
            <w:proofErr w:type="gramEnd"/>
            <w:r w:rsidRPr="009810DC">
              <w:rPr>
                <w:b/>
                <w:bCs/>
                <w:caps/>
                <w:sz w:val="24"/>
                <w:szCs w:val="24"/>
              </w:rPr>
              <w:t xml:space="preserve"> &gt;&gt;</w:t>
            </w:r>
            <w:r w:rsidR="005A3860" w:rsidRPr="002162E8">
              <w:rPr>
                <w:b/>
                <w:sz w:val="24"/>
                <w:szCs w:val="24"/>
              </w:rPr>
              <w:t xml:space="preserve"> </w:t>
            </w:r>
          </w:p>
        </w:tc>
      </w:tr>
    </w:tbl>
    <w:p w14:paraId="55A1215B" w14:textId="75ECCE7F" w:rsidR="00D12499" w:rsidRDefault="00D12499" w:rsidP="00151728">
      <w:pPr>
        <w:rPr>
          <w:sz w:val="24"/>
          <w:szCs w:val="24"/>
        </w:rPr>
      </w:pPr>
    </w:p>
    <w:p w14:paraId="18BACD2F" w14:textId="77777777" w:rsidR="005A3860" w:rsidRDefault="005A3860" w:rsidP="00151728">
      <w:pPr>
        <w:rPr>
          <w:sz w:val="24"/>
          <w:szCs w:val="24"/>
        </w:rPr>
      </w:pPr>
    </w:p>
    <w:p w14:paraId="76796C00" w14:textId="77777777" w:rsidR="000C7B59" w:rsidRDefault="000C7B59" w:rsidP="00D33D24">
      <w:pPr>
        <w:widowControl w:val="0"/>
        <w:spacing w:before="120" w:line="480" w:lineRule="exact"/>
        <w:ind w:left="720" w:hanging="360"/>
        <w:jc w:val="center"/>
        <w:rPr>
          <w:b/>
          <w:sz w:val="24"/>
          <w:szCs w:val="24"/>
        </w:rPr>
      </w:pPr>
      <w:r>
        <w:rPr>
          <w:b/>
          <w:sz w:val="24"/>
          <w:szCs w:val="24"/>
        </w:rPr>
        <w:br w:type="page"/>
      </w:r>
    </w:p>
    <w:p w14:paraId="78B6A80B" w14:textId="1CD36FEC" w:rsidR="00D33D24" w:rsidRPr="005A3860" w:rsidRDefault="00D33D24" w:rsidP="00D33D24">
      <w:pPr>
        <w:widowControl w:val="0"/>
        <w:spacing w:before="120" w:line="480" w:lineRule="exact"/>
        <w:ind w:left="720" w:hanging="360"/>
        <w:jc w:val="center"/>
        <w:rPr>
          <w:sz w:val="24"/>
          <w:szCs w:val="24"/>
        </w:rPr>
      </w:pPr>
      <w:r w:rsidRPr="005A3860">
        <w:rPr>
          <w:b/>
          <w:sz w:val="24"/>
          <w:szCs w:val="24"/>
        </w:rPr>
        <w:lastRenderedPageBreak/>
        <w:t>MEMORANDUM OF POINTS AND AUTHORITIES</w:t>
      </w:r>
    </w:p>
    <w:p w14:paraId="1259A2F6" w14:textId="77777777" w:rsidR="00D33D24" w:rsidRPr="005A3860" w:rsidRDefault="00D33D24" w:rsidP="00D33D24">
      <w:pPr>
        <w:pStyle w:val="ListParagraph"/>
        <w:widowControl w:val="0"/>
        <w:numPr>
          <w:ilvl w:val="0"/>
          <w:numId w:val="7"/>
        </w:numPr>
        <w:spacing w:line="480" w:lineRule="exact"/>
        <w:ind w:left="720"/>
        <w:outlineLvl w:val="0"/>
        <w:rPr>
          <w:b/>
          <w:sz w:val="24"/>
          <w:szCs w:val="24"/>
          <w:u w:val="single"/>
        </w:rPr>
      </w:pPr>
      <w:r w:rsidRPr="005A3860">
        <w:rPr>
          <w:b/>
          <w:sz w:val="24"/>
          <w:szCs w:val="24"/>
          <w:u w:val="single"/>
        </w:rPr>
        <w:t>INTRODUCTION</w:t>
      </w:r>
    </w:p>
    <w:p w14:paraId="13CD7FAD" w14:textId="011942C1" w:rsidR="00D33D24" w:rsidRPr="00D26D27" w:rsidRDefault="00D33D24" w:rsidP="00D33D24">
      <w:pPr>
        <w:tabs>
          <w:tab w:val="left" w:pos="-1440"/>
          <w:tab w:val="left" w:pos="-720"/>
          <w:tab w:val="left" w:pos="0"/>
          <w:tab w:val="left" w:pos="720"/>
          <w:tab w:val="left" w:pos="1440"/>
          <w:tab w:val="left" w:pos="2160"/>
          <w:tab w:val="left" w:pos="2880"/>
          <w:tab w:val="left" w:pos="3600"/>
          <w:tab w:val="left" w:pos="4320"/>
          <w:tab w:val="left" w:pos="5011"/>
          <w:tab w:val="decimal" w:pos="5760"/>
        </w:tabs>
        <w:spacing w:line="480" w:lineRule="exact"/>
        <w:ind w:right="-90"/>
        <w:jc w:val="both"/>
        <w:rPr>
          <w:sz w:val="24"/>
          <w:szCs w:val="24"/>
        </w:rPr>
      </w:pPr>
      <w:r>
        <w:rPr>
          <w:sz w:val="24"/>
          <w:szCs w:val="24"/>
        </w:rPr>
        <w:tab/>
      </w:r>
      <w:r w:rsidRPr="00DB65CF">
        <w:rPr>
          <w:sz w:val="24"/>
          <w:szCs w:val="24"/>
        </w:rPr>
        <w:t xml:space="preserve">Commonly in lemon law cases, such as this one, Defendants will often argue that because they were able to repair one component of the </w:t>
      </w:r>
      <w:proofErr w:type="gramStart"/>
      <w:r w:rsidRPr="00DB65CF">
        <w:rPr>
          <w:sz w:val="24"/>
          <w:szCs w:val="24"/>
        </w:rPr>
        <w:t>particular vehicle</w:t>
      </w:r>
      <w:proofErr w:type="gramEnd"/>
      <w:r w:rsidRPr="00DB65CF">
        <w:rPr>
          <w:sz w:val="24"/>
          <w:szCs w:val="24"/>
        </w:rPr>
        <w:t>, that the vehicle was conformed to the warranty within a reasonable number of repair attempts. However, Defendant’s arguments are confusing and misleading.</w:t>
      </w:r>
      <w:r w:rsidR="00484B51">
        <w:rPr>
          <w:sz w:val="24"/>
          <w:szCs w:val="24"/>
        </w:rPr>
        <w:t xml:space="preserve"> </w:t>
      </w:r>
      <w:r w:rsidRPr="00DB65CF">
        <w:rPr>
          <w:sz w:val="24"/>
          <w:szCs w:val="24"/>
        </w:rPr>
        <w:t xml:space="preserve">Specifically, the Song- Beverly Consumer Warranty Act (“Song-Beverly Act”) provides that a Defendant is given “a reasonable opportunity to repair a vehicle.” By referencing the </w:t>
      </w:r>
      <w:proofErr w:type="gramStart"/>
      <w:r w:rsidRPr="00DB65CF">
        <w:rPr>
          <w:sz w:val="24"/>
          <w:szCs w:val="24"/>
        </w:rPr>
        <w:t>vehicle as a whole</w:t>
      </w:r>
      <w:r w:rsidR="005A3860">
        <w:rPr>
          <w:sz w:val="24"/>
          <w:szCs w:val="24"/>
        </w:rPr>
        <w:t>,</w:t>
      </w:r>
      <w:r w:rsidRPr="00DB65CF">
        <w:rPr>
          <w:sz w:val="24"/>
          <w:szCs w:val="24"/>
        </w:rPr>
        <w:t xml:space="preserve"> rather</w:t>
      </w:r>
      <w:proofErr w:type="gramEnd"/>
      <w:r w:rsidRPr="00DB65CF">
        <w:rPr>
          <w:sz w:val="24"/>
          <w:szCs w:val="24"/>
        </w:rPr>
        <w:t xml:space="preserve"> than a specific component, the legislature made it clear that repairing a particular vehicle component was insufficient to satisfy the warranties requirements under the Song-Beverly Act. Therefore, </w:t>
      </w:r>
      <w:proofErr w:type="gramStart"/>
      <w:r w:rsidRPr="00DB65CF">
        <w:rPr>
          <w:sz w:val="24"/>
          <w:szCs w:val="24"/>
        </w:rPr>
        <w:t>manufactures</w:t>
      </w:r>
      <w:proofErr w:type="gramEnd"/>
      <w:r w:rsidRPr="00DB65CF">
        <w:rPr>
          <w:sz w:val="24"/>
          <w:szCs w:val="24"/>
        </w:rPr>
        <w:t>’ arguments that by fixing a particular component they complied with the Act are improper and misleading. As such, all such evidence should be excluded.</w:t>
      </w:r>
      <w:r w:rsidRPr="00D45DFB">
        <w:rPr>
          <w:sz w:val="24"/>
          <w:szCs w:val="24"/>
        </w:rPr>
        <w:t xml:space="preserve"> </w:t>
      </w:r>
    </w:p>
    <w:p w14:paraId="4DA7CE30" w14:textId="77777777" w:rsidR="00D33D24" w:rsidRPr="005A3860" w:rsidRDefault="00D33D24" w:rsidP="00D33D24">
      <w:pPr>
        <w:widowControl w:val="0"/>
        <w:numPr>
          <w:ilvl w:val="0"/>
          <w:numId w:val="7"/>
        </w:numPr>
        <w:spacing w:before="240" w:line="480" w:lineRule="exact"/>
        <w:ind w:left="0" w:firstLine="0"/>
        <w:contextualSpacing/>
        <w:jc w:val="both"/>
        <w:rPr>
          <w:b/>
          <w:sz w:val="24"/>
          <w:szCs w:val="24"/>
          <w:u w:val="single"/>
        </w:rPr>
      </w:pPr>
      <w:r w:rsidRPr="005A3860">
        <w:rPr>
          <w:b/>
          <w:sz w:val="24"/>
          <w:szCs w:val="24"/>
          <w:u w:val="single"/>
        </w:rPr>
        <w:t xml:space="preserve">STATEMENT OF LAW </w:t>
      </w:r>
    </w:p>
    <w:p w14:paraId="399DE613" w14:textId="1D642773" w:rsidR="00D33D24" w:rsidRDefault="00D33D24" w:rsidP="00D33D24">
      <w:pPr>
        <w:widowControl w:val="0"/>
        <w:spacing w:before="240" w:line="480" w:lineRule="exact"/>
        <w:ind w:firstLine="720"/>
        <w:contextualSpacing/>
        <w:jc w:val="both"/>
        <w:rPr>
          <w:bCs/>
          <w:sz w:val="24"/>
          <w:szCs w:val="24"/>
        </w:rPr>
      </w:pPr>
      <w:r w:rsidRPr="003A1806">
        <w:rPr>
          <w:bCs/>
          <w:sz w:val="24"/>
          <w:szCs w:val="24"/>
        </w:rPr>
        <w:t xml:space="preserve">Code of Civil Procedure </w:t>
      </w:r>
      <w:r w:rsidR="005A3860">
        <w:rPr>
          <w:bCs/>
          <w:sz w:val="24"/>
          <w:szCs w:val="24"/>
        </w:rPr>
        <w:t xml:space="preserve">Section </w:t>
      </w:r>
      <w:r w:rsidRPr="003A1806">
        <w:rPr>
          <w:bCs/>
          <w:sz w:val="24"/>
          <w:szCs w:val="24"/>
        </w:rPr>
        <w:t>128(3)(8) grants all courts the power to “provide for the orderly conduct of proceedings before [them]” and to “amend and control [their] process and orders so as to make them conform with law and justice.”  Cases also refer to courts</w:t>
      </w:r>
      <w:r w:rsidR="00D354A4">
        <w:rPr>
          <w:bCs/>
          <w:sz w:val="24"/>
          <w:szCs w:val="24"/>
        </w:rPr>
        <w:t>’</w:t>
      </w:r>
      <w:r w:rsidRPr="003A1806">
        <w:rPr>
          <w:bCs/>
          <w:sz w:val="24"/>
          <w:szCs w:val="24"/>
        </w:rPr>
        <w:t xml:space="preserve"> inherent authority to rule on motions in </w:t>
      </w:r>
      <w:proofErr w:type="spellStart"/>
      <w:r w:rsidRPr="003A1806">
        <w:rPr>
          <w:bCs/>
          <w:sz w:val="24"/>
          <w:szCs w:val="24"/>
        </w:rPr>
        <w:t>limine</w:t>
      </w:r>
      <w:proofErr w:type="spellEnd"/>
      <w:r w:rsidRPr="003A1806">
        <w:rPr>
          <w:bCs/>
          <w:sz w:val="24"/>
          <w:szCs w:val="24"/>
        </w:rPr>
        <w:t xml:space="preserve">. </w:t>
      </w:r>
      <w:r w:rsidRPr="003A1806">
        <w:rPr>
          <w:bCs/>
          <w:i/>
          <w:sz w:val="24"/>
          <w:szCs w:val="24"/>
        </w:rPr>
        <w:t xml:space="preserve">See Ulloa v. McMullin Real </w:t>
      </w:r>
      <w:r>
        <w:rPr>
          <w:bCs/>
          <w:i/>
          <w:sz w:val="24"/>
          <w:szCs w:val="24"/>
        </w:rPr>
        <w:tab/>
      </w:r>
      <w:r w:rsidRPr="003A1806">
        <w:rPr>
          <w:bCs/>
          <w:i/>
          <w:sz w:val="24"/>
          <w:szCs w:val="24"/>
        </w:rPr>
        <w:t>Estate &amp; Mortgage, Inc</w:t>
      </w:r>
      <w:r w:rsidRPr="003A1806">
        <w:rPr>
          <w:bCs/>
          <w:sz w:val="24"/>
          <w:szCs w:val="24"/>
        </w:rPr>
        <w:t xml:space="preserve">. (2007) 149 Cal.App.4th 333, 337 (stating that “a motion in </w:t>
      </w:r>
      <w:proofErr w:type="spellStart"/>
      <w:r w:rsidRPr="003A1806">
        <w:rPr>
          <w:bCs/>
          <w:sz w:val="24"/>
          <w:szCs w:val="24"/>
        </w:rPr>
        <w:t>limine</w:t>
      </w:r>
      <w:proofErr w:type="spellEnd"/>
      <w:r w:rsidRPr="003A1806">
        <w:rPr>
          <w:bCs/>
          <w:sz w:val="24"/>
          <w:szCs w:val="24"/>
        </w:rPr>
        <w:t xml:space="preserve"> is recognized in decisions as a proper request which the trial court has inherent authority to entertain and grant” and quoting </w:t>
      </w:r>
      <w:r w:rsidRPr="003A1806">
        <w:rPr>
          <w:bCs/>
          <w:i/>
          <w:sz w:val="24"/>
          <w:szCs w:val="24"/>
        </w:rPr>
        <w:t>Clemens v. Am. Warranty Corp</w:t>
      </w:r>
      <w:r w:rsidRPr="003A1806">
        <w:rPr>
          <w:bCs/>
          <w:sz w:val="24"/>
          <w:szCs w:val="24"/>
        </w:rPr>
        <w:t xml:space="preserve">. (1987) 193 Cal.App.3d 444, 451). The purpose of a motion in </w:t>
      </w:r>
      <w:proofErr w:type="spellStart"/>
      <w:r w:rsidRPr="003A1806">
        <w:rPr>
          <w:bCs/>
          <w:sz w:val="24"/>
          <w:szCs w:val="24"/>
        </w:rPr>
        <w:t>limine</w:t>
      </w:r>
      <w:proofErr w:type="spellEnd"/>
      <w:r w:rsidRPr="003A1806">
        <w:rPr>
          <w:bCs/>
          <w:sz w:val="24"/>
          <w:szCs w:val="24"/>
        </w:rPr>
        <w:t xml:space="preserve"> is to “avoid the obviously futile attempt to ‘</w:t>
      </w:r>
      <w:proofErr w:type="spellStart"/>
      <w:r w:rsidRPr="003A1806">
        <w:rPr>
          <w:bCs/>
          <w:sz w:val="24"/>
          <w:szCs w:val="24"/>
        </w:rPr>
        <w:t>unring</w:t>
      </w:r>
      <w:proofErr w:type="spellEnd"/>
      <w:r w:rsidRPr="003A1806">
        <w:rPr>
          <w:bCs/>
          <w:sz w:val="24"/>
          <w:szCs w:val="24"/>
        </w:rPr>
        <w:t xml:space="preserve"> the bell’ in the event a motion to strike is granted in the proceedings before the jury.” </w:t>
      </w:r>
      <w:r w:rsidR="00484B51">
        <w:rPr>
          <w:bCs/>
          <w:sz w:val="24"/>
          <w:szCs w:val="24"/>
        </w:rPr>
        <w:t>(</w:t>
      </w:r>
      <w:r w:rsidRPr="003A1806">
        <w:rPr>
          <w:bCs/>
          <w:i/>
          <w:sz w:val="24"/>
          <w:szCs w:val="24"/>
        </w:rPr>
        <w:t>Ulloa, supra,</w:t>
      </w:r>
      <w:r w:rsidRPr="003A1806">
        <w:rPr>
          <w:bCs/>
          <w:sz w:val="24"/>
          <w:szCs w:val="24"/>
        </w:rPr>
        <w:t xml:space="preserve"> 149 Cal.App.4th at 337.</w:t>
      </w:r>
      <w:r w:rsidR="00484B51">
        <w:rPr>
          <w:bCs/>
          <w:sz w:val="24"/>
          <w:szCs w:val="24"/>
        </w:rPr>
        <w:t>)</w:t>
      </w:r>
    </w:p>
    <w:p w14:paraId="79902A2F" w14:textId="13020227" w:rsidR="00D33D24" w:rsidRDefault="00D33D24" w:rsidP="00D33D24">
      <w:pPr>
        <w:widowControl w:val="0"/>
        <w:spacing w:before="240" w:line="480" w:lineRule="exact"/>
        <w:ind w:firstLine="720"/>
        <w:contextualSpacing/>
        <w:jc w:val="both"/>
        <w:rPr>
          <w:bCs/>
          <w:sz w:val="24"/>
          <w:szCs w:val="24"/>
        </w:rPr>
      </w:pPr>
      <w:r w:rsidRPr="003A1806">
        <w:rPr>
          <w:bCs/>
          <w:sz w:val="24"/>
          <w:szCs w:val="24"/>
        </w:rPr>
        <w:t xml:space="preserve">California Evidence Code </w:t>
      </w:r>
      <w:r>
        <w:rPr>
          <w:bCs/>
          <w:sz w:val="24"/>
          <w:szCs w:val="24"/>
        </w:rPr>
        <w:t>S</w:t>
      </w:r>
      <w:r w:rsidRPr="003A1806">
        <w:rPr>
          <w:bCs/>
          <w:sz w:val="24"/>
          <w:szCs w:val="24"/>
        </w:rPr>
        <w:t xml:space="preserve">ection 350 provides that “No evidence is admissible except relevant evidence.” Relevant evidence is defined by California Evidence Code section 210 as “having any tendency in reason to prove or disprove any disputed fact that is of consequence to the determination of the action.” A party must lay a sufficient foundation for evidence before it is admissible. </w:t>
      </w:r>
      <w:r w:rsidR="00484B51">
        <w:rPr>
          <w:bCs/>
          <w:sz w:val="24"/>
          <w:szCs w:val="24"/>
        </w:rPr>
        <w:t>(</w:t>
      </w:r>
      <w:r w:rsidRPr="003A1806">
        <w:rPr>
          <w:bCs/>
          <w:sz w:val="24"/>
          <w:szCs w:val="24"/>
        </w:rPr>
        <w:t>Evid. Code</w:t>
      </w:r>
      <w:r w:rsidR="00484B51">
        <w:rPr>
          <w:bCs/>
          <w:sz w:val="24"/>
          <w:szCs w:val="24"/>
        </w:rPr>
        <w:t>,</w:t>
      </w:r>
      <w:r w:rsidRPr="003A1806">
        <w:rPr>
          <w:bCs/>
          <w:sz w:val="24"/>
          <w:szCs w:val="24"/>
        </w:rPr>
        <w:t xml:space="preserve"> § 403.</w:t>
      </w:r>
      <w:r w:rsidR="00484B51">
        <w:rPr>
          <w:bCs/>
          <w:sz w:val="24"/>
          <w:szCs w:val="24"/>
        </w:rPr>
        <w:t>)</w:t>
      </w:r>
      <w:r w:rsidRPr="003A1806">
        <w:rPr>
          <w:bCs/>
          <w:sz w:val="24"/>
          <w:szCs w:val="24"/>
        </w:rPr>
        <w:t xml:space="preserve"> “Evidence which produces only speculative inferences is irrelevant evidence.” </w:t>
      </w:r>
      <w:r w:rsidR="00F57B2D">
        <w:rPr>
          <w:bCs/>
          <w:sz w:val="24"/>
          <w:szCs w:val="24"/>
        </w:rPr>
        <w:t>(</w:t>
      </w:r>
      <w:r w:rsidRPr="003A1806">
        <w:rPr>
          <w:bCs/>
          <w:i/>
          <w:sz w:val="24"/>
          <w:szCs w:val="24"/>
        </w:rPr>
        <w:t>People v. Babbitt</w:t>
      </w:r>
      <w:r w:rsidRPr="003A1806">
        <w:rPr>
          <w:bCs/>
          <w:sz w:val="24"/>
          <w:szCs w:val="24"/>
        </w:rPr>
        <w:t xml:space="preserve"> (1988) 45 Cal.3d 660, 682.</w:t>
      </w:r>
      <w:r w:rsidR="00F57B2D">
        <w:rPr>
          <w:bCs/>
          <w:sz w:val="24"/>
          <w:szCs w:val="24"/>
        </w:rPr>
        <w:t>)</w:t>
      </w:r>
    </w:p>
    <w:p w14:paraId="2AAF51A0" w14:textId="502BF9B5" w:rsidR="00D33D24" w:rsidRPr="003A1806" w:rsidRDefault="00D33D24" w:rsidP="00D33D24">
      <w:pPr>
        <w:widowControl w:val="0"/>
        <w:spacing w:before="240" w:line="480" w:lineRule="exact"/>
        <w:ind w:firstLine="720"/>
        <w:contextualSpacing/>
        <w:jc w:val="both"/>
        <w:rPr>
          <w:bCs/>
          <w:sz w:val="24"/>
          <w:szCs w:val="24"/>
        </w:rPr>
      </w:pPr>
      <w:r w:rsidRPr="003A1806">
        <w:rPr>
          <w:bCs/>
          <w:sz w:val="24"/>
          <w:szCs w:val="24"/>
        </w:rPr>
        <w:lastRenderedPageBreak/>
        <w:t xml:space="preserve">The Court may also “exclude evidence if its probative value is substantially outweighed by the probability that its admission will (a) necessitate undue consumption of time or (b) create substantial danger of undue prejudice, of confusing the issues, or of misleading the jury.” </w:t>
      </w:r>
      <w:r w:rsidR="00F57B2D">
        <w:rPr>
          <w:bCs/>
          <w:sz w:val="24"/>
          <w:szCs w:val="24"/>
        </w:rPr>
        <w:t>(</w:t>
      </w:r>
      <w:r w:rsidRPr="003A1806">
        <w:rPr>
          <w:bCs/>
          <w:sz w:val="24"/>
          <w:szCs w:val="24"/>
        </w:rPr>
        <w:t>Evid. Code</w:t>
      </w:r>
      <w:r w:rsidR="00F57B2D">
        <w:rPr>
          <w:bCs/>
          <w:sz w:val="24"/>
          <w:szCs w:val="24"/>
        </w:rPr>
        <w:t>,</w:t>
      </w:r>
      <w:r w:rsidRPr="003A1806">
        <w:rPr>
          <w:bCs/>
          <w:sz w:val="24"/>
          <w:szCs w:val="24"/>
        </w:rPr>
        <w:t xml:space="preserve"> § 352.</w:t>
      </w:r>
      <w:r w:rsidR="00F57B2D">
        <w:rPr>
          <w:bCs/>
          <w:sz w:val="24"/>
          <w:szCs w:val="24"/>
        </w:rPr>
        <w:t>)</w:t>
      </w:r>
    </w:p>
    <w:p w14:paraId="22DB270A" w14:textId="77777777" w:rsidR="00D33D24" w:rsidRPr="005A3860" w:rsidRDefault="00D33D24" w:rsidP="00D33D24">
      <w:pPr>
        <w:widowControl w:val="0"/>
        <w:numPr>
          <w:ilvl w:val="0"/>
          <w:numId w:val="7"/>
        </w:numPr>
        <w:spacing w:line="480" w:lineRule="exact"/>
        <w:contextualSpacing/>
        <w:jc w:val="both"/>
        <w:rPr>
          <w:b/>
          <w:sz w:val="24"/>
          <w:szCs w:val="24"/>
          <w:u w:val="single"/>
        </w:rPr>
      </w:pPr>
      <w:r w:rsidRPr="005A3860">
        <w:rPr>
          <w:b/>
          <w:sz w:val="24"/>
          <w:szCs w:val="24"/>
          <w:u w:val="single"/>
        </w:rPr>
        <w:t xml:space="preserve">ARGUMENT </w:t>
      </w:r>
    </w:p>
    <w:p w14:paraId="4C758226" w14:textId="0397889F" w:rsidR="00D33D24" w:rsidRPr="005A3860" w:rsidRDefault="005A3860" w:rsidP="005A3860">
      <w:pPr>
        <w:widowControl w:val="0"/>
        <w:numPr>
          <w:ilvl w:val="1"/>
          <w:numId w:val="25"/>
        </w:numPr>
        <w:spacing w:line="480" w:lineRule="exact"/>
        <w:contextualSpacing/>
        <w:jc w:val="both"/>
        <w:rPr>
          <w:b/>
          <w:sz w:val="24"/>
          <w:szCs w:val="24"/>
        </w:rPr>
      </w:pPr>
      <w:r w:rsidRPr="005A3860">
        <w:rPr>
          <w:b/>
          <w:sz w:val="24"/>
          <w:szCs w:val="24"/>
        </w:rPr>
        <w:t>Defendant Cannot Assert</w:t>
      </w:r>
      <w:r>
        <w:rPr>
          <w:b/>
          <w:sz w:val="24"/>
          <w:szCs w:val="24"/>
        </w:rPr>
        <w:t xml:space="preserve"> That</w:t>
      </w:r>
      <w:r w:rsidRPr="005A3860">
        <w:rPr>
          <w:b/>
          <w:sz w:val="24"/>
          <w:szCs w:val="24"/>
        </w:rPr>
        <w:t xml:space="preserve">, </w:t>
      </w:r>
      <w:r>
        <w:rPr>
          <w:b/>
          <w:sz w:val="24"/>
          <w:szCs w:val="24"/>
        </w:rPr>
        <w:t>a</w:t>
      </w:r>
      <w:r w:rsidRPr="005A3860">
        <w:rPr>
          <w:b/>
          <w:sz w:val="24"/>
          <w:szCs w:val="24"/>
        </w:rPr>
        <w:t xml:space="preserve">s </w:t>
      </w:r>
      <w:r>
        <w:rPr>
          <w:b/>
          <w:sz w:val="24"/>
          <w:szCs w:val="24"/>
        </w:rPr>
        <w:t>a</w:t>
      </w:r>
      <w:r w:rsidRPr="005A3860">
        <w:rPr>
          <w:b/>
          <w:sz w:val="24"/>
          <w:szCs w:val="24"/>
        </w:rPr>
        <w:t xml:space="preserve"> Matter </w:t>
      </w:r>
      <w:r>
        <w:rPr>
          <w:b/>
          <w:sz w:val="24"/>
          <w:szCs w:val="24"/>
        </w:rPr>
        <w:t>o</w:t>
      </w:r>
      <w:r w:rsidRPr="005A3860">
        <w:rPr>
          <w:b/>
          <w:sz w:val="24"/>
          <w:szCs w:val="24"/>
        </w:rPr>
        <w:t xml:space="preserve">f Law, Plaintiffs Did Not Present </w:t>
      </w:r>
      <w:r>
        <w:rPr>
          <w:b/>
          <w:sz w:val="24"/>
          <w:szCs w:val="24"/>
        </w:rPr>
        <w:t>t</w:t>
      </w:r>
      <w:r w:rsidRPr="005A3860">
        <w:rPr>
          <w:b/>
          <w:sz w:val="24"/>
          <w:szCs w:val="24"/>
        </w:rPr>
        <w:t xml:space="preserve">he Vehicle Multiple Times </w:t>
      </w:r>
      <w:r>
        <w:rPr>
          <w:b/>
          <w:sz w:val="24"/>
          <w:szCs w:val="24"/>
        </w:rPr>
        <w:t>t</w:t>
      </w:r>
      <w:r w:rsidRPr="005A3860">
        <w:rPr>
          <w:b/>
          <w:sz w:val="24"/>
          <w:szCs w:val="24"/>
        </w:rPr>
        <w:t xml:space="preserve">o </w:t>
      </w:r>
      <w:r>
        <w:rPr>
          <w:b/>
          <w:sz w:val="24"/>
          <w:szCs w:val="24"/>
        </w:rPr>
        <w:t>a</w:t>
      </w:r>
      <w:r w:rsidRPr="005A3860">
        <w:rPr>
          <w:b/>
          <w:sz w:val="24"/>
          <w:szCs w:val="24"/>
        </w:rPr>
        <w:t xml:space="preserve">n Authorized Repair Facility </w:t>
      </w:r>
      <w:r>
        <w:rPr>
          <w:b/>
          <w:sz w:val="24"/>
          <w:szCs w:val="24"/>
        </w:rPr>
        <w:t>f</w:t>
      </w:r>
      <w:r w:rsidRPr="005A3860">
        <w:rPr>
          <w:b/>
          <w:sz w:val="24"/>
          <w:szCs w:val="24"/>
        </w:rPr>
        <w:t>or Repairs</w:t>
      </w:r>
    </w:p>
    <w:p w14:paraId="530ECBA3" w14:textId="7238B79D" w:rsidR="00D33D24" w:rsidRPr="00DB65CF" w:rsidRDefault="00D33D24" w:rsidP="00D33D24">
      <w:pPr>
        <w:widowControl w:val="0"/>
        <w:spacing w:line="480" w:lineRule="exact"/>
        <w:ind w:firstLine="720"/>
        <w:contextualSpacing/>
        <w:jc w:val="both"/>
        <w:rPr>
          <w:bCs/>
          <w:sz w:val="24"/>
          <w:szCs w:val="24"/>
        </w:rPr>
      </w:pPr>
      <w:proofErr w:type="gramStart"/>
      <w:r w:rsidRPr="00DB65CF">
        <w:rPr>
          <w:bCs/>
          <w:sz w:val="24"/>
          <w:szCs w:val="24"/>
        </w:rPr>
        <w:t>In order to</w:t>
      </w:r>
      <w:proofErr w:type="gramEnd"/>
      <w:r w:rsidRPr="00DB65CF">
        <w:rPr>
          <w:bCs/>
          <w:sz w:val="24"/>
          <w:szCs w:val="24"/>
        </w:rPr>
        <w:t xml:space="preserve"> be admissible, evidence must be relevant. (Evid.</w:t>
      </w:r>
      <w:r w:rsidR="005A3860">
        <w:rPr>
          <w:bCs/>
          <w:sz w:val="24"/>
          <w:szCs w:val="24"/>
        </w:rPr>
        <w:t xml:space="preserve"> </w:t>
      </w:r>
      <w:r w:rsidRPr="00DB65CF">
        <w:rPr>
          <w:bCs/>
          <w:sz w:val="24"/>
          <w:szCs w:val="24"/>
        </w:rPr>
        <w:t>Code</w:t>
      </w:r>
      <w:r w:rsidR="00F57B2D">
        <w:rPr>
          <w:bCs/>
          <w:sz w:val="24"/>
          <w:szCs w:val="24"/>
        </w:rPr>
        <w:t>,</w:t>
      </w:r>
      <w:r w:rsidRPr="00DB65CF">
        <w:rPr>
          <w:bCs/>
          <w:sz w:val="24"/>
          <w:szCs w:val="24"/>
        </w:rPr>
        <w:t xml:space="preserve"> § 350.) Evidence is relevant if it has “any tendency…to prove or disprove any disputed fact… of consequence to the determination of the action.” (Evid.</w:t>
      </w:r>
      <w:r w:rsidR="005A3860">
        <w:rPr>
          <w:bCs/>
          <w:sz w:val="24"/>
          <w:szCs w:val="24"/>
        </w:rPr>
        <w:t xml:space="preserve"> </w:t>
      </w:r>
      <w:r w:rsidRPr="00DB65CF">
        <w:rPr>
          <w:bCs/>
          <w:sz w:val="24"/>
          <w:szCs w:val="24"/>
        </w:rPr>
        <w:t>Code</w:t>
      </w:r>
      <w:r w:rsidR="00F57B2D">
        <w:rPr>
          <w:bCs/>
          <w:sz w:val="24"/>
          <w:szCs w:val="24"/>
        </w:rPr>
        <w:t>,</w:t>
      </w:r>
      <w:r w:rsidRPr="00DB65CF">
        <w:rPr>
          <w:bCs/>
          <w:sz w:val="24"/>
          <w:szCs w:val="24"/>
        </w:rPr>
        <w:t xml:space="preserve"> § 210.)</w:t>
      </w:r>
    </w:p>
    <w:p w14:paraId="79A71244" w14:textId="5D8BA714" w:rsidR="00D33D24" w:rsidRPr="00DB65CF" w:rsidRDefault="00D33D24" w:rsidP="00D33D24">
      <w:pPr>
        <w:widowControl w:val="0"/>
        <w:spacing w:line="480" w:lineRule="exact"/>
        <w:ind w:firstLine="720"/>
        <w:contextualSpacing/>
        <w:jc w:val="both"/>
        <w:rPr>
          <w:bCs/>
          <w:sz w:val="24"/>
          <w:szCs w:val="24"/>
        </w:rPr>
      </w:pPr>
      <w:r w:rsidRPr="00DB65CF">
        <w:rPr>
          <w:bCs/>
          <w:sz w:val="24"/>
          <w:szCs w:val="24"/>
        </w:rPr>
        <w:t>The Song-Beverly Act applies a two-part test to the question of whether a vehicle qualifies for repurchase: (1) the vehicle has a nonconformity to warranty; and (2) the manufacturer or its representative is unable to properly repair it after “a reasonable number of attempts.” (Civ. Code, § 1793.2.) If these elements are met, Defendant should be found liable for its violation.</w:t>
      </w:r>
    </w:p>
    <w:p w14:paraId="1974A3AE" w14:textId="613C7962" w:rsidR="00D33D24" w:rsidRPr="00DB65CF" w:rsidRDefault="00D33D24" w:rsidP="00D33D24">
      <w:pPr>
        <w:widowControl w:val="0"/>
        <w:spacing w:line="480" w:lineRule="exact"/>
        <w:ind w:firstLine="720"/>
        <w:contextualSpacing/>
        <w:jc w:val="both"/>
        <w:rPr>
          <w:bCs/>
          <w:sz w:val="24"/>
          <w:szCs w:val="24"/>
        </w:rPr>
      </w:pPr>
      <w:r w:rsidRPr="00DB65CF">
        <w:rPr>
          <w:bCs/>
          <w:sz w:val="24"/>
          <w:szCs w:val="24"/>
        </w:rPr>
        <w:t xml:space="preserve">For </w:t>
      </w:r>
      <w:r w:rsidR="00602361">
        <w:rPr>
          <w:bCs/>
          <w:sz w:val="24"/>
          <w:szCs w:val="24"/>
        </w:rPr>
        <w:t>Plaintiffs</w:t>
      </w:r>
      <w:r w:rsidRPr="00DB65CF">
        <w:rPr>
          <w:bCs/>
          <w:sz w:val="24"/>
          <w:szCs w:val="24"/>
        </w:rPr>
        <w:t xml:space="preserve"> to succeed in this case, </w:t>
      </w:r>
      <w:r w:rsidR="00602361">
        <w:rPr>
          <w:bCs/>
          <w:sz w:val="24"/>
          <w:szCs w:val="24"/>
        </w:rPr>
        <w:t>Plaintiffs</w:t>
      </w:r>
      <w:r w:rsidRPr="00DB65CF">
        <w:rPr>
          <w:bCs/>
          <w:sz w:val="24"/>
          <w:szCs w:val="24"/>
        </w:rPr>
        <w:t xml:space="preserve"> must show, among other things, that there exists a “nonconformity” that substantially impairs the use, </w:t>
      </w:r>
      <w:proofErr w:type="gramStart"/>
      <w:r w:rsidRPr="00DB65CF">
        <w:rPr>
          <w:bCs/>
          <w:sz w:val="24"/>
          <w:szCs w:val="24"/>
        </w:rPr>
        <w:t>value</w:t>
      </w:r>
      <w:proofErr w:type="gramEnd"/>
      <w:r w:rsidRPr="00DB65CF">
        <w:rPr>
          <w:bCs/>
          <w:sz w:val="24"/>
          <w:szCs w:val="24"/>
        </w:rPr>
        <w:t xml:space="preserve"> or safety of the new motor vehicle. (Civ. Code, §</w:t>
      </w:r>
      <w:r w:rsidR="00F57B2D">
        <w:rPr>
          <w:bCs/>
          <w:sz w:val="24"/>
          <w:szCs w:val="24"/>
        </w:rPr>
        <w:t xml:space="preserve"> </w:t>
      </w:r>
      <w:r w:rsidRPr="00DB65CF">
        <w:rPr>
          <w:bCs/>
          <w:sz w:val="24"/>
          <w:szCs w:val="24"/>
        </w:rPr>
        <w:t>1793.22</w:t>
      </w:r>
      <w:r w:rsidR="00F57B2D">
        <w:rPr>
          <w:bCs/>
          <w:sz w:val="24"/>
          <w:szCs w:val="24"/>
        </w:rPr>
        <w:t xml:space="preserve">, subd. </w:t>
      </w:r>
      <w:r w:rsidRPr="00DB65CF">
        <w:rPr>
          <w:bCs/>
          <w:sz w:val="24"/>
          <w:szCs w:val="24"/>
        </w:rPr>
        <w:t>(e)(1).) Pursuant to the Song</w:t>
      </w:r>
      <w:r w:rsidR="005A3860">
        <w:rPr>
          <w:bCs/>
          <w:sz w:val="24"/>
          <w:szCs w:val="24"/>
        </w:rPr>
        <w:t>-</w:t>
      </w:r>
      <w:r w:rsidRPr="00DB65CF">
        <w:rPr>
          <w:bCs/>
          <w:sz w:val="24"/>
          <w:szCs w:val="24"/>
        </w:rPr>
        <w:t>Beverly Act, the term “‘nonconformity’ means a nonconformity which substantially impairs the use, value, or safety of the new motor vehicle to the buyer or lessee.”</w:t>
      </w:r>
      <w:r w:rsidR="005A3860">
        <w:rPr>
          <w:bCs/>
          <w:sz w:val="24"/>
          <w:szCs w:val="24"/>
        </w:rPr>
        <w:t xml:space="preserve"> </w:t>
      </w:r>
      <w:r w:rsidRPr="00DB65CF">
        <w:rPr>
          <w:bCs/>
          <w:sz w:val="24"/>
          <w:szCs w:val="24"/>
        </w:rPr>
        <w:t xml:space="preserve">(Civ. Code, § 1793.22 subd. (e)(1).) The statutory definition of the term nonconformity unfortunately uses the word nonconformity to define itself. However, </w:t>
      </w:r>
      <w:r w:rsidRPr="005A3860">
        <w:rPr>
          <w:bCs/>
          <w:i/>
          <w:iCs/>
          <w:sz w:val="24"/>
          <w:szCs w:val="24"/>
        </w:rPr>
        <w:t>Robertson v. Fleetwood Travel Trailers of California, Inc.</w:t>
      </w:r>
      <w:r w:rsidRPr="00DB65CF">
        <w:rPr>
          <w:bCs/>
          <w:sz w:val="24"/>
          <w:szCs w:val="24"/>
        </w:rPr>
        <w:t xml:space="preserve"> (2006) 144 Cal.App.4th 785 is instructive on the issue of what nonconformity means. There, the defendant argued that it satisfied its duty and fulfilled its repair obligations because it repaired a particular component that caused a water leak although related issues remained. </w:t>
      </w:r>
      <w:r w:rsidR="005A3860">
        <w:rPr>
          <w:bCs/>
          <w:sz w:val="24"/>
          <w:szCs w:val="24"/>
        </w:rPr>
        <w:t>(</w:t>
      </w:r>
      <w:r w:rsidRPr="005A3860">
        <w:rPr>
          <w:bCs/>
          <w:i/>
          <w:iCs/>
          <w:sz w:val="24"/>
          <w:szCs w:val="24"/>
        </w:rPr>
        <w:t>Robertson, supra</w:t>
      </w:r>
      <w:r w:rsidRPr="00DB65CF">
        <w:rPr>
          <w:bCs/>
          <w:sz w:val="24"/>
          <w:szCs w:val="24"/>
        </w:rPr>
        <w:t>, 144 Cal.App.4th at 800.</w:t>
      </w:r>
      <w:r w:rsidR="005A3860">
        <w:rPr>
          <w:bCs/>
          <w:sz w:val="24"/>
          <w:szCs w:val="24"/>
        </w:rPr>
        <w:t>)</w:t>
      </w:r>
      <w:r w:rsidRPr="00DB65CF">
        <w:rPr>
          <w:bCs/>
          <w:sz w:val="24"/>
          <w:szCs w:val="24"/>
        </w:rPr>
        <w:t xml:space="preserve"> The court disagreed</w:t>
      </w:r>
      <w:r w:rsidR="005A3860">
        <w:rPr>
          <w:bCs/>
          <w:sz w:val="24"/>
          <w:szCs w:val="24"/>
        </w:rPr>
        <w:t xml:space="preserve">, </w:t>
      </w:r>
      <w:r w:rsidRPr="00DB65CF">
        <w:rPr>
          <w:bCs/>
          <w:sz w:val="24"/>
          <w:szCs w:val="24"/>
        </w:rPr>
        <w:t>h</w:t>
      </w:r>
      <w:r w:rsidR="005A3860">
        <w:rPr>
          <w:bCs/>
          <w:sz w:val="24"/>
          <w:szCs w:val="24"/>
        </w:rPr>
        <w:t>olding</w:t>
      </w:r>
      <w:r w:rsidRPr="00DB65CF">
        <w:rPr>
          <w:bCs/>
          <w:sz w:val="24"/>
          <w:szCs w:val="24"/>
        </w:rPr>
        <w:t>:</w:t>
      </w:r>
    </w:p>
    <w:p w14:paraId="2AB8101F" w14:textId="4FDDA0D3" w:rsidR="00D33D24" w:rsidRDefault="00D33D24" w:rsidP="005A3860">
      <w:pPr>
        <w:widowControl w:val="0"/>
        <w:spacing w:line="240" w:lineRule="auto"/>
        <w:ind w:left="990" w:right="540"/>
        <w:contextualSpacing/>
        <w:jc w:val="both"/>
        <w:rPr>
          <w:bCs/>
          <w:sz w:val="24"/>
          <w:szCs w:val="24"/>
        </w:rPr>
      </w:pPr>
      <w:r w:rsidRPr="00DB65CF">
        <w:rPr>
          <w:bCs/>
          <w:sz w:val="24"/>
          <w:szCs w:val="24"/>
        </w:rPr>
        <w:t>We find Fleetwood</w:t>
      </w:r>
      <w:r w:rsidR="00D354A4">
        <w:rPr>
          <w:bCs/>
          <w:sz w:val="24"/>
          <w:szCs w:val="24"/>
        </w:rPr>
        <w:t>’</w:t>
      </w:r>
      <w:r w:rsidRPr="00DB65CF">
        <w:rPr>
          <w:bCs/>
          <w:sz w:val="24"/>
          <w:szCs w:val="24"/>
        </w:rPr>
        <w:t xml:space="preserve">s argument unpersuasive. Nothing in </w:t>
      </w:r>
      <w:proofErr w:type="gramStart"/>
      <w:r w:rsidRPr="00DB65CF">
        <w:rPr>
          <w:bCs/>
          <w:sz w:val="24"/>
          <w:szCs w:val="24"/>
        </w:rPr>
        <w:t>the statutory</w:t>
      </w:r>
      <w:proofErr w:type="gramEnd"/>
      <w:r w:rsidRPr="00DB65CF">
        <w:rPr>
          <w:bCs/>
          <w:sz w:val="24"/>
          <w:szCs w:val="24"/>
        </w:rPr>
        <w:t xml:space="preserve"> language requires a court or jury to adopt such a narrow view of the nonconformity to which the manufacturer</w:t>
      </w:r>
      <w:r w:rsidR="00D354A4">
        <w:rPr>
          <w:bCs/>
          <w:sz w:val="24"/>
          <w:szCs w:val="24"/>
        </w:rPr>
        <w:t>’</w:t>
      </w:r>
      <w:r w:rsidRPr="00DB65CF">
        <w:rPr>
          <w:bCs/>
          <w:sz w:val="24"/>
          <w:szCs w:val="24"/>
        </w:rPr>
        <w:t xml:space="preserve">s obligations would apply. Moreover, the Song-Beverly Act is a remedial measure intended for protection of consumers and should be given a construction consistent with that purpose. “[T]he Act is manifestly a remedial </w:t>
      </w:r>
      <w:r w:rsidRPr="00DB65CF">
        <w:rPr>
          <w:bCs/>
          <w:sz w:val="24"/>
          <w:szCs w:val="24"/>
        </w:rPr>
        <w:lastRenderedPageBreak/>
        <w:t>measure, intended for the protection of the consumer; it should be given a construction calculated to bring its benefits into action.” (</w:t>
      </w:r>
      <w:r w:rsidRPr="005A3860">
        <w:rPr>
          <w:bCs/>
          <w:i/>
          <w:iCs/>
          <w:sz w:val="24"/>
          <w:szCs w:val="24"/>
        </w:rPr>
        <w:t>Kwan v. Mercedes-Benz of North America, Inc.</w:t>
      </w:r>
      <w:r w:rsidRPr="00DB65CF">
        <w:rPr>
          <w:bCs/>
          <w:sz w:val="24"/>
          <w:szCs w:val="24"/>
        </w:rPr>
        <w:t xml:space="preserve"> (1994) 23 Cal.App.4th 174, 184.) Although section 1793.2, subdivision (d)(1) does not provide a definition of the term “nonconformity,” we readily conclude </w:t>
      </w:r>
      <w:proofErr w:type="gramStart"/>
      <w:r w:rsidRPr="00DB65CF">
        <w:rPr>
          <w:bCs/>
          <w:sz w:val="24"/>
          <w:szCs w:val="24"/>
        </w:rPr>
        <w:t>in light of</w:t>
      </w:r>
      <w:proofErr w:type="gramEnd"/>
      <w:r w:rsidRPr="00DB65CF">
        <w:rPr>
          <w:bCs/>
          <w:sz w:val="24"/>
          <w:szCs w:val="24"/>
        </w:rPr>
        <w:t xml:space="preserve"> the remedial nature of the statute that it is broad enough to encompass the entirety of the problem in the present case—that is, both leak and water damage. Accordingly, the jury could appropriately find, as it implicitly did here, that the mere repair of the leak in October of 2003 did not cure the entirety of the nonconformity, since the resulting water damage </w:t>
      </w:r>
      <w:proofErr w:type="gramStart"/>
      <w:r w:rsidRPr="00DB65CF">
        <w:rPr>
          <w:bCs/>
          <w:sz w:val="24"/>
          <w:szCs w:val="24"/>
        </w:rPr>
        <w:t>still remained</w:t>
      </w:r>
      <w:proofErr w:type="gramEnd"/>
      <w:r w:rsidRPr="00DB65CF">
        <w:rPr>
          <w:bCs/>
          <w:sz w:val="24"/>
          <w:szCs w:val="24"/>
        </w:rPr>
        <w:t>.</w:t>
      </w:r>
    </w:p>
    <w:p w14:paraId="724F3ACB" w14:textId="77777777" w:rsidR="00D33D24" w:rsidRPr="00DB65CF" w:rsidRDefault="00D33D24" w:rsidP="005A3860">
      <w:pPr>
        <w:widowControl w:val="0"/>
        <w:spacing w:line="240" w:lineRule="auto"/>
        <w:ind w:left="990" w:right="540"/>
        <w:contextualSpacing/>
        <w:jc w:val="both"/>
        <w:rPr>
          <w:bCs/>
          <w:sz w:val="24"/>
          <w:szCs w:val="24"/>
        </w:rPr>
      </w:pPr>
    </w:p>
    <w:p w14:paraId="648F6D2A" w14:textId="77777777" w:rsidR="00D33D24" w:rsidRPr="00DB65CF" w:rsidRDefault="00D33D24" w:rsidP="005A3860">
      <w:pPr>
        <w:widowControl w:val="0"/>
        <w:spacing w:line="240" w:lineRule="auto"/>
        <w:ind w:left="990" w:right="540"/>
        <w:contextualSpacing/>
        <w:jc w:val="both"/>
        <w:rPr>
          <w:bCs/>
          <w:sz w:val="24"/>
          <w:szCs w:val="24"/>
        </w:rPr>
      </w:pPr>
      <w:r w:rsidRPr="00DB65CF">
        <w:rPr>
          <w:bCs/>
          <w:sz w:val="24"/>
          <w:szCs w:val="24"/>
        </w:rPr>
        <w:t>In related provisions applicable to new motor vehicles, a “nonconformity” is defined broadly as “a nonconformity which substantially impairs the use, value, or safety of the new motor vehicle.” (§ 1793.22(e)(1).) This definition is generally synonymous with what the average person would understand to be a defect. (</w:t>
      </w:r>
      <w:r w:rsidRPr="005A3860">
        <w:rPr>
          <w:bCs/>
          <w:i/>
          <w:iCs/>
          <w:sz w:val="24"/>
          <w:szCs w:val="24"/>
        </w:rPr>
        <w:t>Ibrahim v. Ford Motor Co</w:t>
      </w:r>
      <w:r w:rsidRPr="00DB65CF">
        <w:rPr>
          <w:bCs/>
          <w:sz w:val="24"/>
          <w:szCs w:val="24"/>
        </w:rPr>
        <w:t xml:space="preserve">., </w:t>
      </w:r>
      <w:r w:rsidRPr="005A3860">
        <w:rPr>
          <w:bCs/>
          <w:i/>
          <w:iCs/>
          <w:sz w:val="24"/>
          <w:szCs w:val="24"/>
        </w:rPr>
        <w:t>supra</w:t>
      </w:r>
      <w:r w:rsidRPr="00DB65CF">
        <w:rPr>
          <w:bCs/>
          <w:sz w:val="24"/>
          <w:szCs w:val="24"/>
        </w:rPr>
        <w:t>, 214 Cal.App.3d at p. 887.)</w:t>
      </w:r>
      <w:r>
        <w:rPr>
          <w:bCs/>
          <w:sz w:val="24"/>
          <w:szCs w:val="24"/>
        </w:rPr>
        <w:t xml:space="preserve"> </w:t>
      </w:r>
      <w:r w:rsidRPr="00DB65CF">
        <w:rPr>
          <w:bCs/>
          <w:sz w:val="24"/>
          <w:szCs w:val="24"/>
        </w:rPr>
        <w:t>In view of the latitude inherent in these provisions, we see no reason that a “nonconformity” may not include an entire complex of related conditions (e.g., cracked pipe and water damage).</w:t>
      </w:r>
    </w:p>
    <w:p w14:paraId="6D5BC1FE" w14:textId="4A775A3C" w:rsidR="00D33D24" w:rsidRPr="00DB65CF" w:rsidRDefault="00D33D24" w:rsidP="00D33D24">
      <w:pPr>
        <w:widowControl w:val="0"/>
        <w:spacing w:line="480" w:lineRule="exact"/>
        <w:contextualSpacing/>
        <w:jc w:val="both"/>
        <w:rPr>
          <w:bCs/>
          <w:sz w:val="24"/>
          <w:szCs w:val="24"/>
        </w:rPr>
      </w:pPr>
      <w:r w:rsidRPr="00DB65CF">
        <w:rPr>
          <w:bCs/>
          <w:sz w:val="24"/>
          <w:szCs w:val="24"/>
        </w:rPr>
        <w:t>(</w:t>
      </w:r>
      <w:r w:rsidRPr="005A3860">
        <w:rPr>
          <w:bCs/>
          <w:i/>
          <w:iCs/>
          <w:sz w:val="24"/>
          <w:szCs w:val="24"/>
        </w:rPr>
        <w:t>Ibid</w:t>
      </w:r>
      <w:r w:rsidRPr="00DB65CF">
        <w:rPr>
          <w:bCs/>
          <w:sz w:val="24"/>
          <w:szCs w:val="24"/>
        </w:rPr>
        <w:t xml:space="preserve"> at 800-01 [emphasis added].)</w:t>
      </w:r>
    </w:p>
    <w:p w14:paraId="742E1007" w14:textId="5F2DAFB4" w:rsidR="00D33D24" w:rsidRPr="00DB65CF" w:rsidRDefault="00D33D24" w:rsidP="00D33D24">
      <w:pPr>
        <w:widowControl w:val="0"/>
        <w:spacing w:line="480" w:lineRule="exact"/>
        <w:ind w:firstLine="720"/>
        <w:contextualSpacing/>
        <w:jc w:val="both"/>
        <w:rPr>
          <w:bCs/>
          <w:sz w:val="24"/>
          <w:szCs w:val="24"/>
        </w:rPr>
      </w:pPr>
      <w:r w:rsidRPr="00DB65CF">
        <w:rPr>
          <w:bCs/>
          <w:sz w:val="24"/>
          <w:szCs w:val="24"/>
        </w:rPr>
        <w:t xml:space="preserve">To establish a breach of express warranty, </w:t>
      </w:r>
      <w:r w:rsidR="00602361">
        <w:rPr>
          <w:bCs/>
          <w:sz w:val="24"/>
          <w:szCs w:val="24"/>
        </w:rPr>
        <w:t>Plaintiffs</w:t>
      </w:r>
      <w:r w:rsidRPr="00DB65CF">
        <w:rPr>
          <w:bCs/>
          <w:sz w:val="24"/>
          <w:szCs w:val="24"/>
        </w:rPr>
        <w:t xml:space="preserve"> must have presented the vehicle two or more times because the statute indicates that a manufacturer is given a reasonable number of repair attempts – where the word “attempts” is notably plural. (Civ. Code, § 1793.2(d)(2)(B); </w:t>
      </w:r>
      <w:r w:rsidRPr="005A3860">
        <w:rPr>
          <w:bCs/>
          <w:i/>
          <w:iCs/>
          <w:sz w:val="24"/>
          <w:szCs w:val="24"/>
        </w:rPr>
        <w:t>Silvio v. Ford Motor Co</w:t>
      </w:r>
      <w:r w:rsidRPr="00DB65CF">
        <w:rPr>
          <w:bCs/>
          <w:sz w:val="24"/>
          <w:szCs w:val="24"/>
        </w:rPr>
        <w:t xml:space="preserve">. (2003) 109 Cal.App.4th 1205, 1208.) </w:t>
      </w:r>
      <w:r w:rsidR="005A3860">
        <w:rPr>
          <w:bCs/>
          <w:sz w:val="24"/>
          <w:szCs w:val="24"/>
        </w:rPr>
        <w:t xml:space="preserve"> </w:t>
      </w:r>
      <w:r w:rsidRPr="00DB65CF">
        <w:rPr>
          <w:bCs/>
          <w:sz w:val="24"/>
          <w:szCs w:val="24"/>
        </w:rPr>
        <w:t>A consumer’s only obligation is to present the vehicle for repairs. “[T]he only affirmative step the Act imposes on consumers is to ‘</w:t>
      </w:r>
      <w:proofErr w:type="gramStart"/>
      <w:r w:rsidRPr="00DB65CF">
        <w:rPr>
          <w:bCs/>
          <w:sz w:val="24"/>
          <w:szCs w:val="24"/>
        </w:rPr>
        <w:t>permit[</w:t>
      </w:r>
      <w:proofErr w:type="gramEnd"/>
      <w:r w:rsidRPr="00DB65CF">
        <w:rPr>
          <w:bCs/>
          <w:sz w:val="24"/>
          <w:szCs w:val="24"/>
        </w:rPr>
        <w:t xml:space="preserve">] the manufacturer a reasonable opportunity to repair the vehicle.’ Whether or not the manufacturer’s agents choose to take advantage of the </w:t>
      </w:r>
      <w:proofErr w:type="gramStart"/>
      <w:r w:rsidRPr="00DB65CF">
        <w:rPr>
          <w:bCs/>
          <w:sz w:val="24"/>
          <w:szCs w:val="24"/>
        </w:rPr>
        <w:t>opportunity, or</w:t>
      </w:r>
      <w:proofErr w:type="gramEnd"/>
      <w:r w:rsidRPr="00DB65CF">
        <w:rPr>
          <w:bCs/>
          <w:sz w:val="24"/>
          <w:szCs w:val="24"/>
        </w:rPr>
        <w:t xml:space="preserve"> are unable despite that opportunity to isolate and make an effort to repair the problem, are matters for which the consumer is not responsible.” (</w:t>
      </w:r>
      <w:r w:rsidRPr="005A3860">
        <w:rPr>
          <w:bCs/>
          <w:i/>
          <w:iCs/>
          <w:sz w:val="24"/>
          <w:szCs w:val="24"/>
        </w:rPr>
        <w:t>Oregel v. American Isuzu Motors, Inc</w:t>
      </w:r>
      <w:r w:rsidRPr="00DB65CF">
        <w:rPr>
          <w:bCs/>
          <w:sz w:val="24"/>
          <w:szCs w:val="24"/>
        </w:rPr>
        <w:t>. (2001) 90 Cal.App.4th 1094, 1103-04</w:t>
      </w:r>
      <w:r w:rsidR="00F57B2D">
        <w:rPr>
          <w:bCs/>
          <w:sz w:val="24"/>
          <w:szCs w:val="24"/>
        </w:rPr>
        <w:t xml:space="preserve"> </w:t>
      </w:r>
      <w:r w:rsidRPr="00DB65CF">
        <w:rPr>
          <w:bCs/>
          <w:sz w:val="24"/>
          <w:szCs w:val="24"/>
        </w:rPr>
        <w:t>[internal citations omitted.]) Thus, every presentation of the vehicle for repairs counts as a “repair attempt” under the law and is counted towards the opportunities Defendant was given to repair the vehicle.</w:t>
      </w:r>
    </w:p>
    <w:p w14:paraId="2629C5F8" w14:textId="5DCEBCCB" w:rsidR="00D33D24" w:rsidRPr="00DB65CF" w:rsidRDefault="00D33D24" w:rsidP="00D33D24">
      <w:pPr>
        <w:widowControl w:val="0"/>
        <w:spacing w:line="480" w:lineRule="exact"/>
        <w:ind w:firstLine="720"/>
        <w:contextualSpacing/>
        <w:jc w:val="both"/>
        <w:rPr>
          <w:bCs/>
          <w:sz w:val="24"/>
          <w:szCs w:val="24"/>
        </w:rPr>
      </w:pPr>
      <w:r w:rsidRPr="00DB65CF">
        <w:rPr>
          <w:bCs/>
          <w:sz w:val="24"/>
          <w:szCs w:val="24"/>
        </w:rPr>
        <w:t xml:space="preserve">There is a common misconception amongst </w:t>
      </w:r>
      <w:r w:rsidR="00602361">
        <w:rPr>
          <w:bCs/>
          <w:sz w:val="24"/>
          <w:szCs w:val="24"/>
        </w:rPr>
        <w:t>laymen</w:t>
      </w:r>
      <w:r w:rsidRPr="00DB65CF">
        <w:rPr>
          <w:bCs/>
          <w:sz w:val="24"/>
          <w:szCs w:val="24"/>
        </w:rPr>
        <w:t xml:space="preserve"> that a vehicle is a “lemon” if it exhibited the same problem three or more times. However, this is not the </w:t>
      </w:r>
      <w:proofErr w:type="gramStart"/>
      <w:r w:rsidRPr="00DB65CF">
        <w:rPr>
          <w:bCs/>
          <w:sz w:val="24"/>
          <w:szCs w:val="24"/>
        </w:rPr>
        <w:t>law</w:t>
      </w:r>
      <w:proofErr w:type="gramEnd"/>
      <w:r w:rsidRPr="00DB65CF">
        <w:rPr>
          <w:bCs/>
          <w:sz w:val="24"/>
          <w:szCs w:val="24"/>
        </w:rPr>
        <w:t xml:space="preserve"> and this misconception should not bleed into what the law actually is. </w:t>
      </w:r>
      <w:r w:rsidR="00602361">
        <w:rPr>
          <w:bCs/>
          <w:sz w:val="24"/>
          <w:szCs w:val="24"/>
        </w:rPr>
        <w:t>Plaintiffs</w:t>
      </w:r>
      <w:r w:rsidRPr="00DB65CF">
        <w:rPr>
          <w:bCs/>
          <w:sz w:val="24"/>
          <w:szCs w:val="24"/>
        </w:rPr>
        <w:t xml:space="preserve"> </w:t>
      </w:r>
      <w:proofErr w:type="gramStart"/>
      <w:r w:rsidRPr="00DB65CF">
        <w:rPr>
          <w:bCs/>
          <w:sz w:val="24"/>
          <w:szCs w:val="24"/>
        </w:rPr>
        <w:t>seeks</w:t>
      </w:r>
      <w:proofErr w:type="gramEnd"/>
      <w:r w:rsidRPr="00DB65CF">
        <w:rPr>
          <w:bCs/>
          <w:sz w:val="24"/>
          <w:szCs w:val="24"/>
        </w:rPr>
        <w:t xml:space="preserve"> relief under Civil Code section 1793.2(d), of which there is no “same” requirement. However, Civil Code section </w:t>
      </w:r>
      <w:r w:rsidRPr="00DB65CF">
        <w:rPr>
          <w:bCs/>
          <w:sz w:val="24"/>
          <w:szCs w:val="24"/>
        </w:rPr>
        <w:lastRenderedPageBreak/>
        <w:t>1793.22 (known as the Tanner Act) states that a presumption is raised if, within the first 18 months or 18,000 miles, there is the “same nonconformity that results in a condition that is likely to cause death or serious bodily injury and it was presented two or more times,” or if the “same nonconformity has been subject to repair four or more times.” (Civ. Code</w:t>
      </w:r>
      <w:r w:rsidR="00F57B2D">
        <w:rPr>
          <w:bCs/>
          <w:sz w:val="24"/>
          <w:szCs w:val="24"/>
        </w:rPr>
        <w:t>,</w:t>
      </w:r>
      <w:r w:rsidRPr="00DB65CF">
        <w:rPr>
          <w:bCs/>
          <w:sz w:val="24"/>
          <w:szCs w:val="24"/>
        </w:rPr>
        <w:t xml:space="preserve"> § 1793.22(b).) The legislature saw it fit to require the same problems to establish a presumption. Given </w:t>
      </w:r>
      <w:r w:rsidR="00602361">
        <w:rPr>
          <w:bCs/>
          <w:sz w:val="24"/>
          <w:szCs w:val="24"/>
        </w:rPr>
        <w:t>Plaintiffs’</w:t>
      </w:r>
      <w:r w:rsidRPr="00DB65CF">
        <w:rPr>
          <w:bCs/>
          <w:sz w:val="24"/>
          <w:szCs w:val="24"/>
        </w:rPr>
        <w:t xml:space="preserve"> numerous presentations for the seat concerns, </w:t>
      </w:r>
      <w:proofErr w:type="gramStart"/>
      <w:r w:rsidRPr="00DB65CF">
        <w:rPr>
          <w:bCs/>
          <w:sz w:val="24"/>
          <w:szCs w:val="24"/>
        </w:rPr>
        <w:t>both of these</w:t>
      </w:r>
      <w:proofErr w:type="gramEnd"/>
      <w:r w:rsidRPr="00DB65CF">
        <w:rPr>
          <w:bCs/>
          <w:sz w:val="24"/>
          <w:szCs w:val="24"/>
        </w:rPr>
        <w:t xml:space="preserve"> apply in the case at hand.</w:t>
      </w:r>
    </w:p>
    <w:p w14:paraId="2B9C8473" w14:textId="363E8D10" w:rsidR="00D33D24" w:rsidRDefault="00D33D24" w:rsidP="00D33D24">
      <w:pPr>
        <w:widowControl w:val="0"/>
        <w:spacing w:line="480" w:lineRule="exact"/>
        <w:ind w:firstLine="720"/>
        <w:contextualSpacing/>
        <w:jc w:val="both"/>
        <w:rPr>
          <w:bCs/>
          <w:sz w:val="24"/>
          <w:szCs w:val="24"/>
        </w:rPr>
      </w:pPr>
      <w:r w:rsidRPr="00DB65CF">
        <w:rPr>
          <w:bCs/>
          <w:sz w:val="24"/>
          <w:szCs w:val="24"/>
        </w:rPr>
        <w:t xml:space="preserve">This law becomes relevant when considering </w:t>
      </w:r>
      <w:r w:rsidR="00602361">
        <w:rPr>
          <w:bCs/>
          <w:sz w:val="24"/>
          <w:szCs w:val="24"/>
        </w:rPr>
        <w:t>Plaintiffs’</w:t>
      </w:r>
      <w:r w:rsidRPr="00DB65CF">
        <w:rPr>
          <w:bCs/>
          <w:sz w:val="24"/>
          <w:szCs w:val="24"/>
        </w:rPr>
        <w:t xml:space="preserve"> repair history. </w:t>
      </w:r>
      <w:r w:rsidR="00602361">
        <w:rPr>
          <w:bCs/>
          <w:sz w:val="24"/>
          <w:szCs w:val="24"/>
        </w:rPr>
        <w:t>Plaintiffs</w:t>
      </w:r>
      <w:r w:rsidRPr="00DB65CF">
        <w:rPr>
          <w:bCs/>
          <w:sz w:val="24"/>
          <w:szCs w:val="24"/>
        </w:rPr>
        <w:t xml:space="preserve"> presented the subject vehicle on multiple occasions for </w:t>
      </w:r>
      <w:r w:rsidR="00145094">
        <w:rPr>
          <w:bCs/>
          <w:sz w:val="24"/>
          <w:szCs w:val="24"/>
        </w:rPr>
        <w:t xml:space="preserve">the various problems, most of which stemmed from the vehicle’s </w:t>
      </w:r>
      <w:r w:rsidR="00145094" w:rsidRPr="00145094">
        <w:rPr>
          <w:bCs/>
          <w:sz w:val="24"/>
          <w:szCs w:val="24"/>
        </w:rPr>
        <w:t xml:space="preserve">&lt;&lt; </w:t>
      </w:r>
      <w:proofErr w:type="spellStart"/>
      <w:proofErr w:type="gramStart"/>
      <w:r w:rsidR="00145094" w:rsidRPr="00145094">
        <w:rPr>
          <w:bCs/>
          <w:sz w:val="24"/>
          <w:szCs w:val="24"/>
        </w:rPr>
        <w:t>Matter.CustomField.DescriptionOfProblemsros</w:t>
      </w:r>
      <w:proofErr w:type="spellEnd"/>
      <w:proofErr w:type="gramEnd"/>
      <w:r w:rsidR="00145094" w:rsidRPr="00145094">
        <w:rPr>
          <w:bCs/>
          <w:sz w:val="24"/>
          <w:szCs w:val="24"/>
        </w:rPr>
        <w:t xml:space="preserve"> &gt;&gt;</w:t>
      </w:r>
      <w:r w:rsidR="00145094">
        <w:rPr>
          <w:bCs/>
          <w:sz w:val="24"/>
          <w:szCs w:val="24"/>
        </w:rPr>
        <w:t xml:space="preserve">. </w:t>
      </w:r>
      <w:r w:rsidRPr="00DB65CF">
        <w:rPr>
          <w:bCs/>
          <w:sz w:val="24"/>
          <w:szCs w:val="24"/>
        </w:rPr>
        <w:t>Sometimes, the problems manifested in different ways and sometimes those problems resulted in repairs to different components of th</w:t>
      </w:r>
      <w:r w:rsidR="00145094">
        <w:rPr>
          <w:bCs/>
          <w:sz w:val="24"/>
          <w:szCs w:val="24"/>
        </w:rPr>
        <w:t>ese systems</w:t>
      </w:r>
      <w:r w:rsidRPr="00DB65CF">
        <w:rPr>
          <w:bCs/>
          <w:sz w:val="24"/>
          <w:szCs w:val="24"/>
        </w:rPr>
        <w:t xml:space="preserve">. </w:t>
      </w:r>
      <w:r w:rsidR="00602361">
        <w:rPr>
          <w:bCs/>
          <w:sz w:val="24"/>
          <w:szCs w:val="24"/>
        </w:rPr>
        <w:t>Plaintiffs</w:t>
      </w:r>
      <w:r w:rsidRPr="00DB65CF">
        <w:rPr>
          <w:bCs/>
          <w:sz w:val="24"/>
          <w:szCs w:val="24"/>
        </w:rPr>
        <w:t xml:space="preserve"> </w:t>
      </w:r>
      <w:r w:rsidR="00145094">
        <w:rPr>
          <w:bCs/>
          <w:sz w:val="24"/>
          <w:szCs w:val="24"/>
        </w:rPr>
        <w:t>anticipates</w:t>
      </w:r>
      <w:r w:rsidRPr="00DB65CF">
        <w:rPr>
          <w:bCs/>
          <w:sz w:val="24"/>
          <w:szCs w:val="24"/>
        </w:rPr>
        <w:t xml:space="preserve"> Defendant </w:t>
      </w:r>
      <w:r w:rsidR="00145094">
        <w:rPr>
          <w:bCs/>
          <w:sz w:val="24"/>
          <w:szCs w:val="24"/>
        </w:rPr>
        <w:t>will</w:t>
      </w:r>
      <w:r w:rsidRPr="00DB65CF">
        <w:rPr>
          <w:bCs/>
          <w:sz w:val="24"/>
          <w:szCs w:val="24"/>
        </w:rPr>
        <w:t xml:space="preserve"> assert that </w:t>
      </w:r>
      <w:r w:rsidR="00145094">
        <w:rPr>
          <w:bCs/>
          <w:sz w:val="24"/>
          <w:szCs w:val="24"/>
        </w:rPr>
        <w:t>it</w:t>
      </w:r>
      <w:r w:rsidRPr="00DB65CF">
        <w:rPr>
          <w:bCs/>
          <w:sz w:val="24"/>
          <w:szCs w:val="24"/>
        </w:rPr>
        <w:t xml:space="preserve"> satisfied its duty to conform the vehicle to warranty within a reasonable number of repair attempts simply because it repaired </w:t>
      </w:r>
      <w:proofErr w:type="gramStart"/>
      <w:r w:rsidRPr="00DB65CF">
        <w:rPr>
          <w:bCs/>
          <w:sz w:val="24"/>
          <w:szCs w:val="24"/>
        </w:rPr>
        <w:t>a particular, distinct</w:t>
      </w:r>
      <w:proofErr w:type="gramEnd"/>
      <w:r w:rsidRPr="00DB65CF">
        <w:rPr>
          <w:bCs/>
          <w:sz w:val="24"/>
          <w:szCs w:val="24"/>
        </w:rPr>
        <w:t xml:space="preserve"> component within a reasonable number of repair attempts. Put another way, Defendant’s erroneous position is likely to be that it fulfilled its requirement if the same exact component did not fail </w:t>
      </w:r>
      <w:r w:rsidRPr="00145094">
        <w:rPr>
          <w:bCs/>
          <w:i/>
          <w:iCs/>
          <w:sz w:val="24"/>
          <w:szCs w:val="24"/>
        </w:rPr>
        <w:t>twice</w:t>
      </w:r>
      <w:r w:rsidRPr="00DB65CF">
        <w:rPr>
          <w:bCs/>
          <w:sz w:val="24"/>
          <w:szCs w:val="24"/>
        </w:rPr>
        <w:t>.</w:t>
      </w:r>
    </w:p>
    <w:p w14:paraId="2E9202F3" w14:textId="3A478EA1" w:rsidR="00D33D24" w:rsidRDefault="00D33D24" w:rsidP="00D33D24">
      <w:pPr>
        <w:widowControl w:val="0"/>
        <w:spacing w:line="480" w:lineRule="exact"/>
        <w:ind w:firstLine="720"/>
        <w:contextualSpacing/>
        <w:jc w:val="both"/>
        <w:rPr>
          <w:bCs/>
          <w:sz w:val="24"/>
          <w:szCs w:val="24"/>
        </w:rPr>
      </w:pPr>
      <w:r w:rsidRPr="00DB65CF">
        <w:rPr>
          <w:bCs/>
          <w:sz w:val="24"/>
          <w:szCs w:val="24"/>
        </w:rPr>
        <w:t xml:space="preserve">However, as </w:t>
      </w:r>
      <w:r w:rsidR="005A3860" w:rsidRPr="00DB65CF">
        <w:rPr>
          <w:bCs/>
          <w:sz w:val="24"/>
          <w:szCs w:val="24"/>
        </w:rPr>
        <w:t xml:space="preserve">set forth </w:t>
      </w:r>
      <w:r w:rsidRPr="00DB65CF">
        <w:rPr>
          <w:bCs/>
          <w:sz w:val="24"/>
          <w:szCs w:val="24"/>
        </w:rPr>
        <w:t xml:space="preserve">more fully below, the Song-Beverly Act does not absolve Defendant from liability by repairing a component. </w:t>
      </w:r>
      <w:r w:rsidR="00145094">
        <w:rPr>
          <w:bCs/>
          <w:sz w:val="24"/>
          <w:szCs w:val="24"/>
        </w:rPr>
        <w:t>Rather,</w:t>
      </w:r>
      <w:r w:rsidRPr="00DB65CF">
        <w:rPr>
          <w:bCs/>
          <w:sz w:val="24"/>
          <w:szCs w:val="24"/>
        </w:rPr>
        <w:t xml:space="preserve"> liability is predicated on whether </w:t>
      </w:r>
      <w:r w:rsidR="00145094">
        <w:rPr>
          <w:bCs/>
          <w:sz w:val="24"/>
          <w:szCs w:val="24"/>
        </w:rPr>
        <w:t>Defendant</w:t>
      </w:r>
      <w:r w:rsidRPr="00DB65CF">
        <w:rPr>
          <w:bCs/>
          <w:sz w:val="24"/>
          <w:szCs w:val="24"/>
        </w:rPr>
        <w:t xml:space="preserve"> was able to repair the vehicle within a reasonable number of repair attempts. Defendant should be precluded from offering argument or testimony into evidence that it satisfied its warranty obligations by fixing a discrete component because it is irrelevant and has the substantial danger of unduly prejudicing </w:t>
      </w:r>
      <w:r w:rsidR="00602361">
        <w:rPr>
          <w:bCs/>
          <w:sz w:val="24"/>
          <w:szCs w:val="24"/>
        </w:rPr>
        <w:t>Plaintiffs</w:t>
      </w:r>
      <w:r w:rsidRPr="00DB65CF">
        <w:rPr>
          <w:bCs/>
          <w:sz w:val="24"/>
          <w:szCs w:val="24"/>
        </w:rPr>
        <w:t xml:space="preserve"> by confusing the jury concerning the issues </w:t>
      </w:r>
      <w:r w:rsidR="00602361">
        <w:rPr>
          <w:bCs/>
          <w:sz w:val="24"/>
          <w:szCs w:val="24"/>
        </w:rPr>
        <w:t>Plaintiffs</w:t>
      </w:r>
      <w:r w:rsidRPr="00DB65CF">
        <w:rPr>
          <w:bCs/>
          <w:sz w:val="24"/>
          <w:szCs w:val="24"/>
        </w:rPr>
        <w:t xml:space="preserve"> must prove in this case. Here, </w:t>
      </w:r>
      <w:r w:rsidR="00145094">
        <w:rPr>
          <w:bCs/>
          <w:sz w:val="24"/>
          <w:szCs w:val="24"/>
        </w:rPr>
        <w:t>while</w:t>
      </w:r>
      <w:r w:rsidRPr="00DB65CF">
        <w:rPr>
          <w:bCs/>
          <w:sz w:val="24"/>
          <w:szCs w:val="24"/>
        </w:rPr>
        <w:t xml:space="preserve"> Defendant may have repaired specific components, it was </w:t>
      </w:r>
      <w:r w:rsidR="00145094">
        <w:rPr>
          <w:bCs/>
          <w:sz w:val="24"/>
          <w:szCs w:val="24"/>
        </w:rPr>
        <w:t xml:space="preserve">nevertheless </w:t>
      </w:r>
      <w:r w:rsidRPr="00DB65CF">
        <w:rPr>
          <w:bCs/>
          <w:sz w:val="24"/>
          <w:szCs w:val="24"/>
        </w:rPr>
        <w:t xml:space="preserve">unable to prevent </w:t>
      </w:r>
      <w:r w:rsidR="00145094">
        <w:rPr>
          <w:bCs/>
          <w:sz w:val="24"/>
          <w:szCs w:val="24"/>
        </w:rPr>
        <w:t>the Subject V</w:t>
      </w:r>
      <w:r w:rsidRPr="00DB65CF">
        <w:rPr>
          <w:bCs/>
          <w:sz w:val="24"/>
          <w:szCs w:val="24"/>
        </w:rPr>
        <w:t xml:space="preserve">ehicle from continuing to exhibit </w:t>
      </w:r>
      <w:r w:rsidR="00145094">
        <w:rPr>
          <w:bCs/>
          <w:sz w:val="24"/>
          <w:szCs w:val="24"/>
        </w:rPr>
        <w:t>the same</w:t>
      </w:r>
      <w:r w:rsidRPr="00DB65CF">
        <w:rPr>
          <w:bCs/>
          <w:sz w:val="24"/>
          <w:szCs w:val="24"/>
        </w:rPr>
        <w:t xml:space="preserve"> issues.</w:t>
      </w:r>
    </w:p>
    <w:p w14:paraId="3287EF95" w14:textId="7D7F8F39" w:rsidR="00D33D24" w:rsidRPr="005A3860" w:rsidRDefault="005A3860" w:rsidP="005A3860">
      <w:pPr>
        <w:pStyle w:val="ListParagraph"/>
        <w:widowControl w:val="0"/>
        <w:numPr>
          <w:ilvl w:val="1"/>
          <w:numId w:val="25"/>
        </w:numPr>
        <w:spacing w:line="480" w:lineRule="exact"/>
        <w:jc w:val="both"/>
        <w:rPr>
          <w:b/>
          <w:sz w:val="24"/>
          <w:szCs w:val="24"/>
        </w:rPr>
      </w:pPr>
      <w:r w:rsidRPr="005A3860">
        <w:rPr>
          <w:b/>
          <w:sz w:val="24"/>
          <w:szCs w:val="24"/>
        </w:rPr>
        <w:t xml:space="preserve">Plaintiffs Must Show That Defendant </w:t>
      </w:r>
      <w:r w:rsidR="00284902">
        <w:rPr>
          <w:b/>
          <w:sz w:val="24"/>
          <w:szCs w:val="24"/>
        </w:rPr>
        <w:t>w</w:t>
      </w:r>
      <w:r w:rsidRPr="005A3860">
        <w:rPr>
          <w:b/>
          <w:sz w:val="24"/>
          <w:szCs w:val="24"/>
        </w:rPr>
        <w:t xml:space="preserve">as Given </w:t>
      </w:r>
      <w:r>
        <w:rPr>
          <w:b/>
          <w:sz w:val="24"/>
          <w:szCs w:val="24"/>
        </w:rPr>
        <w:t>a</w:t>
      </w:r>
      <w:r w:rsidRPr="005A3860">
        <w:rPr>
          <w:b/>
          <w:sz w:val="24"/>
          <w:szCs w:val="24"/>
        </w:rPr>
        <w:t xml:space="preserve"> Reasonable Number </w:t>
      </w:r>
      <w:r>
        <w:rPr>
          <w:b/>
          <w:sz w:val="24"/>
          <w:szCs w:val="24"/>
        </w:rPr>
        <w:t>o</w:t>
      </w:r>
      <w:r w:rsidRPr="005A3860">
        <w:rPr>
          <w:b/>
          <w:sz w:val="24"/>
          <w:szCs w:val="24"/>
        </w:rPr>
        <w:t xml:space="preserve">f Repair Attempts </w:t>
      </w:r>
      <w:r>
        <w:rPr>
          <w:b/>
          <w:sz w:val="24"/>
          <w:szCs w:val="24"/>
        </w:rPr>
        <w:t>t</w:t>
      </w:r>
      <w:r w:rsidRPr="005A3860">
        <w:rPr>
          <w:b/>
          <w:sz w:val="24"/>
          <w:szCs w:val="24"/>
        </w:rPr>
        <w:t xml:space="preserve">o Conform </w:t>
      </w:r>
      <w:r w:rsidR="00284902">
        <w:rPr>
          <w:b/>
          <w:sz w:val="24"/>
          <w:szCs w:val="24"/>
        </w:rPr>
        <w:t>t</w:t>
      </w:r>
      <w:r w:rsidRPr="005A3860">
        <w:rPr>
          <w:b/>
          <w:sz w:val="24"/>
          <w:szCs w:val="24"/>
        </w:rPr>
        <w:t xml:space="preserve">he Vehicle </w:t>
      </w:r>
      <w:r>
        <w:rPr>
          <w:b/>
          <w:sz w:val="24"/>
          <w:szCs w:val="24"/>
        </w:rPr>
        <w:t>t</w:t>
      </w:r>
      <w:r w:rsidRPr="005A3860">
        <w:rPr>
          <w:b/>
          <w:sz w:val="24"/>
          <w:szCs w:val="24"/>
        </w:rPr>
        <w:t>o Warranty</w:t>
      </w:r>
    </w:p>
    <w:p w14:paraId="23FEEFA9" w14:textId="65E6CD65" w:rsidR="00D33D24" w:rsidRDefault="00D33D24" w:rsidP="00D33D24">
      <w:pPr>
        <w:widowControl w:val="0"/>
        <w:spacing w:line="480" w:lineRule="exact"/>
        <w:ind w:firstLine="720"/>
        <w:contextualSpacing/>
        <w:jc w:val="both"/>
        <w:rPr>
          <w:bCs/>
          <w:sz w:val="24"/>
          <w:szCs w:val="24"/>
        </w:rPr>
      </w:pPr>
      <w:r w:rsidRPr="005A3860">
        <w:rPr>
          <w:bCs/>
          <w:i/>
          <w:iCs/>
          <w:sz w:val="24"/>
          <w:szCs w:val="24"/>
        </w:rPr>
        <w:t>Silvio v. Ford Motor Co.</w:t>
      </w:r>
      <w:r w:rsidRPr="00DB65CF">
        <w:rPr>
          <w:bCs/>
          <w:sz w:val="24"/>
          <w:szCs w:val="24"/>
        </w:rPr>
        <w:t xml:space="preserve"> (2003) 109 Cal.App.4th 1205 establishes the principle that Defendant must be given multiple opportunities to repair the vehicle. In interpreting the phrase “reasonable number of repair attempts” the appellate court in Silvio held that the ordinary and </w:t>
      </w:r>
      <w:r w:rsidRPr="00DB65CF">
        <w:rPr>
          <w:bCs/>
          <w:sz w:val="24"/>
          <w:szCs w:val="24"/>
        </w:rPr>
        <w:lastRenderedPageBreak/>
        <w:t>plain language of the Song-Beverly Consumer Warranty Act, which indicates the word “attempts” is plural, requires that there “be more than one repair opportunity.” (</w:t>
      </w:r>
      <w:r w:rsidRPr="005A3860">
        <w:rPr>
          <w:bCs/>
          <w:i/>
          <w:iCs/>
          <w:sz w:val="24"/>
          <w:szCs w:val="24"/>
        </w:rPr>
        <w:t>Silvio, supra</w:t>
      </w:r>
      <w:r w:rsidRPr="00DB65CF">
        <w:rPr>
          <w:bCs/>
          <w:sz w:val="24"/>
          <w:szCs w:val="24"/>
        </w:rPr>
        <w:t xml:space="preserve">, 109 Cal.App.4th at 1208, 1209.) The </w:t>
      </w:r>
      <w:proofErr w:type="gramStart"/>
      <w:r w:rsidR="00602361">
        <w:rPr>
          <w:bCs/>
          <w:sz w:val="24"/>
          <w:szCs w:val="24"/>
        </w:rPr>
        <w:t>Plaintiff</w:t>
      </w:r>
      <w:r w:rsidRPr="00DB65CF">
        <w:rPr>
          <w:bCs/>
          <w:sz w:val="24"/>
          <w:szCs w:val="24"/>
        </w:rPr>
        <w:t xml:space="preserve"> in</w:t>
      </w:r>
      <w:proofErr w:type="gramEnd"/>
      <w:r w:rsidRPr="00DB65CF">
        <w:rPr>
          <w:bCs/>
          <w:sz w:val="24"/>
          <w:szCs w:val="24"/>
        </w:rPr>
        <w:t xml:space="preserve"> </w:t>
      </w:r>
      <w:r w:rsidRPr="005A3860">
        <w:rPr>
          <w:bCs/>
          <w:i/>
          <w:iCs/>
          <w:sz w:val="24"/>
          <w:szCs w:val="24"/>
        </w:rPr>
        <w:t>Silvio</w:t>
      </w:r>
      <w:r w:rsidRPr="00DB65CF">
        <w:rPr>
          <w:bCs/>
          <w:sz w:val="24"/>
          <w:szCs w:val="24"/>
        </w:rPr>
        <w:t xml:space="preserve"> delivered his vehicle for one single repair attempt. “The evidence is thus that respondents were given one opportunity to repair the Explorer, and the issue on appeal is whether that single failed 1 attempt triggered the obligations set out in Civil Code section 1793.2, subdivision (d).” (</w:t>
      </w:r>
      <w:r w:rsidRPr="005A3860">
        <w:rPr>
          <w:bCs/>
          <w:i/>
          <w:iCs/>
          <w:sz w:val="24"/>
          <w:szCs w:val="24"/>
        </w:rPr>
        <w:t>Id.</w:t>
      </w:r>
      <w:r w:rsidRPr="00DB65CF">
        <w:rPr>
          <w:bCs/>
          <w:sz w:val="24"/>
          <w:szCs w:val="24"/>
        </w:rPr>
        <w:t xml:space="preserve"> at 1207.) Notably, the court mentioned “the Explorer,” i.e. the vehicle; the court did not reference the </w:t>
      </w:r>
      <w:proofErr w:type="gramStart"/>
      <w:r w:rsidRPr="00DB65CF">
        <w:rPr>
          <w:bCs/>
          <w:sz w:val="24"/>
          <w:szCs w:val="24"/>
        </w:rPr>
        <w:t>particular component</w:t>
      </w:r>
      <w:proofErr w:type="gramEnd"/>
      <w:r w:rsidRPr="00DB65CF">
        <w:rPr>
          <w:bCs/>
          <w:sz w:val="24"/>
          <w:szCs w:val="24"/>
        </w:rPr>
        <w:t xml:space="preserve"> part (i.e. a brake pedal) that was repaired during the visit. Thus, </w:t>
      </w:r>
      <w:r w:rsidRPr="00284902">
        <w:rPr>
          <w:bCs/>
          <w:i/>
          <w:iCs/>
          <w:sz w:val="24"/>
          <w:szCs w:val="24"/>
        </w:rPr>
        <w:t>Silvio</w:t>
      </w:r>
      <w:r w:rsidRPr="00DB65CF">
        <w:rPr>
          <w:bCs/>
          <w:sz w:val="24"/>
          <w:szCs w:val="24"/>
        </w:rPr>
        <w:t xml:space="preserve"> involves a single repair attempt to the vehicle which resulted in judgment entered in favor of the defendant. </w:t>
      </w:r>
      <w:r w:rsidR="00602361">
        <w:rPr>
          <w:bCs/>
          <w:sz w:val="24"/>
          <w:szCs w:val="24"/>
        </w:rPr>
        <w:t>Plaintiffs</w:t>
      </w:r>
      <w:r w:rsidRPr="00DB65CF">
        <w:rPr>
          <w:bCs/>
          <w:sz w:val="24"/>
          <w:szCs w:val="24"/>
        </w:rPr>
        <w:t xml:space="preserve"> </w:t>
      </w:r>
      <w:r w:rsidR="00602361">
        <w:rPr>
          <w:bCs/>
          <w:sz w:val="24"/>
          <w:szCs w:val="24"/>
        </w:rPr>
        <w:t>are</w:t>
      </w:r>
      <w:r w:rsidRPr="00DB65CF">
        <w:rPr>
          <w:bCs/>
          <w:sz w:val="24"/>
          <w:szCs w:val="24"/>
        </w:rPr>
        <w:t xml:space="preserve"> not obligated to show a reasonable number of repair attempts performed to </w:t>
      </w:r>
      <w:proofErr w:type="gramStart"/>
      <w:r w:rsidRPr="00DB65CF">
        <w:rPr>
          <w:bCs/>
          <w:sz w:val="24"/>
          <w:szCs w:val="24"/>
        </w:rPr>
        <w:t>each and every</w:t>
      </w:r>
      <w:proofErr w:type="gramEnd"/>
      <w:r w:rsidRPr="00DB65CF">
        <w:rPr>
          <w:bCs/>
          <w:sz w:val="24"/>
          <w:szCs w:val="24"/>
        </w:rPr>
        <w:t xml:space="preserve"> component part that manifested problems. “The statute does not require the manufacturer to make restitution or replace a vehicle if it has had only one opportunity to repair that vehicle.” (</w:t>
      </w:r>
      <w:r w:rsidR="00E109BA" w:rsidRPr="00E109BA">
        <w:rPr>
          <w:bCs/>
          <w:i/>
          <w:iCs/>
          <w:sz w:val="24"/>
          <w:szCs w:val="24"/>
        </w:rPr>
        <w:t>Id</w:t>
      </w:r>
      <w:r w:rsidR="00E109BA">
        <w:rPr>
          <w:bCs/>
          <w:sz w:val="24"/>
          <w:szCs w:val="24"/>
        </w:rPr>
        <w:t>.</w:t>
      </w:r>
      <w:r w:rsidRPr="00DB65CF">
        <w:rPr>
          <w:bCs/>
          <w:sz w:val="24"/>
          <w:szCs w:val="24"/>
        </w:rPr>
        <w:t>,</w:t>
      </w:r>
      <w:r w:rsidR="00E109BA">
        <w:rPr>
          <w:bCs/>
          <w:sz w:val="24"/>
          <w:szCs w:val="24"/>
        </w:rPr>
        <w:t xml:space="preserve"> </w:t>
      </w:r>
      <w:r w:rsidRPr="00DB65CF">
        <w:rPr>
          <w:bCs/>
          <w:sz w:val="24"/>
          <w:szCs w:val="24"/>
        </w:rPr>
        <w:t xml:space="preserve">at 1208 [emphasis added].) </w:t>
      </w:r>
    </w:p>
    <w:p w14:paraId="063CF9A5" w14:textId="77777777" w:rsidR="00D33D24" w:rsidRPr="00DB65CF" w:rsidRDefault="00D33D24" w:rsidP="00D33D24">
      <w:pPr>
        <w:widowControl w:val="0"/>
        <w:spacing w:line="480" w:lineRule="exact"/>
        <w:ind w:firstLine="720"/>
        <w:contextualSpacing/>
        <w:jc w:val="both"/>
        <w:rPr>
          <w:bCs/>
          <w:sz w:val="24"/>
          <w:szCs w:val="24"/>
        </w:rPr>
      </w:pPr>
      <w:r w:rsidRPr="00DB65CF">
        <w:rPr>
          <w:bCs/>
          <w:sz w:val="24"/>
          <w:szCs w:val="24"/>
        </w:rPr>
        <w:t xml:space="preserve">Defendant may not be permitted to contend that the repairs must be isolated to a particular component or system of the vehicle because it is irrelevant. The entire vehicle is </w:t>
      </w:r>
      <w:proofErr w:type="gramStart"/>
      <w:r w:rsidRPr="00DB65CF">
        <w:rPr>
          <w:bCs/>
          <w:sz w:val="24"/>
          <w:szCs w:val="24"/>
        </w:rPr>
        <w:t>warranted</w:t>
      </w:r>
      <w:proofErr w:type="gramEnd"/>
      <w:r w:rsidRPr="00DB65CF">
        <w:rPr>
          <w:bCs/>
          <w:sz w:val="24"/>
          <w:szCs w:val="24"/>
        </w:rPr>
        <w:t xml:space="preserve"> and Defendant’s obligation is to conform the vehicle to warranty, not just conform each part individually and separately. If Defendant were permitted to interpret the Song-Beverly Act in its self-serving manner, Defendant could conceivably perform 100 different repairs to the vehicle for 100 different problems and still assert that it conformed the vehicle to warranty because a repair to a single component was successful after just one attempt. However, the consumer has been forced to present the vehicle 100 times. Each time counts in the total number of repairs offered to the manufacturer. The consumer protection principles of the Song-Beverly Act were not drafted to give manufacturers such broad absolution.</w:t>
      </w:r>
    </w:p>
    <w:p w14:paraId="6C41DAD9" w14:textId="2D0DCB92" w:rsidR="00D33D24" w:rsidRPr="00DB65CF" w:rsidRDefault="00D33D24" w:rsidP="00D33D24">
      <w:pPr>
        <w:widowControl w:val="0"/>
        <w:spacing w:line="480" w:lineRule="exact"/>
        <w:ind w:firstLine="720"/>
        <w:contextualSpacing/>
        <w:jc w:val="both"/>
        <w:rPr>
          <w:bCs/>
          <w:sz w:val="24"/>
          <w:szCs w:val="24"/>
        </w:rPr>
      </w:pPr>
      <w:r w:rsidRPr="00DB65CF">
        <w:rPr>
          <w:bCs/>
          <w:sz w:val="24"/>
          <w:szCs w:val="24"/>
        </w:rPr>
        <w:t xml:space="preserve">The judicially approved jury instructions further support the exclusion of argument, or testimony, that the vehicle was conformed to warranty if a particular component was repaired only once. CACI No. 3202 </w:t>
      </w:r>
      <w:r w:rsidR="00E109BA">
        <w:rPr>
          <w:bCs/>
          <w:sz w:val="24"/>
          <w:szCs w:val="24"/>
        </w:rPr>
        <w:t>provide</w:t>
      </w:r>
      <w:r w:rsidRPr="00DB65CF">
        <w:rPr>
          <w:bCs/>
          <w:sz w:val="24"/>
          <w:szCs w:val="24"/>
        </w:rPr>
        <w:t xml:space="preserve">s: “A reasonable number of repair attempts includes any opportunity the manufacturer or its authorized dealer was given to repair the vehicle, whether or not a repair was actually performed.” (CACI No. 3202 [emphasis added].) The CACI instruction is clear that the jury will be told that Defendant must conform the vehicle to warranty, not just a specific </w:t>
      </w:r>
      <w:r w:rsidRPr="00DB65CF">
        <w:rPr>
          <w:bCs/>
          <w:sz w:val="24"/>
          <w:szCs w:val="24"/>
        </w:rPr>
        <w:lastRenderedPageBreak/>
        <w:t xml:space="preserve">component instructs the jury that every repair presentation counts towards the reasonable number of repair attempts, irrespective of the component that was repaired. The CACI is based on the holding in </w:t>
      </w:r>
      <w:r w:rsidRPr="00E109BA">
        <w:rPr>
          <w:bCs/>
          <w:i/>
          <w:iCs/>
          <w:sz w:val="24"/>
          <w:szCs w:val="24"/>
        </w:rPr>
        <w:t>Oregel v. American Isuzu Motors, Inc.</w:t>
      </w:r>
      <w:r w:rsidRPr="00DB65CF">
        <w:rPr>
          <w:bCs/>
          <w:sz w:val="24"/>
          <w:szCs w:val="24"/>
        </w:rPr>
        <w:t xml:space="preserve"> (2001) 90 Cal.App.4th 1094</w:t>
      </w:r>
      <w:r w:rsidR="00602361">
        <w:rPr>
          <w:bCs/>
          <w:sz w:val="24"/>
          <w:szCs w:val="24"/>
        </w:rPr>
        <w:t>,</w:t>
      </w:r>
      <w:r w:rsidRPr="00DB65CF">
        <w:rPr>
          <w:bCs/>
          <w:sz w:val="24"/>
          <w:szCs w:val="24"/>
        </w:rPr>
        <w:t xml:space="preserve"> where the </w:t>
      </w:r>
      <w:r w:rsidR="00602361">
        <w:rPr>
          <w:bCs/>
          <w:sz w:val="24"/>
          <w:szCs w:val="24"/>
        </w:rPr>
        <w:t>Plaintiffs</w:t>
      </w:r>
      <w:r w:rsidRPr="00DB65CF">
        <w:rPr>
          <w:bCs/>
          <w:sz w:val="24"/>
          <w:szCs w:val="24"/>
        </w:rPr>
        <w:t xml:space="preserve"> presented the vehicle six times for oil </w:t>
      </w:r>
      <w:proofErr w:type="gramStart"/>
      <w:r w:rsidRPr="00DB65CF">
        <w:rPr>
          <w:bCs/>
          <w:sz w:val="24"/>
          <w:szCs w:val="24"/>
        </w:rPr>
        <w:t>leaks</w:t>
      </w:r>
      <w:proofErr w:type="gramEnd"/>
      <w:r w:rsidRPr="00DB65CF">
        <w:rPr>
          <w:bCs/>
          <w:sz w:val="24"/>
          <w:szCs w:val="24"/>
        </w:rPr>
        <w:t xml:space="preserve"> but a repair was performed on only one of those presentations because the leak could not be duplicated the other five times. The defendant argued that it was given only one repair attempt. The court disagreed and found that the defendant had been given a reasonable number of </w:t>
      </w:r>
      <w:proofErr w:type="gramStart"/>
      <w:r w:rsidRPr="00DB65CF">
        <w:rPr>
          <w:bCs/>
          <w:sz w:val="24"/>
          <w:szCs w:val="24"/>
        </w:rPr>
        <w:t>repair</w:t>
      </w:r>
      <w:proofErr w:type="gramEnd"/>
      <w:r w:rsidRPr="00DB65CF">
        <w:rPr>
          <w:bCs/>
          <w:sz w:val="24"/>
          <w:szCs w:val="24"/>
        </w:rPr>
        <w:t xml:space="preserve"> attempts due to the six presentations. (</w:t>
      </w:r>
      <w:r w:rsidRPr="00E109BA">
        <w:rPr>
          <w:bCs/>
          <w:i/>
          <w:iCs/>
          <w:sz w:val="24"/>
          <w:szCs w:val="24"/>
        </w:rPr>
        <w:t>Oregel, supra</w:t>
      </w:r>
      <w:r w:rsidRPr="00DB65CF">
        <w:rPr>
          <w:bCs/>
          <w:sz w:val="24"/>
          <w:szCs w:val="24"/>
        </w:rPr>
        <w:t xml:space="preserve">, 90 Cal.App.4th at 1103-04.) “Whether or not the manufacturer’s agents choose to take advantage of the </w:t>
      </w:r>
      <w:proofErr w:type="gramStart"/>
      <w:r w:rsidRPr="00DB65CF">
        <w:rPr>
          <w:bCs/>
          <w:sz w:val="24"/>
          <w:szCs w:val="24"/>
        </w:rPr>
        <w:t>opportunity, or</w:t>
      </w:r>
      <w:proofErr w:type="gramEnd"/>
      <w:r w:rsidRPr="00DB65CF">
        <w:rPr>
          <w:bCs/>
          <w:sz w:val="24"/>
          <w:szCs w:val="24"/>
        </w:rPr>
        <w:t xml:space="preserve"> are unable despite that opportunity to isolate and make an effort to repair the problem, are matters for which the consumer is not responsible.” (</w:t>
      </w:r>
      <w:r w:rsidRPr="00E109BA">
        <w:rPr>
          <w:bCs/>
          <w:i/>
          <w:iCs/>
          <w:sz w:val="24"/>
          <w:szCs w:val="24"/>
        </w:rPr>
        <w:t>Ibid</w:t>
      </w:r>
      <w:r w:rsidRPr="00DB65CF">
        <w:rPr>
          <w:bCs/>
          <w:sz w:val="24"/>
          <w:szCs w:val="24"/>
        </w:rPr>
        <w:t>.) Thus, if a repair is not performed, there is no telling which</w:t>
      </w:r>
      <w:r>
        <w:rPr>
          <w:bCs/>
          <w:sz w:val="24"/>
          <w:szCs w:val="24"/>
        </w:rPr>
        <w:t xml:space="preserve"> </w:t>
      </w:r>
      <w:r w:rsidRPr="00DB65CF">
        <w:rPr>
          <w:bCs/>
          <w:sz w:val="24"/>
          <w:szCs w:val="24"/>
        </w:rPr>
        <w:t xml:space="preserve">component was addressed. It follows then that it does not matter if the oil leak came from a high-pressure oil pump one time, maybe the second time it came from the low-pressure oil pump or maybe it leaked from the oil cooler or the bed plate or ICP sensor, and so on. The </w:t>
      </w:r>
      <w:proofErr w:type="gramStart"/>
      <w:r w:rsidRPr="00DB65CF">
        <w:rPr>
          <w:bCs/>
          <w:sz w:val="24"/>
          <w:szCs w:val="24"/>
        </w:rPr>
        <w:t>particular component</w:t>
      </w:r>
      <w:proofErr w:type="gramEnd"/>
      <w:r w:rsidRPr="00DB65CF">
        <w:rPr>
          <w:bCs/>
          <w:sz w:val="24"/>
          <w:szCs w:val="24"/>
        </w:rPr>
        <w:t xml:space="preserve"> does not matter because it a presentation counts as a “repair attempt” even if the oil leak could not be found and component was not identified. The law still counts every presentation.</w:t>
      </w:r>
    </w:p>
    <w:p w14:paraId="3575A19B" w14:textId="77777777" w:rsidR="00D33D24" w:rsidRDefault="00D33D24" w:rsidP="00D33D24">
      <w:pPr>
        <w:widowControl w:val="0"/>
        <w:spacing w:line="480" w:lineRule="exact"/>
        <w:ind w:firstLine="720"/>
        <w:contextualSpacing/>
        <w:jc w:val="both"/>
        <w:rPr>
          <w:bCs/>
          <w:sz w:val="24"/>
          <w:szCs w:val="24"/>
        </w:rPr>
      </w:pPr>
      <w:r w:rsidRPr="00DB65CF">
        <w:rPr>
          <w:bCs/>
          <w:sz w:val="24"/>
          <w:szCs w:val="24"/>
        </w:rPr>
        <w:t xml:space="preserve">Finally, strong policy considerations support the exclusion of Defendant’s claim that it conformed the vehicle to warranty upon repairing a component once. The Song-Beverly Act was created for the purposes of consumer </w:t>
      </w:r>
      <w:proofErr w:type="gramStart"/>
      <w:r w:rsidRPr="00DB65CF">
        <w:rPr>
          <w:bCs/>
          <w:sz w:val="24"/>
          <w:szCs w:val="24"/>
        </w:rPr>
        <w:t>protection</w:t>
      </w:r>
      <w:proofErr w:type="gramEnd"/>
      <w:r w:rsidRPr="00DB65CF">
        <w:rPr>
          <w:bCs/>
          <w:sz w:val="24"/>
          <w:szCs w:val="24"/>
        </w:rPr>
        <w:t xml:space="preserve"> and it should be viewed from that perspective. This principle is espoused in virtually every case holding pertaining to the Song-Beverly Act: “[T]he Act is manifestly a remedial measure, intended for the protection of the consumer; it should be given a construction calculated to bring its benefits into action.” (</w:t>
      </w:r>
      <w:r w:rsidRPr="00E109BA">
        <w:rPr>
          <w:bCs/>
          <w:i/>
          <w:iCs/>
          <w:sz w:val="24"/>
          <w:szCs w:val="24"/>
        </w:rPr>
        <w:t>Kwan, supra</w:t>
      </w:r>
      <w:r w:rsidRPr="00DB65CF">
        <w:rPr>
          <w:bCs/>
          <w:sz w:val="24"/>
          <w:szCs w:val="24"/>
        </w:rPr>
        <w:t>,23 Cal.App.4th at 184.) “Any interpretation that would significantly vitiate the incentive to comply should be avoided.” (</w:t>
      </w:r>
      <w:r w:rsidRPr="00E109BA">
        <w:rPr>
          <w:bCs/>
          <w:i/>
          <w:iCs/>
          <w:sz w:val="24"/>
          <w:szCs w:val="24"/>
        </w:rPr>
        <w:t>Ibid</w:t>
      </w:r>
      <w:r w:rsidRPr="00DB65CF">
        <w:rPr>
          <w:bCs/>
          <w:sz w:val="24"/>
          <w:szCs w:val="24"/>
        </w:rPr>
        <w:t xml:space="preserve">.) Therefore, the Act should not be interpreted to permit Defendant to claim that it conformed the vehicle to warranty because it repaired a particular component only one time. Such an interpretation “would significantly vitiate the incentive to comply.” An engine has thousands of components that must work properly for the engine to run. Defendant does not get thousands of opportunities to repair each one of those components and still justifiably claim that it satisfied its </w:t>
      </w:r>
      <w:r w:rsidRPr="00DB65CF">
        <w:rPr>
          <w:bCs/>
          <w:sz w:val="24"/>
          <w:szCs w:val="24"/>
        </w:rPr>
        <w:lastRenderedPageBreak/>
        <w:t xml:space="preserve">obligation to conform the vehicle to warranty. Consumers who purchase new motor vehicles do not care which component is defective when the problem is substantially impairing their use, </w:t>
      </w:r>
      <w:proofErr w:type="gramStart"/>
      <w:r w:rsidRPr="00DB65CF">
        <w:rPr>
          <w:bCs/>
          <w:sz w:val="24"/>
          <w:szCs w:val="24"/>
        </w:rPr>
        <w:t>value</w:t>
      </w:r>
      <w:proofErr w:type="gramEnd"/>
      <w:r w:rsidRPr="00DB65CF">
        <w:rPr>
          <w:bCs/>
          <w:sz w:val="24"/>
          <w:szCs w:val="24"/>
        </w:rPr>
        <w:t xml:space="preserve"> or safety of the vehicle; they just want their vehicle to work right.</w:t>
      </w:r>
    </w:p>
    <w:p w14:paraId="7CC58B00" w14:textId="27BC4A5A" w:rsidR="00D33D24" w:rsidRPr="00284902" w:rsidRDefault="00E109BA" w:rsidP="00E109BA">
      <w:pPr>
        <w:pStyle w:val="ListParagraph"/>
        <w:widowControl w:val="0"/>
        <w:numPr>
          <w:ilvl w:val="1"/>
          <w:numId w:val="25"/>
        </w:numPr>
        <w:spacing w:line="480" w:lineRule="exact"/>
        <w:jc w:val="both"/>
        <w:rPr>
          <w:b/>
          <w:sz w:val="24"/>
          <w:szCs w:val="24"/>
        </w:rPr>
      </w:pPr>
      <w:r w:rsidRPr="00284902">
        <w:rPr>
          <w:b/>
          <w:sz w:val="24"/>
          <w:szCs w:val="24"/>
        </w:rPr>
        <w:t>Defendant’s Anticipated Theory is Unduly Prejudicial</w:t>
      </w:r>
    </w:p>
    <w:p w14:paraId="41727B15" w14:textId="05477995" w:rsidR="00D33D24" w:rsidRDefault="00D33D24" w:rsidP="00D33D24">
      <w:pPr>
        <w:widowControl w:val="0"/>
        <w:spacing w:line="480" w:lineRule="exact"/>
        <w:ind w:firstLine="720"/>
        <w:contextualSpacing/>
        <w:jc w:val="both"/>
        <w:rPr>
          <w:bCs/>
          <w:iCs/>
          <w:sz w:val="24"/>
          <w:szCs w:val="24"/>
        </w:rPr>
      </w:pPr>
      <w:r w:rsidRPr="00816256">
        <w:rPr>
          <w:bCs/>
          <w:iCs/>
          <w:sz w:val="24"/>
          <w:szCs w:val="24"/>
        </w:rPr>
        <w:t>“The Court in its discretion may exclude evidence if its probative value is substantially outweighed by the probability that its admission will (a) necessitate undue consumption of time; or (b) create substantial danger of undue prejudice, of confusing the issues or misleading the jury.” (Evid.</w:t>
      </w:r>
      <w:r w:rsidR="00E109BA">
        <w:rPr>
          <w:bCs/>
          <w:iCs/>
          <w:sz w:val="24"/>
          <w:szCs w:val="24"/>
        </w:rPr>
        <w:t xml:space="preserve"> </w:t>
      </w:r>
      <w:r w:rsidRPr="00816256">
        <w:rPr>
          <w:bCs/>
          <w:iCs/>
          <w:sz w:val="24"/>
          <w:szCs w:val="24"/>
        </w:rPr>
        <w:t>Code, § 352.)</w:t>
      </w:r>
    </w:p>
    <w:p w14:paraId="5FE8A6AC" w14:textId="031C1A4F" w:rsidR="00D33D24" w:rsidRPr="00816256" w:rsidRDefault="00D33D24" w:rsidP="00D33D24">
      <w:pPr>
        <w:widowControl w:val="0"/>
        <w:spacing w:line="480" w:lineRule="exact"/>
        <w:ind w:firstLine="720"/>
        <w:contextualSpacing/>
        <w:jc w:val="both"/>
        <w:rPr>
          <w:bCs/>
          <w:iCs/>
          <w:sz w:val="24"/>
          <w:szCs w:val="24"/>
        </w:rPr>
      </w:pPr>
      <w:r w:rsidRPr="00816256">
        <w:rPr>
          <w:bCs/>
          <w:iCs/>
          <w:sz w:val="24"/>
          <w:szCs w:val="24"/>
        </w:rPr>
        <w:t xml:space="preserve">This case will be significantly prolonged if the parties must address </w:t>
      </w:r>
      <w:proofErr w:type="gramStart"/>
      <w:r w:rsidRPr="00816256">
        <w:rPr>
          <w:bCs/>
          <w:iCs/>
          <w:sz w:val="24"/>
          <w:szCs w:val="24"/>
        </w:rPr>
        <w:t>each and every</w:t>
      </w:r>
      <w:proofErr w:type="gramEnd"/>
      <w:r w:rsidRPr="00816256">
        <w:rPr>
          <w:bCs/>
          <w:iCs/>
          <w:sz w:val="24"/>
          <w:szCs w:val="24"/>
        </w:rPr>
        <w:t xml:space="preserve"> component that is referenced in </w:t>
      </w:r>
      <w:r w:rsidR="00602361">
        <w:rPr>
          <w:bCs/>
          <w:iCs/>
          <w:sz w:val="24"/>
          <w:szCs w:val="24"/>
        </w:rPr>
        <w:t>Plaintiffs’</w:t>
      </w:r>
      <w:r w:rsidRPr="00816256">
        <w:rPr>
          <w:bCs/>
          <w:iCs/>
          <w:sz w:val="24"/>
          <w:szCs w:val="24"/>
        </w:rPr>
        <w:t xml:space="preserve"> repair orders. The jury will be forced to learn the name of each component, the function of each component and how each component works with each other to make the vehicle function properly. The case will become extremely technical.</w:t>
      </w:r>
    </w:p>
    <w:p w14:paraId="7B4F10B6" w14:textId="6FFB9666" w:rsidR="00D33D24" w:rsidRDefault="00D33D24" w:rsidP="00D33D24">
      <w:pPr>
        <w:widowControl w:val="0"/>
        <w:spacing w:line="480" w:lineRule="exact"/>
        <w:ind w:firstLine="720"/>
        <w:contextualSpacing/>
        <w:jc w:val="both"/>
        <w:rPr>
          <w:bCs/>
          <w:iCs/>
          <w:sz w:val="24"/>
          <w:szCs w:val="24"/>
        </w:rPr>
      </w:pPr>
      <w:r w:rsidRPr="00816256">
        <w:rPr>
          <w:bCs/>
          <w:iCs/>
          <w:sz w:val="24"/>
          <w:szCs w:val="24"/>
        </w:rPr>
        <w:t>More importantly, there would be significant confusion about the law and how the jurors should apply the facts to the law. While facts may change from case to case, the law is the law. Defendant’s attempt to contort the case to its own view of the law should not be permitted, because it will be misleading to a jury.</w:t>
      </w:r>
    </w:p>
    <w:p w14:paraId="1C95D4B6" w14:textId="25AE4EFB" w:rsidR="005C5B52" w:rsidRDefault="005C5B52" w:rsidP="00D33D24">
      <w:pPr>
        <w:widowControl w:val="0"/>
        <w:spacing w:line="480" w:lineRule="exact"/>
        <w:ind w:firstLine="720"/>
        <w:contextualSpacing/>
        <w:jc w:val="both"/>
        <w:rPr>
          <w:bCs/>
          <w:iCs/>
          <w:sz w:val="24"/>
          <w:szCs w:val="24"/>
        </w:rPr>
      </w:pPr>
      <w:r>
        <w:rPr>
          <w:bCs/>
          <w:iCs/>
          <w:sz w:val="24"/>
          <w:szCs w:val="24"/>
        </w:rPr>
        <w:t>///</w:t>
      </w:r>
    </w:p>
    <w:p w14:paraId="6D484159" w14:textId="483B5EF7" w:rsidR="005C5B52" w:rsidRDefault="005C5B52" w:rsidP="00D33D24">
      <w:pPr>
        <w:widowControl w:val="0"/>
        <w:spacing w:line="480" w:lineRule="exact"/>
        <w:ind w:firstLine="720"/>
        <w:contextualSpacing/>
        <w:jc w:val="both"/>
        <w:rPr>
          <w:bCs/>
          <w:iCs/>
          <w:sz w:val="24"/>
          <w:szCs w:val="24"/>
        </w:rPr>
      </w:pPr>
      <w:r>
        <w:rPr>
          <w:bCs/>
          <w:iCs/>
          <w:sz w:val="24"/>
          <w:szCs w:val="24"/>
        </w:rPr>
        <w:t>///</w:t>
      </w:r>
    </w:p>
    <w:p w14:paraId="0F2AD40F" w14:textId="592AA95F" w:rsidR="005C5B52" w:rsidRDefault="005C5B52" w:rsidP="00D33D24">
      <w:pPr>
        <w:widowControl w:val="0"/>
        <w:spacing w:line="480" w:lineRule="exact"/>
        <w:ind w:firstLine="720"/>
        <w:contextualSpacing/>
        <w:jc w:val="both"/>
        <w:rPr>
          <w:bCs/>
          <w:iCs/>
          <w:sz w:val="24"/>
          <w:szCs w:val="24"/>
        </w:rPr>
      </w:pPr>
      <w:r>
        <w:rPr>
          <w:bCs/>
          <w:iCs/>
          <w:sz w:val="24"/>
          <w:szCs w:val="24"/>
        </w:rPr>
        <w:t>///</w:t>
      </w:r>
    </w:p>
    <w:p w14:paraId="14F6F526" w14:textId="5BAFDCEE" w:rsidR="005C5B52" w:rsidRDefault="005C5B52" w:rsidP="00D33D24">
      <w:pPr>
        <w:widowControl w:val="0"/>
        <w:spacing w:line="480" w:lineRule="exact"/>
        <w:ind w:firstLine="720"/>
        <w:contextualSpacing/>
        <w:jc w:val="both"/>
        <w:rPr>
          <w:bCs/>
          <w:iCs/>
          <w:sz w:val="24"/>
          <w:szCs w:val="24"/>
        </w:rPr>
      </w:pPr>
      <w:r>
        <w:rPr>
          <w:bCs/>
          <w:iCs/>
          <w:sz w:val="24"/>
          <w:szCs w:val="24"/>
        </w:rPr>
        <w:t>///</w:t>
      </w:r>
    </w:p>
    <w:p w14:paraId="293FA413" w14:textId="3BEB6779" w:rsidR="005C5B52" w:rsidRDefault="005C5B52" w:rsidP="00D33D24">
      <w:pPr>
        <w:widowControl w:val="0"/>
        <w:spacing w:line="480" w:lineRule="exact"/>
        <w:ind w:firstLine="720"/>
        <w:contextualSpacing/>
        <w:jc w:val="both"/>
        <w:rPr>
          <w:bCs/>
          <w:iCs/>
          <w:sz w:val="24"/>
          <w:szCs w:val="24"/>
        </w:rPr>
      </w:pPr>
      <w:r>
        <w:rPr>
          <w:bCs/>
          <w:iCs/>
          <w:sz w:val="24"/>
          <w:szCs w:val="24"/>
        </w:rPr>
        <w:t>///</w:t>
      </w:r>
    </w:p>
    <w:p w14:paraId="40311EE6" w14:textId="5DBC231E" w:rsidR="005C5B52" w:rsidRDefault="005C5B52" w:rsidP="00D33D24">
      <w:pPr>
        <w:widowControl w:val="0"/>
        <w:spacing w:line="480" w:lineRule="exact"/>
        <w:ind w:firstLine="720"/>
        <w:contextualSpacing/>
        <w:jc w:val="both"/>
        <w:rPr>
          <w:bCs/>
          <w:iCs/>
          <w:sz w:val="24"/>
          <w:szCs w:val="24"/>
        </w:rPr>
      </w:pPr>
      <w:r>
        <w:rPr>
          <w:bCs/>
          <w:iCs/>
          <w:sz w:val="24"/>
          <w:szCs w:val="24"/>
        </w:rPr>
        <w:t>///</w:t>
      </w:r>
    </w:p>
    <w:p w14:paraId="205968B8" w14:textId="0A3143B3" w:rsidR="005C5B52" w:rsidRDefault="005C5B52" w:rsidP="00D33D24">
      <w:pPr>
        <w:widowControl w:val="0"/>
        <w:spacing w:line="480" w:lineRule="exact"/>
        <w:ind w:firstLine="720"/>
        <w:contextualSpacing/>
        <w:jc w:val="both"/>
        <w:rPr>
          <w:bCs/>
          <w:iCs/>
          <w:sz w:val="24"/>
          <w:szCs w:val="24"/>
        </w:rPr>
      </w:pPr>
      <w:r>
        <w:rPr>
          <w:bCs/>
          <w:iCs/>
          <w:sz w:val="24"/>
          <w:szCs w:val="24"/>
        </w:rPr>
        <w:t>///</w:t>
      </w:r>
    </w:p>
    <w:p w14:paraId="3233F328" w14:textId="488E7DAF" w:rsidR="005C5B52" w:rsidRDefault="005C5B52" w:rsidP="00D33D24">
      <w:pPr>
        <w:widowControl w:val="0"/>
        <w:spacing w:line="480" w:lineRule="exact"/>
        <w:ind w:firstLine="720"/>
        <w:contextualSpacing/>
        <w:jc w:val="both"/>
        <w:rPr>
          <w:bCs/>
          <w:iCs/>
          <w:sz w:val="24"/>
          <w:szCs w:val="24"/>
        </w:rPr>
      </w:pPr>
      <w:r>
        <w:rPr>
          <w:bCs/>
          <w:iCs/>
          <w:sz w:val="24"/>
          <w:szCs w:val="24"/>
        </w:rPr>
        <w:t>///</w:t>
      </w:r>
    </w:p>
    <w:p w14:paraId="306F7585" w14:textId="1655B75B" w:rsidR="005C5B52" w:rsidRDefault="005C5B52" w:rsidP="00D33D24">
      <w:pPr>
        <w:widowControl w:val="0"/>
        <w:spacing w:line="480" w:lineRule="exact"/>
        <w:ind w:firstLine="720"/>
        <w:contextualSpacing/>
        <w:jc w:val="both"/>
        <w:rPr>
          <w:bCs/>
          <w:iCs/>
          <w:sz w:val="24"/>
          <w:szCs w:val="24"/>
        </w:rPr>
      </w:pPr>
      <w:r>
        <w:rPr>
          <w:bCs/>
          <w:iCs/>
          <w:sz w:val="24"/>
          <w:szCs w:val="24"/>
        </w:rPr>
        <w:t>///</w:t>
      </w:r>
    </w:p>
    <w:p w14:paraId="386534DB" w14:textId="2B03BC83" w:rsidR="005C5B52" w:rsidRDefault="005C5B52" w:rsidP="00D33D24">
      <w:pPr>
        <w:widowControl w:val="0"/>
        <w:spacing w:line="480" w:lineRule="exact"/>
        <w:ind w:firstLine="720"/>
        <w:contextualSpacing/>
        <w:jc w:val="both"/>
        <w:rPr>
          <w:bCs/>
          <w:iCs/>
          <w:sz w:val="24"/>
          <w:szCs w:val="24"/>
        </w:rPr>
      </w:pPr>
      <w:r>
        <w:rPr>
          <w:bCs/>
          <w:iCs/>
          <w:sz w:val="24"/>
          <w:szCs w:val="24"/>
        </w:rPr>
        <w:t>///</w:t>
      </w:r>
    </w:p>
    <w:p w14:paraId="11AA925F" w14:textId="7DBFF712" w:rsidR="005C5B52" w:rsidRDefault="005C5B52" w:rsidP="00D33D24">
      <w:pPr>
        <w:widowControl w:val="0"/>
        <w:spacing w:line="480" w:lineRule="exact"/>
        <w:ind w:firstLine="720"/>
        <w:contextualSpacing/>
        <w:jc w:val="both"/>
        <w:rPr>
          <w:bCs/>
          <w:iCs/>
          <w:sz w:val="24"/>
          <w:szCs w:val="24"/>
        </w:rPr>
      </w:pPr>
      <w:r>
        <w:rPr>
          <w:bCs/>
          <w:iCs/>
          <w:sz w:val="24"/>
          <w:szCs w:val="24"/>
        </w:rPr>
        <w:t>///</w:t>
      </w:r>
    </w:p>
    <w:p w14:paraId="7F9F8352" w14:textId="07F022BA" w:rsidR="005C5B52" w:rsidRDefault="005C5B52" w:rsidP="00D33D24">
      <w:pPr>
        <w:widowControl w:val="0"/>
        <w:spacing w:line="480" w:lineRule="exact"/>
        <w:ind w:firstLine="720"/>
        <w:contextualSpacing/>
        <w:jc w:val="both"/>
        <w:rPr>
          <w:bCs/>
          <w:iCs/>
          <w:sz w:val="24"/>
          <w:szCs w:val="24"/>
        </w:rPr>
      </w:pPr>
      <w:r>
        <w:rPr>
          <w:bCs/>
          <w:iCs/>
          <w:sz w:val="24"/>
          <w:szCs w:val="24"/>
        </w:rPr>
        <w:t>///</w:t>
      </w:r>
    </w:p>
    <w:p w14:paraId="23411C77" w14:textId="77777777" w:rsidR="00D33D24" w:rsidRPr="00E109BA" w:rsidRDefault="00D33D24" w:rsidP="00D33D24">
      <w:pPr>
        <w:widowControl w:val="0"/>
        <w:numPr>
          <w:ilvl w:val="0"/>
          <w:numId w:val="7"/>
        </w:numPr>
        <w:spacing w:line="480" w:lineRule="exact"/>
        <w:jc w:val="both"/>
        <w:rPr>
          <w:b/>
          <w:sz w:val="24"/>
          <w:szCs w:val="24"/>
          <w:u w:val="single"/>
        </w:rPr>
      </w:pPr>
      <w:r w:rsidRPr="00E109BA">
        <w:rPr>
          <w:b/>
          <w:sz w:val="24"/>
          <w:szCs w:val="24"/>
          <w:u w:val="single"/>
        </w:rPr>
        <w:lastRenderedPageBreak/>
        <w:t>CONCLUSION</w:t>
      </w:r>
    </w:p>
    <w:p w14:paraId="13EDCEEF" w14:textId="193E2722" w:rsidR="00D33D24" w:rsidRDefault="00D33D24" w:rsidP="00D33D24">
      <w:pPr>
        <w:pStyle w:val="BodyText"/>
        <w:spacing w:line="480" w:lineRule="exact"/>
        <w:ind w:firstLine="720"/>
        <w:jc w:val="both"/>
        <w:rPr>
          <w:szCs w:val="24"/>
        </w:rPr>
      </w:pPr>
      <w:r w:rsidRPr="00816256">
        <w:rPr>
          <w:szCs w:val="24"/>
        </w:rPr>
        <w:t xml:space="preserve">For the foregoing reasons, this Court should grant this motion in </w:t>
      </w:r>
      <w:proofErr w:type="spellStart"/>
      <w:r w:rsidRPr="00E109BA">
        <w:rPr>
          <w:i/>
          <w:iCs/>
          <w:szCs w:val="24"/>
        </w:rPr>
        <w:t>limine</w:t>
      </w:r>
      <w:proofErr w:type="spellEnd"/>
      <w:r w:rsidRPr="00816256">
        <w:rPr>
          <w:szCs w:val="24"/>
        </w:rPr>
        <w:t xml:space="preserve">. Defendant was given many opportunities to </w:t>
      </w:r>
      <w:proofErr w:type="gramStart"/>
      <w:r w:rsidRPr="00816256">
        <w:rPr>
          <w:szCs w:val="24"/>
        </w:rPr>
        <w:t>conform</w:t>
      </w:r>
      <w:proofErr w:type="gramEnd"/>
      <w:r w:rsidRPr="00816256">
        <w:rPr>
          <w:szCs w:val="24"/>
        </w:rPr>
        <w:t xml:space="preserve"> the vehicle within a reasonable number of repair attempts, but Defendant failed to do so. Defendant should not be permitted to skirt the law by proffering argument or testimony that it satisfied its legal obligations if a lone component does not manifest multiple problems. Here, even though Defendant may have repaired specific parts within </w:t>
      </w:r>
      <w:r w:rsidR="00602361">
        <w:rPr>
          <w:szCs w:val="24"/>
        </w:rPr>
        <w:t>Plaintiffs’</w:t>
      </w:r>
      <w:r w:rsidRPr="00816256">
        <w:rPr>
          <w:szCs w:val="24"/>
        </w:rPr>
        <w:t xml:space="preserve"> vehicle, it was utterly unable to fix the vehicle. Defendant has no support for this position, which is contrary to the ardent policy considerations of consumer protection. Therefore, this </w:t>
      </w:r>
      <w:r w:rsidR="00284902">
        <w:rPr>
          <w:szCs w:val="24"/>
        </w:rPr>
        <w:t xml:space="preserve">Court should grant Plaintiffs’ </w:t>
      </w:r>
      <w:r w:rsidRPr="00816256">
        <w:rPr>
          <w:szCs w:val="24"/>
        </w:rPr>
        <w:t xml:space="preserve">motion in </w:t>
      </w:r>
      <w:proofErr w:type="spellStart"/>
      <w:r w:rsidRPr="00E109BA">
        <w:rPr>
          <w:i/>
          <w:iCs/>
          <w:szCs w:val="24"/>
        </w:rPr>
        <w:t>limine</w:t>
      </w:r>
      <w:proofErr w:type="spellEnd"/>
      <w:r w:rsidRPr="00816256">
        <w:rPr>
          <w:szCs w:val="24"/>
        </w:rPr>
        <w:t>.</w:t>
      </w:r>
    </w:p>
    <w:p w14:paraId="2B7B5DCC" w14:textId="77777777" w:rsidR="00E109BA" w:rsidRDefault="00E109BA" w:rsidP="00D33D24">
      <w:pPr>
        <w:pStyle w:val="BodyText"/>
        <w:spacing w:line="480" w:lineRule="exact"/>
        <w:ind w:firstLine="720"/>
        <w:jc w:val="both"/>
        <w:rPr>
          <w:szCs w:val="24"/>
        </w:rPr>
      </w:pPr>
    </w:p>
    <w:p w14:paraId="2E3910E6" w14:textId="77777777" w:rsidR="00D61F91" w:rsidRDefault="00D61F91" w:rsidP="00FD45D5">
      <w:pPr>
        <w:pStyle w:val="BodyText"/>
        <w:jc w:val="both"/>
        <w:rPr>
          <w:szCs w:val="24"/>
        </w:rPr>
      </w:pPr>
    </w:p>
    <w:p w14:paraId="3A093140" w14:textId="123AB607" w:rsidR="00FD45D5" w:rsidRPr="004A73C8" w:rsidRDefault="00FD45D5" w:rsidP="00BC35F2">
      <w:pPr>
        <w:pStyle w:val="BodyText"/>
        <w:jc w:val="both"/>
        <w:rPr>
          <w:szCs w:val="24"/>
          <w:u w:val="single"/>
        </w:rPr>
      </w:pPr>
      <w:r w:rsidRPr="004A73C8">
        <w:rPr>
          <w:szCs w:val="24"/>
        </w:rPr>
        <w:t xml:space="preserve">Dated:   </w:t>
      </w:r>
      <w:r w:rsidR="00BC35F2">
        <w:rPr>
          <w:szCs w:val="24"/>
          <w:u w:val="single"/>
        </w:rPr>
        <w:t xml:space="preserve">&lt;&lt; </w:t>
      </w:r>
      <w:proofErr w:type="spellStart"/>
      <w:r w:rsidR="00BC35F2">
        <w:rPr>
          <w:szCs w:val="24"/>
          <w:u w:val="single"/>
        </w:rPr>
        <w:t>Date.Verbose</w:t>
      </w:r>
      <w:proofErr w:type="spellEnd"/>
      <w:r w:rsidR="00BC35F2">
        <w:rPr>
          <w:szCs w:val="24"/>
          <w:u w:val="single"/>
        </w:rPr>
        <w:t xml:space="preserve"> &gt;&gt;</w:t>
      </w:r>
    </w:p>
    <w:p w14:paraId="0DB33746" w14:textId="77777777" w:rsidR="00FD45D5" w:rsidRPr="004A73C8" w:rsidRDefault="00FD45D5" w:rsidP="00FD45D5">
      <w:pPr>
        <w:pStyle w:val="Style35"/>
        <w:rPr>
          <w:szCs w:val="24"/>
        </w:rPr>
      </w:pPr>
    </w:p>
    <w:tbl>
      <w:tblPr>
        <w:tblW w:w="0" w:type="auto"/>
        <w:tblLayout w:type="fixed"/>
        <w:tblLook w:val="04A0" w:firstRow="1" w:lastRow="0" w:firstColumn="1" w:lastColumn="0" w:noHBand="0" w:noVBand="1"/>
      </w:tblPr>
      <w:tblGrid>
        <w:gridCol w:w="2718"/>
        <w:gridCol w:w="6858"/>
      </w:tblGrid>
      <w:tr w:rsidR="00FD45D5" w:rsidRPr="004A73C8" w14:paraId="26A2FA8B" w14:textId="77777777" w:rsidTr="00EB476C">
        <w:trPr>
          <w:cantSplit/>
        </w:trPr>
        <w:tc>
          <w:tcPr>
            <w:tcW w:w="2718" w:type="dxa"/>
          </w:tcPr>
          <w:p w14:paraId="2F5C35CC" w14:textId="607BB4EA" w:rsidR="00FD45D5" w:rsidRPr="004A73C8" w:rsidRDefault="00FD45D5" w:rsidP="00EB476C">
            <w:pPr>
              <w:pStyle w:val="Style35"/>
              <w:rPr>
                <w:szCs w:val="24"/>
              </w:rPr>
            </w:pPr>
          </w:p>
        </w:tc>
        <w:tc>
          <w:tcPr>
            <w:tcW w:w="6858" w:type="dxa"/>
          </w:tcPr>
          <w:p w14:paraId="7F88A3E1" w14:textId="7D7D2CB1" w:rsidR="00FD45D5" w:rsidRDefault="00FD45D5" w:rsidP="00EB476C">
            <w:pPr>
              <w:widowControl w:val="0"/>
              <w:spacing w:line="240" w:lineRule="exact"/>
              <w:ind w:right="144"/>
              <w:rPr>
                <w:sz w:val="24"/>
                <w:szCs w:val="24"/>
              </w:rPr>
            </w:pPr>
            <w:r w:rsidRPr="004A73C8">
              <w:rPr>
                <w:sz w:val="24"/>
                <w:szCs w:val="24"/>
              </w:rPr>
              <w:t>Respectfully submitted,</w:t>
            </w:r>
          </w:p>
          <w:p w14:paraId="462885E0" w14:textId="77777777" w:rsidR="00E109BA" w:rsidRPr="004A73C8" w:rsidRDefault="00E109BA" w:rsidP="00EB476C">
            <w:pPr>
              <w:widowControl w:val="0"/>
              <w:spacing w:line="240" w:lineRule="exact"/>
              <w:ind w:right="144"/>
              <w:rPr>
                <w:sz w:val="24"/>
                <w:szCs w:val="24"/>
              </w:rPr>
            </w:pPr>
          </w:p>
          <w:p w14:paraId="3803E799" w14:textId="06CE9C9F" w:rsidR="00FD45D5" w:rsidRPr="004A73C8" w:rsidRDefault="00BA3DEF" w:rsidP="00EB476C">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Pr>
                <w:b/>
                <w:sz w:val="24"/>
                <w:szCs w:val="24"/>
              </w:rPr>
              <w:t>QUILL &amp; ARROW, LLP</w:t>
            </w:r>
          </w:p>
          <w:p w14:paraId="08D8B1FA" w14:textId="77777777" w:rsidR="00FD45D5" w:rsidRPr="004A73C8" w:rsidRDefault="00FD45D5" w:rsidP="00EB476C">
            <w:pPr>
              <w:widowControl w:val="0"/>
              <w:spacing w:line="240" w:lineRule="exact"/>
              <w:ind w:left="972"/>
              <w:rPr>
                <w:sz w:val="24"/>
                <w:szCs w:val="24"/>
              </w:rPr>
            </w:pPr>
          </w:p>
          <w:p w14:paraId="7C306BAE" w14:textId="77777777" w:rsidR="00FD45D5" w:rsidRPr="004A73C8" w:rsidRDefault="00FD45D5" w:rsidP="00EB476C">
            <w:pPr>
              <w:widowControl w:val="0"/>
              <w:spacing w:line="240" w:lineRule="exact"/>
              <w:ind w:left="972"/>
              <w:rPr>
                <w:sz w:val="24"/>
                <w:szCs w:val="24"/>
              </w:rPr>
            </w:pPr>
          </w:p>
          <w:p w14:paraId="59073691" w14:textId="25D49F53" w:rsidR="00FD45D5" w:rsidRPr="004A73C8" w:rsidRDefault="00FD45D5" w:rsidP="00EB476C">
            <w:pPr>
              <w:widowControl w:val="0"/>
              <w:spacing w:line="240" w:lineRule="exact"/>
              <w:rPr>
                <w:sz w:val="24"/>
                <w:szCs w:val="24"/>
              </w:rPr>
            </w:pPr>
            <w:r w:rsidRPr="004A73C8">
              <w:rPr>
                <w:sz w:val="24"/>
                <w:szCs w:val="24"/>
              </w:rPr>
              <w:t>___________________________</w:t>
            </w:r>
          </w:p>
          <w:p w14:paraId="193CEFBF" w14:textId="77777777" w:rsidR="00E109BA" w:rsidRDefault="00E109BA" w:rsidP="00E109BA">
            <w:pPr>
              <w:pStyle w:val="AttorneyName"/>
              <w:rPr>
                <w:sz w:val="24"/>
                <w:szCs w:val="24"/>
              </w:rPr>
            </w:pPr>
            <w:r>
              <w:rPr>
                <w:sz w:val="24"/>
                <w:szCs w:val="24"/>
              </w:rPr>
              <w:t>Kevin Y. Jacobson</w:t>
            </w:r>
            <w:r w:rsidRPr="004A73C8">
              <w:rPr>
                <w:sz w:val="24"/>
                <w:szCs w:val="24"/>
              </w:rPr>
              <w:t>, Esq.</w:t>
            </w:r>
          </w:p>
          <w:p w14:paraId="51C61EF8" w14:textId="07BD4BAA" w:rsidR="00E109BA" w:rsidRPr="004A73C8" w:rsidRDefault="00B94B37" w:rsidP="00E109BA">
            <w:pPr>
              <w:pStyle w:val="AttorneyName"/>
              <w:rPr>
                <w:sz w:val="24"/>
                <w:szCs w:val="24"/>
              </w:rPr>
            </w:pPr>
            <w:r w:rsidRPr="00B94B37">
              <w:rPr>
                <w:sz w:val="24"/>
                <w:szCs w:val="24"/>
              </w:rPr>
              <w:t xml:space="preserve">&lt;&lt; </w:t>
            </w:r>
            <w:proofErr w:type="spellStart"/>
            <w:proofErr w:type="gramStart"/>
            <w:r w:rsidRPr="00B94B37">
              <w:rPr>
                <w:sz w:val="24"/>
                <w:szCs w:val="24"/>
              </w:rPr>
              <w:t>Matter.ResponsibleAttorney.Name</w:t>
            </w:r>
            <w:proofErr w:type="spellEnd"/>
            <w:proofErr w:type="gramEnd"/>
            <w:r w:rsidRPr="00B94B37">
              <w:rPr>
                <w:sz w:val="24"/>
                <w:szCs w:val="24"/>
              </w:rPr>
              <w:t xml:space="preserve"> &gt;&gt;</w:t>
            </w:r>
            <w:r w:rsidR="00E109BA">
              <w:rPr>
                <w:sz w:val="24"/>
                <w:szCs w:val="24"/>
              </w:rPr>
              <w:t>, Esq.</w:t>
            </w:r>
          </w:p>
          <w:p w14:paraId="389EECDB" w14:textId="77777777" w:rsidR="00E109BA" w:rsidRPr="004A73C8" w:rsidRDefault="00E109BA" w:rsidP="00E109BA">
            <w:pPr>
              <w:pStyle w:val="AttorneyName"/>
              <w:rPr>
                <w:sz w:val="24"/>
                <w:szCs w:val="24"/>
              </w:rPr>
            </w:pPr>
            <w:r w:rsidRPr="004A73C8">
              <w:rPr>
                <w:sz w:val="24"/>
                <w:szCs w:val="24"/>
              </w:rPr>
              <w:t xml:space="preserve">Attorneys for </w:t>
            </w:r>
            <w:r>
              <w:rPr>
                <w:sz w:val="24"/>
                <w:szCs w:val="24"/>
              </w:rPr>
              <w:t>Plaintiffs</w:t>
            </w:r>
            <w:r w:rsidRPr="004A73C8">
              <w:rPr>
                <w:sz w:val="24"/>
                <w:szCs w:val="24"/>
              </w:rPr>
              <w:t>,</w:t>
            </w:r>
          </w:p>
          <w:p w14:paraId="43F16274" w14:textId="5988E47B" w:rsidR="00E109BA" w:rsidRPr="00CD45F5" w:rsidRDefault="00B94B37" w:rsidP="00E109BA">
            <w:pPr>
              <w:pStyle w:val="AttorneyName"/>
              <w:tabs>
                <w:tab w:val="left" w:pos="3585"/>
              </w:tabs>
              <w:rPr>
                <w:b/>
                <w:bCs/>
                <w:caps/>
                <w:sz w:val="24"/>
                <w:szCs w:val="24"/>
              </w:rPr>
            </w:pPr>
            <w:r w:rsidRPr="00B94B37">
              <w:rPr>
                <w:b/>
                <w:bCs/>
                <w:caps/>
                <w:sz w:val="24"/>
                <w:szCs w:val="24"/>
              </w:rPr>
              <w:t xml:space="preserve">&lt;&lt; </w:t>
            </w:r>
            <w:proofErr w:type="gramStart"/>
            <w:r w:rsidRPr="00B94B37">
              <w:rPr>
                <w:b/>
                <w:bCs/>
                <w:caps/>
                <w:sz w:val="24"/>
                <w:szCs w:val="24"/>
              </w:rPr>
              <w:t>MATTER.CUSTOMFIELD.PLAINTIFFSNAMESHORT</w:t>
            </w:r>
            <w:proofErr w:type="gramEnd"/>
            <w:r w:rsidRPr="00B94B37">
              <w:rPr>
                <w:b/>
                <w:bCs/>
                <w:caps/>
                <w:sz w:val="24"/>
                <w:szCs w:val="24"/>
              </w:rPr>
              <w:t xml:space="preserve"> &gt;&gt;</w:t>
            </w:r>
          </w:p>
          <w:p w14:paraId="3908EE19" w14:textId="77777777" w:rsidR="00FD45D5" w:rsidRPr="004A73C8" w:rsidRDefault="00FD45D5" w:rsidP="00EB476C">
            <w:pPr>
              <w:widowControl w:val="0"/>
              <w:spacing w:line="240" w:lineRule="exact"/>
              <w:rPr>
                <w:b/>
                <w:sz w:val="24"/>
                <w:szCs w:val="24"/>
              </w:rPr>
            </w:pPr>
          </w:p>
        </w:tc>
      </w:tr>
    </w:tbl>
    <w:p w14:paraId="2FEE0886" w14:textId="77777777" w:rsidR="00151728" w:rsidRPr="004A73C8" w:rsidRDefault="00151728" w:rsidP="00151728">
      <w:pPr>
        <w:rPr>
          <w:sz w:val="24"/>
          <w:szCs w:val="24"/>
        </w:rPr>
      </w:pPr>
    </w:p>
    <w:p w14:paraId="59C9C210" w14:textId="77777777" w:rsidR="00FD338A" w:rsidRPr="004A73C8" w:rsidRDefault="00FD338A" w:rsidP="00FD338A">
      <w:pPr>
        <w:widowControl w:val="0"/>
        <w:spacing w:before="120" w:line="240" w:lineRule="auto"/>
        <w:rPr>
          <w:b/>
          <w:sz w:val="24"/>
          <w:szCs w:val="24"/>
          <w:u w:val="single"/>
        </w:rPr>
        <w:sectPr w:rsidR="00FD338A" w:rsidRPr="004A73C8" w:rsidSect="004C0074">
          <w:headerReference w:type="default" r:id="rId8"/>
          <w:footerReference w:type="default" r:id="rId9"/>
          <w:headerReference w:type="first" r:id="rId10"/>
          <w:footerReference w:type="first" r:id="rId11"/>
          <w:pgSz w:w="12240" w:h="15840"/>
          <w:pgMar w:top="1152" w:right="1440" w:bottom="1152" w:left="1440" w:header="432" w:footer="432" w:gutter="0"/>
          <w:pgNumType w:start="1"/>
          <w:cols w:space="720"/>
          <w:titlePg/>
          <w:docGrid w:linePitch="360"/>
        </w:sectPr>
      </w:pPr>
    </w:p>
    <w:p w14:paraId="4774F5E5" w14:textId="0F62CA90" w:rsidR="001A5142" w:rsidRPr="005C5B52" w:rsidRDefault="001A5142" w:rsidP="001A5142">
      <w:pPr>
        <w:widowControl w:val="0"/>
        <w:jc w:val="center"/>
        <w:rPr>
          <w:b/>
          <w:sz w:val="24"/>
          <w:szCs w:val="24"/>
          <w:u w:val="single"/>
        </w:rPr>
      </w:pPr>
      <w:r w:rsidRPr="004A73C8">
        <w:rPr>
          <w:b/>
          <w:sz w:val="24"/>
          <w:szCs w:val="24"/>
          <w:u w:val="single"/>
        </w:rPr>
        <w:lastRenderedPageBreak/>
        <w:t>DECLARATION O</w:t>
      </w:r>
      <w:r w:rsidRPr="005C5B52">
        <w:rPr>
          <w:b/>
          <w:sz w:val="24"/>
          <w:szCs w:val="24"/>
          <w:u w:val="single"/>
        </w:rPr>
        <w:t xml:space="preserve">F </w:t>
      </w:r>
      <w:r w:rsidR="00B94B37" w:rsidRPr="005C5B52">
        <w:rPr>
          <w:b/>
          <w:sz w:val="24"/>
          <w:szCs w:val="24"/>
          <w:u w:val="single"/>
        </w:rPr>
        <w:t>&lt;&lt; MATTER.RESPONSIBLEATTORNEY.NAME &gt;&gt;</w:t>
      </w:r>
      <w:r w:rsidRPr="005C5B52">
        <w:rPr>
          <w:b/>
          <w:sz w:val="24"/>
          <w:szCs w:val="24"/>
          <w:u w:val="single"/>
        </w:rPr>
        <w:t>, ESQ.</w:t>
      </w:r>
    </w:p>
    <w:p w14:paraId="6D0A29DB" w14:textId="7668F8F9" w:rsidR="001A5142" w:rsidRPr="005C5B52" w:rsidRDefault="0080327F" w:rsidP="001A5142">
      <w:pPr>
        <w:widowControl w:val="0"/>
        <w:ind w:right="-90"/>
        <w:jc w:val="both"/>
        <w:rPr>
          <w:sz w:val="24"/>
          <w:szCs w:val="24"/>
        </w:rPr>
      </w:pPr>
      <w:r>
        <w:rPr>
          <w:sz w:val="24"/>
          <w:szCs w:val="24"/>
        </w:rPr>
        <w:tab/>
      </w:r>
      <w:r w:rsidR="001A5142" w:rsidRPr="005C5B52">
        <w:rPr>
          <w:sz w:val="24"/>
          <w:szCs w:val="24"/>
        </w:rPr>
        <w:t xml:space="preserve">I, </w:t>
      </w:r>
      <w:r w:rsidR="00B94B37" w:rsidRPr="005C5B52">
        <w:rPr>
          <w:sz w:val="24"/>
          <w:szCs w:val="24"/>
        </w:rPr>
        <w:t xml:space="preserve">&lt;&lt; </w:t>
      </w:r>
      <w:proofErr w:type="spellStart"/>
      <w:proofErr w:type="gramStart"/>
      <w:r w:rsidR="00B94B37" w:rsidRPr="005C5B52">
        <w:rPr>
          <w:sz w:val="24"/>
          <w:szCs w:val="24"/>
        </w:rPr>
        <w:t>Matter.ResponsibleAttorney.Name</w:t>
      </w:r>
      <w:proofErr w:type="spellEnd"/>
      <w:proofErr w:type="gramEnd"/>
      <w:r w:rsidR="00B94B37" w:rsidRPr="005C5B52">
        <w:rPr>
          <w:sz w:val="24"/>
          <w:szCs w:val="24"/>
        </w:rPr>
        <w:t xml:space="preserve"> &gt;&gt;</w:t>
      </w:r>
      <w:r w:rsidR="001A5142" w:rsidRPr="005C5B52">
        <w:rPr>
          <w:sz w:val="24"/>
          <w:szCs w:val="24"/>
        </w:rPr>
        <w:t>, Esq., declare as follows:</w:t>
      </w:r>
    </w:p>
    <w:p w14:paraId="39F4A454" w14:textId="6F8A91A9" w:rsidR="001A5142" w:rsidRPr="002F4C9B" w:rsidRDefault="001A5142" w:rsidP="001A5142">
      <w:pPr>
        <w:widowControl w:val="0"/>
        <w:numPr>
          <w:ilvl w:val="0"/>
          <w:numId w:val="3"/>
        </w:numPr>
        <w:ind w:left="0" w:right="-90" w:firstLine="450"/>
        <w:jc w:val="both"/>
        <w:rPr>
          <w:b/>
          <w:sz w:val="24"/>
          <w:szCs w:val="24"/>
        </w:rPr>
      </w:pPr>
      <w:r w:rsidRPr="005C5B52">
        <w:rPr>
          <w:sz w:val="24"/>
          <w:szCs w:val="24"/>
        </w:rPr>
        <w:t>I am an attorney licensed</w:t>
      </w:r>
      <w:r w:rsidRPr="004A73C8">
        <w:rPr>
          <w:sz w:val="24"/>
          <w:szCs w:val="24"/>
        </w:rPr>
        <w:t xml:space="preserve"> to practice law in the State of California.  I am </w:t>
      </w:r>
      <w:r w:rsidR="00494CF3">
        <w:rPr>
          <w:sz w:val="24"/>
          <w:szCs w:val="24"/>
        </w:rPr>
        <w:t xml:space="preserve">the </w:t>
      </w:r>
      <w:r w:rsidRPr="004A73C8">
        <w:rPr>
          <w:sz w:val="24"/>
          <w:szCs w:val="24"/>
        </w:rPr>
        <w:t xml:space="preserve">attorney of record in association with the law firm of </w:t>
      </w:r>
      <w:r w:rsidRPr="00BA3DEF">
        <w:rPr>
          <w:sz w:val="24"/>
          <w:szCs w:val="24"/>
        </w:rPr>
        <w:t xml:space="preserve">Quill &amp; Arrow, LLP </w:t>
      </w:r>
      <w:r w:rsidRPr="004A73C8">
        <w:rPr>
          <w:sz w:val="24"/>
          <w:szCs w:val="24"/>
        </w:rPr>
        <w:t xml:space="preserve">as counsel for </w:t>
      </w:r>
      <w:r>
        <w:rPr>
          <w:sz w:val="24"/>
          <w:szCs w:val="24"/>
        </w:rPr>
        <w:t xml:space="preserve">Plaintiffs </w:t>
      </w:r>
      <w:r w:rsidR="00B94B37" w:rsidRPr="00B94B37">
        <w:rPr>
          <w:sz w:val="24"/>
          <w:szCs w:val="24"/>
        </w:rPr>
        <w:t xml:space="preserve">&lt;&lt; </w:t>
      </w:r>
      <w:proofErr w:type="spellStart"/>
      <w:proofErr w:type="gramStart"/>
      <w:r w:rsidR="00B94B37" w:rsidRPr="00B94B37">
        <w:rPr>
          <w:sz w:val="24"/>
          <w:szCs w:val="24"/>
        </w:rPr>
        <w:t>Matter.CustomField.PlaintiffsNameShort</w:t>
      </w:r>
      <w:proofErr w:type="spellEnd"/>
      <w:proofErr w:type="gramEnd"/>
      <w:r w:rsidR="00B94B37" w:rsidRPr="00B94B37">
        <w:rPr>
          <w:sz w:val="24"/>
          <w:szCs w:val="24"/>
        </w:rPr>
        <w:t xml:space="preserve"> &gt;&gt;</w:t>
      </w:r>
      <w:r>
        <w:rPr>
          <w:b/>
          <w:sz w:val="24"/>
          <w:szCs w:val="24"/>
        </w:rPr>
        <w:t xml:space="preserve"> </w:t>
      </w:r>
      <w:r w:rsidRPr="002F4C9B">
        <w:rPr>
          <w:sz w:val="24"/>
          <w:szCs w:val="24"/>
        </w:rPr>
        <w:t>(“Plaintiffs”), in the above-captioned matter.</w:t>
      </w:r>
    </w:p>
    <w:p w14:paraId="79510866" w14:textId="77777777" w:rsidR="001A5142" w:rsidRPr="004A73C8" w:rsidRDefault="001A5142" w:rsidP="001A5142">
      <w:pPr>
        <w:widowControl w:val="0"/>
        <w:numPr>
          <w:ilvl w:val="0"/>
          <w:numId w:val="3"/>
        </w:numPr>
        <w:ind w:left="0" w:right="-90" w:firstLine="450"/>
        <w:jc w:val="both"/>
        <w:rPr>
          <w:sz w:val="24"/>
          <w:szCs w:val="24"/>
        </w:rPr>
      </w:pPr>
      <w:r w:rsidRPr="004A73C8">
        <w:rPr>
          <w:sz w:val="24"/>
          <w:szCs w:val="24"/>
        </w:rPr>
        <w:t>I have personal knowledge of the following facts and if sworn as a witness, I could and would testify to them competently.</w:t>
      </w:r>
    </w:p>
    <w:p w14:paraId="34BC21BF" w14:textId="75B90452" w:rsidR="001A5142" w:rsidRDefault="001A5142" w:rsidP="001A5142">
      <w:pPr>
        <w:widowControl w:val="0"/>
        <w:numPr>
          <w:ilvl w:val="0"/>
          <w:numId w:val="3"/>
        </w:numPr>
        <w:ind w:left="0" w:right="-90" w:firstLine="450"/>
        <w:jc w:val="both"/>
        <w:rPr>
          <w:sz w:val="24"/>
          <w:szCs w:val="24"/>
        </w:rPr>
      </w:pPr>
      <w:r w:rsidRPr="004A73C8">
        <w:rPr>
          <w:sz w:val="24"/>
          <w:szCs w:val="24"/>
        </w:rPr>
        <w:t xml:space="preserve"> </w:t>
      </w:r>
      <w:r w:rsidR="00E04385">
        <w:rPr>
          <w:sz w:val="24"/>
          <w:szCs w:val="24"/>
        </w:rPr>
        <w:t>My office</w:t>
      </w:r>
      <w:r w:rsidRPr="004A73C8">
        <w:rPr>
          <w:sz w:val="24"/>
          <w:szCs w:val="24"/>
        </w:rPr>
        <w:t xml:space="preserve"> advised </w:t>
      </w:r>
      <w:proofErr w:type="gramStart"/>
      <w:r w:rsidRPr="004A73C8">
        <w:rPr>
          <w:sz w:val="24"/>
          <w:szCs w:val="24"/>
        </w:rPr>
        <w:t>opposing</w:t>
      </w:r>
      <w:proofErr w:type="gramEnd"/>
      <w:r w:rsidRPr="004A73C8">
        <w:rPr>
          <w:sz w:val="24"/>
          <w:szCs w:val="24"/>
        </w:rPr>
        <w:t xml:space="preserve"> counsel of its intent to file this Motion and attempted to meet and confer with regards to the subject matter of this Motion on </w:t>
      </w:r>
      <w:r w:rsidRPr="00B10D9D">
        <w:rPr>
          <w:sz w:val="24"/>
          <w:szCs w:val="24"/>
          <w:highlight w:val="yellow"/>
        </w:rPr>
        <w:t>April 26, 2022</w:t>
      </w:r>
      <w:r w:rsidRPr="00A84287">
        <w:rPr>
          <w:sz w:val="24"/>
          <w:szCs w:val="24"/>
        </w:rPr>
        <w:t>.</w:t>
      </w:r>
    </w:p>
    <w:p w14:paraId="5C7B77C1" w14:textId="27BEF0A7" w:rsidR="00D33D24" w:rsidRDefault="00D33D24" w:rsidP="00D33D24">
      <w:pPr>
        <w:widowControl w:val="0"/>
        <w:numPr>
          <w:ilvl w:val="0"/>
          <w:numId w:val="3"/>
        </w:numPr>
        <w:ind w:left="0" w:right="-90" w:firstLine="450"/>
        <w:jc w:val="both"/>
        <w:rPr>
          <w:sz w:val="24"/>
          <w:szCs w:val="24"/>
        </w:rPr>
      </w:pPr>
      <w:r w:rsidRPr="00816256">
        <w:rPr>
          <w:sz w:val="24"/>
          <w:szCs w:val="24"/>
        </w:rPr>
        <w:t xml:space="preserve">Not excluding evidence concerning a reasonable number of repair attempts will prejudice </w:t>
      </w:r>
      <w:r w:rsidR="00602361">
        <w:rPr>
          <w:sz w:val="24"/>
          <w:szCs w:val="24"/>
        </w:rPr>
        <w:t>Plaintiffs</w:t>
      </w:r>
      <w:r w:rsidRPr="00816256">
        <w:rPr>
          <w:sz w:val="24"/>
          <w:szCs w:val="24"/>
        </w:rPr>
        <w:t xml:space="preserve"> at trial. </w:t>
      </w:r>
    </w:p>
    <w:p w14:paraId="07AE0DB2" w14:textId="4EB94E4D" w:rsidR="00D33D24" w:rsidRDefault="00D33D24" w:rsidP="00D33D24">
      <w:pPr>
        <w:widowControl w:val="0"/>
        <w:numPr>
          <w:ilvl w:val="0"/>
          <w:numId w:val="3"/>
        </w:numPr>
        <w:ind w:left="0" w:right="-90" w:firstLine="450"/>
        <w:jc w:val="both"/>
        <w:rPr>
          <w:sz w:val="24"/>
          <w:szCs w:val="24"/>
        </w:rPr>
      </w:pPr>
      <w:r w:rsidRPr="00A4073F">
        <w:rPr>
          <w:sz w:val="24"/>
          <w:szCs w:val="24"/>
        </w:rPr>
        <w:t xml:space="preserve">If Defendant stipulates prior to the hearing on to this motion, this motion </w:t>
      </w:r>
      <w:r w:rsidRPr="00A4073F">
        <w:rPr>
          <w:i/>
          <w:sz w:val="24"/>
          <w:szCs w:val="24"/>
        </w:rPr>
        <w:t xml:space="preserve">in </w:t>
      </w:r>
      <w:proofErr w:type="spellStart"/>
      <w:r w:rsidRPr="00A4073F">
        <w:rPr>
          <w:i/>
          <w:sz w:val="24"/>
          <w:szCs w:val="24"/>
        </w:rPr>
        <w:t>limine</w:t>
      </w:r>
      <w:proofErr w:type="spellEnd"/>
      <w:r w:rsidRPr="00A4073F">
        <w:rPr>
          <w:sz w:val="24"/>
          <w:szCs w:val="24"/>
        </w:rPr>
        <w:t xml:space="preserve"> will be withdrawn.  </w:t>
      </w:r>
      <w:r w:rsidR="00602361">
        <w:rPr>
          <w:sz w:val="24"/>
          <w:szCs w:val="24"/>
        </w:rPr>
        <w:t>Plaintiffs</w:t>
      </w:r>
      <w:r w:rsidRPr="00A4073F">
        <w:rPr>
          <w:sz w:val="24"/>
          <w:szCs w:val="24"/>
        </w:rPr>
        <w:t xml:space="preserve"> will immediately notify the </w:t>
      </w:r>
      <w:r w:rsidR="001A5142">
        <w:rPr>
          <w:sz w:val="24"/>
          <w:szCs w:val="24"/>
        </w:rPr>
        <w:t>C</w:t>
      </w:r>
      <w:r w:rsidRPr="00A4073F">
        <w:rPr>
          <w:sz w:val="24"/>
          <w:szCs w:val="24"/>
        </w:rPr>
        <w:t>ourt of the same.</w:t>
      </w:r>
    </w:p>
    <w:p w14:paraId="3B500C54" w14:textId="1BC60B06" w:rsidR="00D33D24" w:rsidRDefault="00D33D24" w:rsidP="00D33D24">
      <w:pPr>
        <w:widowControl w:val="0"/>
        <w:numPr>
          <w:ilvl w:val="0"/>
          <w:numId w:val="3"/>
        </w:numPr>
        <w:ind w:left="0" w:right="-90" w:firstLine="450"/>
        <w:jc w:val="both"/>
        <w:rPr>
          <w:sz w:val="24"/>
          <w:szCs w:val="24"/>
        </w:rPr>
      </w:pPr>
      <w:r w:rsidRPr="00816256">
        <w:rPr>
          <w:sz w:val="24"/>
          <w:szCs w:val="24"/>
        </w:rPr>
        <w:t xml:space="preserve">If this motion is not granted, </w:t>
      </w:r>
      <w:r w:rsidR="00602361">
        <w:rPr>
          <w:sz w:val="24"/>
          <w:szCs w:val="24"/>
        </w:rPr>
        <w:t>Plaintiffs</w:t>
      </w:r>
      <w:r w:rsidRPr="00816256">
        <w:rPr>
          <w:sz w:val="24"/>
          <w:szCs w:val="24"/>
        </w:rPr>
        <w:t xml:space="preserve"> will suffer undue prejudice since </w:t>
      </w:r>
      <w:r w:rsidR="00602361">
        <w:rPr>
          <w:sz w:val="24"/>
          <w:szCs w:val="24"/>
        </w:rPr>
        <w:t>Plaintiffs</w:t>
      </w:r>
      <w:r w:rsidRPr="00816256">
        <w:rPr>
          <w:sz w:val="24"/>
          <w:szCs w:val="24"/>
        </w:rPr>
        <w:t xml:space="preserve"> will have prepared this case </w:t>
      </w:r>
      <w:r w:rsidR="001A5142">
        <w:rPr>
          <w:sz w:val="24"/>
          <w:szCs w:val="24"/>
        </w:rPr>
        <w:t>with the understanding</w:t>
      </w:r>
      <w:r w:rsidRPr="00816256">
        <w:rPr>
          <w:sz w:val="24"/>
          <w:szCs w:val="24"/>
        </w:rPr>
        <w:t xml:space="preserve"> that </w:t>
      </w:r>
      <w:r w:rsidR="003E50A9">
        <w:rPr>
          <w:sz w:val="24"/>
          <w:szCs w:val="24"/>
        </w:rPr>
        <w:t>the</w:t>
      </w:r>
      <w:r w:rsidR="001A5142">
        <w:rPr>
          <w:sz w:val="24"/>
          <w:szCs w:val="24"/>
        </w:rPr>
        <w:t xml:space="preserve"> </w:t>
      </w:r>
      <w:r w:rsidRPr="00816256">
        <w:rPr>
          <w:sz w:val="24"/>
          <w:szCs w:val="24"/>
        </w:rPr>
        <w:t xml:space="preserve">argument concerning whether Defendant had a reasonable number of repair opportunities to repair </w:t>
      </w:r>
      <w:r w:rsidR="00602361">
        <w:rPr>
          <w:sz w:val="24"/>
          <w:szCs w:val="24"/>
        </w:rPr>
        <w:t>Plaintiffs’</w:t>
      </w:r>
      <w:r w:rsidRPr="00816256">
        <w:rPr>
          <w:sz w:val="24"/>
          <w:szCs w:val="24"/>
        </w:rPr>
        <w:t xml:space="preserve"> vehicle would not be introduced. </w:t>
      </w:r>
    </w:p>
    <w:p w14:paraId="63744179" w14:textId="77777777" w:rsidR="00C773A1" w:rsidRPr="00670F2B" w:rsidRDefault="00C773A1" w:rsidP="00C773A1">
      <w:pPr>
        <w:widowControl w:val="0"/>
        <w:ind w:right="-90" w:firstLine="450"/>
        <w:jc w:val="both"/>
        <w:rPr>
          <w:sz w:val="24"/>
          <w:szCs w:val="24"/>
        </w:rPr>
      </w:pPr>
      <w:r w:rsidRPr="00670F2B">
        <w:rPr>
          <w:sz w:val="24"/>
          <w:szCs w:val="24"/>
        </w:rPr>
        <w:t>I declare under penalty of perjury under the laws of the State of California that the foregoing is true and correct.</w:t>
      </w:r>
    </w:p>
    <w:p w14:paraId="7E00AADA" w14:textId="64BB9D26" w:rsidR="00C773A1" w:rsidRPr="004A73C8" w:rsidRDefault="00C773A1" w:rsidP="00C773A1">
      <w:pPr>
        <w:widowControl w:val="0"/>
        <w:ind w:right="-270" w:firstLine="450"/>
        <w:rPr>
          <w:sz w:val="24"/>
          <w:szCs w:val="24"/>
        </w:rPr>
      </w:pPr>
      <w:r w:rsidRPr="004A73C8">
        <w:rPr>
          <w:sz w:val="24"/>
          <w:szCs w:val="24"/>
        </w:rPr>
        <w:t xml:space="preserve">           Executed </w:t>
      </w:r>
      <w:r w:rsidR="00BC35F2">
        <w:rPr>
          <w:sz w:val="24"/>
          <w:szCs w:val="24"/>
          <w:u w:val="single"/>
        </w:rPr>
        <w:t xml:space="preserve">&lt;&lt; </w:t>
      </w:r>
      <w:proofErr w:type="spellStart"/>
      <w:r w:rsidR="00BC35F2">
        <w:rPr>
          <w:sz w:val="24"/>
          <w:szCs w:val="24"/>
          <w:u w:val="single"/>
        </w:rPr>
        <w:t>Date.Verbose</w:t>
      </w:r>
      <w:proofErr w:type="spellEnd"/>
      <w:r w:rsidR="00BC35F2">
        <w:rPr>
          <w:sz w:val="24"/>
          <w:szCs w:val="24"/>
          <w:u w:val="single"/>
        </w:rPr>
        <w:t xml:space="preserve"> &gt;&gt;</w:t>
      </w:r>
      <w:r w:rsidRPr="00A5573C">
        <w:rPr>
          <w:sz w:val="24"/>
          <w:szCs w:val="24"/>
        </w:rPr>
        <w:t xml:space="preserve"> </w:t>
      </w:r>
      <w:r w:rsidRPr="004A73C8">
        <w:rPr>
          <w:sz w:val="24"/>
          <w:szCs w:val="24"/>
        </w:rPr>
        <w:t>in Los Angeles, California.</w:t>
      </w:r>
    </w:p>
    <w:p w14:paraId="755C6BF5" w14:textId="5954FBE3" w:rsidR="002341BC" w:rsidRPr="004A73C8" w:rsidRDefault="00EC33FB" w:rsidP="00EC33FB">
      <w:pPr>
        <w:tabs>
          <w:tab w:val="left" w:pos="1792"/>
        </w:tabs>
        <w:rPr>
          <w:sz w:val="24"/>
          <w:szCs w:val="24"/>
        </w:rPr>
      </w:pPr>
      <w:r w:rsidRPr="004A73C8">
        <w:rPr>
          <w:sz w:val="24"/>
          <w:szCs w:val="24"/>
        </w:rPr>
        <w:tab/>
      </w:r>
    </w:p>
    <w:p w14:paraId="75A683EC" w14:textId="4515BB7D" w:rsidR="002341BC" w:rsidRPr="004A73C8" w:rsidRDefault="002341BC" w:rsidP="002341BC">
      <w:pPr>
        <w:autoSpaceDE w:val="0"/>
        <w:autoSpaceDN w:val="0"/>
        <w:spacing w:line="280" w:lineRule="exact"/>
        <w:rPr>
          <w:b/>
          <w:bCs/>
          <w:sz w:val="24"/>
          <w:szCs w:val="24"/>
        </w:rPr>
      </w:pPr>
    </w:p>
    <w:p w14:paraId="101FE08F" w14:textId="77777777" w:rsidR="002341BC" w:rsidRPr="004A73C8" w:rsidRDefault="002341BC" w:rsidP="00041A2B">
      <w:pPr>
        <w:autoSpaceDE w:val="0"/>
        <w:autoSpaceDN w:val="0"/>
        <w:spacing w:line="240" w:lineRule="auto"/>
        <w:rPr>
          <w:b/>
          <w:bCs/>
          <w:sz w:val="24"/>
          <w:szCs w:val="24"/>
        </w:rPr>
      </w:pPr>
      <w:r w:rsidRPr="004A73C8">
        <w:rPr>
          <w:b/>
          <w:bCs/>
          <w:sz w:val="24"/>
          <w:szCs w:val="24"/>
        </w:rPr>
        <w:t>                                                                        ____________________________________</w:t>
      </w:r>
    </w:p>
    <w:p w14:paraId="195FA539" w14:textId="67ED5867" w:rsidR="001A5142" w:rsidRPr="00345139" w:rsidRDefault="00B94B37" w:rsidP="001A5142">
      <w:pPr>
        <w:autoSpaceDE w:val="0"/>
        <w:autoSpaceDN w:val="0"/>
        <w:spacing w:line="240" w:lineRule="auto"/>
        <w:ind w:left="3600" w:firstLine="720"/>
        <w:rPr>
          <w:sz w:val="24"/>
          <w:szCs w:val="24"/>
        </w:rPr>
        <w:sectPr w:rsidR="001A5142" w:rsidRPr="00345139" w:rsidSect="004C0074">
          <w:footerReference w:type="first" r:id="rId12"/>
          <w:pgSz w:w="12240" w:h="15840"/>
          <w:pgMar w:top="1440" w:right="1440" w:bottom="1440" w:left="1440" w:header="720" w:footer="720" w:gutter="0"/>
          <w:pgNumType w:start="1"/>
          <w:cols w:space="720"/>
          <w:titlePg/>
          <w:docGrid w:linePitch="360"/>
        </w:sectPr>
      </w:pPr>
      <w:r w:rsidRPr="00B94B37">
        <w:rPr>
          <w:sz w:val="24"/>
          <w:szCs w:val="24"/>
        </w:rPr>
        <w:t xml:space="preserve">&lt;&lt; </w:t>
      </w:r>
      <w:proofErr w:type="spellStart"/>
      <w:proofErr w:type="gramStart"/>
      <w:r w:rsidRPr="00B94B37">
        <w:rPr>
          <w:sz w:val="24"/>
          <w:szCs w:val="24"/>
        </w:rPr>
        <w:t>Matter.ResponsibleAttorney.Name</w:t>
      </w:r>
      <w:proofErr w:type="spellEnd"/>
      <w:proofErr w:type="gramEnd"/>
      <w:r w:rsidRPr="00B94B37">
        <w:rPr>
          <w:sz w:val="24"/>
          <w:szCs w:val="24"/>
        </w:rPr>
        <w:t xml:space="preserve"> &gt;&gt;</w:t>
      </w:r>
      <w:r w:rsidR="001A5142" w:rsidRPr="004A73C8">
        <w:rPr>
          <w:sz w:val="24"/>
          <w:szCs w:val="24"/>
        </w:rPr>
        <w:t xml:space="preserve">, Esq. </w:t>
      </w:r>
    </w:p>
    <w:p w14:paraId="5031AECC" w14:textId="77777777" w:rsidR="00D6785C" w:rsidRPr="00EE4FA3" w:rsidRDefault="00D6785C" w:rsidP="00D6785C">
      <w:pPr>
        <w:widowControl w:val="0"/>
        <w:jc w:val="center"/>
        <w:rPr>
          <w:b/>
          <w:sz w:val="24"/>
          <w:szCs w:val="24"/>
        </w:rPr>
      </w:pPr>
      <w:r w:rsidRPr="00EE4FA3">
        <w:rPr>
          <w:b/>
          <w:sz w:val="24"/>
          <w:szCs w:val="24"/>
        </w:rPr>
        <w:lastRenderedPageBreak/>
        <w:t>SUPERIOR COURT OF CALIFORNIA</w:t>
      </w:r>
    </w:p>
    <w:p w14:paraId="466298E2" w14:textId="72B8098D" w:rsidR="00D6785C" w:rsidRPr="00EE4FA3" w:rsidRDefault="00D6785C" w:rsidP="00D6785C">
      <w:pPr>
        <w:widowControl w:val="0"/>
        <w:jc w:val="center"/>
        <w:rPr>
          <w:b/>
          <w:sz w:val="24"/>
          <w:szCs w:val="24"/>
        </w:rPr>
      </w:pPr>
      <w:r w:rsidRPr="00EE4FA3">
        <w:rPr>
          <w:b/>
          <w:sz w:val="24"/>
          <w:szCs w:val="24"/>
        </w:rPr>
        <w:t xml:space="preserve">COUNTY OF </w:t>
      </w:r>
      <w:r w:rsidR="00127D3A" w:rsidRPr="00127D3A">
        <w:rPr>
          <w:b/>
          <w:sz w:val="24"/>
          <w:szCs w:val="24"/>
        </w:rPr>
        <w:t xml:space="preserve">&lt;&lt; </w:t>
      </w:r>
      <w:proofErr w:type="gramStart"/>
      <w:r w:rsidR="00127D3A" w:rsidRPr="00127D3A">
        <w:rPr>
          <w:b/>
          <w:sz w:val="24"/>
          <w:szCs w:val="24"/>
        </w:rPr>
        <w:t>MATTER.CUSTOMFIELD.COUNTY</w:t>
      </w:r>
      <w:proofErr w:type="gramEnd"/>
      <w:r w:rsidR="00127D3A" w:rsidRPr="00127D3A">
        <w:rPr>
          <w:b/>
          <w:sz w:val="24"/>
          <w:szCs w:val="24"/>
        </w:rPr>
        <w:t xml:space="preserve"> &gt;&gt;</w:t>
      </w:r>
    </w:p>
    <w:p w14:paraId="1D0BB0A3" w14:textId="0833CD96" w:rsidR="00D6785C" w:rsidRDefault="00D6785C" w:rsidP="00D6785C">
      <w:pPr>
        <w:widowControl w:val="0"/>
        <w:jc w:val="center"/>
        <w:rPr>
          <w:bCs/>
          <w:sz w:val="24"/>
          <w:szCs w:val="24"/>
        </w:rPr>
      </w:pPr>
      <w:r w:rsidRPr="009836FE">
        <w:rPr>
          <w:bCs/>
          <w:sz w:val="24"/>
          <w:szCs w:val="24"/>
        </w:rPr>
        <w:t xml:space="preserve">  </w:t>
      </w:r>
    </w:p>
    <w:tbl>
      <w:tblPr>
        <w:tblW w:w="0" w:type="auto"/>
        <w:tblLayout w:type="fixed"/>
        <w:tblCellMar>
          <w:left w:w="0" w:type="dxa"/>
          <w:right w:w="0" w:type="dxa"/>
        </w:tblCellMar>
        <w:tblLook w:val="04A0" w:firstRow="1" w:lastRow="0" w:firstColumn="1" w:lastColumn="0" w:noHBand="0" w:noVBand="1"/>
      </w:tblPr>
      <w:tblGrid>
        <w:gridCol w:w="4680"/>
        <w:gridCol w:w="4680"/>
      </w:tblGrid>
      <w:tr w:rsidR="00D6785C" w:rsidRPr="00CD45F5" w14:paraId="5986D22A" w14:textId="77777777" w:rsidTr="00DA02D8">
        <w:trPr>
          <w:trHeight w:val="657"/>
        </w:trPr>
        <w:tc>
          <w:tcPr>
            <w:tcW w:w="4680" w:type="dxa"/>
            <w:tcBorders>
              <w:top w:val="nil"/>
              <w:left w:val="nil"/>
              <w:bottom w:val="nil"/>
              <w:right w:val="single" w:sz="12" w:space="0" w:color="auto"/>
            </w:tcBorders>
          </w:tcPr>
          <w:p w14:paraId="78EF2704" w14:textId="1AFC7AFE" w:rsidR="00D6785C" w:rsidRPr="00CD45F5" w:rsidRDefault="00EE4FA3" w:rsidP="00DA02D8">
            <w:pPr>
              <w:pStyle w:val="BodyText"/>
              <w:spacing w:line="240" w:lineRule="auto"/>
              <w:rPr>
                <w:bCs/>
                <w:szCs w:val="24"/>
              </w:rPr>
            </w:pPr>
            <w:r w:rsidRPr="00EE4FA3">
              <w:rPr>
                <w:bCs/>
                <w:szCs w:val="24"/>
              </w:rPr>
              <w:t xml:space="preserve">&lt;&lt; </w:t>
            </w:r>
            <w:proofErr w:type="spellStart"/>
            <w:proofErr w:type="gramStart"/>
            <w:r w:rsidRPr="00EE4FA3">
              <w:rPr>
                <w:bCs/>
                <w:szCs w:val="24"/>
              </w:rPr>
              <w:t>Matter.CustomField.PlaintiffsFullLegalName</w:t>
            </w:r>
            <w:proofErr w:type="spellEnd"/>
            <w:proofErr w:type="gramEnd"/>
            <w:r w:rsidRPr="00EE4FA3">
              <w:rPr>
                <w:bCs/>
                <w:szCs w:val="24"/>
              </w:rPr>
              <w:t xml:space="preserve"> &gt;&gt;</w:t>
            </w:r>
            <w:r w:rsidR="00D6785C" w:rsidRPr="00CD45F5">
              <w:rPr>
                <w:bCs/>
                <w:szCs w:val="24"/>
              </w:rPr>
              <w:t>,</w:t>
            </w:r>
          </w:p>
          <w:p w14:paraId="09B8CF73" w14:textId="77777777" w:rsidR="00D6785C" w:rsidRPr="00CD45F5" w:rsidRDefault="00D6785C" w:rsidP="00DA02D8">
            <w:pPr>
              <w:spacing w:line="240" w:lineRule="exact"/>
              <w:rPr>
                <w:noProof/>
                <w:sz w:val="24"/>
                <w:szCs w:val="24"/>
              </w:rPr>
            </w:pPr>
          </w:p>
          <w:p w14:paraId="11FB2029" w14:textId="77777777" w:rsidR="00D6785C" w:rsidRPr="00CD45F5" w:rsidRDefault="00D6785C" w:rsidP="00DA02D8">
            <w:pPr>
              <w:spacing w:line="240" w:lineRule="exact"/>
              <w:rPr>
                <w:noProof/>
                <w:sz w:val="24"/>
                <w:szCs w:val="24"/>
              </w:rPr>
            </w:pPr>
            <w:r w:rsidRPr="00CD45F5">
              <w:rPr>
                <w:noProof/>
                <w:sz w:val="24"/>
                <w:szCs w:val="24"/>
              </w:rPr>
              <w:tab/>
            </w:r>
            <w:r w:rsidRPr="00CD45F5">
              <w:rPr>
                <w:noProof/>
                <w:sz w:val="24"/>
                <w:szCs w:val="24"/>
              </w:rPr>
              <w:tab/>
              <w:t>Plaintiffs,</w:t>
            </w:r>
          </w:p>
          <w:p w14:paraId="6A0D6CE7" w14:textId="77777777" w:rsidR="00D6785C" w:rsidRPr="00CD45F5" w:rsidRDefault="00D6785C" w:rsidP="00DA02D8">
            <w:pPr>
              <w:pStyle w:val="BodyText"/>
              <w:rPr>
                <w:noProof/>
                <w:szCs w:val="24"/>
              </w:rPr>
            </w:pPr>
          </w:p>
          <w:p w14:paraId="2017D9F9" w14:textId="77777777" w:rsidR="00D6785C" w:rsidRPr="00CD45F5" w:rsidRDefault="00D6785C" w:rsidP="00DA02D8">
            <w:pPr>
              <w:pStyle w:val="BodyText"/>
              <w:rPr>
                <w:noProof/>
                <w:szCs w:val="24"/>
              </w:rPr>
            </w:pPr>
            <w:r w:rsidRPr="00CD45F5">
              <w:rPr>
                <w:noProof/>
                <w:szCs w:val="24"/>
              </w:rPr>
              <w:t xml:space="preserve">          vs.</w:t>
            </w:r>
          </w:p>
          <w:p w14:paraId="4E11E931" w14:textId="77777777" w:rsidR="00D6785C" w:rsidRPr="00CD45F5" w:rsidRDefault="00D6785C" w:rsidP="00DA02D8">
            <w:pPr>
              <w:pStyle w:val="BodyText"/>
              <w:rPr>
                <w:noProof/>
                <w:szCs w:val="24"/>
              </w:rPr>
            </w:pPr>
          </w:p>
          <w:p w14:paraId="202BDE6F" w14:textId="13FAE5EC" w:rsidR="00D6785C" w:rsidRPr="00CD45F5" w:rsidRDefault="00EE4FA3" w:rsidP="00DA02D8">
            <w:pPr>
              <w:pStyle w:val="Caption"/>
              <w:spacing w:before="240" w:after="240"/>
              <w:rPr>
                <w:szCs w:val="24"/>
              </w:rPr>
            </w:pPr>
            <w:r w:rsidRPr="00D356E9">
              <w:rPr>
                <w:bCs w:val="0"/>
                <w:szCs w:val="24"/>
              </w:rPr>
              <w:t xml:space="preserve">&lt;&lt; </w:t>
            </w:r>
            <w:proofErr w:type="spellStart"/>
            <w:proofErr w:type="gramStart"/>
            <w:r w:rsidRPr="00D356E9">
              <w:rPr>
                <w:bCs w:val="0"/>
                <w:szCs w:val="24"/>
              </w:rPr>
              <w:t>Matter.CustomField.DefendantsFullLegalName</w:t>
            </w:r>
            <w:proofErr w:type="spellEnd"/>
            <w:proofErr w:type="gramEnd"/>
            <w:r w:rsidRPr="00D356E9">
              <w:rPr>
                <w:bCs w:val="0"/>
                <w:szCs w:val="24"/>
              </w:rPr>
              <w:t xml:space="preserve"> &gt;&gt;</w:t>
            </w:r>
            <w:r w:rsidR="00D6785C" w:rsidRPr="00CD45F5">
              <w:rPr>
                <w:bCs w:val="0"/>
                <w:szCs w:val="24"/>
              </w:rPr>
              <w:t xml:space="preserve">, and DOES 1 through 10, inclusive, </w:t>
            </w:r>
          </w:p>
          <w:p w14:paraId="4E0115CD" w14:textId="77777777" w:rsidR="00D6785C" w:rsidRPr="00CD45F5" w:rsidRDefault="00D6785C" w:rsidP="00DA02D8">
            <w:pPr>
              <w:spacing w:line="240" w:lineRule="exact"/>
              <w:rPr>
                <w:noProof/>
                <w:sz w:val="24"/>
                <w:szCs w:val="24"/>
              </w:rPr>
            </w:pPr>
          </w:p>
          <w:p w14:paraId="1AAE2C45" w14:textId="77777777" w:rsidR="00D6785C" w:rsidRPr="00CD45F5" w:rsidRDefault="00D6785C" w:rsidP="00DA02D8">
            <w:pPr>
              <w:widowControl w:val="0"/>
              <w:rPr>
                <w:sz w:val="24"/>
                <w:szCs w:val="24"/>
              </w:rPr>
            </w:pPr>
            <w:r w:rsidRPr="00CD45F5">
              <w:rPr>
                <w:sz w:val="24"/>
                <w:szCs w:val="24"/>
              </w:rPr>
              <w:tab/>
              <w:t xml:space="preserve">         Defendants.</w:t>
            </w:r>
          </w:p>
        </w:tc>
        <w:tc>
          <w:tcPr>
            <w:tcW w:w="4680" w:type="dxa"/>
          </w:tcPr>
          <w:p w14:paraId="3ABFF3E4" w14:textId="77777777" w:rsidR="00EE4FA3" w:rsidRPr="00CD45F5" w:rsidRDefault="00EE4FA3" w:rsidP="00EE4FA3">
            <w:pPr>
              <w:pStyle w:val="SingleSpacing"/>
              <w:ind w:left="408"/>
              <w:rPr>
                <w:sz w:val="24"/>
                <w:szCs w:val="24"/>
              </w:rPr>
            </w:pPr>
            <w:r w:rsidRPr="00CD45F5">
              <w:rPr>
                <w:sz w:val="24"/>
                <w:szCs w:val="24"/>
              </w:rPr>
              <w:t xml:space="preserve">Case No.: </w:t>
            </w:r>
            <w:r w:rsidRPr="00D356E9">
              <w:rPr>
                <w:sz w:val="24"/>
                <w:szCs w:val="24"/>
                <w:u w:val="single"/>
              </w:rPr>
              <w:t xml:space="preserve">&lt;&lt; </w:t>
            </w:r>
            <w:proofErr w:type="spellStart"/>
            <w:proofErr w:type="gramStart"/>
            <w:r w:rsidRPr="00D356E9">
              <w:rPr>
                <w:sz w:val="24"/>
                <w:szCs w:val="24"/>
                <w:u w:val="single"/>
              </w:rPr>
              <w:t>Matter.CustomField.CaseNumber</w:t>
            </w:r>
            <w:proofErr w:type="spellEnd"/>
            <w:proofErr w:type="gramEnd"/>
            <w:r w:rsidRPr="00D356E9">
              <w:rPr>
                <w:sz w:val="24"/>
                <w:szCs w:val="24"/>
                <w:u w:val="single"/>
              </w:rPr>
              <w:t xml:space="preserve"> &gt;&gt;</w:t>
            </w:r>
          </w:p>
          <w:p w14:paraId="70FC3EED" w14:textId="77777777" w:rsidR="00EE4FA3" w:rsidRPr="00CD45F5" w:rsidRDefault="00EE4FA3" w:rsidP="00EE4FA3">
            <w:pPr>
              <w:pStyle w:val="SingleSpacing"/>
              <w:ind w:left="408"/>
              <w:rPr>
                <w:sz w:val="24"/>
                <w:szCs w:val="24"/>
              </w:rPr>
            </w:pPr>
          </w:p>
          <w:p w14:paraId="22224E54" w14:textId="4483F094" w:rsidR="00D6785C" w:rsidRDefault="00EE4FA3" w:rsidP="00EE4FA3">
            <w:pPr>
              <w:keepNext/>
              <w:keepLines/>
              <w:widowControl w:val="0"/>
              <w:spacing w:line="240" w:lineRule="exact"/>
              <w:ind w:left="361"/>
              <w:rPr>
                <w:i/>
                <w:iCs/>
                <w:sz w:val="24"/>
                <w:szCs w:val="24"/>
                <w:shd w:val="clear" w:color="auto" w:fill="FFFFFF"/>
              </w:rPr>
            </w:pPr>
            <w:r w:rsidRPr="00CD45F5">
              <w:rPr>
                <w:i/>
                <w:iCs/>
                <w:sz w:val="24"/>
                <w:szCs w:val="24"/>
              </w:rPr>
              <w:t>Assigned to the</w:t>
            </w:r>
            <w:r w:rsidRPr="00CD45F5">
              <w:rPr>
                <w:sz w:val="24"/>
                <w:szCs w:val="24"/>
              </w:rPr>
              <w:t xml:space="preserve"> </w:t>
            </w:r>
            <w:r w:rsidRPr="00CD45F5">
              <w:rPr>
                <w:i/>
                <w:iCs/>
                <w:sz w:val="24"/>
                <w:szCs w:val="24"/>
              </w:rPr>
              <w:t xml:space="preserve">Hon. </w:t>
            </w:r>
            <w:r w:rsidRPr="00D356E9">
              <w:rPr>
                <w:i/>
                <w:iCs/>
                <w:sz w:val="24"/>
                <w:szCs w:val="24"/>
              </w:rPr>
              <w:t xml:space="preserve">&lt;&lt; </w:t>
            </w:r>
            <w:proofErr w:type="spellStart"/>
            <w:proofErr w:type="gramStart"/>
            <w:r w:rsidRPr="00D356E9">
              <w:rPr>
                <w:i/>
                <w:iCs/>
                <w:sz w:val="24"/>
                <w:szCs w:val="24"/>
              </w:rPr>
              <w:t>Matter.</w:t>
            </w:r>
            <w:r w:rsidRPr="00476BC6">
              <w:rPr>
                <w:i/>
                <w:iCs/>
                <w:sz w:val="24"/>
                <w:szCs w:val="24"/>
              </w:rPr>
              <w:t>CustomField.Judge</w:t>
            </w:r>
            <w:proofErr w:type="spellEnd"/>
            <w:proofErr w:type="gramEnd"/>
            <w:r w:rsidRPr="00476BC6">
              <w:rPr>
                <w:i/>
                <w:iCs/>
                <w:sz w:val="24"/>
                <w:szCs w:val="24"/>
              </w:rPr>
              <w:t xml:space="preserve"> &gt;&gt; in Dept. </w:t>
            </w:r>
            <w:r w:rsidRPr="00476BC6">
              <w:rPr>
                <w:i/>
                <w:iCs/>
                <w:sz w:val="24"/>
                <w:szCs w:val="24"/>
                <w:shd w:val="clear" w:color="auto" w:fill="FFFFFF"/>
              </w:rPr>
              <w:t xml:space="preserve">&lt;&lt; </w:t>
            </w:r>
            <w:proofErr w:type="spellStart"/>
            <w:r w:rsidRPr="00476BC6">
              <w:rPr>
                <w:i/>
                <w:iCs/>
                <w:sz w:val="24"/>
                <w:szCs w:val="24"/>
                <w:shd w:val="clear" w:color="auto" w:fill="FFFFFF"/>
              </w:rPr>
              <w:t>Matter.CustomField.CourtDepartment</w:t>
            </w:r>
            <w:proofErr w:type="spellEnd"/>
            <w:r w:rsidRPr="00476BC6">
              <w:rPr>
                <w:i/>
                <w:iCs/>
                <w:sz w:val="24"/>
                <w:szCs w:val="24"/>
                <w:shd w:val="clear" w:color="auto" w:fill="FFFFFF"/>
              </w:rPr>
              <w:t xml:space="preserve"> &gt;&gt;</w:t>
            </w:r>
          </w:p>
          <w:p w14:paraId="14B13E20" w14:textId="77777777" w:rsidR="00EE4FA3" w:rsidRPr="00CD45F5" w:rsidRDefault="00EE4FA3" w:rsidP="00EE4FA3">
            <w:pPr>
              <w:keepNext/>
              <w:keepLines/>
              <w:widowControl w:val="0"/>
              <w:spacing w:line="240" w:lineRule="exact"/>
              <w:ind w:left="361"/>
              <w:rPr>
                <w:b/>
                <w:i/>
                <w:iCs/>
                <w:sz w:val="24"/>
                <w:szCs w:val="24"/>
              </w:rPr>
            </w:pPr>
          </w:p>
          <w:p w14:paraId="0121D168" w14:textId="17F8AE95" w:rsidR="00D6785C" w:rsidRPr="004A73C8" w:rsidRDefault="00D6785C" w:rsidP="00D6785C">
            <w:pPr>
              <w:pStyle w:val="SingleSpacing"/>
              <w:ind w:left="276"/>
              <w:rPr>
                <w:b/>
                <w:sz w:val="24"/>
                <w:szCs w:val="24"/>
              </w:rPr>
            </w:pPr>
            <w:r>
              <w:rPr>
                <w:b/>
                <w:sz w:val="24"/>
                <w:szCs w:val="24"/>
              </w:rPr>
              <w:t>[PROPOSED] ORDER GRANTING PLAINTIFFS’</w:t>
            </w:r>
            <w:r w:rsidRPr="004A73C8">
              <w:rPr>
                <w:b/>
                <w:sz w:val="24"/>
                <w:szCs w:val="24"/>
              </w:rPr>
              <w:t xml:space="preserve"> MOTION IN LIMINE</w:t>
            </w:r>
          </w:p>
          <w:p w14:paraId="344E9433" w14:textId="2953296D" w:rsidR="00D6785C" w:rsidRPr="00D6785C" w:rsidRDefault="00D6785C" w:rsidP="00D6785C">
            <w:pPr>
              <w:pStyle w:val="SingleSpacing"/>
              <w:ind w:left="276"/>
              <w:rPr>
                <w:b/>
                <w:bCs/>
                <w:sz w:val="24"/>
                <w:szCs w:val="24"/>
              </w:rPr>
            </w:pPr>
            <w:r>
              <w:rPr>
                <w:b/>
                <w:sz w:val="24"/>
                <w:szCs w:val="24"/>
              </w:rPr>
              <w:t xml:space="preserve">NO. 5 </w:t>
            </w:r>
            <w:r w:rsidRPr="004943F9">
              <w:rPr>
                <w:b/>
                <w:sz w:val="24"/>
                <w:szCs w:val="24"/>
              </w:rPr>
              <w:t xml:space="preserve">TO </w:t>
            </w:r>
            <w:r w:rsidRPr="00D33D24">
              <w:rPr>
                <w:rFonts w:eastAsiaTheme="minorHAnsi"/>
                <w:b/>
                <w:bCs/>
                <w:spacing w:val="1"/>
                <w:sz w:val="24"/>
                <w:szCs w:val="24"/>
              </w:rPr>
              <w:t xml:space="preserve">PROHIBIT TESTIMONY OR ARGUMENT THAT DEFENDANT CONFORMED THE VEHICLE WITHIN </w:t>
            </w:r>
            <w:r>
              <w:rPr>
                <w:rFonts w:eastAsiaTheme="minorHAnsi"/>
                <w:b/>
                <w:bCs/>
                <w:spacing w:val="1"/>
                <w:sz w:val="24"/>
                <w:szCs w:val="24"/>
              </w:rPr>
              <w:t xml:space="preserve">A </w:t>
            </w:r>
            <w:r w:rsidRPr="00D33D24">
              <w:rPr>
                <w:rFonts w:eastAsiaTheme="minorHAnsi"/>
                <w:b/>
                <w:bCs/>
                <w:spacing w:val="1"/>
                <w:sz w:val="24"/>
                <w:szCs w:val="24"/>
              </w:rPr>
              <w:t>REASONABLE NUMBER OF REPAIR ATTEMPTS BECAUSE DEFENDANT REPAIRED A PARTICULAR COMPONENT</w:t>
            </w:r>
          </w:p>
          <w:p w14:paraId="459828BE" w14:textId="77777777" w:rsidR="00D6785C" w:rsidRDefault="00D6785C" w:rsidP="00DA02D8">
            <w:pPr>
              <w:pStyle w:val="SingleSpacing"/>
              <w:spacing w:line="300" w:lineRule="exact"/>
              <w:ind w:left="361" w:right="-90"/>
              <w:rPr>
                <w:sz w:val="24"/>
                <w:szCs w:val="24"/>
              </w:rPr>
            </w:pPr>
          </w:p>
          <w:p w14:paraId="6B5D005C" w14:textId="77777777" w:rsidR="00EE4FA3" w:rsidRPr="00CD45F5" w:rsidRDefault="00EE4FA3" w:rsidP="00EE4FA3">
            <w:pPr>
              <w:pStyle w:val="SingleSpacing"/>
              <w:spacing w:line="300" w:lineRule="exact"/>
              <w:ind w:left="361" w:right="-90"/>
              <w:rPr>
                <w:sz w:val="24"/>
                <w:szCs w:val="24"/>
              </w:rPr>
            </w:pPr>
            <w:r w:rsidRPr="00CD45F5">
              <w:rPr>
                <w:sz w:val="24"/>
                <w:szCs w:val="24"/>
              </w:rPr>
              <w:t xml:space="preserve">Date Filed: </w:t>
            </w:r>
            <w:r w:rsidRPr="00D356E9">
              <w:rPr>
                <w:sz w:val="24"/>
                <w:szCs w:val="24"/>
              </w:rPr>
              <w:t xml:space="preserve">&lt;&lt; </w:t>
            </w:r>
            <w:proofErr w:type="spellStart"/>
            <w:proofErr w:type="gramStart"/>
            <w:r w:rsidRPr="00D356E9">
              <w:rPr>
                <w:sz w:val="24"/>
                <w:szCs w:val="24"/>
              </w:rPr>
              <w:t>Matter.CustomField.DateMatterFiled</w:t>
            </w:r>
            <w:proofErr w:type="spellEnd"/>
            <w:proofErr w:type="gramEnd"/>
            <w:r w:rsidRPr="00D356E9">
              <w:rPr>
                <w:sz w:val="24"/>
                <w:szCs w:val="24"/>
              </w:rPr>
              <w:t xml:space="preserve"> &gt;&gt;</w:t>
            </w:r>
          </w:p>
          <w:p w14:paraId="6B709812" w14:textId="69E3B3D1" w:rsidR="00D6785C" w:rsidRPr="00CD45F5" w:rsidRDefault="00EE4FA3" w:rsidP="00EE4FA3">
            <w:pPr>
              <w:spacing w:line="300" w:lineRule="exact"/>
              <w:ind w:left="360"/>
              <w:rPr>
                <w:sz w:val="24"/>
                <w:szCs w:val="24"/>
              </w:rPr>
            </w:pPr>
            <w:r w:rsidRPr="00CD45F5">
              <w:rPr>
                <w:sz w:val="24"/>
                <w:szCs w:val="24"/>
              </w:rPr>
              <w:t xml:space="preserve">Trial Date: </w:t>
            </w:r>
            <w:r w:rsidRPr="00D356E9">
              <w:rPr>
                <w:sz w:val="24"/>
                <w:szCs w:val="24"/>
              </w:rPr>
              <w:t xml:space="preserve">&lt;&lt; </w:t>
            </w:r>
            <w:proofErr w:type="spellStart"/>
            <w:proofErr w:type="gramStart"/>
            <w:r w:rsidRPr="00D356E9">
              <w:rPr>
                <w:sz w:val="24"/>
                <w:szCs w:val="24"/>
              </w:rPr>
              <w:t>Matter.CustomField.TrialDate.Verbose</w:t>
            </w:r>
            <w:proofErr w:type="spellEnd"/>
            <w:proofErr w:type="gramEnd"/>
            <w:r w:rsidRPr="00D356E9">
              <w:rPr>
                <w:sz w:val="24"/>
                <w:szCs w:val="24"/>
              </w:rPr>
              <w:t xml:space="preserve"> &gt;&gt;</w:t>
            </w:r>
          </w:p>
        </w:tc>
      </w:tr>
      <w:tr w:rsidR="00D6785C" w:rsidRPr="00CD45F5" w14:paraId="144DE8B3" w14:textId="77777777" w:rsidTr="00DA02D8">
        <w:trPr>
          <w:trHeight w:val="74"/>
        </w:trPr>
        <w:tc>
          <w:tcPr>
            <w:tcW w:w="4680" w:type="dxa"/>
            <w:tcBorders>
              <w:top w:val="nil"/>
              <w:left w:val="nil"/>
              <w:bottom w:val="single" w:sz="12" w:space="0" w:color="auto"/>
              <w:right w:val="single" w:sz="12" w:space="0" w:color="auto"/>
            </w:tcBorders>
            <w:hideMark/>
          </w:tcPr>
          <w:p w14:paraId="24397731" w14:textId="77777777" w:rsidR="00D6785C" w:rsidRPr="00CD45F5" w:rsidRDefault="00D6785C" w:rsidP="00DA02D8">
            <w:pPr>
              <w:rPr>
                <w:sz w:val="24"/>
                <w:szCs w:val="24"/>
              </w:rPr>
            </w:pPr>
          </w:p>
        </w:tc>
        <w:tc>
          <w:tcPr>
            <w:tcW w:w="4680" w:type="dxa"/>
          </w:tcPr>
          <w:p w14:paraId="4B9E55C9" w14:textId="77777777" w:rsidR="00D6785C" w:rsidRPr="00CD45F5" w:rsidRDefault="00D6785C" w:rsidP="00DA02D8">
            <w:pPr>
              <w:pStyle w:val="SingleSpacing"/>
              <w:widowControl w:val="0"/>
              <w:rPr>
                <w:sz w:val="24"/>
                <w:szCs w:val="24"/>
              </w:rPr>
            </w:pPr>
          </w:p>
        </w:tc>
      </w:tr>
    </w:tbl>
    <w:p w14:paraId="2EB9B96E" w14:textId="260B6A35" w:rsidR="00D6785C" w:rsidRDefault="00D6785C" w:rsidP="00EE4FA3">
      <w:pPr>
        <w:widowControl w:val="0"/>
        <w:rPr>
          <w:b/>
          <w:sz w:val="24"/>
          <w:szCs w:val="24"/>
        </w:rPr>
      </w:pPr>
    </w:p>
    <w:p w14:paraId="2D799BC9" w14:textId="64C02744" w:rsidR="00A4073F" w:rsidRDefault="00A4073F" w:rsidP="00D6785C">
      <w:pPr>
        <w:widowControl w:val="0"/>
        <w:ind w:firstLine="720"/>
        <w:jc w:val="both"/>
        <w:rPr>
          <w:sz w:val="24"/>
          <w:szCs w:val="24"/>
        </w:rPr>
      </w:pPr>
      <w:r>
        <w:rPr>
          <w:sz w:val="24"/>
          <w:szCs w:val="24"/>
        </w:rPr>
        <w:t xml:space="preserve">Having considered the </w:t>
      </w:r>
      <w:r>
        <w:rPr>
          <w:i/>
          <w:sz w:val="24"/>
          <w:szCs w:val="24"/>
        </w:rPr>
        <w:t xml:space="preserve">in </w:t>
      </w:r>
      <w:proofErr w:type="spellStart"/>
      <w:r>
        <w:rPr>
          <w:i/>
          <w:sz w:val="24"/>
          <w:szCs w:val="24"/>
        </w:rPr>
        <w:t>limine</w:t>
      </w:r>
      <w:proofErr w:type="spellEnd"/>
      <w:r>
        <w:rPr>
          <w:i/>
          <w:sz w:val="24"/>
          <w:szCs w:val="24"/>
        </w:rPr>
        <w:t xml:space="preserve"> </w:t>
      </w:r>
      <w:r>
        <w:rPr>
          <w:sz w:val="24"/>
          <w:szCs w:val="24"/>
        </w:rPr>
        <w:t xml:space="preserve">motion filed by </w:t>
      </w:r>
      <w:r w:rsidR="00602361">
        <w:rPr>
          <w:sz w:val="24"/>
          <w:szCs w:val="24"/>
        </w:rPr>
        <w:t>Plaintiffs</w:t>
      </w:r>
      <w:r>
        <w:rPr>
          <w:sz w:val="24"/>
          <w:szCs w:val="24"/>
        </w:rPr>
        <w:t xml:space="preserve"> </w:t>
      </w:r>
      <w:r w:rsidR="00D6785C">
        <w:rPr>
          <w:sz w:val="24"/>
          <w:szCs w:val="24"/>
        </w:rPr>
        <w:t xml:space="preserve">precluding testimony </w:t>
      </w:r>
      <w:r w:rsidR="009C5B8B">
        <w:rPr>
          <w:sz w:val="24"/>
          <w:szCs w:val="24"/>
        </w:rPr>
        <w:t xml:space="preserve">or argument </w:t>
      </w:r>
      <w:r w:rsidR="00D6785C">
        <w:rPr>
          <w:sz w:val="24"/>
          <w:szCs w:val="24"/>
        </w:rPr>
        <w:t>that</w:t>
      </w:r>
      <w:r w:rsidR="009C5B8B">
        <w:rPr>
          <w:sz w:val="24"/>
          <w:szCs w:val="24"/>
        </w:rPr>
        <w:t xml:space="preserve"> Defendant </w:t>
      </w:r>
      <w:r w:rsidR="00D6785C">
        <w:rPr>
          <w:sz w:val="24"/>
          <w:szCs w:val="24"/>
        </w:rPr>
        <w:t xml:space="preserve">conformed the vehicle </w:t>
      </w:r>
      <w:r w:rsidR="00100797" w:rsidRPr="00BD7249">
        <w:rPr>
          <w:sz w:val="24"/>
          <w:szCs w:val="24"/>
        </w:rPr>
        <w:t xml:space="preserve">to warranty </w:t>
      </w:r>
      <w:r w:rsidR="00D6785C">
        <w:rPr>
          <w:sz w:val="24"/>
          <w:szCs w:val="24"/>
        </w:rPr>
        <w:t>within a reasonable number of repair attempts because Defendant repaired a particular component</w:t>
      </w:r>
      <w:r>
        <w:rPr>
          <w:sz w:val="24"/>
          <w:szCs w:val="24"/>
        </w:rPr>
        <w:t xml:space="preserve">, IT IS HEREBY ORDERED that the motion is GRANTED. </w:t>
      </w:r>
      <w:r w:rsidR="00D6785C">
        <w:rPr>
          <w:sz w:val="24"/>
          <w:szCs w:val="24"/>
        </w:rPr>
        <w:t xml:space="preserve"> </w:t>
      </w:r>
    </w:p>
    <w:p w14:paraId="2D5A3607" w14:textId="678E2813" w:rsidR="00A4073F" w:rsidRDefault="00A4073F" w:rsidP="00A4073F">
      <w:pPr>
        <w:widowControl w:val="0"/>
        <w:jc w:val="both"/>
        <w:rPr>
          <w:sz w:val="24"/>
          <w:szCs w:val="24"/>
        </w:rPr>
      </w:pPr>
      <w:r>
        <w:rPr>
          <w:sz w:val="24"/>
          <w:szCs w:val="24"/>
        </w:rPr>
        <w:tab/>
        <w:t xml:space="preserve">Defendant </w:t>
      </w:r>
      <w:bookmarkStart w:id="1" w:name="_Hlk108097099"/>
      <w:r w:rsidR="00EE4FA3" w:rsidRPr="000E6CA8">
        <w:rPr>
          <w:bCs/>
          <w:sz w:val="24"/>
          <w:szCs w:val="24"/>
        </w:rPr>
        <w:t xml:space="preserve">&lt;&lt; </w:t>
      </w:r>
      <w:proofErr w:type="spellStart"/>
      <w:proofErr w:type="gramStart"/>
      <w:r w:rsidR="00EE4FA3" w:rsidRPr="000E6CA8">
        <w:rPr>
          <w:bCs/>
          <w:sz w:val="24"/>
          <w:szCs w:val="24"/>
        </w:rPr>
        <w:t>Matter.CustomField.DefendantsNameShort</w:t>
      </w:r>
      <w:proofErr w:type="spellEnd"/>
      <w:proofErr w:type="gramEnd"/>
      <w:r w:rsidR="00EE4FA3" w:rsidRPr="000E6CA8">
        <w:rPr>
          <w:bCs/>
          <w:sz w:val="24"/>
          <w:szCs w:val="24"/>
        </w:rPr>
        <w:t xml:space="preserve"> &gt;&gt;</w:t>
      </w:r>
      <w:bookmarkEnd w:id="1"/>
      <w:r w:rsidR="00345139">
        <w:rPr>
          <w:bCs/>
          <w:sz w:val="24"/>
          <w:szCs w:val="24"/>
        </w:rPr>
        <w:t xml:space="preserve"> </w:t>
      </w:r>
      <w:r>
        <w:rPr>
          <w:sz w:val="24"/>
          <w:szCs w:val="24"/>
        </w:rPr>
        <w:t>and its counsel shall advise all witnesses that:</w:t>
      </w:r>
    </w:p>
    <w:p w14:paraId="7309E4B7" w14:textId="730E2D00" w:rsidR="00D33D24" w:rsidRDefault="00D33D24" w:rsidP="00D33D24">
      <w:pPr>
        <w:widowControl w:val="0"/>
        <w:numPr>
          <w:ilvl w:val="0"/>
          <w:numId w:val="17"/>
        </w:numPr>
        <w:jc w:val="both"/>
        <w:rPr>
          <w:sz w:val="24"/>
          <w:szCs w:val="24"/>
        </w:rPr>
      </w:pPr>
      <w:r>
        <w:rPr>
          <w:sz w:val="24"/>
          <w:szCs w:val="24"/>
        </w:rPr>
        <w:t xml:space="preserve">Defendant, its attorneys, and </w:t>
      </w:r>
      <w:r w:rsidR="00D6785C">
        <w:rPr>
          <w:sz w:val="24"/>
          <w:szCs w:val="24"/>
        </w:rPr>
        <w:t xml:space="preserve">its </w:t>
      </w:r>
      <w:r>
        <w:rPr>
          <w:sz w:val="24"/>
          <w:szCs w:val="24"/>
        </w:rPr>
        <w:t xml:space="preserve">witnesses are prohibited from contending that Defendant </w:t>
      </w:r>
      <w:r w:rsidR="0019721C">
        <w:rPr>
          <w:sz w:val="24"/>
          <w:szCs w:val="24"/>
        </w:rPr>
        <w:t xml:space="preserve">conformed Plaintiffs’ vehicle within a reasonable number of repair attempts because Defendant repaired a particular </w:t>
      </w:r>
      <w:proofErr w:type="gramStart"/>
      <w:r w:rsidR="0019721C">
        <w:rPr>
          <w:sz w:val="24"/>
          <w:szCs w:val="24"/>
        </w:rPr>
        <w:t>component</w:t>
      </w:r>
      <w:r>
        <w:rPr>
          <w:sz w:val="24"/>
          <w:szCs w:val="24"/>
        </w:rPr>
        <w:t>;</w:t>
      </w:r>
      <w:proofErr w:type="gramEnd"/>
    </w:p>
    <w:p w14:paraId="5D98251C" w14:textId="77777777" w:rsidR="00D33D24" w:rsidRDefault="00D33D24" w:rsidP="00D33D24">
      <w:pPr>
        <w:widowControl w:val="0"/>
        <w:numPr>
          <w:ilvl w:val="0"/>
          <w:numId w:val="17"/>
        </w:numPr>
        <w:jc w:val="both"/>
        <w:rPr>
          <w:sz w:val="24"/>
          <w:szCs w:val="24"/>
        </w:rPr>
      </w:pPr>
      <w:r>
        <w:rPr>
          <w:sz w:val="24"/>
          <w:szCs w:val="24"/>
        </w:rPr>
        <w:t xml:space="preserve">Defendant and its witnesses shall refrain from mentioning or referring to evidence of the type described above in the presence or hearing of jurors or prospective jurors; and  </w:t>
      </w:r>
    </w:p>
    <w:p w14:paraId="4886D888" w14:textId="677EC204" w:rsidR="00FD338A" w:rsidRPr="00F57B2D" w:rsidRDefault="00D33D24" w:rsidP="00AF1BE8">
      <w:pPr>
        <w:widowControl w:val="0"/>
        <w:numPr>
          <w:ilvl w:val="0"/>
          <w:numId w:val="17"/>
        </w:numPr>
        <w:jc w:val="both"/>
        <w:rPr>
          <w:sz w:val="24"/>
          <w:szCs w:val="24"/>
        </w:rPr>
      </w:pPr>
      <w:r>
        <w:rPr>
          <w:sz w:val="24"/>
          <w:szCs w:val="24"/>
        </w:rPr>
        <w:t xml:space="preserve">Defendant’s attorneys shall immediately inform Defendant and its witnesses of the terms and effect of the Court’s order, shall caution each of the Defendant’s witnesses to strictly </w:t>
      </w:r>
      <w:r>
        <w:rPr>
          <w:sz w:val="24"/>
          <w:szCs w:val="24"/>
        </w:rPr>
        <w:lastRenderedPageBreak/>
        <w:t xml:space="preserve">follow the same, and shall not make any reference to the fact that the motion has been filed. </w:t>
      </w:r>
    </w:p>
    <w:p w14:paraId="782DA4DB" w14:textId="77777777" w:rsidR="00FD338A" w:rsidRPr="004A73C8" w:rsidRDefault="00FD338A" w:rsidP="00FD338A">
      <w:pPr>
        <w:widowControl w:val="0"/>
        <w:rPr>
          <w:sz w:val="24"/>
          <w:szCs w:val="24"/>
        </w:rPr>
      </w:pPr>
    </w:p>
    <w:p w14:paraId="0A1A6265" w14:textId="77777777" w:rsidR="00FD338A" w:rsidRPr="004A73C8" w:rsidRDefault="00FD338A" w:rsidP="00FD338A">
      <w:pPr>
        <w:widowControl w:val="0"/>
        <w:spacing w:line="240" w:lineRule="auto"/>
        <w:rPr>
          <w:sz w:val="24"/>
          <w:szCs w:val="24"/>
        </w:rPr>
      </w:pPr>
      <w:r w:rsidRPr="004A73C8">
        <w:rPr>
          <w:sz w:val="24"/>
          <w:szCs w:val="24"/>
        </w:rPr>
        <w:t>Dated: ________________________</w:t>
      </w:r>
      <w:r w:rsidRPr="004A73C8">
        <w:rPr>
          <w:sz w:val="24"/>
          <w:szCs w:val="24"/>
        </w:rPr>
        <w:tab/>
      </w:r>
      <w:r w:rsidRPr="004A73C8">
        <w:rPr>
          <w:sz w:val="24"/>
          <w:szCs w:val="24"/>
        </w:rPr>
        <w:tab/>
      </w:r>
      <w:r w:rsidRPr="004A73C8">
        <w:rPr>
          <w:sz w:val="24"/>
          <w:szCs w:val="24"/>
        </w:rPr>
        <w:tab/>
      </w:r>
      <w:r w:rsidRPr="004A73C8">
        <w:rPr>
          <w:sz w:val="24"/>
          <w:szCs w:val="24"/>
        </w:rPr>
        <w:tab/>
        <w:t>______________________________</w:t>
      </w:r>
    </w:p>
    <w:p w14:paraId="5BD4D6A3" w14:textId="77777777" w:rsidR="007E4EB3" w:rsidRDefault="007E4EB3" w:rsidP="007E4EB3">
      <w:pPr>
        <w:widowControl w:val="0"/>
        <w:spacing w:line="240" w:lineRule="auto"/>
        <w:ind w:firstLine="5760"/>
        <w:rPr>
          <w:sz w:val="24"/>
          <w:szCs w:val="24"/>
        </w:rPr>
      </w:pPr>
      <w:r>
        <w:rPr>
          <w:sz w:val="24"/>
          <w:szCs w:val="24"/>
        </w:rPr>
        <w:t xml:space="preserve">Hon. </w:t>
      </w:r>
      <w:r w:rsidRPr="000A204C">
        <w:rPr>
          <w:sz w:val="24"/>
          <w:szCs w:val="24"/>
        </w:rPr>
        <w:t xml:space="preserve">&lt;&lt; </w:t>
      </w:r>
      <w:proofErr w:type="spellStart"/>
      <w:proofErr w:type="gramStart"/>
      <w:r w:rsidRPr="000A204C">
        <w:rPr>
          <w:sz w:val="24"/>
          <w:szCs w:val="24"/>
        </w:rPr>
        <w:t>Matter.CustomField.Judge</w:t>
      </w:r>
      <w:proofErr w:type="spellEnd"/>
      <w:proofErr w:type="gramEnd"/>
      <w:r w:rsidRPr="000A204C">
        <w:rPr>
          <w:sz w:val="24"/>
          <w:szCs w:val="24"/>
        </w:rPr>
        <w:t xml:space="preserve"> &gt;&gt;</w:t>
      </w:r>
    </w:p>
    <w:p w14:paraId="0F3B1D42" w14:textId="77777777" w:rsidR="007E4EB3" w:rsidRPr="0036550E" w:rsidRDefault="007E4EB3" w:rsidP="007E4EB3">
      <w:pPr>
        <w:widowControl w:val="0"/>
        <w:spacing w:line="240" w:lineRule="auto"/>
        <w:ind w:firstLine="5760"/>
        <w:rPr>
          <w:sz w:val="24"/>
          <w:szCs w:val="24"/>
        </w:rPr>
      </w:pPr>
      <w:r>
        <w:rPr>
          <w:sz w:val="24"/>
          <w:szCs w:val="24"/>
        </w:rPr>
        <w:t xml:space="preserve">&lt;&lt; </w:t>
      </w:r>
      <w:proofErr w:type="spellStart"/>
      <w:proofErr w:type="gramStart"/>
      <w:r w:rsidRPr="00A77DF8">
        <w:rPr>
          <w:sz w:val="24"/>
          <w:szCs w:val="24"/>
        </w:rPr>
        <w:t>Matter.CustomField.County</w:t>
      </w:r>
      <w:proofErr w:type="spellEnd"/>
      <w:proofErr w:type="gramEnd"/>
      <w:r w:rsidRPr="00A77DF8">
        <w:rPr>
          <w:sz w:val="24"/>
          <w:szCs w:val="24"/>
        </w:rPr>
        <w:t xml:space="preserve"> &gt;&gt;</w:t>
      </w:r>
      <w:r>
        <w:rPr>
          <w:sz w:val="24"/>
          <w:szCs w:val="24"/>
        </w:rPr>
        <w:t xml:space="preserve"> </w:t>
      </w:r>
      <w:r w:rsidRPr="004A73C8">
        <w:rPr>
          <w:sz w:val="24"/>
          <w:szCs w:val="24"/>
        </w:rPr>
        <w:t>Superior Court Judge</w:t>
      </w:r>
    </w:p>
    <w:p w14:paraId="77531425" w14:textId="77777777" w:rsidR="00145094" w:rsidRDefault="00145094">
      <w:pPr>
        <w:spacing w:after="200" w:line="276" w:lineRule="auto"/>
        <w:rPr>
          <w:b/>
          <w:bCs/>
          <w:sz w:val="24"/>
          <w:szCs w:val="24"/>
        </w:rPr>
      </w:pPr>
      <w:r>
        <w:rPr>
          <w:b/>
          <w:bCs/>
          <w:sz w:val="24"/>
          <w:szCs w:val="24"/>
        </w:rPr>
        <w:br w:type="page"/>
      </w:r>
    </w:p>
    <w:p w14:paraId="740D4B10" w14:textId="016769D0" w:rsidR="008151F1" w:rsidRPr="004A73C8" w:rsidRDefault="008151F1" w:rsidP="008151F1">
      <w:pPr>
        <w:widowControl w:val="0"/>
        <w:spacing w:line="240" w:lineRule="auto"/>
        <w:rPr>
          <w:bCs/>
          <w:sz w:val="24"/>
          <w:szCs w:val="24"/>
        </w:rPr>
      </w:pPr>
      <w:r w:rsidRPr="004A73C8">
        <w:rPr>
          <w:bCs/>
          <w:sz w:val="24"/>
          <w:szCs w:val="24"/>
        </w:rPr>
        <w:lastRenderedPageBreak/>
        <w:t>Prepared by:</w:t>
      </w:r>
    </w:p>
    <w:p w14:paraId="3D059CB3" w14:textId="77777777" w:rsidR="002D1159" w:rsidRPr="004A73C8" w:rsidRDefault="002D1159" w:rsidP="002D1159">
      <w:pPr>
        <w:tabs>
          <w:tab w:val="left" w:pos="-1440"/>
          <w:tab w:val="left" w:pos="-720"/>
        </w:tabs>
        <w:suppressAutoHyphens/>
        <w:spacing w:line="240" w:lineRule="auto"/>
        <w:rPr>
          <w:sz w:val="24"/>
          <w:szCs w:val="24"/>
        </w:rPr>
      </w:pPr>
    </w:p>
    <w:p w14:paraId="060FE226" w14:textId="77777777" w:rsidR="00E53874" w:rsidRPr="00B514B3" w:rsidRDefault="00E53874" w:rsidP="00E53874">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sidRPr="00B514B3">
        <w:rPr>
          <w:b/>
          <w:sz w:val="24"/>
          <w:szCs w:val="24"/>
        </w:rPr>
        <w:t xml:space="preserve">QUILL &amp; ARROW, LLP </w:t>
      </w:r>
    </w:p>
    <w:p w14:paraId="2A6385CD" w14:textId="77777777" w:rsidR="00E53874" w:rsidRDefault="00E53874" w:rsidP="00E53874">
      <w:pPr>
        <w:spacing w:line="240" w:lineRule="auto"/>
        <w:rPr>
          <w:sz w:val="24"/>
          <w:szCs w:val="24"/>
        </w:rPr>
      </w:pPr>
      <w:r w:rsidRPr="00B514B3">
        <w:rPr>
          <w:sz w:val="24"/>
          <w:szCs w:val="24"/>
        </w:rPr>
        <w:t>Kevin Y. Jacobson (SBN 320532)</w:t>
      </w:r>
    </w:p>
    <w:p w14:paraId="4710D394" w14:textId="77777777" w:rsidR="00E53874" w:rsidRPr="005C5B52" w:rsidRDefault="00E53874" w:rsidP="00E53874">
      <w:pPr>
        <w:spacing w:line="240" w:lineRule="auto"/>
        <w:rPr>
          <w:sz w:val="24"/>
          <w:szCs w:val="24"/>
          <w:u w:val="single"/>
        </w:rPr>
      </w:pPr>
      <w:r w:rsidRPr="005C5B52">
        <w:rPr>
          <w:sz w:val="24"/>
          <w:szCs w:val="24"/>
          <w:u w:val="single"/>
        </w:rPr>
        <w:t>kjacobson@quillarrowlaw.com</w:t>
      </w:r>
    </w:p>
    <w:p w14:paraId="048A94F6" w14:textId="77777777" w:rsidR="00EE4FA3" w:rsidRPr="00EE4FA3" w:rsidRDefault="00EE4FA3" w:rsidP="00EE4FA3">
      <w:pPr>
        <w:spacing w:line="240" w:lineRule="auto"/>
        <w:rPr>
          <w:sz w:val="24"/>
          <w:szCs w:val="24"/>
        </w:rPr>
      </w:pPr>
      <w:r w:rsidRPr="00EE4FA3">
        <w:rPr>
          <w:sz w:val="24"/>
          <w:szCs w:val="24"/>
        </w:rPr>
        <w:t xml:space="preserve">&lt;&lt; </w:t>
      </w:r>
      <w:proofErr w:type="spellStart"/>
      <w:r w:rsidRPr="00EE4FA3">
        <w:rPr>
          <w:sz w:val="24"/>
          <w:szCs w:val="24"/>
        </w:rPr>
        <w:t>Matter.ResponsibleAttorney</w:t>
      </w:r>
      <w:proofErr w:type="spellEnd"/>
      <w:r w:rsidRPr="00EE4FA3">
        <w:rPr>
          <w:sz w:val="24"/>
          <w:szCs w:val="24"/>
        </w:rPr>
        <w:t xml:space="preserve"> &gt;&gt;, Esq. (SBN &lt;&lt; </w:t>
      </w:r>
      <w:proofErr w:type="spellStart"/>
      <w:proofErr w:type="gramStart"/>
      <w:r w:rsidRPr="00EE4FA3">
        <w:rPr>
          <w:sz w:val="24"/>
          <w:szCs w:val="24"/>
        </w:rPr>
        <w:t>Matter.ResponsibleAttorney.JobTitle.Name</w:t>
      </w:r>
      <w:proofErr w:type="spellEnd"/>
      <w:proofErr w:type="gramEnd"/>
      <w:r w:rsidRPr="00EE4FA3">
        <w:rPr>
          <w:sz w:val="24"/>
          <w:szCs w:val="24"/>
        </w:rPr>
        <w:t xml:space="preserve"> &gt;&gt;)</w:t>
      </w:r>
    </w:p>
    <w:p w14:paraId="4CD639A6" w14:textId="538148DB" w:rsidR="00E53874" w:rsidRPr="005C5B52" w:rsidRDefault="00EE4FA3" w:rsidP="00EE4FA3">
      <w:pPr>
        <w:spacing w:line="240" w:lineRule="auto"/>
        <w:rPr>
          <w:sz w:val="24"/>
          <w:szCs w:val="24"/>
          <w:u w:val="single"/>
        </w:rPr>
      </w:pPr>
      <w:r w:rsidRPr="00EE4FA3">
        <w:rPr>
          <w:sz w:val="24"/>
          <w:szCs w:val="24"/>
          <w:u w:val="single"/>
        </w:rPr>
        <w:t xml:space="preserve">&lt;&lt; </w:t>
      </w:r>
      <w:proofErr w:type="spellStart"/>
      <w:proofErr w:type="gramStart"/>
      <w:r w:rsidRPr="00EE4FA3">
        <w:rPr>
          <w:sz w:val="24"/>
          <w:szCs w:val="24"/>
          <w:u w:val="single"/>
        </w:rPr>
        <w:t>Matter.ResponsibleAttorney.Email</w:t>
      </w:r>
      <w:proofErr w:type="spellEnd"/>
      <w:proofErr w:type="gramEnd"/>
      <w:r w:rsidRPr="00EE4FA3">
        <w:rPr>
          <w:sz w:val="24"/>
          <w:szCs w:val="24"/>
          <w:u w:val="single"/>
        </w:rPr>
        <w:t xml:space="preserve"> &gt;&gt;</w:t>
      </w:r>
    </w:p>
    <w:p w14:paraId="516E61A8" w14:textId="77777777" w:rsidR="00E53874" w:rsidRPr="005C5B52" w:rsidRDefault="00E53874" w:rsidP="00E53874">
      <w:pPr>
        <w:spacing w:line="240" w:lineRule="auto"/>
        <w:rPr>
          <w:sz w:val="24"/>
          <w:szCs w:val="24"/>
          <w:u w:val="single"/>
        </w:rPr>
      </w:pPr>
      <w:r w:rsidRPr="005C5B52">
        <w:rPr>
          <w:sz w:val="24"/>
          <w:szCs w:val="24"/>
          <w:u w:val="single"/>
        </w:rPr>
        <w:t>e-service@quillarrowlaw.com</w:t>
      </w:r>
    </w:p>
    <w:p w14:paraId="12A54765" w14:textId="6A3B69B3" w:rsidR="00E53874" w:rsidRPr="005C5B52" w:rsidRDefault="00330BA1" w:rsidP="00E53874">
      <w:pPr>
        <w:spacing w:line="240" w:lineRule="auto"/>
        <w:rPr>
          <w:sz w:val="24"/>
          <w:szCs w:val="24"/>
        </w:rPr>
      </w:pPr>
      <w:r>
        <w:rPr>
          <w:sz w:val="24"/>
          <w:szCs w:val="24"/>
        </w:rPr>
        <w:t>10880 Wilshire Blvd., Suite 1600</w:t>
      </w:r>
    </w:p>
    <w:p w14:paraId="69B0AD9A" w14:textId="77777777" w:rsidR="00E53874" w:rsidRPr="006B073B" w:rsidRDefault="00E53874" w:rsidP="00E53874">
      <w:pPr>
        <w:spacing w:line="240" w:lineRule="auto"/>
        <w:rPr>
          <w:sz w:val="24"/>
          <w:szCs w:val="24"/>
        </w:rPr>
      </w:pPr>
      <w:r w:rsidRPr="006B073B">
        <w:rPr>
          <w:sz w:val="24"/>
          <w:szCs w:val="24"/>
        </w:rPr>
        <w:t>Los Angeles, CA 90024</w:t>
      </w:r>
    </w:p>
    <w:p w14:paraId="3A00EAD3" w14:textId="77777777" w:rsidR="00E53874" w:rsidRPr="006B073B" w:rsidRDefault="00E53874" w:rsidP="00E53874">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 w:val="24"/>
          <w:szCs w:val="24"/>
        </w:rPr>
      </w:pPr>
      <w:r w:rsidRPr="006B073B">
        <w:rPr>
          <w:sz w:val="24"/>
          <w:szCs w:val="24"/>
        </w:rPr>
        <w:t xml:space="preserve">Telephone: </w:t>
      </w:r>
      <w:r w:rsidRPr="006B073B">
        <w:rPr>
          <w:sz w:val="24"/>
          <w:szCs w:val="24"/>
        </w:rPr>
        <w:tab/>
        <w:t>(310) 933-4271</w:t>
      </w:r>
    </w:p>
    <w:p w14:paraId="503D807C" w14:textId="77777777" w:rsidR="00E53874" w:rsidRPr="006B073B" w:rsidRDefault="00E53874" w:rsidP="00E53874">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 w:val="24"/>
          <w:szCs w:val="24"/>
        </w:rPr>
      </w:pPr>
      <w:r w:rsidRPr="006B073B">
        <w:rPr>
          <w:sz w:val="24"/>
          <w:szCs w:val="24"/>
        </w:rPr>
        <w:t xml:space="preserve">Facsimile: </w:t>
      </w:r>
      <w:r w:rsidRPr="006B073B">
        <w:rPr>
          <w:sz w:val="24"/>
          <w:szCs w:val="24"/>
        </w:rPr>
        <w:tab/>
        <w:t>(310) 889-0645</w:t>
      </w:r>
    </w:p>
    <w:p w14:paraId="6276FB19" w14:textId="77777777" w:rsidR="00E53874" w:rsidRPr="009836FE" w:rsidRDefault="00E53874" w:rsidP="00E53874">
      <w:pPr>
        <w:tabs>
          <w:tab w:val="left" w:pos="-720"/>
          <w:tab w:val="left" w:pos="0"/>
        </w:tabs>
        <w:autoSpaceDE w:val="0"/>
        <w:autoSpaceDN w:val="0"/>
        <w:adjustRightInd w:val="0"/>
        <w:spacing w:line="240" w:lineRule="auto"/>
        <w:rPr>
          <w:sz w:val="24"/>
          <w:szCs w:val="24"/>
          <w:u w:val="single"/>
        </w:rPr>
      </w:pPr>
      <w:r w:rsidRPr="00B514B3">
        <w:rPr>
          <w:sz w:val="24"/>
          <w:szCs w:val="24"/>
        </w:rPr>
        <w:tab/>
      </w:r>
    </w:p>
    <w:p w14:paraId="098BD70F" w14:textId="77777777" w:rsidR="00E53874" w:rsidRPr="00B514B3" w:rsidRDefault="00E53874" w:rsidP="00E53874">
      <w:pPr>
        <w:spacing w:line="240" w:lineRule="auto"/>
        <w:rPr>
          <w:sz w:val="24"/>
          <w:szCs w:val="24"/>
        </w:rPr>
      </w:pPr>
      <w:r w:rsidRPr="00B514B3">
        <w:rPr>
          <w:sz w:val="24"/>
          <w:szCs w:val="24"/>
        </w:rPr>
        <w:t>Attorneys for Plaintiffs,</w:t>
      </w:r>
    </w:p>
    <w:p w14:paraId="7CEF2632" w14:textId="77777777" w:rsidR="0023796F" w:rsidRPr="00922390" w:rsidRDefault="0023796F" w:rsidP="0023796F">
      <w:pPr>
        <w:pStyle w:val="AttorneyName"/>
        <w:tabs>
          <w:tab w:val="left" w:pos="3585"/>
        </w:tabs>
        <w:rPr>
          <w:b/>
          <w:bCs/>
          <w:caps/>
          <w:sz w:val="24"/>
          <w:szCs w:val="24"/>
        </w:rPr>
      </w:pPr>
      <w:r w:rsidRPr="009810DC">
        <w:rPr>
          <w:b/>
          <w:bCs/>
          <w:caps/>
          <w:sz w:val="24"/>
          <w:szCs w:val="24"/>
        </w:rPr>
        <w:t xml:space="preserve">&lt;&lt; </w:t>
      </w:r>
      <w:proofErr w:type="gramStart"/>
      <w:r w:rsidRPr="009810DC">
        <w:rPr>
          <w:b/>
          <w:bCs/>
          <w:caps/>
          <w:sz w:val="24"/>
          <w:szCs w:val="24"/>
        </w:rPr>
        <w:t>MATTER.CUSTOMFIELD.PLAINTIFFSNAMESHORT</w:t>
      </w:r>
      <w:proofErr w:type="gramEnd"/>
      <w:r w:rsidRPr="009810DC">
        <w:rPr>
          <w:b/>
          <w:bCs/>
          <w:caps/>
          <w:sz w:val="24"/>
          <w:szCs w:val="24"/>
        </w:rPr>
        <w:t xml:space="preserve"> &gt;&gt;</w:t>
      </w:r>
    </w:p>
    <w:p w14:paraId="179E4886" w14:textId="77777777" w:rsidR="00785865" w:rsidRPr="002162E8" w:rsidRDefault="00785865" w:rsidP="002D1159">
      <w:pPr>
        <w:widowControl w:val="0"/>
        <w:spacing w:line="240" w:lineRule="auto"/>
        <w:rPr>
          <w:sz w:val="24"/>
          <w:szCs w:val="24"/>
          <w:lang w:val="de-DE"/>
        </w:rPr>
      </w:pPr>
    </w:p>
    <w:p w14:paraId="2E50FF71" w14:textId="77777777" w:rsidR="008821ED" w:rsidRPr="002162E8" w:rsidRDefault="008821ED" w:rsidP="002D1159">
      <w:pPr>
        <w:widowControl w:val="0"/>
        <w:spacing w:line="240" w:lineRule="auto"/>
        <w:rPr>
          <w:sz w:val="24"/>
          <w:szCs w:val="24"/>
          <w:lang w:val="de-DE"/>
        </w:rPr>
      </w:pPr>
    </w:p>
    <w:p w14:paraId="746465D1" w14:textId="77777777" w:rsidR="008821ED" w:rsidRPr="002162E8" w:rsidRDefault="008821ED" w:rsidP="002D1159">
      <w:pPr>
        <w:widowControl w:val="0"/>
        <w:spacing w:line="240" w:lineRule="auto"/>
        <w:rPr>
          <w:sz w:val="24"/>
          <w:szCs w:val="24"/>
          <w:lang w:val="de-DE"/>
        </w:rPr>
      </w:pPr>
    </w:p>
    <w:p w14:paraId="4AA305FA" w14:textId="77777777" w:rsidR="007F23F5" w:rsidRPr="002162E8" w:rsidRDefault="007F23F5" w:rsidP="008821ED">
      <w:pPr>
        <w:widowControl w:val="0"/>
        <w:spacing w:line="240" w:lineRule="exact"/>
        <w:jc w:val="center"/>
        <w:rPr>
          <w:sz w:val="24"/>
          <w:szCs w:val="24"/>
          <w:lang w:val="de-DE"/>
        </w:rPr>
      </w:pPr>
      <w:r w:rsidRPr="002162E8">
        <w:rPr>
          <w:sz w:val="24"/>
          <w:szCs w:val="24"/>
          <w:lang w:val="de-DE"/>
        </w:rPr>
        <w:br w:type="page"/>
      </w:r>
    </w:p>
    <w:p w14:paraId="01B092A1" w14:textId="77777777" w:rsidR="00C56F5E" w:rsidRPr="004A73C8" w:rsidRDefault="00C56F5E" w:rsidP="00C56F5E">
      <w:pPr>
        <w:widowControl w:val="0"/>
        <w:tabs>
          <w:tab w:val="left" w:pos="720"/>
          <w:tab w:val="left" w:pos="8640"/>
        </w:tabs>
        <w:spacing w:line="240" w:lineRule="auto"/>
        <w:jc w:val="both"/>
        <w:rPr>
          <w:sz w:val="24"/>
          <w:szCs w:val="24"/>
        </w:rPr>
        <w:sectPr w:rsidR="00C56F5E" w:rsidRPr="004A73C8" w:rsidSect="004C0074">
          <w:footerReference w:type="default" r:id="rId13"/>
          <w:footerReference w:type="first" r:id="rId14"/>
          <w:pgSz w:w="12240" w:h="15840"/>
          <w:pgMar w:top="1152" w:right="1440" w:bottom="1152" w:left="1440" w:header="432" w:footer="432" w:gutter="0"/>
          <w:pgNumType w:start="1"/>
          <w:cols w:space="720"/>
          <w:titlePg/>
          <w:docGrid w:linePitch="360"/>
        </w:sectPr>
      </w:pPr>
    </w:p>
    <w:p w14:paraId="313B4683" w14:textId="77777777" w:rsidR="00B543D6" w:rsidRPr="004A73C8" w:rsidRDefault="00B543D6" w:rsidP="00B543D6">
      <w:pPr>
        <w:widowControl w:val="0"/>
        <w:spacing w:line="240" w:lineRule="exact"/>
        <w:jc w:val="center"/>
        <w:rPr>
          <w:b/>
          <w:sz w:val="24"/>
          <w:szCs w:val="24"/>
          <w:u w:val="single"/>
        </w:rPr>
      </w:pPr>
      <w:r w:rsidRPr="004A73C8">
        <w:rPr>
          <w:b/>
          <w:sz w:val="24"/>
          <w:szCs w:val="24"/>
          <w:u w:val="single"/>
        </w:rPr>
        <w:lastRenderedPageBreak/>
        <w:t>PROOF OF SERVICE</w:t>
      </w:r>
    </w:p>
    <w:p w14:paraId="4A0CDFEA" w14:textId="77777777" w:rsidR="00B543D6" w:rsidRPr="004A73C8" w:rsidRDefault="00B543D6" w:rsidP="00B543D6">
      <w:pPr>
        <w:widowControl w:val="0"/>
        <w:spacing w:line="240" w:lineRule="exact"/>
        <w:jc w:val="center"/>
        <w:rPr>
          <w:sz w:val="24"/>
          <w:szCs w:val="24"/>
        </w:rPr>
      </w:pPr>
      <w:r w:rsidRPr="004A73C8">
        <w:rPr>
          <w:sz w:val="24"/>
          <w:szCs w:val="24"/>
        </w:rPr>
        <w:t>[CCP, 1013a (3) CRE Rule 2006]</w:t>
      </w:r>
    </w:p>
    <w:p w14:paraId="6AF6E30E" w14:textId="77777777" w:rsidR="00B543D6" w:rsidRPr="004A73C8" w:rsidRDefault="00B543D6" w:rsidP="00B543D6">
      <w:pPr>
        <w:widowControl w:val="0"/>
        <w:spacing w:line="240" w:lineRule="exact"/>
        <w:jc w:val="center"/>
        <w:rPr>
          <w:sz w:val="24"/>
          <w:szCs w:val="24"/>
        </w:rPr>
      </w:pPr>
    </w:p>
    <w:p w14:paraId="1C718221" w14:textId="3A315129" w:rsidR="00B543D6" w:rsidRPr="004A73C8" w:rsidRDefault="00B543D6" w:rsidP="00B543D6">
      <w:pPr>
        <w:widowControl w:val="0"/>
        <w:tabs>
          <w:tab w:val="left" w:pos="720"/>
        </w:tabs>
        <w:spacing w:line="240" w:lineRule="auto"/>
        <w:jc w:val="both"/>
        <w:rPr>
          <w:sz w:val="24"/>
          <w:szCs w:val="24"/>
        </w:rPr>
      </w:pPr>
      <w:r w:rsidRPr="004A73C8">
        <w:rPr>
          <w:sz w:val="24"/>
          <w:szCs w:val="24"/>
        </w:rPr>
        <w:tab/>
        <w:t xml:space="preserve">I am employed in the </w:t>
      </w:r>
      <w:r w:rsidR="00145094">
        <w:rPr>
          <w:sz w:val="24"/>
          <w:szCs w:val="24"/>
        </w:rPr>
        <w:t>County of Los Angeles</w:t>
      </w:r>
      <w:r w:rsidRPr="004A73C8">
        <w:rPr>
          <w:sz w:val="24"/>
          <w:szCs w:val="24"/>
        </w:rPr>
        <w:t xml:space="preserve">, State of California.  I am over the age of 18 and not a party to the within action.  My business address is </w:t>
      </w:r>
      <w:r w:rsidR="00330BA1" w:rsidRPr="00330BA1">
        <w:rPr>
          <w:sz w:val="24"/>
          <w:szCs w:val="24"/>
        </w:rPr>
        <w:t>10880 Wilshire Blvd., Suite 1600</w:t>
      </w:r>
      <w:r w:rsidRPr="004A73C8">
        <w:rPr>
          <w:sz w:val="24"/>
          <w:szCs w:val="24"/>
        </w:rPr>
        <w:t xml:space="preserve">, </w:t>
      </w:r>
      <w:r>
        <w:rPr>
          <w:sz w:val="24"/>
          <w:szCs w:val="24"/>
        </w:rPr>
        <w:t>Los Angeles</w:t>
      </w:r>
      <w:r w:rsidRPr="004A73C8">
        <w:rPr>
          <w:sz w:val="24"/>
          <w:szCs w:val="24"/>
        </w:rPr>
        <w:t>, CA 900</w:t>
      </w:r>
      <w:r>
        <w:rPr>
          <w:sz w:val="24"/>
          <w:szCs w:val="24"/>
        </w:rPr>
        <w:t>24</w:t>
      </w:r>
      <w:r w:rsidRPr="004A73C8">
        <w:rPr>
          <w:sz w:val="24"/>
          <w:szCs w:val="24"/>
        </w:rPr>
        <w:t xml:space="preserve">.  </w:t>
      </w:r>
    </w:p>
    <w:p w14:paraId="4999F126" w14:textId="5F52A46A" w:rsidR="00B543D6" w:rsidRPr="004A73C8" w:rsidRDefault="00B543D6" w:rsidP="00B543D6">
      <w:pPr>
        <w:widowControl w:val="0"/>
        <w:tabs>
          <w:tab w:val="left" w:pos="720"/>
        </w:tabs>
        <w:spacing w:line="480" w:lineRule="exact"/>
        <w:jc w:val="both"/>
        <w:rPr>
          <w:sz w:val="24"/>
          <w:szCs w:val="24"/>
        </w:rPr>
      </w:pPr>
      <w:r w:rsidRPr="004A73C8">
        <w:rPr>
          <w:sz w:val="24"/>
          <w:szCs w:val="24"/>
        </w:rPr>
        <w:t xml:space="preserve">On </w:t>
      </w:r>
      <w:r w:rsidR="00BC35F2">
        <w:rPr>
          <w:sz w:val="24"/>
          <w:szCs w:val="24"/>
          <w:u w:val="single"/>
        </w:rPr>
        <w:t xml:space="preserve">&lt;&lt; </w:t>
      </w:r>
      <w:proofErr w:type="spellStart"/>
      <w:r w:rsidR="00BC35F2">
        <w:rPr>
          <w:sz w:val="24"/>
          <w:szCs w:val="24"/>
          <w:u w:val="single"/>
        </w:rPr>
        <w:t>Date.Verbose</w:t>
      </w:r>
      <w:proofErr w:type="spellEnd"/>
      <w:r w:rsidR="00BC35F2">
        <w:rPr>
          <w:sz w:val="24"/>
          <w:szCs w:val="24"/>
          <w:u w:val="single"/>
        </w:rPr>
        <w:t xml:space="preserve"> &gt;&gt;</w:t>
      </w:r>
      <w:r w:rsidRPr="004A73C8">
        <w:rPr>
          <w:sz w:val="24"/>
          <w:szCs w:val="24"/>
        </w:rPr>
        <w:t xml:space="preserve"> I served the foregoing document described as: </w:t>
      </w:r>
    </w:p>
    <w:p w14:paraId="31C50B62" w14:textId="77777777" w:rsidR="00B543D6" w:rsidRDefault="00B543D6" w:rsidP="00B543D6">
      <w:pPr>
        <w:keepNext/>
        <w:keepLines/>
        <w:widowControl w:val="0"/>
        <w:spacing w:line="240" w:lineRule="exact"/>
        <w:rPr>
          <w:color w:val="000000"/>
          <w:sz w:val="24"/>
          <w:szCs w:val="24"/>
        </w:rPr>
      </w:pPr>
    </w:p>
    <w:p w14:paraId="10567681" w14:textId="20ADA5E3" w:rsidR="00D33D24" w:rsidRDefault="00D33D24" w:rsidP="00113C4F">
      <w:pPr>
        <w:pStyle w:val="SingleSpacing"/>
        <w:jc w:val="center"/>
        <w:rPr>
          <w:rFonts w:eastAsiaTheme="minorHAnsi"/>
          <w:b/>
          <w:bCs/>
          <w:spacing w:val="1"/>
          <w:sz w:val="24"/>
          <w:szCs w:val="24"/>
        </w:rPr>
      </w:pPr>
      <w:r w:rsidRPr="00D33D24">
        <w:rPr>
          <w:rFonts w:eastAsiaTheme="minorHAnsi"/>
          <w:b/>
          <w:bCs/>
          <w:spacing w:val="1"/>
          <w:sz w:val="24"/>
          <w:szCs w:val="24"/>
        </w:rPr>
        <w:t xml:space="preserve">NOTICE OF MOTION AND MOTION IN LIMINE </w:t>
      </w:r>
      <w:r>
        <w:rPr>
          <w:rFonts w:eastAsiaTheme="minorHAnsi"/>
          <w:b/>
          <w:bCs/>
          <w:spacing w:val="1"/>
          <w:sz w:val="24"/>
          <w:szCs w:val="24"/>
        </w:rPr>
        <w:t xml:space="preserve">NO. 5 </w:t>
      </w:r>
      <w:r w:rsidRPr="00D33D24">
        <w:rPr>
          <w:rFonts w:eastAsiaTheme="minorHAnsi"/>
          <w:b/>
          <w:bCs/>
          <w:spacing w:val="1"/>
          <w:sz w:val="24"/>
          <w:szCs w:val="24"/>
        </w:rPr>
        <w:t xml:space="preserve">TO PROHIBIT TESTIMONY OR ARGUMENT THAT DEFENDANT CONFORMED THE VEHICLE WITHIN </w:t>
      </w:r>
      <w:r w:rsidR="00E53874">
        <w:rPr>
          <w:rFonts w:eastAsiaTheme="minorHAnsi"/>
          <w:b/>
          <w:bCs/>
          <w:spacing w:val="1"/>
          <w:sz w:val="24"/>
          <w:szCs w:val="24"/>
        </w:rPr>
        <w:t xml:space="preserve">A </w:t>
      </w:r>
      <w:r w:rsidRPr="00D33D24">
        <w:rPr>
          <w:rFonts w:eastAsiaTheme="minorHAnsi"/>
          <w:b/>
          <w:bCs/>
          <w:spacing w:val="1"/>
          <w:sz w:val="24"/>
          <w:szCs w:val="24"/>
        </w:rPr>
        <w:t>REASONABLE NUMBER OF REPAIR ATTEMPTS BECAUSE DEFENDANT REPAIRED A PARTICULAR COMPONENT</w:t>
      </w:r>
    </w:p>
    <w:p w14:paraId="66431623" w14:textId="77777777" w:rsidR="00D33D24" w:rsidRDefault="00D33D24" w:rsidP="00D33D24">
      <w:pPr>
        <w:pStyle w:val="SingleSpacing"/>
        <w:rPr>
          <w:rFonts w:eastAsiaTheme="minorHAnsi"/>
          <w:b/>
          <w:bCs/>
          <w:spacing w:val="1"/>
          <w:sz w:val="24"/>
          <w:szCs w:val="24"/>
        </w:rPr>
      </w:pPr>
    </w:p>
    <w:p w14:paraId="0E832AF0" w14:textId="77777777" w:rsidR="00B543D6" w:rsidRPr="004A73C8" w:rsidRDefault="00B543D6" w:rsidP="00B543D6">
      <w:pPr>
        <w:widowControl w:val="0"/>
        <w:tabs>
          <w:tab w:val="left" w:pos="720"/>
          <w:tab w:val="left" w:pos="8640"/>
        </w:tabs>
        <w:spacing w:line="240" w:lineRule="auto"/>
        <w:jc w:val="both"/>
        <w:rPr>
          <w:sz w:val="24"/>
          <w:szCs w:val="24"/>
        </w:rPr>
      </w:pPr>
      <w:r w:rsidRPr="004A73C8">
        <w:rPr>
          <w:sz w:val="24"/>
          <w:szCs w:val="24"/>
        </w:rPr>
        <w:t xml:space="preserve">That document was served on parties herein in this proceeding as follows: </w:t>
      </w:r>
    </w:p>
    <w:p w14:paraId="5912E817" w14:textId="77777777" w:rsidR="00B543D6" w:rsidRPr="004A73C8" w:rsidRDefault="00B543D6" w:rsidP="00B543D6">
      <w:pPr>
        <w:widowControl w:val="0"/>
        <w:tabs>
          <w:tab w:val="left" w:pos="720"/>
          <w:tab w:val="left" w:pos="8640"/>
        </w:tabs>
        <w:spacing w:line="240" w:lineRule="auto"/>
        <w:jc w:val="both"/>
        <w:rPr>
          <w:sz w:val="24"/>
          <w:szCs w:val="24"/>
        </w:rPr>
      </w:pPr>
    </w:p>
    <w:p w14:paraId="455EAF52" w14:textId="77777777" w:rsidR="00B543D6" w:rsidRPr="004A73C8" w:rsidRDefault="00B543D6" w:rsidP="00B543D6">
      <w:pPr>
        <w:widowControl w:val="0"/>
        <w:spacing w:line="240" w:lineRule="exact"/>
        <w:ind w:left="2160" w:firstLine="720"/>
        <w:rPr>
          <w:b/>
          <w:smallCaps/>
          <w:sz w:val="24"/>
          <w:szCs w:val="24"/>
        </w:rPr>
      </w:pPr>
      <w:r w:rsidRPr="004A73C8">
        <w:rPr>
          <w:b/>
          <w:sz w:val="24"/>
          <w:szCs w:val="24"/>
        </w:rPr>
        <w:t>SEE ATTACHED SERVICE LIST</w:t>
      </w:r>
    </w:p>
    <w:p w14:paraId="5C78A505" w14:textId="77777777" w:rsidR="00B543D6" w:rsidRPr="004A73C8" w:rsidRDefault="00B543D6" w:rsidP="00B543D6">
      <w:pPr>
        <w:widowControl w:val="0"/>
        <w:tabs>
          <w:tab w:val="left" w:pos="720"/>
        </w:tabs>
        <w:spacing w:line="240" w:lineRule="auto"/>
        <w:jc w:val="both"/>
        <w:rPr>
          <w:sz w:val="24"/>
          <w:szCs w:val="24"/>
        </w:rPr>
      </w:pPr>
    </w:p>
    <w:p w14:paraId="1B5F8E8E" w14:textId="77777777" w:rsidR="00B543D6" w:rsidRPr="004A73C8" w:rsidRDefault="00B543D6" w:rsidP="00B543D6">
      <w:pPr>
        <w:widowControl w:val="0"/>
        <w:spacing w:line="240" w:lineRule="exact"/>
        <w:rPr>
          <w:b/>
          <w:sz w:val="24"/>
          <w:szCs w:val="24"/>
        </w:rPr>
      </w:pPr>
      <w:r w:rsidRPr="004A73C8">
        <w:rPr>
          <w:b/>
          <w:sz w:val="24"/>
          <w:szCs w:val="24"/>
        </w:rPr>
        <w:t>[]</w:t>
      </w:r>
      <w:r>
        <w:rPr>
          <w:b/>
          <w:sz w:val="24"/>
          <w:szCs w:val="24"/>
        </w:rPr>
        <w:t xml:space="preserve"> </w:t>
      </w:r>
      <w:r w:rsidRPr="004A73C8">
        <w:rPr>
          <w:b/>
          <w:sz w:val="24"/>
          <w:szCs w:val="24"/>
        </w:rPr>
        <w:t>(BY MAIL)</w:t>
      </w:r>
      <w:r w:rsidRPr="004A73C8">
        <w:rPr>
          <w:sz w:val="24"/>
          <w:szCs w:val="24"/>
        </w:rPr>
        <w:t xml:space="preserve"> I am “readily familiar” with the practices of</w:t>
      </w:r>
      <w:r>
        <w:rPr>
          <w:sz w:val="24"/>
          <w:szCs w:val="24"/>
        </w:rPr>
        <w:t xml:space="preserve"> </w:t>
      </w:r>
      <w:r>
        <w:rPr>
          <w:sz w:val="24"/>
          <w:szCs w:val="24"/>
        </w:rPr>
        <w:tab/>
        <w:t>QUILL &amp; ARROW LAW, LLP</w:t>
      </w:r>
      <w:r w:rsidRPr="004A73C8">
        <w:rPr>
          <w:sz w:val="24"/>
          <w:szCs w:val="24"/>
        </w:rPr>
        <w:t>,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3BEC99FB" w14:textId="77777777" w:rsidR="00B543D6" w:rsidRPr="004A73C8" w:rsidRDefault="00B543D6" w:rsidP="00B543D6">
      <w:pPr>
        <w:widowControl w:val="0"/>
        <w:tabs>
          <w:tab w:val="left" w:pos="720"/>
        </w:tabs>
        <w:spacing w:line="276" w:lineRule="auto"/>
        <w:jc w:val="both"/>
        <w:rPr>
          <w:sz w:val="24"/>
          <w:szCs w:val="24"/>
        </w:rPr>
      </w:pPr>
    </w:p>
    <w:p w14:paraId="7EDBF517" w14:textId="77777777" w:rsidR="00B543D6" w:rsidRPr="004A73C8" w:rsidRDefault="00B543D6" w:rsidP="00B543D6">
      <w:pPr>
        <w:widowControl w:val="0"/>
        <w:spacing w:line="240" w:lineRule="exact"/>
        <w:rPr>
          <w:sz w:val="24"/>
          <w:szCs w:val="24"/>
        </w:rPr>
      </w:pPr>
      <w:r w:rsidRPr="004A73C8">
        <w:rPr>
          <w:sz w:val="24"/>
          <w:szCs w:val="24"/>
        </w:rPr>
        <w:t xml:space="preserve">[] </w:t>
      </w:r>
      <w:r w:rsidRPr="004A73C8">
        <w:rPr>
          <w:b/>
          <w:sz w:val="24"/>
          <w:szCs w:val="24"/>
        </w:rPr>
        <w:t>(BY OVERNIGHT MAIL)</w:t>
      </w:r>
      <w:r w:rsidRPr="004A73C8">
        <w:rPr>
          <w:sz w:val="24"/>
          <w:szCs w:val="24"/>
        </w:rPr>
        <w:t xml:space="preserve"> I am “readily familiar” with the practices of </w:t>
      </w:r>
      <w:r>
        <w:rPr>
          <w:sz w:val="24"/>
          <w:szCs w:val="24"/>
        </w:rPr>
        <w:t>QUILL &amp; ARROW LAW, LLP</w:t>
      </w:r>
      <w:r w:rsidRPr="004A73C8">
        <w:rPr>
          <w:sz w:val="24"/>
          <w:szCs w:val="24"/>
        </w:rPr>
        <w:t>,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57567B6D" w14:textId="77777777" w:rsidR="00B543D6" w:rsidRPr="004A73C8" w:rsidRDefault="00B543D6" w:rsidP="00B543D6">
      <w:pPr>
        <w:widowControl w:val="0"/>
        <w:spacing w:line="240" w:lineRule="exact"/>
        <w:rPr>
          <w:sz w:val="24"/>
          <w:szCs w:val="24"/>
        </w:rPr>
      </w:pPr>
    </w:p>
    <w:p w14:paraId="2BC9D90B" w14:textId="77777777" w:rsidR="00B543D6" w:rsidRPr="004A73C8" w:rsidRDefault="00B543D6" w:rsidP="00B543D6">
      <w:pPr>
        <w:widowControl w:val="0"/>
        <w:spacing w:line="240" w:lineRule="exact"/>
        <w:rPr>
          <w:sz w:val="24"/>
          <w:szCs w:val="24"/>
        </w:rPr>
      </w:pPr>
      <w:r w:rsidRPr="004A73C8">
        <w:rPr>
          <w:sz w:val="24"/>
          <w:szCs w:val="24"/>
        </w:rPr>
        <w:t>[</w:t>
      </w:r>
      <w:r w:rsidRPr="004A73C8">
        <w:rPr>
          <w:b/>
          <w:sz w:val="24"/>
          <w:szCs w:val="24"/>
        </w:rPr>
        <w:t>X</w:t>
      </w:r>
      <w:r w:rsidRPr="004A73C8">
        <w:rPr>
          <w:sz w:val="24"/>
          <w:szCs w:val="24"/>
        </w:rPr>
        <w:t xml:space="preserve">] </w:t>
      </w:r>
      <w:r w:rsidRPr="004A73C8">
        <w:rPr>
          <w:b/>
          <w:sz w:val="24"/>
          <w:szCs w:val="24"/>
        </w:rPr>
        <w:t>(BY ELECTRONIC MAIL)</w:t>
      </w:r>
      <w:r w:rsidRPr="004A73C8">
        <w:rPr>
          <w:sz w:val="24"/>
          <w:szCs w:val="24"/>
        </w:rPr>
        <w:t xml:space="preserve"> I caused the document(s) to be transmitted by electronic mail to the e-mail addresses for each party indicated on the attached service list.</w:t>
      </w:r>
    </w:p>
    <w:p w14:paraId="799849AB" w14:textId="77777777" w:rsidR="00B543D6" w:rsidRPr="004A73C8" w:rsidRDefault="00B543D6" w:rsidP="00B543D6">
      <w:pPr>
        <w:widowControl w:val="0"/>
        <w:spacing w:line="240" w:lineRule="exact"/>
        <w:rPr>
          <w:sz w:val="24"/>
          <w:szCs w:val="24"/>
        </w:rPr>
      </w:pPr>
    </w:p>
    <w:p w14:paraId="624F1AAF" w14:textId="77777777" w:rsidR="00B543D6" w:rsidRPr="004A73C8" w:rsidRDefault="00B543D6" w:rsidP="00B543D6">
      <w:pPr>
        <w:widowControl w:val="0"/>
        <w:spacing w:line="240" w:lineRule="exact"/>
        <w:rPr>
          <w:sz w:val="24"/>
          <w:szCs w:val="24"/>
        </w:rPr>
      </w:pPr>
      <w:r w:rsidRPr="004A73C8">
        <w:rPr>
          <w:b/>
          <w:sz w:val="24"/>
          <w:szCs w:val="24"/>
        </w:rPr>
        <w:t>[] (BY PERSONAL DELIVERY)</w:t>
      </w:r>
      <w:r w:rsidRPr="004A73C8">
        <w:rPr>
          <w:sz w:val="24"/>
          <w:szCs w:val="24"/>
        </w:rPr>
        <w:t xml:space="preserve"> I caused to be delivered such envelope by hand to the addressee at the address indicated on the attached service list.</w:t>
      </w:r>
    </w:p>
    <w:p w14:paraId="0FBF8544" w14:textId="77777777" w:rsidR="00B543D6" w:rsidRPr="004A73C8" w:rsidRDefault="00B543D6" w:rsidP="00B543D6">
      <w:pPr>
        <w:widowControl w:val="0"/>
        <w:spacing w:line="240" w:lineRule="exact"/>
        <w:rPr>
          <w:sz w:val="24"/>
          <w:szCs w:val="24"/>
        </w:rPr>
      </w:pPr>
    </w:p>
    <w:p w14:paraId="41684570" w14:textId="77777777" w:rsidR="00B543D6" w:rsidRPr="004A73C8" w:rsidRDefault="00B543D6" w:rsidP="00B543D6">
      <w:pPr>
        <w:widowControl w:val="0"/>
        <w:spacing w:line="240" w:lineRule="exact"/>
        <w:rPr>
          <w:sz w:val="24"/>
          <w:szCs w:val="24"/>
        </w:rPr>
      </w:pPr>
    </w:p>
    <w:p w14:paraId="583CBB51" w14:textId="77777777" w:rsidR="00B543D6" w:rsidRPr="004A73C8" w:rsidRDefault="00B543D6" w:rsidP="00B543D6">
      <w:pPr>
        <w:widowControl w:val="0"/>
        <w:spacing w:line="240" w:lineRule="exact"/>
        <w:rPr>
          <w:sz w:val="24"/>
          <w:szCs w:val="24"/>
        </w:rPr>
      </w:pPr>
      <w:r w:rsidRPr="004A73C8">
        <w:rPr>
          <w:sz w:val="24"/>
          <w:szCs w:val="24"/>
        </w:rPr>
        <w:t>I declare under penalty of perjury under the laws of the State of California that the foregoing is true and correct.</w:t>
      </w:r>
    </w:p>
    <w:p w14:paraId="2CEB0644" w14:textId="77777777" w:rsidR="00B543D6" w:rsidRPr="004A73C8" w:rsidRDefault="00B543D6" w:rsidP="00B543D6">
      <w:pPr>
        <w:widowControl w:val="0"/>
        <w:spacing w:line="240" w:lineRule="exact"/>
        <w:rPr>
          <w:sz w:val="24"/>
          <w:szCs w:val="24"/>
        </w:rPr>
      </w:pPr>
    </w:p>
    <w:p w14:paraId="6126591D" w14:textId="77777777" w:rsidR="00BC35F2" w:rsidRDefault="00B543D6" w:rsidP="00EE4FA3">
      <w:pPr>
        <w:spacing w:line="240" w:lineRule="auto"/>
        <w:rPr>
          <w:sz w:val="24"/>
          <w:szCs w:val="24"/>
          <w:u w:val="single"/>
        </w:rPr>
      </w:pPr>
      <w:r w:rsidRPr="004A73C8">
        <w:rPr>
          <w:sz w:val="24"/>
          <w:szCs w:val="24"/>
        </w:rPr>
        <w:t xml:space="preserve">Executed on </w:t>
      </w:r>
      <w:r w:rsidR="00BC35F2">
        <w:rPr>
          <w:sz w:val="24"/>
          <w:szCs w:val="24"/>
          <w:u w:val="single"/>
        </w:rPr>
        <w:t xml:space="preserve">&lt;&lt; </w:t>
      </w:r>
      <w:proofErr w:type="spellStart"/>
      <w:r w:rsidR="00BC35F2">
        <w:rPr>
          <w:sz w:val="24"/>
          <w:szCs w:val="24"/>
          <w:u w:val="single"/>
        </w:rPr>
        <w:t>Date.Verbose</w:t>
      </w:r>
      <w:proofErr w:type="spellEnd"/>
      <w:r w:rsidR="00BC35F2">
        <w:rPr>
          <w:sz w:val="24"/>
          <w:szCs w:val="24"/>
          <w:u w:val="single"/>
        </w:rPr>
        <w:t xml:space="preserve"> &gt;&gt;</w:t>
      </w:r>
    </w:p>
    <w:p w14:paraId="694C4FF1" w14:textId="5C79BEE7" w:rsidR="00EE4FA3" w:rsidRPr="004A73C8" w:rsidRDefault="00B543D6" w:rsidP="00EE4FA3">
      <w:pPr>
        <w:spacing w:line="240" w:lineRule="auto"/>
        <w:rPr>
          <w:sz w:val="24"/>
          <w:szCs w:val="24"/>
          <w:u w:val="single"/>
        </w:rPr>
      </w:pP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bookmarkStart w:id="2" w:name="_Hlk108095972"/>
      <w:bookmarkStart w:id="3" w:name="_Hlk108094967"/>
      <w:r w:rsidR="005C5B52" w:rsidRPr="005C5B52">
        <w:rPr>
          <w:sz w:val="24"/>
          <w:szCs w:val="24"/>
          <w:u w:val="single"/>
        </w:rPr>
        <w:t xml:space="preserve">/s/&lt;&lt; </w:t>
      </w:r>
      <w:proofErr w:type="spellStart"/>
      <w:r w:rsidR="005C5B52" w:rsidRPr="005C5B52">
        <w:rPr>
          <w:sz w:val="24"/>
          <w:szCs w:val="24"/>
          <w:u w:val="single"/>
        </w:rPr>
        <w:t>User.Name</w:t>
      </w:r>
      <w:proofErr w:type="spellEnd"/>
      <w:r w:rsidR="005C5B52" w:rsidRPr="005C5B52">
        <w:rPr>
          <w:sz w:val="24"/>
          <w:szCs w:val="24"/>
          <w:u w:val="single"/>
        </w:rPr>
        <w:t xml:space="preserve"> &gt;&gt;</w:t>
      </w:r>
    </w:p>
    <w:p w14:paraId="2FA3C704" w14:textId="585F3DF9" w:rsidR="00EE4FA3" w:rsidRPr="004A73C8" w:rsidRDefault="00EE4FA3" w:rsidP="00EE4FA3">
      <w:pPr>
        <w:spacing w:line="240" w:lineRule="auto"/>
        <w:rPr>
          <w:sz w:val="24"/>
          <w:szCs w:val="24"/>
          <w:u w:val="single"/>
        </w:rPr>
      </w:pP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005C5B52" w:rsidRPr="005C5B52">
        <w:rPr>
          <w:sz w:val="24"/>
          <w:szCs w:val="24"/>
          <w:u w:val="single"/>
        </w:rPr>
        <w:t xml:space="preserve">&lt;&lt; </w:t>
      </w:r>
      <w:proofErr w:type="spellStart"/>
      <w:r w:rsidR="005C5B52" w:rsidRPr="005C5B52">
        <w:rPr>
          <w:sz w:val="24"/>
          <w:szCs w:val="24"/>
          <w:u w:val="single"/>
        </w:rPr>
        <w:t>User.Name</w:t>
      </w:r>
      <w:proofErr w:type="spellEnd"/>
      <w:r w:rsidR="005C5B52" w:rsidRPr="005C5B52">
        <w:rPr>
          <w:sz w:val="24"/>
          <w:szCs w:val="24"/>
          <w:u w:val="single"/>
        </w:rPr>
        <w:t xml:space="preserve"> &gt;&gt;</w:t>
      </w:r>
    </w:p>
    <w:bookmarkEnd w:id="2"/>
    <w:bookmarkEnd w:id="3"/>
    <w:p w14:paraId="2D7FF688" w14:textId="39169E99" w:rsidR="00B543D6" w:rsidRDefault="00B543D6" w:rsidP="00EE4FA3">
      <w:pPr>
        <w:spacing w:line="240" w:lineRule="auto"/>
        <w:rPr>
          <w:b/>
          <w:sz w:val="24"/>
          <w:szCs w:val="24"/>
          <w:u w:val="single"/>
        </w:rPr>
      </w:pPr>
    </w:p>
    <w:p w14:paraId="752F507D" w14:textId="332FD07C" w:rsidR="00B543D6" w:rsidRDefault="00B543D6" w:rsidP="00D70233">
      <w:pPr>
        <w:widowControl w:val="0"/>
        <w:tabs>
          <w:tab w:val="left" w:pos="720"/>
        </w:tabs>
        <w:spacing w:line="240" w:lineRule="auto"/>
        <w:jc w:val="center"/>
        <w:rPr>
          <w:b/>
          <w:sz w:val="24"/>
          <w:szCs w:val="24"/>
          <w:u w:val="single"/>
        </w:rPr>
      </w:pPr>
    </w:p>
    <w:p w14:paraId="4C5DEF4D" w14:textId="4AB23709" w:rsidR="00B543D6" w:rsidRDefault="00B543D6" w:rsidP="00D70233">
      <w:pPr>
        <w:widowControl w:val="0"/>
        <w:tabs>
          <w:tab w:val="left" w:pos="720"/>
        </w:tabs>
        <w:spacing w:line="240" w:lineRule="auto"/>
        <w:jc w:val="center"/>
        <w:rPr>
          <w:b/>
          <w:sz w:val="24"/>
          <w:szCs w:val="24"/>
          <w:u w:val="single"/>
        </w:rPr>
      </w:pPr>
    </w:p>
    <w:p w14:paraId="31F63AD9" w14:textId="77777777" w:rsidR="00B543D6" w:rsidRDefault="00B543D6" w:rsidP="00D70233">
      <w:pPr>
        <w:widowControl w:val="0"/>
        <w:tabs>
          <w:tab w:val="left" w:pos="720"/>
        </w:tabs>
        <w:spacing w:line="240" w:lineRule="auto"/>
        <w:jc w:val="center"/>
        <w:rPr>
          <w:b/>
          <w:sz w:val="24"/>
          <w:szCs w:val="24"/>
          <w:u w:val="single"/>
        </w:rPr>
      </w:pPr>
    </w:p>
    <w:p w14:paraId="1C778BCF" w14:textId="77777777" w:rsidR="00B543D6" w:rsidRDefault="00B543D6" w:rsidP="00D70233">
      <w:pPr>
        <w:widowControl w:val="0"/>
        <w:tabs>
          <w:tab w:val="left" w:pos="720"/>
        </w:tabs>
        <w:spacing w:line="240" w:lineRule="auto"/>
        <w:jc w:val="center"/>
        <w:rPr>
          <w:b/>
          <w:sz w:val="24"/>
          <w:szCs w:val="24"/>
          <w:u w:val="single"/>
        </w:rPr>
      </w:pPr>
    </w:p>
    <w:p w14:paraId="6DF5D39F" w14:textId="21217AFA" w:rsidR="00D70233" w:rsidRPr="004A73C8" w:rsidRDefault="00D70233" w:rsidP="00D70233">
      <w:pPr>
        <w:widowControl w:val="0"/>
        <w:tabs>
          <w:tab w:val="left" w:pos="720"/>
        </w:tabs>
        <w:spacing w:line="240" w:lineRule="auto"/>
        <w:jc w:val="center"/>
        <w:rPr>
          <w:b/>
          <w:sz w:val="24"/>
          <w:szCs w:val="24"/>
          <w:u w:val="single"/>
        </w:rPr>
      </w:pPr>
      <w:r w:rsidRPr="004A73C8">
        <w:rPr>
          <w:b/>
          <w:sz w:val="24"/>
          <w:szCs w:val="24"/>
          <w:u w:val="single"/>
        </w:rPr>
        <w:lastRenderedPageBreak/>
        <w:t>SERVICE LIST</w:t>
      </w:r>
    </w:p>
    <w:p w14:paraId="0AC47041" w14:textId="77777777" w:rsidR="00D70233" w:rsidRPr="004A73C8" w:rsidRDefault="00D70233" w:rsidP="00D70233">
      <w:pPr>
        <w:widowControl w:val="0"/>
        <w:tabs>
          <w:tab w:val="left" w:pos="720"/>
        </w:tabs>
        <w:spacing w:line="240" w:lineRule="auto"/>
        <w:jc w:val="center"/>
        <w:rPr>
          <w:b/>
          <w:sz w:val="24"/>
          <w:szCs w:val="24"/>
          <w:u w:val="single"/>
        </w:rPr>
      </w:pPr>
    </w:p>
    <w:tbl>
      <w:tblPr>
        <w:tblW w:w="0" w:type="auto"/>
        <w:tblLook w:val="04A0" w:firstRow="1" w:lastRow="0" w:firstColumn="1" w:lastColumn="0" w:noHBand="0" w:noVBand="1"/>
      </w:tblPr>
      <w:tblGrid>
        <w:gridCol w:w="5427"/>
        <w:gridCol w:w="3933"/>
      </w:tblGrid>
      <w:tr w:rsidR="00D711FD" w:rsidRPr="004A73C8" w14:paraId="16B5EC16" w14:textId="77777777" w:rsidTr="00B26F81">
        <w:tc>
          <w:tcPr>
            <w:tcW w:w="5427" w:type="dxa"/>
            <w:shd w:val="clear" w:color="auto" w:fill="auto"/>
          </w:tcPr>
          <w:p w14:paraId="3CAC0111" w14:textId="77777777" w:rsidR="00D711FD" w:rsidRPr="00EE4FA3" w:rsidRDefault="00D711FD" w:rsidP="00D711FD">
            <w:pPr>
              <w:spacing w:line="240" w:lineRule="auto"/>
              <w:rPr>
                <w:sz w:val="24"/>
                <w:szCs w:val="24"/>
              </w:rPr>
            </w:pPr>
          </w:p>
        </w:tc>
        <w:tc>
          <w:tcPr>
            <w:tcW w:w="3933" w:type="dxa"/>
            <w:shd w:val="clear" w:color="auto" w:fill="auto"/>
          </w:tcPr>
          <w:p w14:paraId="2DB1BD3F" w14:textId="61D61E3E" w:rsidR="00C4507C" w:rsidRPr="004A73C8" w:rsidRDefault="00C4507C" w:rsidP="00AE5544">
            <w:pPr>
              <w:spacing w:line="240" w:lineRule="auto"/>
              <w:rPr>
                <w:i/>
                <w:sz w:val="24"/>
                <w:szCs w:val="24"/>
              </w:rPr>
            </w:pPr>
          </w:p>
        </w:tc>
      </w:tr>
      <w:tr w:rsidR="00B26F81" w14:paraId="336F2A99" w14:textId="77777777" w:rsidTr="00B26F81">
        <w:tc>
          <w:tcPr>
            <w:tcW w:w="5427" w:type="dxa"/>
            <w:shd w:val="clear" w:color="auto" w:fill="auto"/>
          </w:tcPr>
          <w:p w14:paraId="6DCBCFB2" w14:textId="77777777" w:rsidR="00EE4FA3" w:rsidRPr="006B073B" w:rsidRDefault="00EE4FA3" w:rsidP="00EE4FA3">
            <w:pPr>
              <w:pStyle w:val="FCOPFirstPageAttorneyInformationALLLINESBUT1standEmail"/>
            </w:pPr>
            <w:r w:rsidRPr="006B073B">
              <w:t xml:space="preserve">&lt;&lt; </w:t>
            </w:r>
            <w:proofErr w:type="gramStart"/>
            <w:r w:rsidRPr="006B073B">
              <w:t>Matter.CustomField.OcName</w:t>
            </w:r>
            <w:proofErr w:type="gramEnd"/>
            <w:r w:rsidRPr="006B073B">
              <w:t xml:space="preserve">1 &gt;&gt; </w:t>
            </w:r>
          </w:p>
          <w:p w14:paraId="3EEBCAA9" w14:textId="77777777" w:rsidR="00EE4FA3" w:rsidRPr="006B073B" w:rsidRDefault="00EE4FA3" w:rsidP="00EE4FA3">
            <w:pPr>
              <w:pStyle w:val="FCOPFirstPageAttorneyInformationALLLINESBUT1standEmail"/>
            </w:pPr>
            <w:r w:rsidRPr="006B073B">
              <w:t xml:space="preserve">&lt;&lt; </w:t>
            </w:r>
            <w:proofErr w:type="gramStart"/>
            <w:r w:rsidRPr="006B073B">
              <w:t>Matter.CustomField.OcName</w:t>
            </w:r>
            <w:proofErr w:type="gramEnd"/>
            <w:r w:rsidRPr="006B073B">
              <w:t xml:space="preserve">2 &gt;&gt; </w:t>
            </w:r>
          </w:p>
          <w:p w14:paraId="76CA9DEB" w14:textId="77777777" w:rsidR="00EE4FA3" w:rsidRPr="006B073B" w:rsidRDefault="00EE4FA3" w:rsidP="00EE4FA3">
            <w:pPr>
              <w:pStyle w:val="FCOPFirstPageAttorneyInformationALLLINESBUT1standEmail"/>
            </w:pPr>
            <w:r w:rsidRPr="006B073B">
              <w:t xml:space="preserve">&lt;&lt; </w:t>
            </w:r>
            <w:proofErr w:type="gramStart"/>
            <w:r w:rsidRPr="006B073B">
              <w:t>Matter.CustomField.OcName</w:t>
            </w:r>
            <w:proofErr w:type="gramEnd"/>
            <w:r w:rsidRPr="006B073B">
              <w:t xml:space="preserve">3 &gt;&gt; </w:t>
            </w:r>
          </w:p>
          <w:p w14:paraId="5619291F" w14:textId="77777777" w:rsidR="00EE4FA3" w:rsidRPr="006B073B" w:rsidRDefault="00EE4FA3" w:rsidP="00EE4FA3">
            <w:pPr>
              <w:pStyle w:val="FCOPFirstPageAttorneyInformationALLLINESBUT1standEmail"/>
              <w:rPr>
                <w:b/>
              </w:rPr>
            </w:pPr>
            <w:r w:rsidRPr="006B073B">
              <w:rPr>
                <w:b/>
              </w:rPr>
              <w:t xml:space="preserve">&lt;&lt; </w:t>
            </w:r>
            <w:proofErr w:type="gramStart"/>
            <w:r w:rsidRPr="006B073B">
              <w:rPr>
                <w:b/>
              </w:rPr>
              <w:t>MATTER.CUSTOMFIELD.OCFIRMNAME</w:t>
            </w:r>
            <w:proofErr w:type="gramEnd"/>
            <w:r w:rsidRPr="006B073B">
              <w:rPr>
                <w:b/>
              </w:rPr>
              <w:t xml:space="preserve"> &gt;&gt; </w:t>
            </w:r>
          </w:p>
          <w:p w14:paraId="1E4B61B5" w14:textId="77777777" w:rsidR="00EE4FA3" w:rsidRPr="006B073B" w:rsidRDefault="00EE4FA3" w:rsidP="00EE4FA3">
            <w:pPr>
              <w:pStyle w:val="FCOPFirstPageAttorneyInformationALLLINESBUT1standEmail"/>
            </w:pPr>
            <w:r w:rsidRPr="006B073B">
              <w:t xml:space="preserve">&lt;&lt; </w:t>
            </w:r>
            <w:proofErr w:type="spellStart"/>
            <w:proofErr w:type="gramStart"/>
            <w:r w:rsidRPr="006B073B">
              <w:t>Matter.CustomField.OcStreetAddress</w:t>
            </w:r>
            <w:proofErr w:type="spellEnd"/>
            <w:proofErr w:type="gramEnd"/>
            <w:r w:rsidRPr="006B073B">
              <w:t xml:space="preserve"> &gt;&gt; </w:t>
            </w:r>
          </w:p>
          <w:p w14:paraId="021C936D" w14:textId="4CF00F41" w:rsidR="00B26F81" w:rsidRPr="00EE4FA3" w:rsidRDefault="00EE4FA3" w:rsidP="00EE4FA3">
            <w:pPr>
              <w:spacing w:line="240" w:lineRule="auto"/>
              <w:rPr>
                <w:sz w:val="24"/>
                <w:szCs w:val="24"/>
              </w:rPr>
            </w:pPr>
            <w:r w:rsidRPr="00EE4FA3">
              <w:rPr>
                <w:sz w:val="24"/>
                <w:szCs w:val="24"/>
              </w:rPr>
              <w:t xml:space="preserve">&lt;&lt; </w:t>
            </w:r>
            <w:proofErr w:type="spellStart"/>
            <w:proofErr w:type="gramStart"/>
            <w:r w:rsidRPr="00EE4FA3">
              <w:rPr>
                <w:sz w:val="24"/>
                <w:szCs w:val="24"/>
              </w:rPr>
              <w:t>Matter.CustomField.OcCityStateZip</w:t>
            </w:r>
            <w:proofErr w:type="spellEnd"/>
            <w:proofErr w:type="gramEnd"/>
            <w:r w:rsidRPr="00EE4FA3">
              <w:rPr>
                <w:sz w:val="24"/>
                <w:szCs w:val="24"/>
              </w:rPr>
              <w:t xml:space="preserve"> &gt;&gt;</w:t>
            </w:r>
          </w:p>
        </w:tc>
        <w:tc>
          <w:tcPr>
            <w:tcW w:w="3933" w:type="dxa"/>
            <w:shd w:val="clear" w:color="auto" w:fill="auto"/>
          </w:tcPr>
          <w:p w14:paraId="21CC3DE4" w14:textId="1A7A064B" w:rsidR="00B26F81" w:rsidRDefault="00B26F81" w:rsidP="00462832">
            <w:pPr>
              <w:spacing w:line="240" w:lineRule="auto"/>
              <w:rPr>
                <w:i/>
                <w:sz w:val="24"/>
                <w:szCs w:val="24"/>
              </w:rPr>
            </w:pPr>
            <w:r>
              <w:rPr>
                <w:i/>
                <w:sz w:val="24"/>
                <w:szCs w:val="24"/>
              </w:rPr>
              <w:t>Counsel for Defendant</w:t>
            </w:r>
            <w:r w:rsidR="00462832">
              <w:rPr>
                <w:i/>
                <w:sz w:val="24"/>
                <w:szCs w:val="24"/>
              </w:rPr>
              <w:t>s</w:t>
            </w:r>
          </w:p>
        </w:tc>
      </w:tr>
    </w:tbl>
    <w:p w14:paraId="5C2EC56F" w14:textId="77777777" w:rsidR="00C56F5E" w:rsidRPr="004A73C8" w:rsidRDefault="00C56F5E" w:rsidP="002D1159">
      <w:pPr>
        <w:widowControl w:val="0"/>
        <w:spacing w:line="240" w:lineRule="auto"/>
        <w:rPr>
          <w:sz w:val="24"/>
          <w:szCs w:val="24"/>
        </w:rPr>
      </w:pPr>
    </w:p>
    <w:p w14:paraId="09590B12" w14:textId="77777777" w:rsidR="005131F7" w:rsidRPr="004A73C8" w:rsidRDefault="005131F7" w:rsidP="001D6332">
      <w:pPr>
        <w:widowControl w:val="0"/>
        <w:spacing w:line="240" w:lineRule="auto"/>
        <w:rPr>
          <w:sz w:val="24"/>
          <w:szCs w:val="24"/>
        </w:rPr>
      </w:pPr>
    </w:p>
    <w:sectPr w:rsidR="005131F7" w:rsidRPr="004A73C8" w:rsidSect="004C0074">
      <w:footerReference w:type="default" r:id="rId15"/>
      <w:footerReference w:type="first" r:id="rId16"/>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0F0B2" w14:textId="77777777" w:rsidR="004C0074" w:rsidRDefault="004C0074" w:rsidP="00B91D18">
      <w:pPr>
        <w:spacing w:line="240" w:lineRule="auto"/>
      </w:pPr>
      <w:r>
        <w:separator/>
      </w:r>
    </w:p>
  </w:endnote>
  <w:endnote w:type="continuationSeparator" w:id="0">
    <w:p w14:paraId="77D886DC" w14:textId="77777777" w:rsidR="004C0074" w:rsidRDefault="004C0074" w:rsidP="00B91D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FC4BF" w14:textId="77777777" w:rsidR="00CA1C45" w:rsidRDefault="00CA1C45" w:rsidP="00CA1C45">
    <w:pPr>
      <w:pStyle w:val="Footer"/>
      <w:pBdr>
        <w:bottom w:val="single" w:sz="4" w:space="1" w:color="auto"/>
      </w:pBdr>
      <w:jc w:val="center"/>
      <w:rPr>
        <w:sz w:val="20"/>
      </w:rPr>
    </w:pPr>
    <w:r>
      <w:rPr>
        <w:sz w:val="20"/>
      </w:rPr>
      <w:t>-</w:t>
    </w:r>
    <w:r w:rsidRPr="00F3080F">
      <w:rPr>
        <w:sz w:val="20"/>
      </w:rPr>
      <w:fldChar w:fldCharType="begin"/>
    </w:r>
    <w:r w:rsidRPr="00F3080F">
      <w:rPr>
        <w:sz w:val="20"/>
      </w:rPr>
      <w:instrText xml:space="preserve"> PAGE   \* MERGEFORMAT </w:instrText>
    </w:r>
    <w:r w:rsidRPr="00F3080F">
      <w:rPr>
        <w:sz w:val="20"/>
      </w:rPr>
      <w:fldChar w:fldCharType="separate"/>
    </w:r>
    <w:r>
      <w:rPr>
        <w:sz w:val="20"/>
      </w:rPr>
      <w:t>1</w:t>
    </w:r>
    <w:r w:rsidRPr="00F3080F">
      <w:rPr>
        <w:noProof/>
        <w:sz w:val="20"/>
      </w:rPr>
      <w:fldChar w:fldCharType="end"/>
    </w:r>
    <w:r>
      <w:rPr>
        <w:noProof/>
        <w:sz w:val="20"/>
      </w:rPr>
      <w:t>-</w:t>
    </w:r>
  </w:p>
  <w:p w14:paraId="6B17E10A" w14:textId="056B8AB0" w:rsidR="00DC14A8" w:rsidRPr="005A3860" w:rsidRDefault="00CA1C45" w:rsidP="00CA1C45">
    <w:pPr>
      <w:pStyle w:val="Footer"/>
      <w:pBdr>
        <w:top w:val="single" w:sz="4" w:space="1" w:color="auto"/>
      </w:pBdr>
      <w:jc w:val="center"/>
      <w:rPr>
        <w:sz w:val="24"/>
        <w:szCs w:val="24"/>
      </w:rPr>
    </w:pPr>
    <w:r w:rsidRPr="00CD45F5">
      <w:rPr>
        <w:sz w:val="24"/>
        <w:szCs w:val="24"/>
      </w:rPr>
      <w:t xml:space="preserve">PLAINTIFFS’ MOTION </w:t>
    </w:r>
    <w:r w:rsidRPr="00CD45F5">
      <w:rPr>
        <w:i/>
        <w:sz w:val="24"/>
        <w:szCs w:val="24"/>
      </w:rPr>
      <w:t xml:space="preserve">IN LIMINE </w:t>
    </w:r>
    <w:r w:rsidRPr="00CD45F5">
      <w:rPr>
        <w:sz w:val="24"/>
        <w:szCs w:val="24"/>
      </w:rPr>
      <w:t>NO</w:t>
    </w:r>
    <w:r w:rsidR="005A3860" w:rsidRPr="005A3860">
      <w:rPr>
        <w:sz w:val="24"/>
        <w:szCs w:val="24"/>
      </w:rPr>
      <w:t>. 5</w:t>
    </w:r>
  </w:p>
  <w:p w14:paraId="7D0A8CAA" w14:textId="77777777" w:rsidR="00460CAB" w:rsidRPr="00D0467C" w:rsidRDefault="00460CAB" w:rsidP="00153A37">
    <w:pPr>
      <w:pStyle w:val="Footer"/>
      <w:pBdr>
        <w:top w:val="single" w:sz="4" w:space="1" w:color="auto"/>
      </w:pBdr>
      <w:jc w:val="center"/>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7BCC9" w14:textId="77777777" w:rsidR="00CA1C45" w:rsidRDefault="00CA1C45" w:rsidP="00CA1C45">
    <w:pPr>
      <w:pStyle w:val="Footer"/>
      <w:pBdr>
        <w:bottom w:val="single" w:sz="4" w:space="1" w:color="auto"/>
      </w:pBdr>
      <w:jc w:val="center"/>
      <w:rPr>
        <w:sz w:val="20"/>
      </w:rPr>
    </w:pPr>
    <w:r>
      <w:rPr>
        <w:sz w:val="20"/>
      </w:rPr>
      <w:t>-</w:t>
    </w:r>
    <w:r w:rsidRPr="00F3080F">
      <w:rPr>
        <w:sz w:val="20"/>
      </w:rPr>
      <w:fldChar w:fldCharType="begin"/>
    </w:r>
    <w:r w:rsidRPr="00F3080F">
      <w:rPr>
        <w:sz w:val="20"/>
      </w:rPr>
      <w:instrText xml:space="preserve"> PAGE   \* MERGEFORMAT </w:instrText>
    </w:r>
    <w:r w:rsidRPr="00F3080F">
      <w:rPr>
        <w:sz w:val="20"/>
      </w:rPr>
      <w:fldChar w:fldCharType="separate"/>
    </w:r>
    <w:r>
      <w:rPr>
        <w:sz w:val="20"/>
      </w:rPr>
      <w:t>1</w:t>
    </w:r>
    <w:r w:rsidRPr="00F3080F">
      <w:rPr>
        <w:noProof/>
        <w:sz w:val="20"/>
      </w:rPr>
      <w:fldChar w:fldCharType="end"/>
    </w:r>
    <w:r>
      <w:rPr>
        <w:noProof/>
        <w:sz w:val="20"/>
      </w:rPr>
      <w:t>-</w:t>
    </w:r>
  </w:p>
  <w:p w14:paraId="492E6149" w14:textId="67824D19" w:rsidR="00DC14A8" w:rsidRPr="005A3860" w:rsidRDefault="00CA1C45" w:rsidP="00CA1C45">
    <w:pPr>
      <w:pStyle w:val="Footer"/>
      <w:tabs>
        <w:tab w:val="left" w:pos="6486"/>
      </w:tabs>
      <w:jc w:val="center"/>
      <w:rPr>
        <w:sz w:val="24"/>
        <w:szCs w:val="24"/>
      </w:rPr>
    </w:pPr>
    <w:r w:rsidRPr="00CD45F5">
      <w:rPr>
        <w:sz w:val="24"/>
        <w:szCs w:val="24"/>
      </w:rPr>
      <w:t xml:space="preserve">PLAINTIFFS’ MOTION </w:t>
    </w:r>
    <w:r w:rsidRPr="00CD45F5">
      <w:rPr>
        <w:i/>
        <w:sz w:val="24"/>
        <w:szCs w:val="24"/>
      </w:rPr>
      <w:t xml:space="preserve">IN LIMINE </w:t>
    </w:r>
    <w:r w:rsidRPr="00CD45F5">
      <w:rPr>
        <w:sz w:val="24"/>
        <w:szCs w:val="24"/>
      </w:rPr>
      <w:t>NO</w:t>
    </w:r>
    <w:r w:rsidR="005A3860" w:rsidRPr="005A3860">
      <w:rPr>
        <w:sz w:val="24"/>
        <w:szCs w:val="24"/>
      </w:rPr>
      <w:t>. 5</w:t>
    </w:r>
  </w:p>
  <w:p w14:paraId="135705B7" w14:textId="77777777" w:rsidR="00DC14A8" w:rsidRPr="00D0467C" w:rsidRDefault="00DC14A8" w:rsidP="00003622">
    <w:pPr>
      <w:pStyle w:val="Footer"/>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C6D17" w14:textId="77777777" w:rsidR="00CA1C45" w:rsidRDefault="00CA1C45" w:rsidP="00CA1C45">
    <w:pPr>
      <w:pStyle w:val="Footer"/>
      <w:jc w:val="center"/>
    </w:pPr>
    <w:r>
      <w:t>-</w:t>
    </w:r>
    <w:sdt>
      <w:sdtPr>
        <w:id w:val="-153480355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r>
          <w:rPr>
            <w:noProof/>
          </w:rPr>
          <w:t>-</w:t>
        </w:r>
      </w:sdtContent>
    </w:sdt>
  </w:p>
  <w:p w14:paraId="0552484A" w14:textId="4571EA37" w:rsidR="001A5142" w:rsidRPr="002F4C9B" w:rsidRDefault="00CA1C45" w:rsidP="00CA1C45">
    <w:pPr>
      <w:pStyle w:val="Footer"/>
      <w:pBdr>
        <w:top w:val="single" w:sz="4" w:space="1" w:color="auto"/>
      </w:pBdr>
      <w:jc w:val="center"/>
      <w:rPr>
        <w:sz w:val="24"/>
        <w:szCs w:val="24"/>
      </w:rPr>
    </w:pPr>
    <w:r w:rsidRPr="005C5B52">
      <w:rPr>
        <w:sz w:val="24"/>
        <w:szCs w:val="24"/>
      </w:rPr>
      <w:t>DECLARATION OF &lt;&lt; MATTER.RESPONSIBLEATTORNEY.NAME &gt;&gt; ISO PLAINTIFFS’ MOTION IN LIMINE NO</w:t>
    </w:r>
    <w:r w:rsidR="001A5142" w:rsidRPr="005C5B52">
      <w:rPr>
        <w:sz w:val="24"/>
        <w:szCs w:val="24"/>
      </w:rPr>
      <w:t>. 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9E7EA" w14:textId="77777777" w:rsidR="00CA1C45" w:rsidRDefault="00CA1C45" w:rsidP="00CA1C45">
    <w:pPr>
      <w:pStyle w:val="Footer"/>
      <w:pBdr>
        <w:bottom w:val="single" w:sz="4" w:space="1" w:color="auto"/>
      </w:pBdr>
      <w:jc w:val="center"/>
      <w:rPr>
        <w:sz w:val="20"/>
      </w:rPr>
    </w:pPr>
    <w:r>
      <w:t>-</w:t>
    </w:r>
    <w:r>
      <w:fldChar w:fldCharType="begin"/>
    </w:r>
    <w:r>
      <w:instrText xml:space="preserve"> PAGE   \* MERGEFORMAT </w:instrText>
    </w:r>
    <w:r>
      <w:fldChar w:fldCharType="separate"/>
    </w:r>
    <w:r>
      <w:t>1</w:t>
    </w:r>
    <w:r>
      <w:rPr>
        <w:noProof/>
      </w:rPr>
      <w:fldChar w:fldCharType="end"/>
    </w:r>
    <w:r>
      <w:rPr>
        <w:noProof/>
      </w:rPr>
      <w:t>-</w:t>
    </w:r>
  </w:p>
  <w:p w14:paraId="55A4026E" w14:textId="2CB2D2C7" w:rsidR="0099442A" w:rsidRPr="00E53874" w:rsidRDefault="00CA1C45" w:rsidP="00CA1C45">
    <w:pPr>
      <w:pStyle w:val="Footer"/>
      <w:pBdr>
        <w:top w:val="single" w:sz="4" w:space="1" w:color="auto"/>
      </w:pBdr>
      <w:jc w:val="center"/>
      <w:rPr>
        <w:sz w:val="24"/>
        <w:szCs w:val="24"/>
      </w:rPr>
    </w:pPr>
    <w:r w:rsidRPr="002F4C9B">
      <w:rPr>
        <w:sz w:val="24"/>
        <w:szCs w:val="24"/>
      </w:rPr>
      <w:t xml:space="preserve">[PROPOSED] ORDER GRANTING PLAINTIFFS’ MOTION </w:t>
    </w:r>
    <w:r w:rsidRPr="002F4C9B">
      <w:rPr>
        <w:i/>
        <w:sz w:val="24"/>
        <w:szCs w:val="24"/>
      </w:rPr>
      <w:t>IN LIMINE</w:t>
    </w:r>
    <w:r w:rsidRPr="002F4C9B">
      <w:rPr>
        <w:sz w:val="24"/>
        <w:szCs w:val="24"/>
      </w:rPr>
      <w:t xml:space="preserve"> NO</w:t>
    </w:r>
    <w:r w:rsidR="00E53874" w:rsidRPr="00E53874">
      <w:rPr>
        <w:sz w:val="24"/>
        <w:szCs w:val="24"/>
      </w:rPr>
      <w:t>. 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0FA7D" w14:textId="77777777" w:rsidR="00CA1C45" w:rsidRDefault="00CA1C45" w:rsidP="00CA1C45">
    <w:pPr>
      <w:pStyle w:val="Footer"/>
      <w:pBdr>
        <w:bottom w:val="single" w:sz="4" w:space="1" w:color="auto"/>
      </w:pBdr>
      <w:jc w:val="center"/>
      <w:rPr>
        <w:sz w:val="20"/>
      </w:rPr>
    </w:pPr>
    <w:r>
      <w:t>-</w:t>
    </w:r>
    <w:r>
      <w:fldChar w:fldCharType="begin"/>
    </w:r>
    <w:r>
      <w:instrText xml:space="preserve"> PAGE   \* MERGEFORMAT </w:instrText>
    </w:r>
    <w:r>
      <w:fldChar w:fldCharType="separate"/>
    </w:r>
    <w:r>
      <w:t>1</w:t>
    </w:r>
    <w:r>
      <w:rPr>
        <w:noProof/>
      </w:rPr>
      <w:fldChar w:fldCharType="end"/>
    </w:r>
    <w:r>
      <w:rPr>
        <w:noProof/>
      </w:rPr>
      <w:t>-</w:t>
    </w:r>
  </w:p>
  <w:p w14:paraId="5450FCD5" w14:textId="1EB661A2" w:rsidR="00DC14A8" w:rsidRPr="00D6785C" w:rsidRDefault="00CA1C45" w:rsidP="00CA1C45">
    <w:pPr>
      <w:pStyle w:val="Footer"/>
      <w:jc w:val="center"/>
      <w:rPr>
        <w:sz w:val="24"/>
        <w:szCs w:val="24"/>
      </w:rPr>
    </w:pPr>
    <w:r w:rsidRPr="002F4C9B">
      <w:rPr>
        <w:sz w:val="24"/>
        <w:szCs w:val="24"/>
      </w:rPr>
      <w:t xml:space="preserve">[PROPOSED] ORDER GRANTING PLAINTIFFS’ MOTION </w:t>
    </w:r>
    <w:r w:rsidRPr="002F4C9B">
      <w:rPr>
        <w:i/>
        <w:sz w:val="24"/>
        <w:szCs w:val="24"/>
      </w:rPr>
      <w:t>IN LIMINE</w:t>
    </w:r>
    <w:r w:rsidRPr="002F4C9B">
      <w:rPr>
        <w:sz w:val="24"/>
        <w:szCs w:val="24"/>
      </w:rPr>
      <w:t xml:space="preserve"> NO</w:t>
    </w:r>
    <w:r w:rsidR="00D6785C" w:rsidRPr="00D6785C">
      <w:rPr>
        <w:sz w:val="24"/>
        <w:szCs w:val="24"/>
      </w:rPr>
      <w:t>. 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C2D36" w14:textId="77777777" w:rsidR="00CA1C45" w:rsidRPr="00763E5B" w:rsidRDefault="00CA1C45" w:rsidP="00CA1C45">
    <w:pPr>
      <w:pStyle w:val="Footer"/>
      <w:pBdr>
        <w:bottom w:val="single" w:sz="4" w:space="1" w:color="auto"/>
      </w:pBdr>
      <w:jc w:val="center"/>
      <w:rPr>
        <w:sz w:val="20"/>
      </w:rPr>
    </w:pPr>
    <w:r w:rsidRPr="00763E5B">
      <w:rPr>
        <w:sz w:val="20"/>
      </w:rPr>
      <w:t>-</w:t>
    </w:r>
    <w:r w:rsidRPr="00763E5B">
      <w:rPr>
        <w:sz w:val="20"/>
      </w:rPr>
      <w:fldChar w:fldCharType="begin"/>
    </w:r>
    <w:r w:rsidRPr="00763E5B">
      <w:rPr>
        <w:sz w:val="20"/>
      </w:rPr>
      <w:instrText xml:space="preserve"> PAGE   \* MERGEFORMAT </w:instrText>
    </w:r>
    <w:r w:rsidRPr="00763E5B">
      <w:rPr>
        <w:sz w:val="20"/>
      </w:rPr>
      <w:fldChar w:fldCharType="separate"/>
    </w:r>
    <w:r>
      <w:rPr>
        <w:sz w:val="20"/>
      </w:rPr>
      <w:t>1</w:t>
    </w:r>
    <w:r w:rsidRPr="00763E5B">
      <w:rPr>
        <w:noProof/>
        <w:sz w:val="20"/>
      </w:rPr>
      <w:fldChar w:fldCharType="end"/>
    </w:r>
    <w:r w:rsidRPr="00763E5B">
      <w:rPr>
        <w:noProof/>
        <w:sz w:val="20"/>
      </w:rPr>
      <w:t>-</w:t>
    </w:r>
  </w:p>
  <w:p w14:paraId="377F515A" w14:textId="77777777" w:rsidR="00CA1C45" w:rsidRPr="00E53874" w:rsidRDefault="00CA1C45" w:rsidP="00CA1C45">
    <w:pPr>
      <w:pStyle w:val="Footer"/>
      <w:jc w:val="center"/>
      <w:rPr>
        <w:sz w:val="24"/>
        <w:szCs w:val="24"/>
      </w:rPr>
    </w:pPr>
    <w:r w:rsidRPr="00A57DB0">
      <w:rPr>
        <w:sz w:val="24"/>
        <w:szCs w:val="24"/>
      </w:rPr>
      <w:t xml:space="preserve">PROOF OF SERVICE OF PLAINTIFFS’ MOTION </w:t>
    </w:r>
    <w:r w:rsidRPr="00A57DB0">
      <w:rPr>
        <w:i/>
        <w:sz w:val="24"/>
        <w:szCs w:val="24"/>
      </w:rPr>
      <w:t>IN LIMINE</w:t>
    </w:r>
    <w:r w:rsidRPr="00A57DB0">
      <w:rPr>
        <w:sz w:val="24"/>
        <w:szCs w:val="24"/>
      </w:rPr>
      <w:t xml:space="preserve"> NO</w:t>
    </w:r>
    <w:r w:rsidRPr="00E53874">
      <w:rPr>
        <w:sz w:val="24"/>
        <w:szCs w:val="24"/>
      </w:rPr>
      <w:t>. 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106C8" w14:textId="77777777" w:rsidR="00CA1C45" w:rsidRPr="00763E5B" w:rsidRDefault="00CA1C45" w:rsidP="00CA1C45">
    <w:pPr>
      <w:pStyle w:val="Footer"/>
      <w:pBdr>
        <w:bottom w:val="single" w:sz="4" w:space="1" w:color="auto"/>
      </w:pBdr>
      <w:jc w:val="center"/>
      <w:rPr>
        <w:sz w:val="20"/>
      </w:rPr>
    </w:pPr>
    <w:r w:rsidRPr="00763E5B">
      <w:rPr>
        <w:sz w:val="20"/>
      </w:rPr>
      <w:t>-</w:t>
    </w:r>
    <w:r w:rsidRPr="00763E5B">
      <w:rPr>
        <w:sz w:val="20"/>
      </w:rPr>
      <w:fldChar w:fldCharType="begin"/>
    </w:r>
    <w:r w:rsidRPr="00763E5B">
      <w:rPr>
        <w:sz w:val="20"/>
      </w:rPr>
      <w:instrText xml:space="preserve"> PAGE   \* MERGEFORMAT </w:instrText>
    </w:r>
    <w:r w:rsidRPr="00763E5B">
      <w:rPr>
        <w:sz w:val="20"/>
      </w:rPr>
      <w:fldChar w:fldCharType="separate"/>
    </w:r>
    <w:r>
      <w:rPr>
        <w:sz w:val="20"/>
      </w:rPr>
      <w:t>1</w:t>
    </w:r>
    <w:r w:rsidRPr="00763E5B">
      <w:rPr>
        <w:noProof/>
        <w:sz w:val="20"/>
      </w:rPr>
      <w:fldChar w:fldCharType="end"/>
    </w:r>
    <w:r w:rsidRPr="00763E5B">
      <w:rPr>
        <w:noProof/>
        <w:sz w:val="20"/>
      </w:rPr>
      <w:t>-</w:t>
    </w:r>
  </w:p>
  <w:p w14:paraId="78528C50" w14:textId="4A2DDF87" w:rsidR="00B543D6" w:rsidRPr="00E53874" w:rsidRDefault="00CA1C45" w:rsidP="00CA1C45">
    <w:pPr>
      <w:pStyle w:val="Footer"/>
      <w:jc w:val="center"/>
      <w:rPr>
        <w:sz w:val="24"/>
        <w:szCs w:val="24"/>
      </w:rPr>
    </w:pPr>
    <w:r w:rsidRPr="00A57DB0">
      <w:rPr>
        <w:sz w:val="24"/>
        <w:szCs w:val="24"/>
      </w:rPr>
      <w:t xml:space="preserve">PROOF OF SERVICE OF PLAINTIFFS’ MOTION </w:t>
    </w:r>
    <w:r w:rsidRPr="00A57DB0">
      <w:rPr>
        <w:i/>
        <w:sz w:val="24"/>
        <w:szCs w:val="24"/>
      </w:rPr>
      <w:t>IN LIMINE</w:t>
    </w:r>
    <w:r w:rsidRPr="00A57DB0">
      <w:rPr>
        <w:sz w:val="24"/>
        <w:szCs w:val="24"/>
      </w:rPr>
      <w:t xml:space="preserve"> NO</w:t>
    </w:r>
    <w:r w:rsidR="00E53874" w:rsidRPr="00E53874">
      <w:rPr>
        <w:sz w:val="24"/>
        <w:szCs w:val="24"/>
      </w:rPr>
      <w:t>.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86061C" w14:textId="77777777" w:rsidR="004C0074" w:rsidRDefault="004C0074" w:rsidP="00B91D18">
      <w:pPr>
        <w:spacing w:line="240" w:lineRule="auto"/>
      </w:pPr>
      <w:r>
        <w:separator/>
      </w:r>
    </w:p>
  </w:footnote>
  <w:footnote w:type="continuationSeparator" w:id="0">
    <w:p w14:paraId="44F7ED12" w14:textId="77777777" w:rsidR="004C0074" w:rsidRDefault="004C0074" w:rsidP="00B91D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59CCB" w14:textId="0AE85EFE" w:rsidR="00DC14A8" w:rsidRPr="00D0467C" w:rsidRDefault="006C7159" w:rsidP="002A0E92">
    <w:pPr>
      <w:pStyle w:val="Header"/>
    </w:pPr>
    <w:r>
      <w:rPr>
        <w:noProof/>
      </w:rPr>
      <mc:AlternateContent>
        <mc:Choice Requires="wps">
          <w:drawing>
            <wp:anchor distT="0" distB="0" distL="114290" distR="114290" simplePos="0" relativeHeight="251659264" behindDoc="0" locked="0" layoutInCell="0" allowOverlap="1" wp14:anchorId="2B87FD70" wp14:editId="1E4AFE10">
              <wp:simplePos x="0" y="0"/>
              <wp:positionH relativeFrom="margin">
                <wp:posOffset>6126479</wp:posOffset>
              </wp:positionH>
              <wp:positionV relativeFrom="page">
                <wp:posOffset>91440</wp:posOffset>
              </wp:positionV>
              <wp:extent cx="0" cy="10058400"/>
              <wp:effectExtent l="0" t="0" r="25400" b="2540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5E672E5F" id="Straight Connector 4" o:spid="_x0000_s1026" style="position:absolute;z-index:251659264;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482.4pt,7.2pt" to="482.4pt,799.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QkGRxwCAAA3BAAADgAAAGRycy9lMm9Eb2MueG1srFNRr9ogFH5fsv9AeNe2rjptrDdLq3u52zXx&#10;7gcgUEtGgQBazbL/vgNV491elmV9oAc4fHznOx/Lp3Mn0YlbJ7QqcTZOMeKKaibUocTfXjejOUbO&#10;E8WI1IqX+MIdflq9f7fsTcEnutWScYsARLmiNyVuvTdFkjja8o64sTZcwWajbUc8TO0hYZb0gN7J&#10;ZJKms6TXlhmrKXcOVuthE68iftNw6l+axnGPZImBm4+jjeM+jMlqSYqDJaYV9EqD/AOLjggFl96h&#10;auIJOlrxB1QnqNVON35MdZfophGUxxqgmiz9rZpdSwyPtYA4ztxlcv8Pln49bS0SrMQ5Rop00KKd&#10;t0QcWo8qrRQIqC3Kg069cQWkV2prQ6X0rHbmWdPvDildtUQdeOT7ejEAkoUTyZsjYeIM3Lbvv2gG&#10;OeTodRTt3NguQIIc6Bx7c7n3hp89osMihdUsTafzPI2NS0hxO2ms85+57lAISiyFCrqRgpyenQ9M&#10;SHFLCctKb4SUsfdSob7Ei+lkGg84LQULmyHN2cO+khadSHBP/GJZsPOYZvVRsQjWcsLW19gTIYcY&#10;Lpcq4EEtQOcaDfb4sUgX6/l6no/yyWw9ytO6Hn3aVPlotsk+TusPdVXV2c9ALcuLVjDGVWB3s2qW&#10;/50Vro9mMNndrHcZkrfoUS8ge/tH0rGZoX+DE/aaXbb21mRwZ0y+vqRg/8c5xI/vffULAAD//wMA&#10;UEsDBBQABgAIAAAAIQD2CFg53gAAAAsBAAAPAAAAZHJzL2Rvd25yZXYueG1sTI/BTsMwEETvSPyD&#10;tUhcKupQQtWGOBUCcuNCAXHdxksSEa/T2G1Dv55FPcBxZ0azb/LV6Dq1pyG0ng1cTxNQxJW3LdcG&#10;3l7LqwWoEJEtdp7JwDcFWBXnZzlm1h/4hfbrWCsp4ZChgSbGPtM6VA05DFPfE4v36QeHUc6h1nbA&#10;g5S7Ts+SZK4dtiwfGuzpoaHqa71zBkL5TtvyOKkmycdN7Wm2fXx+QmMuL8b7O1CRxvgXhl98QYdC&#10;mDZ+xzaozsByngp6FCNNQUngJGxEuF0uUtBFrv9vKH4AAAD//wMAUEsBAi0AFAAGAAgAAAAhAOSZ&#10;w8D7AAAA4QEAABMAAAAAAAAAAAAAAAAAAAAAAFtDb250ZW50X1R5cGVzXS54bWxQSwECLQAUAAYA&#10;CAAAACEAI7Jq4dcAAACUAQAACwAAAAAAAAAAAAAAAAAsAQAAX3JlbHMvLnJlbHNQSwECLQAUAAYA&#10;CAAAACEAFQkGRxwCAAA3BAAADgAAAAAAAAAAAAAAAAAsAgAAZHJzL2Uyb0RvYy54bWxQSwECLQAU&#10;AAYACAAAACEA9ghYOd4AAAALAQAADwAAAAAAAAAAAAAAAAB0BAAAZHJzL2Rvd25yZXYueG1sUEsF&#10;BgAAAAAEAAQA8wAAAH8FAAAAAA==&#10;" o:allowincell="f">
              <w10:wrap anchorx="margin" anchory="page"/>
            </v:line>
          </w:pict>
        </mc:Fallback>
      </mc:AlternateContent>
    </w:r>
    <w:r>
      <w:rPr>
        <w:noProof/>
      </w:rPr>
      <mc:AlternateContent>
        <mc:Choice Requires="wps">
          <w:drawing>
            <wp:anchor distT="0" distB="0" distL="114290" distR="114290" simplePos="0" relativeHeight="251661312" behindDoc="0" locked="0" layoutInCell="0" allowOverlap="1" wp14:anchorId="2EF8C8D1" wp14:editId="3110AD56">
              <wp:simplePos x="0" y="0"/>
              <wp:positionH relativeFrom="margin">
                <wp:posOffset>-91441</wp:posOffset>
              </wp:positionH>
              <wp:positionV relativeFrom="page">
                <wp:posOffset>0</wp:posOffset>
              </wp:positionV>
              <wp:extent cx="0" cy="10058400"/>
              <wp:effectExtent l="0" t="0" r="25400" b="254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A281CA" id="Straight Connector 2" o:spid="_x0000_s1026" style="position:absolute;z-index:251661312;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o:allowincell="f">
              <w10:wrap anchorx="margin" anchory="page"/>
            </v:line>
          </w:pict>
        </mc:Fallback>
      </mc:AlternateContent>
    </w:r>
    <w:r>
      <w:rPr>
        <w:noProof/>
      </w:rPr>
      <mc:AlternateContent>
        <mc:Choice Requires="wps">
          <w:drawing>
            <wp:anchor distT="0" distB="0" distL="114290" distR="114290" simplePos="0" relativeHeight="251662336" behindDoc="0" locked="0" layoutInCell="0" allowOverlap="1" wp14:anchorId="193CB379" wp14:editId="0C389771">
              <wp:simplePos x="0" y="0"/>
              <wp:positionH relativeFrom="margin">
                <wp:posOffset>-45721</wp:posOffset>
              </wp:positionH>
              <wp:positionV relativeFrom="page">
                <wp:posOffset>0</wp:posOffset>
              </wp:positionV>
              <wp:extent cx="0" cy="10058400"/>
              <wp:effectExtent l="0" t="0" r="25400" b="2540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4B2C12E7" id="Straight Connector 1" o:spid="_x0000_s1026" style="position:absolute;z-index:251662336;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3.6pt,0" to="-3.6pt,11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1WBXh0CAAA3BAAADgAAAGRycy9lMm9Eb2MueG1srFPLrtowFNxX6j9Y3kMSGihEhKsqgW5ue5G4&#10;/QBjO4lVx7ZsQ0BV/73H5tHSbqqqLIwfx5M5M+Pl06mX6MitE1qVOBunGHFFNROqLfGX181ojpHz&#10;RDEiteIlPnOHn1Zv3ywHU/CJ7rRk3CIAUa4YTIk7702RJI52vCdurA1XcNho2xMPS9smzJIB0HuZ&#10;TNJ0lgzaMmM15c7Bbn05xKuI3zSc+pemcdwjWWLg5uNo47gPY7JakqK1xHSCXmmQf2DRE6Hgo3eo&#10;mniCDlb8AdULarXTjR9T3Se6aQTlsQfoJkt/62bXEcNjLyCOM3eZ3P+DpZ+PW4sEA+8wUqQHi3be&#10;EtF2HlVaKRBQW5QFnQbjCiiv1NaGTulJ7cyzpl8dUrrqiGp55Pt6NgASbyQPV8LCGfjafvikGdSQ&#10;g9dRtFNj+wAJcqBT9OZ894afPKKXTQq7WZpO53kajUtIcbtprPMfue5RmJRYChV0IwU5PjsP3KH0&#10;VhK2ld4IKaP3UqGhxIvpZBovOC0FC4ehzNl2X0mLjiSkJ/6CEAD2UGb1QbEI1nHC1te5J0Je5lAv&#10;VcCDXoDOdXaJx7dFuljP1/N8lE9m61Ge1vXow6bKR7NN9n5av6urqs6+B2pZXnSCMa4Cu1tUs/zv&#10;onB9NJeQ3cN6lyF5RI8tAtnbfyQdzQz+XZKw1+y8tUGN4CukMxZfX1KI/6/rWPXzva9+AAAA//8D&#10;AFBLAwQUAAYACAAAACEAzQ/mHtoAAAAHAQAADwAAAGRycy9kb3ducmV2LnhtbEyPy07DMBBF90j8&#10;gzVIbKrWJryqEKdCQHZsKCC203hIIuJxGrtt4OsZ2MDy6h7dOVOsJt+rPY2xC2zhbGFAEdfBddxY&#10;eHmu5ktQMSE77AOThU+KsCqPjwrMXTjwE+3XqVEywjFHC21KQ651rFvyGBdhIJbuPYwek8Sx0W7E&#10;g4z7XmfGXGmPHcuFFge6a6n+WO+8hVi90rb6mtUz83beBMq2948PaO3pyXR7AyrRlP5g+NEXdSjF&#10;aRN27KLqLcyvMyEtyEPS/qaNUJfLCwO6LPR///IbAAD//wMAUEsBAi0AFAAGAAgAAAAhAOSZw8D7&#10;AAAA4QEAABMAAAAAAAAAAAAAAAAAAAAAAFtDb250ZW50X1R5cGVzXS54bWxQSwECLQAUAAYACAAA&#10;ACEAI7Jq4dcAAACUAQAACwAAAAAAAAAAAAAAAAAsAQAAX3JlbHMvLnJlbHNQSwECLQAUAAYACAAA&#10;ACEAB1WBXh0CAAA3BAAADgAAAAAAAAAAAAAAAAAsAgAAZHJzL2Uyb0RvYy54bWxQSwECLQAUAAYA&#10;CAAAACEAzQ/mHtoAAAAHAQAADwAAAAAAAAAAAAAAAAB1BAAAZHJzL2Rvd25yZXYueG1sUEsFBgAA&#10;AAAEAAQA8wAAAHwFAAAAAA==&#10;" o:allowincell="f">
              <w10:wrap anchorx="margin" anchory="page"/>
            </v:line>
          </w:pict>
        </mc:Fallback>
      </mc:AlternateContent>
    </w:r>
  </w:p>
  <w:p w14:paraId="78BD1373" w14:textId="77777777" w:rsidR="00DC14A8" w:rsidRDefault="00DC14A8" w:rsidP="002A0E92">
    <w:pPr>
      <w:pStyle w:val="Header"/>
    </w:pPr>
  </w:p>
  <w:p w14:paraId="08A01ECA" w14:textId="0F90EE66" w:rsidR="00DC14A8" w:rsidRDefault="000C7B59">
    <w:pPr>
      <w:pStyle w:val="Header"/>
    </w:pPr>
    <w:r>
      <w:rPr>
        <w:noProof/>
      </w:rPr>
      <mc:AlternateContent>
        <mc:Choice Requires="wps">
          <w:drawing>
            <wp:anchor distT="0" distB="0" distL="114300" distR="114300" simplePos="0" relativeHeight="251660288" behindDoc="0" locked="0" layoutInCell="0" allowOverlap="1" wp14:anchorId="1B127AAC" wp14:editId="484429F0">
              <wp:simplePos x="0" y="0"/>
              <wp:positionH relativeFrom="margin">
                <wp:posOffset>-638175</wp:posOffset>
              </wp:positionH>
              <wp:positionV relativeFrom="margin">
                <wp:posOffset>1904</wp:posOffset>
              </wp:positionV>
              <wp:extent cx="457200" cy="85439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43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3D4CC8" w14:textId="77777777" w:rsidR="00DC14A8" w:rsidRDefault="00DC14A8" w:rsidP="008C764F">
                          <w:pPr>
                            <w:spacing w:line="480" w:lineRule="exact"/>
                            <w:jc w:val="right"/>
                            <w:rPr>
                              <w:sz w:val="24"/>
                            </w:rPr>
                          </w:pPr>
                          <w:r>
                            <w:rPr>
                              <w:sz w:val="24"/>
                            </w:rPr>
                            <w:t>1</w:t>
                          </w:r>
                        </w:p>
                        <w:p w14:paraId="0BB773D2" w14:textId="77777777" w:rsidR="00DC14A8" w:rsidRDefault="00DC14A8" w:rsidP="008C764F">
                          <w:pPr>
                            <w:spacing w:line="480" w:lineRule="exact"/>
                            <w:jc w:val="right"/>
                            <w:rPr>
                              <w:sz w:val="24"/>
                            </w:rPr>
                          </w:pPr>
                          <w:r>
                            <w:rPr>
                              <w:sz w:val="24"/>
                            </w:rPr>
                            <w:t>2</w:t>
                          </w:r>
                        </w:p>
                        <w:p w14:paraId="17E2E6A1" w14:textId="77777777" w:rsidR="00DC14A8" w:rsidRDefault="00DC14A8" w:rsidP="008C764F">
                          <w:pPr>
                            <w:spacing w:line="480" w:lineRule="exact"/>
                            <w:jc w:val="right"/>
                            <w:rPr>
                              <w:sz w:val="24"/>
                            </w:rPr>
                          </w:pPr>
                          <w:r>
                            <w:rPr>
                              <w:sz w:val="24"/>
                            </w:rPr>
                            <w:t>3</w:t>
                          </w:r>
                        </w:p>
                        <w:p w14:paraId="76B66FD3" w14:textId="77777777" w:rsidR="00DC14A8" w:rsidRDefault="00DC14A8" w:rsidP="008C764F">
                          <w:pPr>
                            <w:spacing w:line="480" w:lineRule="exact"/>
                            <w:jc w:val="right"/>
                            <w:rPr>
                              <w:sz w:val="24"/>
                            </w:rPr>
                          </w:pPr>
                          <w:r>
                            <w:rPr>
                              <w:sz w:val="24"/>
                            </w:rPr>
                            <w:t>4</w:t>
                          </w:r>
                        </w:p>
                        <w:p w14:paraId="4FECDA7A" w14:textId="77777777" w:rsidR="00DC14A8" w:rsidRDefault="00DC14A8" w:rsidP="008C764F">
                          <w:pPr>
                            <w:spacing w:line="480" w:lineRule="exact"/>
                            <w:jc w:val="right"/>
                            <w:rPr>
                              <w:sz w:val="24"/>
                            </w:rPr>
                          </w:pPr>
                          <w:r>
                            <w:rPr>
                              <w:sz w:val="24"/>
                            </w:rPr>
                            <w:t>5</w:t>
                          </w:r>
                        </w:p>
                        <w:p w14:paraId="4C8658A8" w14:textId="77777777" w:rsidR="00DC14A8" w:rsidRDefault="00DC14A8" w:rsidP="008C764F">
                          <w:pPr>
                            <w:spacing w:line="480" w:lineRule="exact"/>
                            <w:jc w:val="right"/>
                            <w:rPr>
                              <w:sz w:val="24"/>
                            </w:rPr>
                          </w:pPr>
                          <w:r>
                            <w:rPr>
                              <w:sz w:val="24"/>
                            </w:rPr>
                            <w:t>6</w:t>
                          </w:r>
                        </w:p>
                        <w:p w14:paraId="5903F2CE" w14:textId="77777777" w:rsidR="00DC14A8" w:rsidRDefault="00DC14A8" w:rsidP="008C764F">
                          <w:pPr>
                            <w:spacing w:line="480" w:lineRule="exact"/>
                            <w:jc w:val="right"/>
                            <w:rPr>
                              <w:sz w:val="24"/>
                            </w:rPr>
                          </w:pPr>
                          <w:r>
                            <w:rPr>
                              <w:sz w:val="24"/>
                            </w:rPr>
                            <w:t>7</w:t>
                          </w:r>
                        </w:p>
                        <w:p w14:paraId="0786B782" w14:textId="77777777" w:rsidR="00DC14A8" w:rsidRDefault="00DC14A8" w:rsidP="008C764F">
                          <w:pPr>
                            <w:spacing w:line="480" w:lineRule="exact"/>
                            <w:jc w:val="right"/>
                            <w:rPr>
                              <w:sz w:val="24"/>
                            </w:rPr>
                          </w:pPr>
                          <w:r>
                            <w:rPr>
                              <w:sz w:val="24"/>
                            </w:rPr>
                            <w:t>8</w:t>
                          </w:r>
                        </w:p>
                        <w:p w14:paraId="563AB491" w14:textId="77777777" w:rsidR="00DC14A8" w:rsidRDefault="00DC14A8" w:rsidP="008C764F">
                          <w:pPr>
                            <w:spacing w:line="480" w:lineRule="exact"/>
                            <w:jc w:val="right"/>
                            <w:rPr>
                              <w:sz w:val="24"/>
                            </w:rPr>
                          </w:pPr>
                          <w:r>
                            <w:rPr>
                              <w:sz w:val="24"/>
                            </w:rPr>
                            <w:t>9</w:t>
                          </w:r>
                        </w:p>
                        <w:p w14:paraId="252DFD50" w14:textId="77777777" w:rsidR="00DC14A8" w:rsidRDefault="00DC14A8" w:rsidP="008C764F">
                          <w:pPr>
                            <w:spacing w:line="480" w:lineRule="exact"/>
                            <w:jc w:val="right"/>
                            <w:rPr>
                              <w:sz w:val="24"/>
                            </w:rPr>
                          </w:pPr>
                          <w:r>
                            <w:rPr>
                              <w:sz w:val="24"/>
                            </w:rPr>
                            <w:t>10</w:t>
                          </w:r>
                        </w:p>
                        <w:p w14:paraId="705BA958" w14:textId="77777777" w:rsidR="00DC14A8" w:rsidRDefault="00DC14A8" w:rsidP="008C764F">
                          <w:pPr>
                            <w:spacing w:line="480" w:lineRule="exact"/>
                            <w:jc w:val="right"/>
                            <w:rPr>
                              <w:sz w:val="24"/>
                            </w:rPr>
                          </w:pPr>
                          <w:r>
                            <w:rPr>
                              <w:sz w:val="24"/>
                            </w:rPr>
                            <w:t>11</w:t>
                          </w:r>
                        </w:p>
                        <w:p w14:paraId="077C9985" w14:textId="77777777" w:rsidR="00DC14A8" w:rsidRDefault="00DC14A8" w:rsidP="008C764F">
                          <w:pPr>
                            <w:spacing w:line="480" w:lineRule="exact"/>
                            <w:jc w:val="right"/>
                            <w:rPr>
                              <w:sz w:val="24"/>
                            </w:rPr>
                          </w:pPr>
                          <w:r>
                            <w:rPr>
                              <w:sz w:val="24"/>
                            </w:rPr>
                            <w:t>12</w:t>
                          </w:r>
                        </w:p>
                        <w:p w14:paraId="521A433B" w14:textId="77777777" w:rsidR="00DC14A8" w:rsidRDefault="00DC14A8" w:rsidP="008C764F">
                          <w:pPr>
                            <w:spacing w:line="480" w:lineRule="exact"/>
                            <w:jc w:val="right"/>
                            <w:rPr>
                              <w:sz w:val="24"/>
                            </w:rPr>
                          </w:pPr>
                          <w:r>
                            <w:rPr>
                              <w:sz w:val="24"/>
                            </w:rPr>
                            <w:t>13</w:t>
                          </w:r>
                        </w:p>
                        <w:p w14:paraId="549205F3" w14:textId="77777777" w:rsidR="00DC14A8" w:rsidRDefault="00DC14A8" w:rsidP="008C764F">
                          <w:pPr>
                            <w:spacing w:line="480" w:lineRule="exact"/>
                            <w:jc w:val="right"/>
                            <w:rPr>
                              <w:sz w:val="24"/>
                            </w:rPr>
                          </w:pPr>
                          <w:r>
                            <w:rPr>
                              <w:sz w:val="24"/>
                            </w:rPr>
                            <w:t>14</w:t>
                          </w:r>
                        </w:p>
                        <w:p w14:paraId="00FB1B1D" w14:textId="77777777" w:rsidR="00DC14A8" w:rsidRDefault="00DC14A8" w:rsidP="008C764F">
                          <w:pPr>
                            <w:spacing w:line="480" w:lineRule="exact"/>
                            <w:jc w:val="right"/>
                            <w:rPr>
                              <w:sz w:val="24"/>
                            </w:rPr>
                          </w:pPr>
                          <w:r>
                            <w:rPr>
                              <w:sz w:val="24"/>
                            </w:rPr>
                            <w:t>15</w:t>
                          </w:r>
                        </w:p>
                        <w:p w14:paraId="3C4BE73A" w14:textId="77777777" w:rsidR="00DC14A8" w:rsidRDefault="00DC14A8" w:rsidP="008C764F">
                          <w:pPr>
                            <w:spacing w:line="480" w:lineRule="exact"/>
                            <w:jc w:val="right"/>
                            <w:rPr>
                              <w:sz w:val="24"/>
                            </w:rPr>
                          </w:pPr>
                          <w:r>
                            <w:rPr>
                              <w:sz w:val="24"/>
                            </w:rPr>
                            <w:t>16</w:t>
                          </w:r>
                        </w:p>
                        <w:p w14:paraId="46F25EAF" w14:textId="77777777" w:rsidR="00DC14A8" w:rsidRDefault="00DC14A8" w:rsidP="008C764F">
                          <w:pPr>
                            <w:spacing w:line="480" w:lineRule="exact"/>
                            <w:jc w:val="right"/>
                            <w:rPr>
                              <w:sz w:val="24"/>
                            </w:rPr>
                          </w:pPr>
                          <w:r>
                            <w:rPr>
                              <w:sz w:val="24"/>
                            </w:rPr>
                            <w:t>17</w:t>
                          </w:r>
                        </w:p>
                        <w:p w14:paraId="5B2730DF" w14:textId="77777777" w:rsidR="00DC14A8" w:rsidRDefault="00DC14A8" w:rsidP="008C764F">
                          <w:pPr>
                            <w:spacing w:line="480" w:lineRule="exact"/>
                            <w:jc w:val="right"/>
                            <w:rPr>
                              <w:sz w:val="24"/>
                            </w:rPr>
                          </w:pPr>
                          <w:r>
                            <w:rPr>
                              <w:sz w:val="24"/>
                            </w:rPr>
                            <w:t>18</w:t>
                          </w:r>
                        </w:p>
                        <w:p w14:paraId="098AB7ED" w14:textId="77777777" w:rsidR="00DC14A8" w:rsidRDefault="00DC14A8" w:rsidP="008C764F">
                          <w:pPr>
                            <w:spacing w:line="480" w:lineRule="exact"/>
                            <w:jc w:val="right"/>
                            <w:rPr>
                              <w:sz w:val="24"/>
                            </w:rPr>
                          </w:pPr>
                          <w:r>
                            <w:rPr>
                              <w:sz w:val="24"/>
                            </w:rPr>
                            <w:t>19</w:t>
                          </w:r>
                        </w:p>
                        <w:p w14:paraId="29BEBB91" w14:textId="77777777" w:rsidR="00DC14A8" w:rsidRDefault="00DC14A8" w:rsidP="008C764F">
                          <w:pPr>
                            <w:spacing w:line="480" w:lineRule="exact"/>
                            <w:jc w:val="right"/>
                            <w:rPr>
                              <w:sz w:val="24"/>
                            </w:rPr>
                          </w:pPr>
                          <w:r>
                            <w:rPr>
                              <w:sz w:val="24"/>
                            </w:rPr>
                            <w:t>20</w:t>
                          </w:r>
                        </w:p>
                        <w:p w14:paraId="152E738F" w14:textId="77777777" w:rsidR="00DC14A8" w:rsidRDefault="00DC14A8" w:rsidP="008C764F">
                          <w:pPr>
                            <w:spacing w:line="480" w:lineRule="exact"/>
                            <w:jc w:val="right"/>
                            <w:rPr>
                              <w:sz w:val="24"/>
                            </w:rPr>
                          </w:pPr>
                          <w:r>
                            <w:rPr>
                              <w:sz w:val="24"/>
                            </w:rPr>
                            <w:t>21</w:t>
                          </w:r>
                        </w:p>
                        <w:p w14:paraId="3213EC2C" w14:textId="77777777" w:rsidR="00DC14A8" w:rsidRDefault="00DC14A8" w:rsidP="008C764F">
                          <w:pPr>
                            <w:spacing w:line="480" w:lineRule="exact"/>
                            <w:jc w:val="right"/>
                            <w:rPr>
                              <w:sz w:val="24"/>
                            </w:rPr>
                          </w:pPr>
                          <w:r>
                            <w:rPr>
                              <w:sz w:val="24"/>
                            </w:rPr>
                            <w:t>22</w:t>
                          </w:r>
                        </w:p>
                        <w:p w14:paraId="415828CE" w14:textId="77777777" w:rsidR="00DC14A8" w:rsidRDefault="00DC14A8" w:rsidP="008C764F">
                          <w:pPr>
                            <w:spacing w:line="480" w:lineRule="exact"/>
                            <w:jc w:val="right"/>
                            <w:rPr>
                              <w:sz w:val="24"/>
                            </w:rPr>
                          </w:pPr>
                          <w:r>
                            <w:rPr>
                              <w:sz w:val="24"/>
                            </w:rPr>
                            <w:t>23</w:t>
                          </w:r>
                        </w:p>
                        <w:p w14:paraId="6E2231FD" w14:textId="77777777" w:rsidR="00DC14A8" w:rsidRDefault="00DC14A8" w:rsidP="008C764F">
                          <w:pPr>
                            <w:spacing w:line="480" w:lineRule="exact"/>
                            <w:jc w:val="right"/>
                            <w:rPr>
                              <w:sz w:val="24"/>
                            </w:rPr>
                          </w:pPr>
                          <w:r>
                            <w:rPr>
                              <w:sz w:val="24"/>
                            </w:rPr>
                            <w:t>24</w:t>
                          </w:r>
                        </w:p>
                        <w:p w14:paraId="30E497DE" w14:textId="77777777" w:rsidR="00DC14A8" w:rsidRDefault="00DC14A8" w:rsidP="008C764F">
                          <w:pPr>
                            <w:spacing w:line="480" w:lineRule="exact"/>
                            <w:jc w:val="right"/>
                            <w:rPr>
                              <w:sz w:val="24"/>
                            </w:rPr>
                          </w:pPr>
                          <w:r>
                            <w:rPr>
                              <w:sz w:val="24"/>
                            </w:rPr>
                            <w:t>25</w:t>
                          </w:r>
                        </w:p>
                        <w:p w14:paraId="4CA2FB49" w14:textId="77777777" w:rsidR="00DC14A8" w:rsidRDefault="00DC14A8" w:rsidP="008C764F">
                          <w:pPr>
                            <w:spacing w:line="480" w:lineRule="exact"/>
                            <w:jc w:val="right"/>
                            <w:rPr>
                              <w:sz w:val="24"/>
                            </w:rPr>
                          </w:pPr>
                          <w:r>
                            <w:rPr>
                              <w:sz w:val="24"/>
                            </w:rPr>
                            <w:t>26</w:t>
                          </w:r>
                        </w:p>
                        <w:p w14:paraId="238EFEFB" w14:textId="77777777" w:rsidR="00DC14A8" w:rsidRDefault="00DC14A8" w:rsidP="008C764F">
                          <w:pPr>
                            <w:spacing w:line="480" w:lineRule="exact"/>
                            <w:jc w:val="right"/>
                            <w:rPr>
                              <w:sz w:val="24"/>
                            </w:rPr>
                          </w:pPr>
                          <w:r>
                            <w:rPr>
                              <w:sz w:val="24"/>
                            </w:rPr>
                            <w:t>27</w:t>
                          </w:r>
                        </w:p>
                        <w:p w14:paraId="3FD8A665" w14:textId="77777777" w:rsidR="00DC14A8" w:rsidRDefault="00DC14A8" w:rsidP="008C764F">
                          <w:pPr>
                            <w:spacing w:line="480" w:lineRule="exact"/>
                            <w:jc w:val="right"/>
                            <w:rPr>
                              <w:sz w:val="24"/>
                            </w:rPr>
                          </w:pPr>
                          <w:r>
                            <w:rPr>
                              <w:sz w:val="24"/>
                            </w:rPr>
                            <w:t>28</w:t>
                          </w:r>
                        </w:p>
                        <w:p w14:paraId="757447E8" w14:textId="77777777" w:rsidR="00DC14A8" w:rsidRDefault="00DC14A8" w:rsidP="008C764F">
                          <w:pPr>
                            <w:spacing w:line="480" w:lineRule="exact"/>
                            <w:jc w:val="right"/>
                            <w:rPr>
                              <w:sz w:val="24"/>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1B127AAC" id="_x0000_t202" coordsize="21600,21600" o:spt="202" path="m,l,21600r21600,l21600,xe">
              <v:stroke joinstyle="miter"/>
              <v:path gradientshapeok="t" o:connecttype="rect"/>
            </v:shapetype>
            <v:shape id="Text Box 3" o:spid="_x0000_s1026" type="#_x0000_t202" style="position:absolute;margin-left:-50.25pt;margin-top:.15pt;width:36pt;height:672.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3gz4wEAAK4DAAAOAAAAZHJzL2Uyb0RvYy54bWysU9tu2zAMfR+wfxD0vjjJmq0z4hRdigwD&#10;ugvQ7gNoWY6NyaJGKbGzrx8lx+m2vg3zg0CJ5CEPeby+GTojjpp8i7aQi9lcCm0VVq3dF/Lb4+7V&#10;tRQ+gK3AoNWFPGkvbzYvX6x7l+slNmgqTYJBrM97V8gmBJdnmVeN7sDP0GnLzhqpg8BX2mcVQc/o&#10;ncmW8/mbrEeqHKHS3vPr3eiUm4Rf11qFL3XtdRCmkNxbSCels4xntllDvidwTavObcA/dNFBa7no&#10;BeoOAogDtc+gulYReqzDTGGXYV23SicOzGYx/4vNQwNOJy48HO8uY/L/D1Z9Pj64ryTC8B4HXmAi&#10;4d09qu9eWNw2YPf6lgj7RkPFhRdxZFnvfH5OjaP2uY8gZf8JK14yHAImoKGmLk6FeQpG5wWcLkPX&#10;QxCKH69Wb3mRUih2Xa+uXr9brlIJyKdsRz580NiJaBSSeKkJHY73PsRuIJ9CYjGPpq12rTHpQvty&#10;a0gcgQWwS98Z/Y8wY2OwxZg2IsaXRDMyGzmGoRzYGemWWJ2YMOEoKP4B2GiQfkrRs5gK6X8cgLQU&#10;5qPloUXlTQZNRjkZYBWnFjJIMZrbkBQ6tnTLw6zbxPOp8rk3FkWifxZwVN3v9xT19JttfgEAAP//&#10;AwBQSwMEFAAGAAgAAAAhAPW45mDfAAAACgEAAA8AAABkcnMvZG93bnJldi54bWxMj8FOwzAQRO9I&#10;/IO1SFxQajelVZTGqaCFGxxaqp7d2E0i4nVkO0369ywnOI7mafZtsZlsx67Gh9ahhPlMADNYOd1i&#10;LeH49Z5kwEJUqFXn0Ei4mQCb8v6uULl2I+7N9RBrRiMYciWhibHPOQ9VY6wKM9cbpO7ivFWRoq+5&#10;9mqkcdvxVIgVt6pFutCo3mwbU30fBithtfPDuMft0+749qE++zo9vd5OUj4+TC9rYNFM8Q+GX31S&#10;h5Kczm5AHVgnIZkLsSRWwgIY9UmaUTwTuHheZsDLgv9/ofwBAAD//wMAUEsBAi0AFAAGAAgAAAAh&#10;ALaDOJL+AAAA4QEAABMAAAAAAAAAAAAAAAAAAAAAAFtDb250ZW50X1R5cGVzXS54bWxQSwECLQAU&#10;AAYACAAAACEAOP0h/9YAAACUAQAACwAAAAAAAAAAAAAAAAAvAQAAX3JlbHMvLnJlbHNQSwECLQAU&#10;AAYACAAAACEAa2d4M+MBAACuAwAADgAAAAAAAAAAAAAAAAAuAgAAZHJzL2Uyb0RvYy54bWxQSwEC&#10;LQAUAAYACAAAACEA9bjmYN8AAAAKAQAADwAAAAAAAAAAAAAAAAA9BAAAZHJzL2Rvd25yZXYueG1s&#10;UEsFBgAAAAAEAAQA8wAAAEkFAAAAAA==&#10;" o:allowincell="f" stroked="f">
              <v:textbox inset="0,0,0,0">
                <w:txbxContent>
                  <w:p w14:paraId="353D4CC8" w14:textId="77777777" w:rsidR="00DC14A8" w:rsidRDefault="00DC14A8" w:rsidP="008C764F">
                    <w:pPr>
                      <w:spacing w:line="480" w:lineRule="exact"/>
                      <w:jc w:val="right"/>
                      <w:rPr>
                        <w:sz w:val="24"/>
                      </w:rPr>
                    </w:pPr>
                    <w:r>
                      <w:rPr>
                        <w:sz w:val="24"/>
                      </w:rPr>
                      <w:t>1</w:t>
                    </w:r>
                  </w:p>
                  <w:p w14:paraId="0BB773D2" w14:textId="77777777" w:rsidR="00DC14A8" w:rsidRDefault="00DC14A8" w:rsidP="008C764F">
                    <w:pPr>
                      <w:spacing w:line="480" w:lineRule="exact"/>
                      <w:jc w:val="right"/>
                      <w:rPr>
                        <w:sz w:val="24"/>
                      </w:rPr>
                    </w:pPr>
                    <w:r>
                      <w:rPr>
                        <w:sz w:val="24"/>
                      </w:rPr>
                      <w:t>2</w:t>
                    </w:r>
                  </w:p>
                  <w:p w14:paraId="17E2E6A1" w14:textId="77777777" w:rsidR="00DC14A8" w:rsidRDefault="00DC14A8" w:rsidP="008C764F">
                    <w:pPr>
                      <w:spacing w:line="480" w:lineRule="exact"/>
                      <w:jc w:val="right"/>
                      <w:rPr>
                        <w:sz w:val="24"/>
                      </w:rPr>
                    </w:pPr>
                    <w:r>
                      <w:rPr>
                        <w:sz w:val="24"/>
                      </w:rPr>
                      <w:t>3</w:t>
                    </w:r>
                  </w:p>
                  <w:p w14:paraId="76B66FD3" w14:textId="77777777" w:rsidR="00DC14A8" w:rsidRDefault="00DC14A8" w:rsidP="008C764F">
                    <w:pPr>
                      <w:spacing w:line="480" w:lineRule="exact"/>
                      <w:jc w:val="right"/>
                      <w:rPr>
                        <w:sz w:val="24"/>
                      </w:rPr>
                    </w:pPr>
                    <w:r>
                      <w:rPr>
                        <w:sz w:val="24"/>
                      </w:rPr>
                      <w:t>4</w:t>
                    </w:r>
                  </w:p>
                  <w:p w14:paraId="4FECDA7A" w14:textId="77777777" w:rsidR="00DC14A8" w:rsidRDefault="00DC14A8" w:rsidP="008C764F">
                    <w:pPr>
                      <w:spacing w:line="480" w:lineRule="exact"/>
                      <w:jc w:val="right"/>
                      <w:rPr>
                        <w:sz w:val="24"/>
                      </w:rPr>
                    </w:pPr>
                    <w:r>
                      <w:rPr>
                        <w:sz w:val="24"/>
                      </w:rPr>
                      <w:t>5</w:t>
                    </w:r>
                  </w:p>
                  <w:p w14:paraId="4C8658A8" w14:textId="77777777" w:rsidR="00DC14A8" w:rsidRDefault="00DC14A8" w:rsidP="008C764F">
                    <w:pPr>
                      <w:spacing w:line="480" w:lineRule="exact"/>
                      <w:jc w:val="right"/>
                      <w:rPr>
                        <w:sz w:val="24"/>
                      </w:rPr>
                    </w:pPr>
                    <w:r>
                      <w:rPr>
                        <w:sz w:val="24"/>
                      </w:rPr>
                      <w:t>6</w:t>
                    </w:r>
                  </w:p>
                  <w:p w14:paraId="5903F2CE" w14:textId="77777777" w:rsidR="00DC14A8" w:rsidRDefault="00DC14A8" w:rsidP="008C764F">
                    <w:pPr>
                      <w:spacing w:line="480" w:lineRule="exact"/>
                      <w:jc w:val="right"/>
                      <w:rPr>
                        <w:sz w:val="24"/>
                      </w:rPr>
                    </w:pPr>
                    <w:r>
                      <w:rPr>
                        <w:sz w:val="24"/>
                      </w:rPr>
                      <w:t>7</w:t>
                    </w:r>
                  </w:p>
                  <w:p w14:paraId="0786B782" w14:textId="77777777" w:rsidR="00DC14A8" w:rsidRDefault="00DC14A8" w:rsidP="008C764F">
                    <w:pPr>
                      <w:spacing w:line="480" w:lineRule="exact"/>
                      <w:jc w:val="right"/>
                      <w:rPr>
                        <w:sz w:val="24"/>
                      </w:rPr>
                    </w:pPr>
                    <w:r>
                      <w:rPr>
                        <w:sz w:val="24"/>
                      </w:rPr>
                      <w:t>8</w:t>
                    </w:r>
                  </w:p>
                  <w:p w14:paraId="563AB491" w14:textId="77777777" w:rsidR="00DC14A8" w:rsidRDefault="00DC14A8" w:rsidP="008C764F">
                    <w:pPr>
                      <w:spacing w:line="480" w:lineRule="exact"/>
                      <w:jc w:val="right"/>
                      <w:rPr>
                        <w:sz w:val="24"/>
                      </w:rPr>
                    </w:pPr>
                    <w:r>
                      <w:rPr>
                        <w:sz w:val="24"/>
                      </w:rPr>
                      <w:t>9</w:t>
                    </w:r>
                  </w:p>
                  <w:p w14:paraId="252DFD50" w14:textId="77777777" w:rsidR="00DC14A8" w:rsidRDefault="00DC14A8" w:rsidP="008C764F">
                    <w:pPr>
                      <w:spacing w:line="480" w:lineRule="exact"/>
                      <w:jc w:val="right"/>
                      <w:rPr>
                        <w:sz w:val="24"/>
                      </w:rPr>
                    </w:pPr>
                    <w:r>
                      <w:rPr>
                        <w:sz w:val="24"/>
                      </w:rPr>
                      <w:t>10</w:t>
                    </w:r>
                  </w:p>
                  <w:p w14:paraId="705BA958" w14:textId="77777777" w:rsidR="00DC14A8" w:rsidRDefault="00DC14A8" w:rsidP="008C764F">
                    <w:pPr>
                      <w:spacing w:line="480" w:lineRule="exact"/>
                      <w:jc w:val="right"/>
                      <w:rPr>
                        <w:sz w:val="24"/>
                      </w:rPr>
                    </w:pPr>
                    <w:r>
                      <w:rPr>
                        <w:sz w:val="24"/>
                      </w:rPr>
                      <w:t>11</w:t>
                    </w:r>
                  </w:p>
                  <w:p w14:paraId="077C9985" w14:textId="77777777" w:rsidR="00DC14A8" w:rsidRDefault="00DC14A8" w:rsidP="008C764F">
                    <w:pPr>
                      <w:spacing w:line="480" w:lineRule="exact"/>
                      <w:jc w:val="right"/>
                      <w:rPr>
                        <w:sz w:val="24"/>
                      </w:rPr>
                    </w:pPr>
                    <w:r>
                      <w:rPr>
                        <w:sz w:val="24"/>
                      </w:rPr>
                      <w:t>12</w:t>
                    </w:r>
                  </w:p>
                  <w:p w14:paraId="521A433B" w14:textId="77777777" w:rsidR="00DC14A8" w:rsidRDefault="00DC14A8" w:rsidP="008C764F">
                    <w:pPr>
                      <w:spacing w:line="480" w:lineRule="exact"/>
                      <w:jc w:val="right"/>
                      <w:rPr>
                        <w:sz w:val="24"/>
                      </w:rPr>
                    </w:pPr>
                    <w:r>
                      <w:rPr>
                        <w:sz w:val="24"/>
                      </w:rPr>
                      <w:t>13</w:t>
                    </w:r>
                  </w:p>
                  <w:p w14:paraId="549205F3" w14:textId="77777777" w:rsidR="00DC14A8" w:rsidRDefault="00DC14A8" w:rsidP="008C764F">
                    <w:pPr>
                      <w:spacing w:line="480" w:lineRule="exact"/>
                      <w:jc w:val="right"/>
                      <w:rPr>
                        <w:sz w:val="24"/>
                      </w:rPr>
                    </w:pPr>
                    <w:r>
                      <w:rPr>
                        <w:sz w:val="24"/>
                      </w:rPr>
                      <w:t>14</w:t>
                    </w:r>
                  </w:p>
                  <w:p w14:paraId="00FB1B1D" w14:textId="77777777" w:rsidR="00DC14A8" w:rsidRDefault="00DC14A8" w:rsidP="008C764F">
                    <w:pPr>
                      <w:spacing w:line="480" w:lineRule="exact"/>
                      <w:jc w:val="right"/>
                      <w:rPr>
                        <w:sz w:val="24"/>
                      </w:rPr>
                    </w:pPr>
                    <w:r>
                      <w:rPr>
                        <w:sz w:val="24"/>
                      </w:rPr>
                      <w:t>15</w:t>
                    </w:r>
                  </w:p>
                  <w:p w14:paraId="3C4BE73A" w14:textId="77777777" w:rsidR="00DC14A8" w:rsidRDefault="00DC14A8" w:rsidP="008C764F">
                    <w:pPr>
                      <w:spacing w:line="480" w:lineRule="exact"/>
                      <w:jc w:val="right"/>
                      <w:rPr>
                        <w:sz w:val="24"/>
                      </w:rPr>
                    </w:pPr>
                    <w:r>
                      <w:rPr>
                        <w:sz w:val="24"/>
                      </w:rPr>
                      <w:t>16</w:t>
                    </w:r>
                  </w:p>
                  <w:p w14:paraId="46F25EAF" w14:textId="77777777" w:rsidR="00DC14A8" w:rsidRDefault="00DC14A8" w:rsidP="008C764F">
                    <w:pPr>
                      <w:spacing w:line="480" w:lineRule="exact"/>
                      <w:jc w:val="right"/>
                      <w:rPr>
                        <w:sz w:val="24"/>
                      </w:rPr>
                    </w:pPr>
                    <w:r>
                      <w:rPr>
                        <w:sz w:val="24"/>
                      </w:rPr>
                      <w:t>17</w:t>
                    </w:r>
                  </w:p>
                  <w:p w14:paraId="5B2730DF" w14:textId="77777777" w:rsidR="00DC14A8" w:rsidRDefault="00DC14A8" w:rsidP="008C764F">
                    <w:pPr>
                      <w:spacing w:line="480" w:lineRule="exact"/>
                      <w:jc w:val="right"/>
                      <w:rPr>
                        <w:sz w:val="24"/>
                      </w:rPr>
                    </w:pPr>
                    <w:r>
                      <w:rPr>
                        <w:sz w:val="24"/>
                      </w:rPr>
                      <w:t>18</w:t>
                    </w:r>
                  </w:p>
                  <w:p w14:paraId="098AB7ED" w14:textId="77777777" w:rsidR="00DC14A8" w:rsidRDefault="00DC14A8" w:rsidP="008C764F">
                    <w:pPr>
                      <w:spacing w:line="480" w:lineRule="exact"/>
                      <w:jc w:val="right"/>
                      <w:rPr>
                        <w:sz w:val="24"/>
                      </w:rPr>
                    </w:pPr>
                    <w:r>
                      <w:rPr>
                        <w:sz w:val="24"/>
                      </w:rPr>
                      <w:t>19</w:t>
                    </w:r>
                  </w:p>
                  <w:p w14:paraId="29BEBB91" w14:textId="77777777" w:rsidR="00DC14A8" w:rsidRDefault="00DC14A8" w:rsidP="008C764F">
                    <w:pPr>
                      <w:spacing w:line="480" w:lineRule="exact"/>
                      <w:jc w:val="right"/>
                      <w:rPr>
                        <w:sz w:val="24"/>
                      </w:rPr>
                    </w:pPr>
                    <w:r>
                      <w:rPr>
                        <w:sz w:val="24"/>
                      </w:rPr>
                      <w:t>20</w:t>
                    </w:r>
                  </w:p>
                  <w:p w14:paraId="152E738F" w14:textId="77777777" w:rsidR="00DC14A8" w:rsidRDefault="00DC14A8" w:rsidP="008C764F">
                    <w:pPr>
                      <w:spacing w:line="480" w:lineRule="exact"/>
                      <w:jc w:val="right"/>
                      <w:rPr>
                        <w:sz w:val="24"/>
                      </w:rPr>
                    </w:pPr>
                    <w:r>
                      <w:rPr>
                        <w:sz w:val="24"/>
                      </w:rPr>
                      <w:t>21</w:t>
                    </w:r>
                  </w:p>
                  <w:p w14:paraId="3213EC2C" w14:textId="77777777" w:rsidR="00DC14A8" w:rsidRDefault="00DC14A8" w:rsidP="008C764F">
                    <w:pPr>
                      <w:spacing w:line="480" w:lineRule="exact"/>
                      <w:jc w:val="right"/>
                      <w:rPr>
                        <w:sz w:val="24"/>
                      </w:rPr>
                    </w:pPr>
                    <w:r>
                      <w:rPr>
                        <w:sz w:val="24"/>
                      </w:rPr>
                      <w:t>22</w:t>
                    </w:r>
                  </w:p>
                  <w:p w14:paraId="415828CE" w14:textId="77777777" w:rsidR="00DC14A8" w:rsidRDefault="00DC14A8" w:rsidP="008C764F">
                    <w:pPr>
                      <w:spacing w:line="480" w:lineRule="exact"/>
                      <w:jc w:val="right"/>
                      <w:rPr>
                        <w:sz w:val="24"/>
                      </w:rPr>
                    </w:pPr>
                    <w:r>
                      <w:rPr>
                        <w:sz w:val="24"/>
                      </w:rPr>
                      <w:t>23</w:t>
                    </w:r>
                  </w:p>
                  <w:p w14:paraId="6E2231FD" w14:textId="77777777" w:rsidR="00DC14A8" w:rsidRDefault="00DC14A8" w:rsidP="008C764F">
                    <w:pPr>
                      <w:spacing w:line="480" w:lineRule="exact"/>
                      <w:jc w:val="right"/>
                      <w:rPr>
                        <w:sz w:val="24"/>
                      </w:rPr>
                    </w:pPr>
                    <w:r>
                      <w:rPr>
                        <w:sz w:val="24"/>
                      </w:rPr>
                      <w:t>24</w:t>
                    </w:r>
                  </w:p>
                  <w:p w14:paraId="30E497DE" w14:textId="77777777" w:rsidR="00DC14A8" w:rsidRDefault="00DC14A8" w:rsidP="008C764F">
                    <w:pPr>
                      <w:spacing w:line="480" w:lineRule="exact"/>
                      <w:jc w:val="right"/>
                      <w:rPr>
                        <w:sz w:val="24"/>
                      </w:rPr>
                    </w:pPr>
                    <w:r>
                      <w:rPr>
                        <w:sz w:val="24"/>
                      </w:rPr>
                      <w:t>25</w:t>
                    </w:r>
                  </w:p>
                  <w:p w14:paraId="4CA2FB49" w14:textId="77777777" w:rsidR="00DC14A8" w:rsidRDefault="00DC14A8" w:rsidP="008C764F">
                    <w:pPr>
                      <w:spacing w:line="480" w:lineRule="exact"/>
                      <w:jc w:val="right"/>
                      <w:rPr>
                        <w:sz w:val="24"/>
                      </w:rPr>
                    </w:pPr>
                    <w:r>
                      <w:rPr>
                        <w:sz w:val="24"/>
                      </w:rPr>
                      <w:t>26</w:t>
                    </w:r>
                  </w:p>
                  <w:p w14:paraId="238EFEFB" w14:textId="77777777" w:rsidR="00DC14A8" w:rsidRDefault="00DC14A8" w:rsidP="008C764F">
                    <w:pPr>
                      <w:spacing w:line="480" w:lineRule="exact"/>
                      <w:jc w:val="right"/>
                      <w:rPr>
                        <w:sz w:val="24"/>
                      </w:rPr>
                    </w:pPr>
                    <w:r>
                      <w:rPr>
                        <w:sz w:val="24"/>
                      </w:rPr>
                      <w:t>27</w:t>
                    </w:r>
                  </w:p>
                  <w:p w14:paraId="3FD8A665" w14:textId="77777777" w:rsidR="00DC14A8" w:rsidRDefault="00DC14A8" w:rsidP="008C764F">
                    <w:pPr>
                      <w:spacing w:line="480" w:lineRule="exact"/>
                      <w:jc w:val="right"/>
                      <w:rPr>
                        <w:sz w:val="24"/>
                      </w:rPr>
                    </w:pPr>
                    <w:r>
                      <w:rPr>
                        <w:sz w:val="24"/>
                      </w:rPr>
                      <w:t>28</w:t>
                    </w:r>
                  </w:p>
                  <w:p w14:paraId="757447E8" w14:textId="77777777" w:rsidR="00DC14A8" w:rsidRDefault="00DC14A8" w:rsidP="008C764F">
                    <w:pPr>
                      <w:spacing w:line="480" w:lineRule="exact"/>
                      <w:jc w:val="right"/>
                      <w:rPr>
                        <w:sz w:val="24"/>
                      </w:rPr>
                    </w:pP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B585C" w14:textId="299E47CF" w:rsidR="00DC14A8" w:rsidRPr="00D0467C" w:rsidRDefault="006C7159" w:rsidP="002A0E92">
    <w:pPr>
      <w:pStyle w:val="Header"/>
    </w:pPr>
    <w:r>
      <w:rPr>
        <w:noProof/>
      </w:rPr>
      <mc:AlternateContent>
        <mc:Choice Requires="wps">
          <w:drawing>
            <wp:anchor distT="0" distB="0" distL="114290" distR="114290" simplePos="0" relativeHeight="251663360" behindDoc="0" locked="0" layoutInCell="0" allowOverlap="1" wp14:anchorId="48BDEF9D" wp14:editId="45C1747A">
              <wp:simplePos x="0" y="0"/>
              <wp:positionH relativeFrom="margin">
                <wp:posOffset>6126479</wp:posOffset>
              </wp:positionH>
              <wp:positionV relativeFrom="page">
                <wp:posOffset>91440</wp:posOffset>
              </wp:positionV>
              <wp:extent cx="0" cy="10058400"/>
              <wp:effectExtent l="0" t="0" r="25400" b="2540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16500255" id="Straight Connector 9" o:spid="_x0000_s1026" style="position:absolute;z-index:251663360;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482.4pt,7.2pt" to="482.4pt,799.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bsuRwCAAA3BAAADgAAAGRycy9lMm9Eb2MueG1srFNRr9ogFH5fsv9AeNe2rjptrDdLq3u52zXx&#10;7gcgUEtGgQBazbL/vgNV491elmV9oAc4fHznOx/Lp3Mn0YlbJ7QqcTZOMeKKaibUocTfXjejOUbO&#10;E8WI1IqX+MIdflq9f7fsTcEnutWScYsARLmiNyVuvTdFkjja8o64sTZcwWajbUc8TO0hYZb0gN7J&#10;ZJKms6TXlhmrKXcOVuthE68iftNw6l+axnGPZImBm4+jjeM+jMlqSYqDJaYV9EqD/AOLjggFl96h&#10;auIJOlrxB1QnqNVON35MdZfophGUxxqgmiz9rZpdSwyPtYA4ztxlcv8Pln49bS0SrMQLjBTpoEU7&#10;b4k4tB5VWikQUFu0CDr1xhWQXqmtDZXSs9qZZ02/O6R01RJ14JHv68UASBZOJG+OhIkzcNu+/6IZ&#10;5JCj11G0c2O7AAlyoHPszeXeG372iA6LFFazNJ3O8zQ2LiHF7aSxzn/mukMhKLEUKuhGCnJ6dj4w&#10;IcUtJSwrvRFSxt5LhXoofjqZxgNOS8HCZkhz9rCvpEUnEtwTv1gW7DymWX1ULIK1nLD1NfZEyCGG&#10;y6UKeFAL0LlGgz1+LNLFer6e56N8MluP8rSuR582VT6abbKP0/pDXVV19jNQy/KiFYxxFdjdrJrl&#10;f2eF66MZTHY3612G5C161AvI3v6RdGxm6N/ghL1ml629NRncGZOvLynY/3EO8eN7X/0CAAD//wMA&#10;UEsDBBQABgAIAAAAIQD2CFg53gAAAAsBAAAPAAAAZHJzL2Rvd25yZXYueG1sTI/BTsMwEETvSPyD&#10;tUhcKupQQtWGOBUCcuNCAXHdxksSEa/T2G1Dv55FPcBxZ0azb/LV6Dq1pyG0ng1cTxNQxJW3LdcG&#10;3l7LqwWoEJEtdp7JwDcFWBXnZzlm1h/4hfbrWCsp4ZChgSbGPtM6VA05DFPfE4v36QeHUc6h1nbA&#10;g5S7Ts+SZK4dtiwfGuzpoaHqa71zBkL5TtvyOKkmycdN7Wm2fXx+QmMuL8b7O1CRxvgXhl98QYdC&#10;mDZ+xzaozsByngp6FCNNQUngJGxEuF0uUtBFrv9vKH4AAAD//wMAUEsBAi0AFAAGAAgAAAAhAOSZ&#10;w8D7AAAA4QEAABMAAAAAAAAAAAAAAAAAAAAAAFtDb250ZW50X1R5cGVzXS54bWxQSwECLQAUAAYA&#10;CAAAACEAI7Jq4dcAAACUAQAACwAAAAAAAAAAAAAAAAAsAQAAX3JlbHMvLnJlbHNQSwECLQAUAAYA&#10;CAAAACEA/TbsuRwCAAA3BAAADgAAAAAAAAAAAAAAAAAsAgAAZHJzL2Uyb0RvYy54bWxQSwECLQAU&#10;AAYACAAAACEA9ghYOd4AAAALAQAADwAAAAAAAAAAAAAAAAB0BAAAZHJzL2Rvd25yZXYueG1sUEsF&#10;BgAAAAAEAAQA8wAAAH8FAAAAAA==&#10;" o:allowincell="f">
              <w10:wrap anchorx="margin" anchory="page"/>
            </v:line>
          </w:pict>
        </mc:Fallback>
      </mc:AlternateContent>
    </w:r>
    <w:r>
      <w:rPr>
        <w:noProof/>
      </w:rPr>
      <mc:AlternateContent>
        <mc:Choice Requires="wps">
          <w:drawing>
            <wp:anchor distT="0" distB="0" distL="114300" distR="114300" simplePos="0" relativeHeight="251664384" behindDoc="0" locked="0" layoutInCell="0" allowOverlap="1" wp14:anchorId="399E3EE4" wp14:editId="2CCA64C4">
              <wp:simplePos x="0" y="0"/>
              <wp:positionH relativeFrom="margin">
                <wp:posOffset>-640080</wp:posOffset>
              </wp:positionH>
              <wp:positionV relativeFrom="margin">
                <wp:posOffset>0</wp:posOffset>
              </wp:positionV>
              <wp:extent cx="457200" cy="822960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22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00FF8F" w14:textId="77777777" w:rsidR="00DC14A8" w:rsidRDefault="00DC14A8" w:rsidP="002A0E92">
                          <w:pPr>
                            <w:jc w:val="right"/>
                            <w:rPr>
                              <w:sz w:val="24"/>
                            </w:rPr>
                          </w:pPr>
                          <w:r>
                            <w:rPr>
                              <w:sz w:val="24"/>
                            </w:rPr>
                            <w:t>1</w:t>
                          </w:r>
                        </w:p>
                        <w:p w14:paraId="5658D907" w14:textId="77777777" w:rsidR="00DC14A8" w:rsidRDefault="00DC14A8" w:rsidP="002A0E92">
                          <w:pPr>
                            <w:jc w:val="right"/>
                            <w:rPr>
                              <w:sz w:val="24"/>
                            </w:rPr>
                          </w:pPr>
                          <w:r>
                            <w:rPr>
                              <w:sz w:val="24"/>
                            </w:rPr>
                            <w:t>2</w:t>
                          </w:r>
                        </w:p>
                        <w:p w14:paraId="298AD7B5" w14:textId="77777777" w:rsidR="00DC14A8" w:rsidRDefault="00DC14A8" w:rsidP="002A0E92">
                          <w:pPr>
                            <w:jc w:val="right"/>
                            <w:rPr>
                              <w:sz w:val="24"/>
                            </w:rPr>
                          </w:pPr>
                          <w:r>
                            <w:rPr>
                              <w:sz w:val="24"/>
                            </w:rPr>
                            <w:t>3</w:t>
                          </w:r>
                        </w:p>
                        <w:p w14:paraId="4E81FF63" w14:textId="77777777" w:rsidR="00DC14A8" w:rsidRDefault="00DC14A8" w:rsidP="002A0E92">
                          <w:pPr>
                            <w:jc w:val="right"/>
                            <w:rPr>
                              <w:sz w:val="24"/>
                            </w:rPr>
                          </w:pPr>
                          <w:r>
                            <w:rPr>
                              <w:sz w:val="24"/>
                            </w:rPr>
                            <w:t>4</w:t>
                          </w:r>
                        </w:p>
                        <w:p w14:paraId="6C2F617D" w14:textId="77777777" w:rsidR="00DC14A8" w:rsidRDefault="00DC14A8" w:rsidP="002A0E92">
                          <w:pPr>
                            <w:jc w:val="right"/>
                            <w:rPr>
                              <w:sz w:val="24"/>
                            </w:rPr>
                          </w:pPr>
                          <w:r>
                            <w:rPr>
                              <w:sz w:val="24"/>
                            </w:rPr>
                            <w:t>5</w:t>
                          </w:r>
                        </w:p>
                        <w:p w14:paraId="70BBE128" w14:textId="77777777" w:rsidR="00DC14A8" w:rsidRDefault="00DC14A8" w:rsidP="002A0E92">
                          <w:pPr>
                            <w:jc w:val="right"/>
                            <w:rPr>
                              <w:sz w:val="24"/>
                            </w:rPr>
                          </w:pPr>
                          <w:r>
                            <w:rPr>
                              <w:sz w:val="24"/>
                            </w:rPr>
                            <w:t>6</w:t>
                          </w:r>
                        </w:p>
                        <w:p w14:paraId="72B9B955" w14:textId="77777777" w:rsidR="00DC14A8" w:rsidRDefault="00DC14A8" w:rsidP="002A0E92">
                          <w:pPr>
                            <w:jc w:val="right"/>
                            <w:rPr>
                              <w:sz w:val="24"/>
                            </w:rPr>
                          </w:pPr>
                          <w:r>
                            <w:rPr>
                              <w:sz w:val="24"/>
                            </w:rPr>
                            <w:t>7</w:t>
                          </w:r>
                        </w:p>
                        <w:p w14:paraId="5A07F12E" w14:textId="77777777" w:rsidR="00DC14A8" w:rsidRDefault="00DC14A8" w:rsidP="002A0E92">
                          <w:pPr>
                            <w:jc w:val="right"/>
                            <w:rPr>
                              <w:sz w:val="24"/>
                            </w:rPr>
                          </w:pPr>
                          <w:r>
                            <w:rPr>
                              <w:sz w:val="24"/>
                            </w:rPr>
                            <w:t>8</w:t>
                          </w:r>
                        </w:p>
                        <w:p w14:paraId="7DBC62ED" w14:textId="77777777" w:rsidR="00DC14A8" w:rsidRDefault="00DC14A8" w:rsidP="002A0E92">
                          <w:pPr>
                            <w:jc w:val="right"/>
                            <w:rPr>
                              <w:sz w:val="24"/>
                            </w:rPr>
                          </w:pPr>
                          <w:r>
                            <w:rPr>
                              <w:sz w:val="24"/>
                            </w:rPr>
                            <w:t>9</w:t>
                          </w:r>
                        </w:p>
                        <w:p w14:paraId="3F2C098C" w14:textId="77777777" w:rsidR="00DC14A8" w:rsidRDefault="00DC14A8" w:rsidP="002A0E92">
                          <w:pPr>
                            <w:jc w:val="right"/>
                            <w:rPr>
                              <w:sz w:val="24"/>
                            </w:rPr>
                          </w:pPr>
                          <w:r>
                            <w:rPr>
                              <w:sz w:val="24"/>
                            </w:rPr>
                            <w:t>10</w:t>
                          </w:r>
                        </w:p>
                        <w:p w14:paraId="1777059F" w14:textId="77777777" w:rsidR="00DC14A8" w:rsidRDefault="00DC14A8" w:rsidP="002A0E92">
                          <w:pPr>
                            <w:jc w:val="right"/>
                            <w:rPr>
                              <w:sz w:val="24"/>
                            </w:rPr>
                          </w:pPr>
                          <w:r>
                            <w:rPr>
                              <w:sz w:val="24"/>
                            </w:rPr>
                            <w:t>11</w:t>
                          </w:r>
                        </w:p>
                        <w:p w14:paraId="4C1F5C5C" w14:textId="77777777" w:rsidR="00DC14A8" w:rsidRDefault="00DC14A8" w:rsidP="002A0E92">
                          <w:pPr>
                            <w:jc w:val="right"/>
                            <w:rPr>
                              <w:sz w:val="24"/>
                            </w:rPr>
                          </w:pPr>
                          <w:r>
                            <w:rPr>
                              <w:sz w:val="24"/>
                            </w:rPr>
                            <w:t>12</w:t>
                          </w:r>
                        </w:p>
                        <w:p w14:paraId="6A2706B8" w14:textId="77777777" w:rsidR="00DC14A8" w:rsidRDefault="00DC14A8" w:rsidP="002A0E92">
                          <w:pPr>
                            <w:jc w:val="right"/>
                            <w:rPr>
                              <w:sz w:val="24"/>
                            </w:rPr>
                          </w:pPr>
                          <w:r>
                            <w:rPr>
                              <w:sz w:val="24"/>
                            </w:rPr>
                            <w:t>13</w:t>
                          </w:r>
                        </w:p>
                        <w:p w14:paraId="76399DC0" w14:textId="77777777" w:rsidR="00DC14A8" w:rsidRDefault="00DC14A8" w:rsidP="002A0E92">
                          <w:pPr>
                            <w:jc w:val="right"/>
                            <w:rPr>
                              <w:sz w:val="24"/>
                            </w:rPr>
                          </w:pPr>
                          <w:r>
                            <w:rPr>
                              <w:sz w:val="24"/>
                            </w:rPr>
                            <w:t>14</w:t>
                          </w:r>
                        </w:p>
                        <w:p w14:paraId="1B65D7F2" w14:textId="77777777" w:rsidR="00DC14A8" w:rsidRDefault="00DC14A8" w:rsidP="002A0E92">
                          <w:pPr>
                            <w:jc w:val="right"/>
                            <w:rPr>
                              <w:sz w:val="24"/>
                            </w:rPr>
                          </w:pPr>
                          <w:r>
                            <w:rPr>
                              <w:sz w:val="24"/>
                            </w:rPr>
                            <w:t>15</w:t>
                          </w:r>
                        </w:p>
                        <w:p w14:paraId="2D1A28DF" w14:textId="77777777" w:rsidR="00DC14A8" w:rsidRDefault="00DC14A8" w:rsidP="002A0E92">
                          <w:pPr>
                            <w:jc w:val="right"/>
                            <w:rPr>
                              <w:sz w:val="24"/>
                            </w:rPr>
                          </w:pPr>
                          <w:r>
                            <w:rPr>
                              <w:sz w:val="24"/>
                            </w:rPr>
                            <w:t>16</w:t>
                          </w:r>
                        </w:p>
                        <w:p w14:paraId="5F9EB133" w14:textId="77777777" w:rsidR="00DC14A8" w:rsidRDefault="00DC14A8" w:rsidP="002A0E92">
                          <w:pPr>
                            <w:jc w:val="right"/>
                            <w:rPr>
                              <w:sz w:val="24"/>
                            </w:rPr>
                          </w:pPr>
                          <w:r>
                            <w:rPr>
                              <w:sz w:val="24"/>
                            </w:rPr>
                            <w:t>17</w:t>
                          </w:r>
                        </w:p>
                        <w:p w14:paraId="6600E896" w14:textId="77777777" w:rsidR="00DC14A8" w:rsidRDefault="00DC14A8" w:rsidP="002A0E92">
                          <w:pPr>
                            <w:jc w:val="right"/>
                            <w:rPr>
                              <w:sz w:val="24"/>
                            </w:rPr>
                          </w:pPr>
                          <w:r>
                            <w:rPr>
                              <w:sz w:val="24"/>
                            </w:rPr>
                            <w:t>18</w:t>
                          </w:r>
                        </w:p>
                        <w:p w14:paraId="4BE7B462" w14:textId="77777777" w:rsidR="00DC14A8" w:rsidRDefault="00DC14A8" w:rsidP="002A0E92">
                          <w:pPr>
                            <w:jc w:val="right"/>
                            <w:rPr>
                              <w:sz w:val="24"/>
                            </w:rPr>
                          </w:pPr>
                          <w:r>
                            <w:rPr>
                              <w:sz w:val="24"/>
                            </w:rPr>
                            <w:t>19</w:t>
                          </w:r>
                        </w:p>
                        <w:p w14:paraId="12FFF10A" w14:textId="77777777" w:rsidR="00DC14A8" w:rsidRDefault="00DC14A8" w:rsidP="002A0E92">
                          <w:pPr>
                            <w:jc w:val="right"/>
                            <w:rPr>
                              <w:sz w:val="24"/>
                            </w:rPr>
                          </w:pPr>
                          <w:r>
                            <w:rPr>
                              <w:sz w:val="24"/>
                            </w:rPr>
                            <w:t>20</w:t>
                          </w:r>
                        </w:p>
                        <w:p w14:paraId="7FCED383" w14:textId="77777777" w:rsidR="00DC14A8" w:rsidRDefault="00DC14A8" w:rsidP="002A0E92">
                          <w:pPr>
                            <w:jc w:val="right"/>
                            <w:rPr>
                              <w:sz w:val="24"/>
                            </w:rPr>
                          </w:pPr>
                          <w:r>
                            <w:rPr>
                              <w:sz w:val="24"/>
                            </w:rPr>
                            <w:t>21</w:t>
                          </w:r>
                        </w:p>
                        <w:p w14:paraId="3C954259" w14:textId="77777777" w:rsidR="00DC14A8" w:rsidRDefault="00DC14A8" w:rsidP="002A0E92">
                          <w:pPr>
                            <w:jc w:val="right"/>
                            <w:rPr>
                              <w:sz w:val="24"/>
                            </w:rPr>
                          </w:pPr>
                          <w:r>
                            <w:rPr>
                              <w:sz w:val="24"/>
                            </w:rPr>
                            <w:t>22</w:t>
                          </w:r>
                        </w:p>
                        <w:p w14:paraId="451F309D" w14:textId="77777777" w:rsidR="00DC14A8" w:rsidRDefault="00DC14A8" w:rsidP="002A0E92">
                          <w:pPr>
                            <w:jc w:val="right"/>
                            <w:rPr>
                              <w:sz w:val="24"/>
                            </w:rPr>
                          </w:pPr>
                          <w:r>
                            <w:rPr>
                              <w:sz w:val="24"/>
                            </w:rPr>
                            <w:t>23</w:t>
                          </w:r>
                        </w:p>
                        <w:p w14:paraId="5898E088" w14:textId="77777777" w:rsidR="00DC14A8" w:rsidRDefault="00DC14A8" w:rsidP="002A0E92">
                          <w:pPr>
                            <w:jc w:val="right"/>
                            <w:rPr>
                              <w:sz w:val="24"/>
                            </w:rPr>
                          </w:pPr>
                          <w:r>
                            <w:rPr>
                              <w:sz w:val="24"/>
                            </w:rPr>
                            <w:t>24</w:t>
                          </w:r>
                        </w:p>
                        <w:p w14:paraId="7BEAB804" w14:textId="77777777" w:rsidR="00DC14A8" w:rsidRDefault="00DC14A8" w:rsidP="002A0E92">
                          <w:pPr>
                            <w:jc w:val="right"/>
                            <w:rPr>
                              <w:sz w:val="24"/>
                            </w:rPr>
                          </w:pPr>
                          <w:r>
                            <w:rPr>
                              <w:sz w:val="24"/>
                            </w:rPr>
                            <w:t>25</w:t>
                          </w:r>
                        </w:p>
                        <w:p w14:paraId="76A25FE5" w14:textId="77777777" w:rsidR="00DC14A8" w:rsidRDefault="00DC14A8" w:rsidP="002A0E92">
                          <w:pPr>
                            <w:jc w:val="right"/>
                            <w:rPr>
                              <w:sz w:val="24"/>
                            </w:rPr>
                          </w:pPr>
                          <w:r>
                            <w:rPr>
                              <w:sz w:val="24"/>
                            </w:rPr>
                            <w:t>26</w:t>
                          </w:r>
                        </w:p>
                        <w:p w14:paraId="4E45CA81" w14:textId="77777777" w:rsidR="00DC14A8" w:rsidRDefault="00DC14A8" w:rsidP="002A0E92">
                          <w:pPr>
                            <w:jc w:val="right"/>
                            <w:rPr>
                              <w:sz w:val="24"/>
                            </w:rPr>
                          </w:pPr>
                          <w:r>
                            <w:rPr>
                              <w:sz w:val="24"/>
                            </w:rPr>
                            <w:t>27</w:t>
                          </w:r>
                        </w:p>
                        <w:p w14:paraId="66768982" w14:textId="77777777" w:rsidR="00DC14A8" w:rsidRDefault="00DC14A8" w:rsidP="002A0E92">
                          <w:pPr>
                            <w:jc w:val="right"/>
                            <w:rPr>
                              <w:sz w:val="24"/>
                            </w:rPr>
                          </w:pPr>
                          <w:r>
                            <w:rPr>
                              <w:sz w:val="24"/>
                            </w:rPr>
                            <w:t>28</w:t>
                          </w:r>
                        </w:p>
                        <w:p w14:paraId="6C86277A" w14:textId="77777777" w:rsidR="00DC14A8" w:rsidRDefault="00DC14A8" w:rsidP="002A0E92">
                          <w:pPr>
                            <w:jc w:val="right"/>
                            <w:rPr>
                              <w:sz w:val="24"/>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399E3EE4" id="_x0000_t202" coordsize="21600,21600" o:spt="202" path="m,l,21600r21600,l21600,xe">
              <v:stroke joinstyle="miter"/>
              <v:path gradientshapeok="t" o:connecttype="rect"/>
            </v:shapetype>
            <v:shape id="Text Box 10" o:spid="_x0000_s1027" type="#_x0000_t202" style="position:absolute;margin-left:-50.4pt;margin-top:0;width:36pt;height:9in;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uAH4wEAALUDAAAOAAAAZHJzL2Uyb0RvYy54bWysU9tu2zAMfR+wfxD0vjgJtq4z4hRdigwD&#10;ugvQ7QNkWY6FyaJGKrG7rx8lO+kub8P8IJASechzSG9uxt6Jk0Gy4Cu5WiylMF5DY/2hkl+/7F9c&#10;S0FR+UY58KaSj4bkzfb5s80QSrOGDlxjUDCIp3IIlexiDGVRkO5Mr2gBwXh+bAF7FdnFQ9GgGhi9&#10;d8V6ubwqBsAmIGhDxLd306PcZvy2NTp+alsyUbhKcm8xn5jPOp3FdqPKA6rQWT23of6hi15Zz0Uv&#10;UHcqKnFE+xdUbzUCQRsXGvoC2tZqkzkwm9XyDzYPnQomc2FxKFxkov8Hqz+eHsJnFHF8CyMPMJOg&#10;cA/6GwkPu075g7lFhKEzquHCqyRZMQQq59QkNZWUQOrhAzQ8ZHWMkIHGFvukCvMUjM4DeLyIbsYo&#10;NF++fPWaBymF5qfr9frNFTuphCrP2QEpvjPQi2RUEnmoGV2d7ilOoeeQVIzA2WZvncsOHuqdQ3FS&#10;vAD7/M3ov4U5n4I9pLQJMd1kmonZxDGO9ShsM2uQWNfQPDJvhGmv+D9gowP8IcXAO1VJ+n5UaKRw&#10;7z1rlxbwbODZqM+G8ppTKxmlmMxdzIs6dXbLmrY2032qPLfIu5EFm/c4Ld+vfo56+tu2PwEAAP//&#10;AwBQSwMEFAAGAAgAAAAhAKJg8qbdAAAACgEAAA8AAABkcnMvZG93bnJldi54bWxMjzFPwzAUhHck&#10;/oP1kFhQajdDVEKcqrSwwdBSdXbjRxI1fo5ip0n/PY8JxtOd7r4r1rPrxBWH0HrSsFwoEEiVty3V&#10;Go5f78kKRIiGrOk8oYYbBliX93eFya2faI/XQ6wFl1DIjYYmxj6XMlQNOhMWvkdi79sPzkSWQy3t&#10;YCYud51MlcqkMy3xQmN63DZYXQ6j05DthnHa0/Zpd3z7MJ99nZ5ebyetHx/mzQuIiHP8C8MvPqND&#10;yUxnP5INotOQLJVi9qiBL7GfpCuWZw6mz5kCWRby/4XyBwAA//8DAFBLAQItABQABgAIAAAAIQC2&#10;gziS/gAAAOEBAAATAAAAAAAAAAAAAAAAAAAAAABbQ29udGVudF9UeXBlc10ueG1sUEsBAi0AFAAG&#10;AAgAAAAhADj9If/WAAAAlAEAAAsAAAAAAAAAAAAAAAAALwEAAF9yZWxzLy5yZWxzUEsBAi0AFAAG&#10;AAgAAAAhAMuK4AfjAQAAtQMAAA4AAAAAAAAAAAAAAAAALgIAAGRycy9lMm9Eb2MueG1sUEsBAi0A&#10;FAAGAAgAAAAhAKJg8qbdAAAACgEAAA8AAAAAAAAAAAAAAAAAPQQAAGRycy9kb3ducmV2LnhtbFBL&#10;BQYAAAAABAAEAPMAAABHBQAAAAA=&#10;" o:allowincell="f" stroked="f">
              <v:textbox inset="0,0,0,0">
                <w:txbxContent>
                  <w:p w14:paraId="1900FF8F" w14:textId="77777777" w:rsidR="00DC14A8" w:rsidRDefault="00DC14A8" w:rsidP="002A0E92">
                    <w:pPr>
                      <w:jc w:val="right"/>
                      <w:rPr>
                        <w:sz w:val="24"/>
                      </w:rPr>
                    </w:pPr>
                    <w:r>
                      <w:rPr>
                        <w:sz w:val="24"/>
                      </w:rPr>
                      <w:t>1</w:t>
                    </w:r>
                  </w:p>
                  <w:p w14:paraId="5658D907" w14:textId="77777777" w:rsidR="00DC14A8" w:rsidRDefault="00DC14A8" w:rsidP="002A0E92">
                    <w:pPr>
                      <w:jc w:val="right"/>
                      <w:rPr>
                        <w:sz w:val="24"/>
                      </w:rPr>
                    </w:pPr>
                    <w:r>
                      <w:rPr>
                        <w:sz w:val="24"/>
                      </w:rPr>
                      <w:t>2</w:t>
                    </w:r>
                  </w:p>
                  <w:p w14:paraId="298AD7B5" w14:textId="77777777" w:rsidR="00DC14A8" w:rsidRDefault="00DC14A8" w:rsidP="002A0E92">
                    <w:pPr>
                      <w:jc w:val="right"/>
                      <w:rPr>
                        <w:sz w:val="24"/>
                      </w:rPr>
                    </w:pPr>
                    <w:r>
                      <w:rPr>
                        <w:sz w:val="24"/>
                      </w:rPr>
                      <w:t>3</w:t>
                    </w:r>
                  </w:p>
                  <w:p w14:paraId="4E81FF63" w14:textId="77777777" w:rsidR="00DC14A8" w:rsidRDefault="00DC14A8" w:rsidP="002A0E92">
                    <w:pPr>
                      <w:jc w:val="right"/>
                      <w:rPr>
                        <w:sz w:val="24"/>
                      </w:rPr>
                    </w:pPr>
                    <w:r>
                      <w:rPr>
                        <w:sz w:val="24"/>
                      </w:rPr>
                      <w:t>4</w:t>
                    </w:r>
                  </w:p>
                  <w:p w14:paraId="6C2F617D" w14:textId="77777777" w:rsidR="00DC14A8" w:rsidRDefault="00DC14A8" w:rsidP="002A0E92">
                    <w:pPr>
                      <w:jc w:val="right"/>
                      <w:rPr>
                        <w:sz w:val="24"/>
                      </w:rPr>
                    </w:pPr>
                    <w:r>
                      <w:rPr>
                        <w:sz w:val="24"/>
                      </w:rPr>
                      <w:t>5</w:t>
                    </w:r>
                  </w:p>
                  <w:p w14:paraId="70BBE128" w14:textId="77777777" w:rsidR="00DC14A8" w:rsidRDefault="00DC14A8" w:rsidP="002A0E92">
                    <w:pPr>
                      <w:jc w:val="right"/>
                      <w:rPr>
                        <w:sz w:val="24"/>
                      </w:rPr>
                    </w:pPr>
                    <w:r>
                      <w:rPr>
                        <w:sz w:val="24"/>
                      </w:rPr>
                      <w:t>6</w:t>
                    </w:r>
                  </w:p>
                  <w:p w14:paraId="72B9B955" w14:textId="77777777" w:rsidR="00DC14A8" w:rsidRDefault="00DC14A8" w:rsidP="002A0E92">
                    <w:pPr>
                      <w:jc w:val="right"/>
                      <w:rPr>
                        <w:sz w:val="24"/>
                      </w:rPr>
                    </w:pPr>
                    <w:r>
                      <w:rPr>
                        <w:sz w:val="24"/>
                      </w:rPr>
                      <w:t>7</w:t>
                    </w:r>
                  </w:p>
                  <w:p w14:paraId="5A07F12E" w14:textId="77777777" w:rsidR="00DC14A8" w:rsidRDefault="00DC14A8" w:rsidP="002A0E92">
                    <w:pPr>
                      <w:jc w:val="right"/>
                      <w:rPr>
                        <w:sz w:val="24"/>
                      </w:rPr>
                    </w:pPr>
                    <w:r>
                      <w:rPr>
                        <w:sz w:val="24"/>
                      </w:rPr>
                      <w:t>8</w:t>
                    </w:r>
                  </w:p>
                  <w:p w14:paraId="7DBC62ED" w14:textId="77777777" w:rsidR="00DC14A8" w:rsidRDefault="00DC14A8" w:rsidP="002A0E92">
                    <w:pPr>
                      <w:jc w:val="right"/>
                      <w:rPr>
                        <w:sz w:val="24"/>
                      </w:rPr>
                    </w:pPr>
                    <w:r>
                      <w:rPr>
                        <w:sz w:val="24"/>
                      </w:rPr>
                      <w:t>9</w:t>
                    </w:r>
                  </w:p>
                  <w:p w14:paraId="3F2C098C" w14:textId="77777777" w:rsidR="00DC14A8" w:rsidRDefault="00DC14A8" w:rsidP="002A0E92">
                    <w:pPr>
                      <w:jc w:val="right"/>
                      <w:rPr>
                        <w:sz w:val="24"/>
                      </w:rPr>
                    </w:pPr>
                    <w:r>
                      <w:rPr>
                        <w:sz w:val="24"/>
                      </w:rPr>
                      <w:t>10</w:t>
                    </w:r>
                  </w:p>
                  <w:p w14:paraId="1777059F" w14:textId="77777777" w:rsidR="00DC14A8" w:rsidRDefault="00DC14A8" w:rsidP="002A0E92">
                    <w:pPr>
                      <w:jc w:val="right"/>
                      <w:rPr>
                        <w:sz w:val="24"/>
                      </w:rPr>
                    </w:pPr>
                    <w:r>
                      <w:rPr>
                        <w:sz w:val="24"/>
                      </w:rPr>
                      <w:t>11</w:t>
                    </w:r>
                  </w:p>
                  <w:p w14:paraId="4C1F5C5C" w14:textId="77777777" w:rsidR="00DC14A8" w:rsidRDefault="00DC14A8" w:rsidP="002A0E92">
                    <w:pPr>
                      <w:jc w:val="right"/>
                      <w:rPr>
                        <w:sz w:val="24"/>
                      </w:rPr>
                    </w:pPr>
                    <w:r>
                      <w:rPr>
                        <w:sz w:val="24"/>
                      </w:rPr>
                      <w:t>12</w:t>
                    </w:r>
                  </w:p>
                  <w:p w14:paraId="6A2706B8" w14:textId="77777777" w:rsidR="00DC14A8" w:rsidRDefault="00DC14A8" w:rsidP="002A0E92">
                    <w:pPr>
                      <w:jc w:val="right"/>
                      <w:rPr>
                        <w:sz w:val="24"/>
                      </w:rPr>
                    </w:pPr>
                    <w:r>
                      <w:rPr>
                        <w:sz w:val="24"/>
                      </w:rPr>
                      <w:t>13</w:t>
                    </w:r>
                  </w:p>
                  <w:p w14:paraId="76399DC0" w14:textId="77777777" w:rsidR="00DC14A8" w:rsidRDefault="00DC14A8" w:rsidP="002A0E92">
                    <w:pPr>
                      <w:jc w:val="right"/>
                      <w:rPr>
                        <w:sz w:val="24"/>
                      </w:rPr>
                    </w:pPr>
                    <w:r>
                      <w:rPr>
                        <w:sz w:val="24"/>
                      </w:rPr>
                      <w:t>14</w:t>
                    </w:r>
                  </w:p>
                  <w:p w14:paraId="1B65D7F2" w14:textId="77777777" w:rsidR="00DC14A8" w:rsidRDefault="00DC14A8" w:rsidP="002A0E92">
                    <w:pPr>
                      <w:jc w:val="right"/>
                      <w:rPr>
                        <w:sz w:val="24"/>
                      </w:rPr>
                    </w:pPr>
                    <w:r>
                      <w:rPr>
                        <w:sz w:val="24"/>
                      </w:rPr>
                      <w:t>15</w:t>
                    </w:r>
                  </w:p>
                  <w:p w14:paraId="2D1A28DF" w14:textId="77777777" w:rsidR="00DC14A8" w:rsidRDefault="00DC14A8" w:rsidP="002A0E92">
                    <w:pPr>
                      <w:jc w:val="right"/>
                      <w:rPr>
                        <w:sz w:val="24"/>
                      </w:rPr>
                    </w:pPr>
                    <w:r>
                      <w:rPr>
                        <w:sz w:val="24"/>
                      </w:rPr>
                      <w:t>16</w:t>
                    </w:r>
                  </w:p>
                  <w:p w14:paraId="5F9EB133" w14:textId="77777777" w:rsidR="00DC14A8" w:rsidRDefault="00DC14A8" w:rsidP="002A0E92">
                    <w:pPr>
                      <w:jc w:val="right"/>
                      <w:rPr>
                        <w:sz w:val="24"/>
                      </w:rPr>
                    </w:pPr>
                    <w:r>
                      <w:rPr>
                        <w:sz w:val="24"/>
                      </w:rPr>
                      <w:t>17</w:t>
                    </w:r>
                  </w:p>
                  <w:p w14:paraId="6600E896" w14:textId="77777777" w:rsidR="00DC14A8" w:rsidRDefault="00DC14A8" w:rsidP="002A0E92">
                    <w:pPr>
                      <w:jc w:val="right"/>
                      <w:rPr>
                        <w:sz w:val="24"/>
                      </w:rPr>
                    </w:pPr>
                    <w:r>
                      <w:rPr>
                        <w:sz w:val="24"/>
                      </w:rPr>
                      <w:t>18</w:t>
                    </w:r>
                  </w:p>
                  <w:p w14:paraId="4BE7B462" w14:textId="77777777" w:rsidR="00DC14A8" w:rsidRDefault="00DC14A8" w:rsidP="002A0E92">
                    <w:pPr>
                      <w:jc w:val="right"/>
                      <w:rPr>
                        <w:sz w:val="24"/>
                      </w:rPr>
                    </w:pPr>
                    <w:r>
                      <w:rPr>
                        <w:sz w:val="24"/>
                      </w:rPr>
                      <w:t>19</w:t>
                    </w:r>
                  </w:p>
                  <w:p w14:paraId="12FFF10A" w14:textId="77777777" w:rsidR="00DC14A8" w:rsidRDefault="00DC14A8" w:rsidP="002A0E92">
                    <w:pPr>
                      <w:jc w:val="right"/>
                      <w:rPr>
                        <w:sz w:val="24"/>
                      </w:rPr>
                    </w:pPr>
                    <w:r>
                      <w:rPr>
                        <w:sz w:val="24"/>
                      </w:rPr>
                      <w:t>20</w:t>
                    </w:r>
                  </w:p>
                  <w:p w14:paraId="7FCED383" w14:textId="77777777" w:rsidR="00DC14A8" w:rsidRDefault="00DC14A8" w:rsidP="002A0E92">
                    <w:pPr>
                      <w:jc w:val="right"/>
                      <w:rPr>
                        <w:sz w:val="24"/>
                      </w:rPr>
                    </w:pPr>
                    <w:r>
                      <w:rPr>
                        <w:sz w:val="24"/>
                      </w:rPr>
                      <w:t>21</w:t>
                    </w:r>
                  </w:p>
                  <w:p w14:paraId="3C954259" w14:textId="77777777" w:rsidR="00DC14A8" w:rsidRDefault="00DC14A8" w:rsidP="002A0E92">
                    <w:pPr>
                      <w:jc w:val="right"/>
                      <w:rPr>
                        <w:sz w:val="24"/>
                      </w:rPr>
                    </w:pPr>
                    <w:r>
                      <w:rPr>
                        <w:sz w:val="24"/>
                      </w:rPr>
                      <w:t>22</w:t>
                    </w:r>
                  </w:p>
                  <w:p w14:paraId="451F309D" w14:textId="77777777" w:rsidR="00DC14A8" w:rsidRDefault="00DC14A8" w:rsidP="002A0E92">
                    <w:pPr>
                      <w:jc w:val="right"/>
                      <w:rPr>
                        <w:sz w:val="24"/>
                      </w:rPr>
                    </w:pPr>
                    <w:r>
                      <w:rPr>
                        <w:sz w:val="24"/>
                      </w:rPr>
                      <w:t>23</w:t>
                    </w:r>
                  </w:p>
                  <w:p w14:paraId="5898E088" w14:textId="77777777" w:rsidR="00DC14A8" w:rsidRDefault="00DC14A8" w:rsidP="002A0E92">
                    <w:pPr>
                      <w:jc w:val="right"/>
                      <w:rPr>
                        <w:sz w:val="24"/>
                      </w:rPr>
                    </w:pPr>
                    <w:r>
                      <w:rPr>
                        <w:sz w:val="24"/>
                      </w:rPr>
                      <w:t>24</w:t>
                    </w:r>
                  </w:p>
                  <w:p w14:paraId="7BEAB804" w14:textId="77777777" w:rsidR="00DC14A8" w:rsidRDefault="00DC14A8" w:rsidP="002A0E92">
                    <w:pPr>
                      <w:jc w:val="right"/>
                      <w:rPr>
                        <w:sz w:val="24"/>
                      </w:rPr>
                    </w:pPr>
                    <w:r>
                      <w:rPr>
                        <w:sz w:val="24"/>
                      </w:rPr>
                      <w:t>25</w:t>
                    </w:r>
                  </w:p>
                  <w:p w14:paraId="76A25FE5" w14:textId="77777777" w:rsidR="00DC14A8" w:rsidRDefault="00DC14A8" w:rsidP="002A0E92">
                    <w:pPr>
                      <w:jc w:val="right"/>
                      <w:rPr>
                        <w:sz w:val="24"/>
                      </w:rPr>
                    </w:pPr>
                    <w:r>
                      <w:rPr>
                        <w:sz w:val="24"/>
                      </w:rPr>
                      <w:t>26</w:t>
                    </w:r>
                  </w:p>
                  <w:p w14:paraId="4E45CA81" w14:textId="77777777" w:rsidR="00DC14A8" w:rsidRDefault="00DC14A8" w:rsidP="002A0E92">
                    <w:pPr>
                      <w:jc w:val="right"/>
                      <w:rPr>
                        <w:sz w:val="24"/>
                      </w:rPr>
                    </w:pPr>
                    <w:r>
                      <w:rPr>
                        <w:sz w:val="24"/>
                      </w:rPr>
                      <w:t>27</w:t>
                    </w:r>
                  </w:p>
                  <w:p w14:paraId="66768982" w14:textId="77777777" w:rsidR="00DC14A8" w:rsidRDefault="00DC14A8" w:rsidP="002A0E92">
                    <w:pPr>
                      <w:jc w:val="right"/>
                      <w:rPr>
                        <w:sz w:val="24"/>
                      </w:rPr>
                    </w:pPr>
                    <w:r>
                      <w:rPr>
                        <w:sz w:val="24"/>
                      </w:rPr>
                      <w:t>28</w:t>
                    </w:r>
                  </w:p>
                  <w:p w14:paraId="6C86277A" w14:textId="77777777" w:rsidR="00DC14A8" w:rsidRDefault="00DC14A8" w:rsidP="002A0E92">
                    <w:pPr>
                      <w:jc w:val="right"/>
                      <w:rPr>
                        <w:sz w:val="24"/>
                      </w:rPr>
                    </w:pPr>
                  </w:p>
                </w:txbxContent>
              </v:textbox>
              <w10:wrap anchorx="margin" anchory="margin"/>
            </v:shape>
          </w:pict>
        </mc:Fallback>
      </mc:AlternateContent>
    </w:r>
    <w:r>
      <w:rPr>
        <w:noProof/>
      </w:rPr>
      <mc:AlternateContent>
        <mc:Choice Requires="wps">
          <w:drawing>
            <wp:anchor distT="0" distB="0" distL="114290" distR="114290" simplePos="0" relativeHeight="251665408" behindDoc="0" locked="0" layoutInCell="0" allowOverlap="1" wp14:anchorId="06DF770A" wp14:editId="5FBA6110">
              <wp:simplePos x="0" y="0"/>
              <wp:positionH relativeFrom="margin">
                <wp:posOffset>-91441</wp:posOffset>
              </wp:positionH>
              <wp:positionV relativeFrom="page">
                <wp:posOffset>0</wp:posOffset>
              </wp:positionV>
              <wp:extent cx="0" cy="10058400"/>
              <wp:effectExtent l="0" t="0" r="25400" b="2540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181C511E" id="Straight Connector 11" o:spid="_x0000_s1026" style="position:absolute;z-index:251665408;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7.2pt,0" to="-7.2pt,11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MzD6x8CAAA5BAAADgAAAGRycy9lMm9Eb2MueG1srFPLrtowEN1X6j9Y3kMSGihEhKsqgW5ue5G4&#10;/QBjO4lVx7ZsQ0BV/71j82hpN1XVLBw/Zo7PnDNePp16iY7cOqFVibNxihFXVDOh2hJ/ed2M5hg5&#10;TxQjUite4jN3+Gn19s1yMAWf6E5Lxi0CEOWKwZS4894USeJox3vixtpwBYeNtj3xsLRtwiwZAL2X&#10;ySRNZ8mgLTNWU+4c7NaXQ7yK+E3DqX9pGsc9kiUGbj6ONo77MCarJSlaS0wn6JUG+QcWPREKLr1D&#10;1cQTdLDiD6heUKudbvyY6j7RTSMojzVANVn6WzW7jhgeawFxnLnL5P4fLP183FokGHiXYaRIDx7t&#10;vCWi7TyqtFKgoLYIDkGpwbgCEiq1taFWelI786zpV4eUrjqiWh4Zv54NoMSM5CElLJyB+/bDJ80g&#10;hhy8jrKdGtsHSBAEnaI757s7/OQRvWxS2M3SdDrP02hdQopbprHOf+S6R2FSYilUUI4U5PjsPHCH&#10;0FtI2FZ6I6SM7kuFhhIvppNpTHBaChYOQ5iz7b6SFh1J6J/4BSEA7CHM6oNiEazjhK2vc0+EvMwh&#10;XqqAB7UAnevs0iDfFuliPV/P81E+ma1HeVrXow+bKh/NNtn7af2urqo6+x6oZXnRCca4CuxuzZrl&#10;f9cM12dzabN7u95lSB7RY4lA9vaPpKOZwb9LJ+w1O29tUCP4Cv0Zg69vKTyAX9cx6ueLX/0AAAD/&#10;/wMAUEsDBBQABgAIAAAAIQCswk8k3AAAAAkBAAAPAAAAZHJzL2Rvd25yZXYueG1sTI/BTsMwEETv&#10;SPyDtUhcqtZpCVUV4lQIyI0LBdTrNl6SiHidxm4b+HoW9QDH0Yxm3uTr0XXqSENoPRuYzxJQxJW3&#10;LdcG3l7L6QpUiMgWO89k4IsCrIvLixwz60/8QsdNrJWUcMjQQBNjn2kdqoYchpnvicX78IPDKHKo&#10;tR3wJOWu04skWWqHLctCgz09NFR9bg7OQCjfaV9+T6pJsr2pPS32j89PaMz11Xh/ByrSGP/C8Isv&#10;6FAI084f2AbVGZjO01SiBuSR2Ge5k9ztKk1AF7n+/6D4AQAA//8DAFBLAQItABQABgAIAAAAIQDk&#10;mcPA+wAAAOEBAAATAAAAAAAAAAAAAAAAAAAAAABbQ29udGVudF9UeXBlc10ueG1sUEsBAi0AFAAG&#10;AAgAAAAhACOyauHXAAAAlAEAAAsAAAAAAAAAAAAAAAAALAEAAF9yZWxzLy5yZWxzUEsBAi0AFAAG&#10;AAgAAAAhALTMw+sfAgAAOQQAAA4AAAAAAAAAAAAAAAAALAIAAGRycy9lMm9Eb2MueG1sUEsBAi0A&#10;FAAGAAgAAAAhAKzCTyTcAAAACQEAAA8AAAAAAAAAAAAAAAAAdwQAAGRycy9kb3ducmV2LnhtbFBL&#10;BQYAAAAABAAEAPMAAACABQAAAAA=&#10;" o:allowincell="f">
              <w10:wrap anchorx="margin" anchory="page"/>
            </v:line>
          </w:pict>
        </mc:Fallback>
      </mc:AlternateContent>
    </w:r>
    <w:r>
      <w:rPr>
        <w:noProof/>
      </w:rPr>
      <mc:AlternateContent>
        <mc:Choice Requires="wps">
          <w:drawing>
            <wp:anchor distT="0" distB="0" distL="114290" distR="114290" simplePos="0" relativeHeight="251666432" behindDoc="0" locked="0" layoutInCell="0" allowOverlap="1" wp14:anchorId="45E675AD" wp14:editId="1C4AA55C">
              <wp:simplePos x="0" y="0"/>
              <wp:positionH relativeFrom="margin">
                <wp:posOffset>-45721</wp:posOffset>
              </wp:positionH>
              <wp:positionV relativeFrom="page">
                <wp:posOffset>0</wp:posOffset>
              </wp:positionV>
              <wp:extent cx="0" cy="10058400"/>
              <wp:effectExtent l="0" t="0" r="25400" b="2540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5221BF10" id="Straight Connector 12" o:spid="_x0000_s1026" style="position:absolute;z-index:251666432;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3.6pt,0" to="-3.6pt,11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mrauh4CAAA5BAAADgAAAGRycy9lMm9Eb2MueG1srFPBjtowEL1X6j9YvkMSGihEhFWVQC/bLhLb&#10;DzC2Q6w6tmUbAqr67x07gNj2UlXNwRl7Zp7fvBkvn86dRCdundCqxNk4xYgrqplQhxJ/e92M5hg5&#10;TxQjUite4gt3+Gn1/t2yNwWf6FZLxi0CEOWK3pS49d4USeJoyzvixtpwBc5G24542NpDwizpAb2T&#10;ySRNZ0mvLTNWU+4cnNaDE68iftNw6l+axnGPZImBm4+rjes+rMlqSYqDJaYV9EqD/AOLjggFl96h&#10;auIJOlrxB1QnqNVON35MdZfophGUxxqgmiz9rZpdSwyPtYA4ztxlcv8Pln49bS0SDHo3wUiRDnq0&#10;85aIQ+tRpZUCBbVF4ASleuMKSKjU1oZa6VntzLOm3x1SumqJOvDI+PViACULGcmblLBxBu7b9180&#10;gxhy9DrKdm5sFyBBEHSO3bncu8PPHtHhkMJplqbTeZ7G1iWkuGUa6/xnrjsUjBJLoYJypCCnZ+cD&#10;E1LcQsKx0hshZey+VKgv8WI6mcYEp6VgwRnCnD3sK2nRiYT5iV8sCzyPYVYfFYtgLSdsfbU9EXKw&#10;4XKpAh7UAnSu1jAgPxbpYj1fz/NRPpmtR3la16NPmyofzTbZx2n9oa6qOvsZqGV50QrGuArsbsOa&#10;5X83DNdnM4zZfVzvMiRv0aNeQPb2j6RjM0P/hknYa3bZ2luTYT5j8PUthQfwuAf78cWvfgEAAP//&#10;AwBQSwMEFAAGAAgAAAAhAM0P5h7aAAAABwEAAA8AAABkcnMvZG93bnJldi54bWxMj8tOwzAQRfdI&#10;/IM1SGyq1ia8qhCnQkB2bCggttN4SCLicRq7beDrGdjA8uoe3TlTrCbfqz2NsQts4WxhQBHXwXXc&#10;WHh5ruZLUDEhO+wDk4VPirAqj48KzF048BPt16lRMsIxRwttSkOudaxb8hgXYSCW7j2MHpPEsdFu&#10;xIOM+15nxlxpjx3LhRYHumup/ljvvIVYvdK2+prVM/N23gTKtvePD2jt6cl0ewMq0ZT+YPjRF3Uo&#10;xWkTduyi6i3MrzMhLchD0v6mjVCXywsDuiz0f//yGwAA//8DAFBLAQItABQABgAIAAAAIQDkmcPA&#10;+wAAAOEBAAATAAAAAAAAAAAAAAAAAAAAAABbQ29udGVudF9UeXBlc10ueG1sUEsBAi0AFAAGAAgA&#10;AAAhACOyauHXAAAAlAEAAAsAAAAAAAAAAAAAAAAALAEAAF9yZWxzLy5yZWxzUEsBAi0AFAAGAAgA&#10;AAAhALpq2roeAgAAOQQAAA4AAAAAAAAAAAAAAAAALAIAAGRycy9lMm9Eb2MueG1sUEsBAi0AFAAG&#10;AAgAAAAhAM0P5h7aAAAABwEAAA8AAAAAAAAAAAAAAAAAdgQAAGRycy9kb3ducmV2LnhtbFBLBQYA&#10;AAAABAAEAPMAAAB9BQAAAAA=&#10;" o:allowincell="f">
              <w10:wrap anchorx="margin" anchory="page"/>
            </v:line>
          </w:pict>
        </mc:Fallback>
      </mc:AlternateContent>
    </w:r>
  </w:p>
  <w:p w14:paraId="6A997951" w14:textId="77777777" w:rsidR="00DC14A8" w:rsidRPr="00D0467C" w:rsidRDefault="00DC14A8" w:rsidP="002A0E92">
    <w:pPr>
      <w:pStyle w:val="Header"/>
    </w:pPr>
  </w:p>
  <w:p w14:paraId="1CD00599" w14:textId="77777777" w:rsidR="00DC14A8" w:rsidRPr="00D0467C" w:rsidRDefault="00DC14A8" w:rsidP="002A0E92">
    <w:pPr>
      <w:pStyle w:val="Header"/>
    </w:pPr>
  </w:p>
  <w:p w14:paraId="73738B02" w14:textId="77777777" w:rsidR="00DC14A8" w:rsidRDefault="00DC14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40C3B"/>
    <w:multiLevelType w:val="hybridMultilevel"/>
    <w:tmpl w:val="17CEB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2607F"/>
    <w:multiLevelType w:val="hybridMultilevel"/>
    <w:tmpl w:val="D5C0C21A"/>
    <w:lvl w:ilvl="0" w:tplc="FFFFFFFF">
      <w:start w:val="1"/>
      <w:numFmt w:val="upperRoman"/>
      <w:lvlText w:val="%1."/>
      <w:lvlJc w:val="left"/>
      <w:pPr>
        <w:ind w:left="1080" w:hanging="720"/>
      </w:pPr>
      <w:rPr>
        <w:rFonts w:hint="default"/>
        <w:b/>
      </w:r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3333A7"/>
    <w:multiLevelType w:val="hybridMultilevel"/>
    <w:tmpl w:val="C988042A"/>
    <w:lvl w:ilvl="0" w:tplc="BF769796">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A477C21"/>
    <w:multiLevelType w:val="hybridMultilevel"/>
    <w:tmpl w:val="AF0048DC"/>
    <w:lvl w:ilvl="0" w:tplc="FFFFFFFF">
      <w:start w:val="1"/>
      <w:numFmt w:val="upperRoman"/>
      <w:lvlText w:val="%1."/>
      <w:lvlJc w:val="left"/>
      <w:pPr>
        <w:ind w:left="1080" w:hanging="720"/>
      </w:pPr>
      <w:rPr>
        <w:rFonts w:hint="default"/>
        <w:b/>
      </w:r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262F55"/>
    <w:multiLevelType w:val="hybridMultilevel"/>
    <w:tmpl w:val="1FD0CA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1C3676A"/>
    <w:multiLevelType w:val="hybridMultilevel"/>
    <w:tmpl w:val="E21CCA96"/>
    <w:lvl w:ilvl="0" w:tplc="5038C68E">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 w15:restartNumberingAfterBreak="0">
    <w:nsid w:val="2F7B4644"/>
    <w:multiLevelType w:val="hybridMultilevel"/>
    <w:tmpl w:val="E2C2D0C8"/>
    <w:lvl w:ilvl="0" w:tplc="C228F104">
      <w:start w:val="1"/>
      <w:numFmt w:val="upperLetter"/>
      <w:lvlText w:val="%1."/>
      <w:lvlJc w:val="left"/>
      <w:pPr>
        <w:ind w:left="1080" w:hanging="360"/>
      </w:pPr>
      <w:rPr>
        <w:strike w:val="0"/>
        <w:dstrike w:val="0"/>
        <w:u w:val="none"/>
        <w:effect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 w15:restartNumberingAfterBreak="0">
    <w:nsid w:val="40E26F81"/>
    <w:multiLevelType w:val="hybridMultilevel"/>
    <w:tmpl w:val="3E3CCE96"/>
    <w:lvl w:ilvl="0" w:tplc="B454A6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57434E7"/>
    <w:multiLevelType w:val="hybridMultilevel"/>
    <w:tmpl w:val="BE4E6DC0"/>
    <w:lvl w:ilvl="0" w:tplc="FFFFFFFF">
      <w:start w:val="1"/>
      <w:numFmt w:val="upperRoman"/>
      <w:lvlText w:val="%1."/>
      <w:lvlJc w:val="left"/>
      <w:pPr>
        <w:ind w:left="1080" w:hanging="720"/>
      </w:pPr>
      <w:rPr>
        <w:rFonts w:hint="default"/>
        <w:b/>
      </w:r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FB06665"/>
    <w:multiLevelType w:val="hybridMultilevel"/>
    <w:tmpl w:val="C6A078E0"/>
    <w:lvl w:ilvl="0" w:tplc="A35C938C">
      <w:start w:val="1"/>
      <w:numFmt w:val="upperRoman"/>
      <w:lvlText w:val="%1."/>
      <w:lvlJc w:val="left"/>
      <w:pPr>
        <w:ind w:left="9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7F2991"/>
    <w:multiLevelType w:val="hybridMultilevel"/>
    <w:tmpl w:val="56B618B6"/>
    <w:lvl w:ilvl="0" w:tplc="1494B012">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62D4624"/>
    <w:multiLevelType w:val="hybridMultilevel"/>
    <w:tmpl w:val="F066F860"/>
    <w:lvl w:ilvl="0" w:tplc="3DB018C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56F833FE"/>
    <w:multiLevelType w:val="hybridMultilevel"/>
    <w:tmpl w:val="B5703820"/>
    <w:lvl w:ilvl="0" w:tplc="3D6CDD70">
      <w:start w:val="1"/>
      <w:numFmt w:val="decimal"/>
      <w:lvlText w:val="%1."/>
      <w:lvlJc w:val="left"/>
      <w:pPr>
        <w:ind w:left="0" w:firstLine="720"/>
      </w:pPr>
      <w:rPr>
        <w:rFonts w:hint="default"/>
      </w:rPr>
    </w:lvl>
    <w:lvl w:ilvl="1" w:tplc="04090019">
      <w:start w:val="1"/>
      <w:numFmt w:val="lowerLetter"/>
      <w:lvlText w:val="%2."/>
      <w:lvlJc w:val="left"/>
      <w:pPr>
        <w:ind w:left="2169" w:hanging="360"/>
      </w:pPr>
    </w:lvl>
    <w:lvl w:ilvl="2" w:tplc="0409001B">
      <w:start w:val="1"/>
      <w:numFmt w:val="lowerRoman"/>
      <w:lvlText w:val="%3."/>
      <w:lvlJc w:val="right"/>
      <w:pPr>
        <w:ind w:left="2889" w:hanging="180"/>
      </w:pPr>
    </w:lvl>
    <w:lvl w:ilvl="3" w:tplc="0409000F">
      <w:start w:val="1"/>
      <w:numFmt w:val="decimal"/>
      <w:lvlText w:val="%4."/>
      <w:lvlJc w:val="left"/>
      <w:pPr>
        <w:ind w:left="3609" w:hanging="360"/>
      </w:pPr>
    </w:lvl>
    <w:lvl w:ilvl="4" w:tplc="04090019">
      <w:start w:val="1"/>
      <w:numFmt w:val="lowerLetter"/>
      <w:lvlText w:val="%5."/>
      <w:lvlJc w:val="left"/>
      <w:pPr>
        <w:ind w:left="4329" w:hanging="360"/>
      </w:pPr>
    </w:lvl>
    <w:lvl w:ilvl="5" w:tplc="0409001B">
      <w:start w:val="1"/>
      <w:numFmt w:val="lowerRoman"/>
      <w:lvlText w:val="%6."/>
      <w:lvlJc w:val="right"/>
      <w:pPr>
        <w:ind w:left="5049" w:hanging="180"/>
      </w:pPr>
    </w:lvl>
    <w:lvl w:ilvl="6" w:tplc="0409000F">
      <w:start w:val="1"/>
      <w:numFmt w:val="decimal"/>
      <w:lvlText w:val="%7."/>
      <w:lvlJc w:val="left"/>
      <w:pPr>
        <w:ind w:left="5769" w:hanging="360"/>
      </w:pPr>
    </w:lvl>
    <w:lvl w:ilvl="7" w:tplc="04090019">
      <w:start w:val="1"/>
      <w:numFmt w:val="lowerLetter"/>
      <w:lvlText w:val="%8."/>
      <w:lvlJc w:val="left"/>
      <w:pPr>
        <w:ind w:left="6489" w:hanging="360"/>
      </w:pPr>
    </w:lvl>
    <w:lvl w:ilvl="8" w:tplc="0409001B">
      <w:start w:val="1"/>
      <w:numFmt w:val="lowerRoman"/>
      <w:lvlText w:val="%9."/>
      <w:lvlJc w:val="right"/>
      <w:pPr>
        <w:ind w:left="7209" w:hanging="180"/>
      </w:pPr>
    </w:lvl>
  </w:abstractNum>
  <w:abstractNum w:abstractNumId="13" w15:restartNumberingAfterBreak="0">
    <w:nsid w:val="5D4F7613"/>
    <w:multiLevelType w:val="hybridMultilevel"/>
    <w:tmpl w:val="0A4A0B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3382DC9"/>
    <w:multiLevelType w:val="hybridMultilevel"/>
    <w:tmpl w:val="8B96A4DC"/>
    <w:lvl w:ilvl="0" w:tplc="ED4AD6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3615A92"/>
    <w:multiLevelType w:val="hybridMultilevel"/>
    <w:tmpl w:val="425AF1C8"/>
    <w:lvl w:ilvl="0" w:tplc="62C47F4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63FC18DB"/>
    <w:multiLevelType w:val="hybridMultilevel"/>
    <w:tmpl w:val="7DC4699A"/>
    <w:lvl w:ilvl="0" w:tplc="2C3EAB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B7E0359"/>
    <w:multiLevelType w:val="hybridMultilevel"/>
    <w:tmpl w:val="39ACE1A4"/>
    <w:lvl w:ilvl="0" w:tplc="3DB018C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6D6A5358"/>
    <w:multiLevelType w:val="hybridMultilevel"/>
    <w:tmpl w:val="A4C0EB92"/>
    <w:lvl w:ilvl="0" w:tplc="DEBA17BC">
      <w:start w:val="1"/>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765BDE"/>
    <w:multiLevelType w:val="hybridMultilevel"/>
    <w:tmpl w:val="BA8AED02"/>
    <w:lvl w:ilvl="0" w:tplc="7862A96A">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CF87AE9"/>
    <w:multiLevelType w:val="hybridMultilevel"/>
    <w:tmpl w:val="2938D21A"/>
    <w:lvl w:ilvl="0" w:tplc="FB66297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5421573">
    <w:abstractNumId w:val="12"/>
  </w:num>
  <w:num w:numId="2" w16cid:durableId="1989356966">
    <w:abstractNumId w:val="9"/>
  </w:num>
  <w:num w:numId="3" w16cid:durableId="351535256">
    <w:abstractNumId w:val="17"/>
  </w:num>
  <w:num w:numId="4" w16cid:durableId="1572696026">
    <w:abstractNumId w:val="0"/>
  </w:num>
  <w:num w:numId="5" w16cid:durableId="445082499">
    <w:abstractNumId w:val="18"/>
  </w:num>
  <w:num w:numId="6" w16cid:durableId="20028510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5612169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22043874">
    <w:abstractNumId w:val="20"/>
  </w:num>
  <w:num w:numId="9" w16cid:durableId="932319545">
    <w:abstractNumId w:val="16"/>
  </w:num>
  <w:num w:numId="10" w16cid:durableId="145054535">
    <w:abstractNumId w:val="2"/>
  </w:num>
  <w:num w:numId="11" w16cid:durableId="1836217223">
    <w:abstractNumId w:val="19"/>
  </w:num>
  <w:num w:numId="12" w16cid:durableId="1811898249">
    <w:abstractNumId w:val="14"/>
  </w:num>
  <w:num w:numId="13" w16cid:durableId="1687756874">
    <w:abstractNumId w:val="15"/>
  </w:num>
  <w:num w:numId="14" w16cid:durableId="697389602">
    <w:abstractNumId w:val="10"/>
  </w:num>
  <w:num w:numId="15" w16cid:durableId="759763177">
    <w:abstractNumId w:val="7"/>
  </w:num>
  <w:num w:numId="16" w16cid:durableId="9138593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763965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082187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546016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9271069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50746149">
    <w:abstractNumId w:val="17"/>
  </w:num>
  <w:num w:numId="22" w16cid:durableId="530996307">
    <w:abstractNumId w:val="11"/>
  </w:num>
  <w:num w:numId="23" w16cid:durableId="1441758757">
    <w:abstractNumId w:val="4"/>
  </w:num>
  <w:num w:numId="24" w16cid:durableId="1509128642">
    <w:abstractNumId w:val="13"/>
  </w:num>
  <w:num w:numId="25" w16cid:durableId="1525706062">
    <w:abstractNumId w:val="3"/>
  </w:num>
  <w:num w:numId="26" w16cid:durableId="809638835">
    <w:abstractNumId w:val="1"/>
  </w:num>
  <w:num w:numId="27" w16cid:durableId="12391692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C0MDA3N7S0MAGSFko6SsGpxcWZ+XkgBea1AJR+aegsAAAA"/>
  </w:docVars>
  <w:rsids>
    <w:rsidRoot w:val="00FD338A"/>
    <w:rsid w:val="00001247"/>
    <w:rsid w:val="00002154"/>
    <w:rsid w:val="00003622"/>
    <w:rsid w:val="00003EA7"/>
    <w:rsid w:val="0000459F"/>
    <w:rsid w:val="000057EC"/>
    <w:rsid w:val="0000703F"/>
    <w:rsid w:val="000079FF"/>
    <w:rsid w:val="000109C1"/>
    <w:rsid w:val="00012338"/>
    <w:rsid w:val="000125B6"/>
    <w:rsid w:val="00012731"/>
    <w:rsid w:val="00014EF5"/>
    <w:rsid w:val="00016021"/>
    <w:rsid w:val="00033BE4"/>
    <w:rsid w:val="00041A2B"/>
    <w:rsid w:val="00045104"/>
    <w:rsid w:val="00050398"/>
    <w:rsid w:val="0005187E"/>
    <w:rsid w:val="000553E4"/>
    <w:rsid w:val="00055508"/>
    <w:rsid w:val="00055BAE"/>
    <w:rsid w:val="000601FC"/>
    <w:rsid w:val="0006088F"/>
    <w:rsid w:val="00060E2B"/>
    <w:rsid w:val="0006597F"/>
    <w:rsid w:val="000669D9"/>
    <w:rsid w:val="00075451"/>
    <w:rsid w:val="00085E44"/>
    <w:rsid w:val="00091661"/>
    <w:rsid w:val="000A035A"/>
    <w:rsid w:val="000A4A9B"/>
    <w:rsid w:val="000B27E8"/>
    <w:rsid w:val="000B3A2D"/>
    <w:rsid w:val="000B4163"/>
    <w:rsid w:val="000C2229"/>
    <w:rsid w:val="000C7B59"/>
    <w:rsid w:val="000D047C"/>
    <w:rsid w:val="000E0693"/>
    <w:rsid w:val="000F453E"/>
    <w:rsid w:val="000F73C7"/>
    <w:rsid w:val="00100797"/>
    <w:rsid w:val="00112CDB"/>
    <w:rsid w:val="00113C4F"/>
    <w:rsid w:val="00113EB6"/>
    <w:rsid w:val="001208BE"/>
    <w:rsid w:val="00122019"/>
    <w:rsid w:val="00126957"/>
    <w:rsid w:val="00127D3A"/>
    <w:rsid w:val="00127E62"/>
    <w:rsid w:val="00130D76"/>
    <w:rsid w:val="0013259E"/>
    <w:rsid w:val="00135549"/>
    <w:rsid w:val="00145094"/>
    <w:rsid w:val="00145D14"/>
    <w:rsid w:val="00147CDA"/>
    <w:rsid w:val="00151728"/>
    <w:rsid w:val="0015203E"/>
    <w:rsid w:val="00152FB2"/>
    <w:rsid w:val="00153A37"/>
    <w:rsid w:val="00154D54"/>
    <w:rsid w:val="0015543E"/>
    <w:rsid w:val="00156ACD"/>
    <w:rsid w:val="00157082"/>
    <w:rsid w:val="00157329"/>
    <w:rsid w:val="001612B2"/>
    <w:rsid w:val="00161CF2"/>
    <w:rsid w:val="00162B74"/>
    <w:rsid w:val="00176BDD"/>
    <w:rsid w:val="0018183E"/>
    <w:rsid w:val="0018259A"/>
    <w:rsid w:val="00184237"/>
    <w:rsid w:val="001864C7"/>
    <w:rsid w:val="00186602"/>
    <w:rsid w:val="00186E4C"/>
    <w:rsid w:val="00191236"/>
    <w:rsid w:val="00196FC1"/>
    <w:rsid w:val="0019721C"/>
    <w:rsid w:val="001A3049"/>
    <w:rsid w:val="001A346D"/>
    <w:rsid w:val="001A5142"/>
    <w:rsid w:val="001B391D"/>
    <w:rsid w:val="001C1292"/>
    <w:rsid w:val="001C5FD7"/>
    <w:rsid w:val="001D405C"/>
    <w:rsid w:val="001D6332"/>
    <w:rsid w:val="001E0C97"/>
    <w:rsid w:val="001E7E7D"/>
    <w:rsid w:val="001F02EC"/>
    <w:rsid w:val="001F1503"/>
    <w:rsid w:val="001F4C16"/>
    <w:rsid w:val="00200C74"/>
    <w:rsid w:val="00201BB8"/>
    <w:rsid w:val="00214599"/>
    <w:rsid w:val="002155C1"/>
    <w:rsid w:val="002160A2"/>
    <w:rsid w:val="002162E8"/>
    <w:rsid w:val="002173AA"/>
    <w:rsid w:val="00220583"/>
    <w:rsid w:val="00220635"/>
    <w:rsid w:val="00225EB7"/>
    <w:rsid w:val="00231CFF"/>
    <w:rsid w:val="00232605"/>
    <w:rsid w:val="002341BC"/>
    <w:rsid w:val="0023796F"/>
    <w:rsid w:val="002440E4"/>
    <w:rsid w:val="0024567D"/>
    <w:rsid w:val="00246D8A"/>
    <w:rsid w:val="002506D5"/>
    <w:rsid w:val="002512B0"/>
    <w:rsid w:val="00254325"/>
    <w:rsid w:val="00257C41"/>
    <w:rsid w:val="00257C78"/>
    <w:rsid w:val="00257E74"/>
    <w:rsid w:val="00262246"/>
    <w:rsid w:val="00270541"/>
    <w:rsid w:val="002706FC"/>
    <w:rsid w:val="00284902"/>
    <w:rsid w:val="002907BF"/>
    <w:rsid w:val="002970D7"/>
    <w:rsid w:val="002979BE"/>
    <w:rsid w:val="002A0E92"/>
    <w:rsid w:val="002A4B7D"/>
    <w:rsid w:val="002A74CA"/>
    <w:rsid w:val="002B605D"/>
    <w:rsid w:val="002B75F9"/>
    <w:rsid w:val="002B764E"/>
    <w:rsid w:val="002C62DF"/>
    <w:rsid w:val="002C79A0"/>
    <w:rsid w:val="002C79B6"/>
    <w:rsid w:val="002D1159"/>
    <w:rsid w:val="002D160F"/>
    <w:rsid w:val="002D2A1C"/>
    <w:rsid w:val="002D310A"/>
    <w:rsid w:val="002D3E10"/>
    <w:rsid w:val="002D45C3"/>
    <w:rsid w:val="002D5B39"/>
    <w:rsid w:val="002D6F7A"/>
    <w:rsid w:val="002E2307"/>
    <w:rsid w:val="002E3A17"/>
    <w:rsid w:val="002E6C57"/>
    <w:rsid w:val="002F1485"/>
    <w:rsid w:val="002F2A08"/>
    <w:rsid w:val="002F7090"/>
    <w:rsid w:val="0030608E"/>
    <w:rsid w:val="00312B50"/>
    <w:rsid w:val="003145BB"/>
    <w:rsid w:val="00324527"/>
    <w:rsid w:val="0032539B"/>
    <w:rsid w:val="00330B2B"/>
    <w:rsid w:val="00330BA1"/>
    <w:rsid w:val="0033564C"/>
    <w:rsid w:val="00337B48"/>
    <w:rsid w:val="00345139"/>
    <w:rsid w:val="0035179A"/>
    <w:rsid w:val="00353027"/>
    <w:rsid w:val="003538CE"/>
    <w:rsid w:val="00357660"/>
    <w:rsid w:val="00362582"/>
    <w:rsid w:val="003625EA"/>
    <w:rsid w:val="003629FD"/>
    <w:rsid w:val="00366FA7"/>
    <w:rsid w:val="00372A4A"/>
    <w:rsid w:val="003732D4"/>
    <w:rsid w:val="00374FE7"/>
    <w:rsid w:val="003751F4"/>
    <w:rsid w:val="00385D23"/>
    <w:rsid w:val="00386EC6"/>
    <w:rsid w:val="003A0348"/>
    <w:rsid w:val="003A1806"/>
    <w:rsid w:val="003A3EEA"/>
    <w:rsid w:val="003B78E7"/>
    <w:rsid w:val="003C05C7"/>
    <w:rsid w:val="003C5616"/>
    <w:rsid w:val="003D2271"/>
    <w:rsid w:val="003D5DF0"/>
    <w:rsid w:val="003E50A9"/>
    <w:rsid w:val="003E53AF"/>
    <w:rsid w:val="00400C72"/>
    <w:rsid w:val="004079A5"/>
    <w:rsid w:val="00413CFD"/>
    <w:rsid w:val="00416367"/>
    <w:rsid w:val="004209DF"/>
    <w:rsid w:val="00421E78"/>
    <w:rsid w:val="004305F5"/>
    <w:rsid w:val="00432F4C"/>
    <w:rsid w:val="00434D69"/>
    <w:rsid w:val="004416B7"/>
    <w:rsid w:val="00442584"/>
    <w:rsid w:val="00443C57"/>
    <w:rsid w:val="004504F3"/>
    <w:rsid w:val="0045176A"/>
    <w:rsid w:val="00454498"/>
    <w:rsid w:val="00460CAB"/>
    <w:rsid w:val="004614C8"/>
    <w:rsid w:val="00461812"/>
    <w:rsid w:val="00462832"/>
    <w:rsid w:val="004672AE"/>
    <w:rsid w:val="00473213"/>
    <w:rsid w:val="00477F4E"/>
    <w:rsid w:val="00480865"/>
    <w:rsid w:val="00480BC2"/>
    <w:rsid w:val="00480F68"/>
    <w:rsid w:val="00481A9B"/>
    <w:rsid w:val="00482C65"/>
    <w:rsid w:val="004849AB"/>
    <w:rsid w:val="00484B51"/>
    <w:rsid w:val="00487C45"/>
    <w:rsid w:val="00490CF2"/>
    <w:rsid w:val="00492E53"/>
    <w:rsid w:val="004943F9"/>
    <w:rsid w:val="00494CF3"/>
    <w:rsid w:val="004A0F7C"/>
    <w:rsid w:val="004A3AC1"/>
    <w:rsid w:val="004A73C8"/>
    <w:rsid w:val="004A7F56"/>
    <w:rsid w:val="004B0EDD"/>
    <w:rsid w:val="004B4354"/>
    <w:rsid w:val="004C0074"/>
    <w:rsid w:val="004C1FE1"/>
    <w:rsid w:val="004C3A0E"/>
    <w:rsid w:val="004D04EA"/>
    <w:rsid w:val="004D5F0B"/>
    <w:rsid w:val="004E02AE"/>
    <w:rsid w:val="004E1B6F"/>
    <w:rsid w:val="004E4B3E"/>
    <w:rsid w:val="004E5507"/>
    <w:rsid w:val="004E6D2B"/>
    <w:rsid w:val="004F6DF7"/>
    <w:rsid w:val="004F6E8C"/>
    <w:rsid w:val="00501E82"/>
    <w:rsid w:val="00503106"/>
    <w:rsid w:val="00503E75"/>
    <w:rsid w:val="005107FF"/>
    <w:rsid w:val="005131F7"/>
    <w:rsid w:val="00516099"/>
    <w:rsid w:val="0051634C"/>
    <w:rsid w:val="00517460"/>
    <w:rsid w:val="0053299D"/>
    <w:rsid w:val="00543CC7"/>
    <w:rsid w:val="005636C3"/>
    <w:rsid w:val="00565342"/>
    <w:rsid w:val="00566031"/>
    <w:rsid w:val="0057055A"/>
    <w:rsid w:val="00572E22"/>
    <w:rsid w:val="00573E8F"/>
    <w:rsid w:val="005768DF"/>
    <w:rsid w:val="00577DCC"/>
    <w:rsid w:val="00580387"/>
    <w:rsid w:val="00584E4B"/>
    <w:rsid w:val="005905E6"/>
    <w:rsid w:val="00590E20"/>
    <w:rsid w:val="00591833"/>
    <w:rsid w:val="0059239C"/>
    <w:rsid w:val="00592729"/>
    <w:rsid w:val="005974DD"/>
    <w:rsid w:val="005A0319"/>
    <w:rsid w:val="005A0EF6"/>
    <w:rsid w:val="005A30D4"/>
    <w:rsid w:val="005A3860"/>
    <w:rsid w:val="005A582C"/>
    <w:rsid w:val="005A7F2F"/>
    <w:rsid w:val="005B567D"/>
    <w:rsid w:val="005C04B6"/>
    <w:rsid w:val="005C5B52"/>
    <w:rsid w:val="005C63F1"/>
    <w:rsid w:val="005D3054"/>
    <w:rsid w:val="005D50C0"/>
    <w:rsid w:val="005D6C90"/>
    <w:rsid w:val="005E2FFF"/>
    <w:rsid w:val="005E3847"/>
    <w:rsid w:val="005E38BB"/>
    <w:rsid w:val="005E400B"/>
    <w:rsid w:val="005E45D9"/>
    <w:rsid w:val="005E4FA5"/>
    <w:rsid w:val="005E5304"/>
    <w:rsid w:val="005F3D32"/>
    <w:rsid w:val="005F5572"/>
    <w:rsid w:val="0060185F"/>
    <w:rsid w:val="00602361"/>
    <w:rsid w:val="00602D58"/>
    <w:rsid w:val="00602E76"/>
    <w:rsid w:val="006113B4"/>
    <w:rsid w:val="00615DA8"/>
    <w:rsid w:val="00616D12"/>
    <w:rsid w:val="00620241"/>
    <w:rsid w:val="0062080F"/>
    <w:rsid w:val="0062492C"/>
    <w:rsid w:val="006255F5"/>
    <w:rsid w:val="0063785B"/>
    <w:rsid w:val="00641BB8"/>
    <w:rsid w:val="006578B1"/>
    <w:rsid w:val="00660384"/>
    <w:rsid w:val="00662BDD"/>
    <w:rsid w:val="00662D41"/>
    <w:rsid w:val="006704FB"/>
    <w:rsid w:val="00672580"/>
    <w:rsid w:val="006805FF"/>
    <w:rsid w:val="00680CC7"/>
    <w:rsid w:val="00682A99"/>
    <w:rsid w:val="00683F82"/>
    <w:rsid w:val="00684576"/>
    <w:rsid w:val="006968BC"/>
    <w:rsid w:val="006A1057"/>
    <w:rsid w:val="006A27E7"/>
    <w:rsid w:val="006B073B"/>
    <w:rsid w:val="006B2759"/>
    <w:rsid w:val="006B50A2"/>
    <w:rsid w:val="006B72E3"/>
    <w:rsid w:val="006C020A"/>
    <w:rsid w:val="006C15B2"/>
    <w:rsid w:val="006C2113"/>
    <w:rsid w:val="006C2F2E"/>
    <w:rsid w:val="006C3C47"/>
    <w:rsid w:val="006C4703"/>
    <w:rsid w:val="006C55D5"/>
    <w:rsid w:val="006C7159"/>
    <w:rsid w:val="006C7D51"/>
    <w:rsid w:val="006D065B"/>
    <w:rsid w:val="006D3464"/>
    <w:rsid w:val="006D45EE"/>
    <w:rsid w:val="006D7BB9"/>
    <w:rsid w:val="006E1C94"/>
    <w:rsid w:val="006E4CD1"/>
    <w:rsid w:val="006E7819"/>
    <w:rsid w:val="006F2005"/>
    <w:rsid w:val="0070067E"/>
    <w:rsid w:val="007013EE"/>
    <w:rsid w:val="007078AC"/>
    <w:rsid w:val="007104A7"/>
    <w:rsid w:val="0071074D"/>
    <w:rsid w:val="00710F7E"/>
    <w:rsid w:val="007122D5"/>
    <w:rsid w:val="007129F4"/>
    <w:rsid w:val="00715CD1"/>
    <w:rsid w:val="00716C3B"/>
    <w:rsid w:val="007302BC"/>
    <w:rsid w:val="007408FE"/>
    <w:rsid w:val="007437BF"/>
    <w:rsid w:val="00750ED2"/>
    <w:rsid w:val="007522F6"/>
    <w:rsid w:val="00760982"/>
    <w:rsid w:val="00760A56"/>
    <w:rsid w:val="007636C5"/>
    <w:rsid w:val="007677DE"/>
    <w:rsid w:val="0077018C"/>
    <w:rsid w:val="0077263C"/>
    <w:rsid w:val="00774DC1"/>
    <w:rsid w:val="00777B59"/>
    <w:rsid w:val="007803D3"/>
    <w:rsid w:val="007839D7"/>
    <w:rsid w:val="00785865"/>
    <w:rsid w:val="0078649B"/>
    <w:rsid w:val="00791649"/>
    <w:rsid w:val="00792F88"/>
    <w:rsid w:val="00795D21"/>
    <w:rsid w:val="00797C6D"/>
    <w:rsid w:val="007B3CDD"/>
    <w:rsid w:val="007B5333"/>
    <w:rsid w:val="007C0044"/>
    <w:rsid w:val="007C41B3"/>
    <w:rsid w:val="007C55F6"/>
    <w:rsid w:val="007D1B34"/>
    <w:rsid w:val="007D3163"/>
    <w:rsid w:val="007D346F"/>
    <w:rsid w:val="007E2930"/>
    <w:rsid w:val="007E4EB3"/>
    <w:rsid w:val="007E752B"/>
    <w:rsid w:val="007F0874"/>
    <w:rsid w:val="007F23F5"/>
    <w:rsid w:val="007F68DE"/>
    <w:rsid w:val="007F775D"/>
    <w:rsid w:val="00802031"/>
    <w:rsid w:val="0080290A"/>
    <w:rsid w:val="0080327F"/>
    <w:rsid w:val="0080420E"/>
    <w:rsid w:val="00814713"/>
    <w:rsid w:val="008150BC"/>
    <w:rsid w:val="008151F1"/>
    <w:rsid w:val="0081735E"/>
    <w:rsid w:val="008175CB"/>
    <w:rsid w:val="008178C9"/>
    <w:rsid w:val="00821046"/>
    <w:rsid w:val="008263A8"/>
    <w:rsid w:val="00827B77"/>
    <w:rsid w:val="00827BF3"/>
    <w:rsid w:val="00827F11"/>
    <w:rsid w:val="00832A24"/>
    <w:rsid w:val="0083786D"/>
    <w:rsid w:val="00840525"/>
    <w:rsid w:val="00844DAE"/>
    <w:rsid w:val="00850A85"/>
    <w:rsid w:val="00853273"/>
    <w:rsid w:val="0085409D"/>
    <w:rsid w:val="00855C11"/>
    <w:rsid w:val="0085755C"/>
    <w:rsid w:val="00863D78"/>
    <w:rsid w:val="00865FC4"/>
    <w:rsid w:val="00866B63"/>
    <w:rsid w:val="00872788"/>
    <w:rsid w:val="00876719"/>
    <w:rsid w:val="00876909"/>
    <w:rsid w:val="0087751B"/>
    <w:rsid w:val="008821ED"/>
    <w:rsid w:val="00883C9C"/>
    <w:rsid w:val="008850A6"/>
    <w:rsid w:val="00890D2C"/>
    <w:rsid w:val="00891612"/>
    <w:rsid w:val="00891998"/>
    <w:rsid w:val="00897C42"/>
    <w:rsid w:val="008A31B1"/>
    <w:rsid w:val="008A4682"/>
    <w:rsid w:val="008A64B0"/>
    <w:rsid w:val="008A69A9"/>
    <w:rsid w:val="008C0C38"/>
    <w:rsid w:val="008C143D"/>
    <w:rsid w:val="008C4B34"/>
    <w:rsid w:val="008C764F"/>
    <w:rsid w:val="008C790D"/>
    <w:rsid w:val="008C7BE6"/>
    <w:rsid w:val="008D224C"/>
    <w:rsid w:val="008D3B4D"/>
    <w:rsid w:val="008D3F98"/>
    <w:rsid w:val="008D5607"/>
    <w:rsid w:val="008D701D"/>
    <w:rsid w:val="008E1591"/>
    <w:rsid w:val="008E5E5B"/>
    <w:rsid w:val="008F16DD"/>
    <w:rsid w:val="008F6FE4"/>
    <w:rsid w:val="0090183E"/>
    <w:rsid w:val="0090233B"/>
    <w:rsid w:val="009041ED"/>
    <w:rsid w:val="00905ADE"/>
    <w:rsid w:val="00906E06"/>
    <w:rsid w:val="00906E0A"/>
    <w:rsid w:val="00907483"/>
    <w:rsid w:val="00907868"/>
    <w:rsid w:val="00912444"/>
    <w:rsid w:val="00914F93"/>
    <w:rsid w:val="00922390"/>
    <w:rsid w:val="00925CA3"/>
    <w:rsid w:val="00927B7C"/>
    <w:rsid w:val="00932539"/>
    <w:rsid w:val="00933A29"/>
    <w:rsid w:val="00933E8B"/>
    <w:rsid w:val="00946BDD"/>
    <w:rsid w:val="00951E9B"/>
    <w:rsid w:val="009528D6"/>
    <w:rsid w:val="00980A12"/>
    <w:rsid w:val="009810DC"/>
    <w:rsid w:val="00982BCA"/>
    <w:rsid w:val="00984574"/>
    <w:rsid w:val="00984F3F"/>
    <w:rsid w:val="00985055"/>
    <w:rsid w:val="009865CE"/>
    <w:rsid w:val="0099442A"/>
    <w:rsid w:val="009A2B01"/>
    <w:rsid w:val="009A4679"/>
    <w:rsid w:val="009A5F68"/>
    <w:rsid w:val="009B0109"/>
    <w:rsid w:val="009B096E"/>
    <w:rsid w:val="009B12B5"/>
    <w:rsid w:val="009B5F50"/>
    <w:rsid w:val="009C5B8B"/>
    <w:rsid w:val="009D2844"/>
    <w:rsid w:val="009D3D8C"/>
    <w:rsid w:val="009E70C4"/>
    <w:rsid w:val="009E799D"/>
    <w:rsid w:val="00A0142C"/>
    <w:rsid w:val="00A01A48"/>
    <w:rsid w:val="00A04D25"/>
    <w:rsid w:val="00A05825"/>
    <w:rsid w:val="00A07A60"/>
    <w:rsid w:val="00A13524"/>
    <w:rsid w:val="00A138BD"/>
    <w:rsid w:val="00A13FE1"/>
    <w:rsid w:val="00A1579F"/>
    <w:rsid w:val="00A1692D"/>
    <w:rsid w:val="00A17DB9"/>
    <w:rsid w:val="00A207C7"/>
    <w:rsid w:val="00A20E50"/>
    <w:rsid w:val="00A24E18"/>
    <w:rsid w:val="00A262FF"/>
    <w:rsid w:val="00A3036F"/>
    <w:rsid w:val="00A305C6"/>
    <w:rsid w:val="00A3392B"/>
    <w:rsid w:val="00A4073F"/>
    <w:rsid w:val="00A42134"/>
    <w:rsid w:val="00A426B2"/>
    <w:rsid w:val="00A460A7"/>
    <w:rsid w:val="00A53EDA"/>
    <w:rsid w:val="00A5573C"/>
    <w:rsid w:val="00A5686A"/>
    <w:rsid w:val="00A60F30"/>
    <w:rsid w:val="00A6325D"/>
    <w:rsid w:val="00A63DD9"/>
    <w:rsid w:val="00A64556"/>
    <w:rsid w:val="00A65D58"/>
    <w:rsid w:val="00A72A29"/>
    <w:rsid w:val="00A73233"/>
    <w:rsid w:val="00A75141"/>
    <w:rsid w:val="00A839F5"/>
    <w:rsid w:val="00A8514E"/>
    <w:rsid w:val="00A869FB"/>
    <w:rsid w:val="00A928FA"/>
    <w:rsid w:val="00A95044"/>
    <w:rsid w:val="00A97BA0"/>
    <w:rsid w:val="00AA2F32"/>
    <w:rsid w:val="00AA49D4"/>
    <w:rsid w:val="00AB29A6"/>
    <w:rsid w:val="00AB3547"/>
    <w:rsid w:val="00AB64B4"/>
    <w:rsid w:val="00AC00B3"/>
    <w:rsid w:val="00AC28A0"/>
    <w:rsid w:val="00AC371E"/>
    <w:rsid w:val="00AD2317"/>
    <w:rsid w:val="00AD29FE"/>
    <w:rsid w:val="00AD2AB7"/>
    <w:rsid w:val="00AD4C47"/>
    <w:rsid w:val="00AD50BF"/>
    <w:rsid w:val="00AE0441"/>
    <w:rsid w:val="00AE08F0"/>
    <w:rsid w:val="00AE1030"/>
    <w:rsid w:val="00AE2484"/>
    <w:rsid w:val="00AE412B"/>
    <w:rsid w:val="00AE51EF"/>
    <w:rsid w:val="00AE5332"/>
    <w:rsid w:val="00AE5544"/>
    <w:rsid w:val="00AE6D59"/>
    <w:rsid w:val="00AF1BE8"/>
    <w:rsid w:val="00AF518F"/>
    <w:rsid w:val="00AF55C3"/>
    <w:rsid w:val="00AF568C"/>
    <w:rsid w:val="00AF708D"/>
    <w:rsid w:val="00AF7E28"/>
    <w:rsid w:val="00B006C1"/>
    <w:rsid w:val="00B04A1D"/>
    <w:rsid w:val="00B10D9D"/>
    <w:rsid w:val="00B2111C"/>
    <w:rsid w:val="00B2311A"/>
    <w:rsid w:val="00B23BFE"/>
    <w:rsid w:val="00B2572E"/>
    <w:rsid w:val="00B26F81"/>
    <w:rsid w:val="00B32B2E"/>
    <w:rsid w:val="00B41B1C"/>
    <w:rsid w:val="00B4485A"/>
    <w:rsid w:val="00B46D4C"/>
    <w:rsid w:val="00B50207"/>
    <w:rsid w:val="00B50415"/>
    <w:rsid w:val="00B5204A"/>
    <w:rsid w:val="00B53E4D"/>
    <w:rsid w:val="00B543D6"/>
    <w:rsid w:val="00B56705"/>
    <w:rsid w:val="00B56E7A"/>
    <w:rsid w:val="00B5732E"/>
    <w:rsid w:val="00B7033B"/>
    <w:rsid w:val="00B705E6"/>
    <w:rsid w:val="00B70802"/>
    <w:rsid w:val="00B754E0"/>
    <w:rsid w:val="00B86EEC"/>
    <w:rsid w:val="00B878EA"/>
    <w:rsid w:val="00B91D18"/>
    <w:rsid w:val="00B92362"/>
    <w:rsid w:val="00B94B37"/>
    <w:rsid w:val="00B96FF5"/>
    <w:rsid w:val="00BA0F93"/>
    <w:rsid w:val="00BA3027"/>
    <w:rsid w:val="00BA3DEF"/>
    <w:rsid w:val="00BB27BF"/>
    <w:rsid w:val="00BB78BA"/>
    <w:rsid w:val="00BC1591"/>
    <w:rsid w:val="00BC35F2"/>
    <w:rsid w:val="00BC5FA4"/>
    <w:rsid w:val="00BD096F"/>
    <w:rsid w:val="00BD1C2E"/>
    <w:rsid w:val="00BE094D"/>
    <w:rsid w:val="00BE4ED5"/>
    <w:rsid w:val="00BE6C3C"/>
    <w:rsid w:val="00BF2624"/>
    <w:rsid w:val="00BF3400"/>
    <w:rsid w:val="00C075BC"/>
    <w:rsid w:val="00C1137D"/>
    <w:rsid w:val="00C16915"/>
    <w:rsid w:val="00C2005A"/>
    <w:rsid w:val="00C21A51"/>
    <w:rsid w:val="00C272C2"/>
    <w:rsid w:val="00C30B28"/>
    <w:rsid w:val="00C36B3B"/>
    <w:rsid w:val="00C36EBC"/>
    <w:rsid w:val="00C44658"/>
    <w:rsid w:val="00C44740"/>
    <w:rsid w:val="00C4507C"/>
    <w:rsid w:val="00C46B2F"/>
    <w:rsid w:val="00C51C64"/>
    <w:rsid w:val="00C53D0A"/>
    <w:rsid w:val="00C56BF6"/>
    <w:rsid w:val="00C56F5E"/>
    <w:rsid w:val="00C63C18"/>
    <w:rsid w:val="00C63C4A"/>
    <w:rsid w:val="00C63FCE"/>
    <w:rsid w:val="00C737F7"/>
    <w:rsid w:val="00C768B8"/>
    <w:rsid w:val="00C773A1"/>
    <w:rsid w:val="00C81E90"/>
    <w:rsid w:val="00C82082"/>
    <w:rsid w:val="00C85EFB"/>
    <w:rsid w:val="00C941EF"/>
    <w:rsid w:val="00C957EB"/>
    <w:rsid w:val="00C97A37"/>
    <w:rsid w:val="00CA1C45"/>
    <w:rsid w:val="00CA3AFF"/>
    <w:rsid w:val="00CB07A1"/>
    <w:rsid w:val="00CB4808"/>
    <w:rsid w:val="00CB48E6"/>
    <w:rsid w:val="00CB6B19"/>
    <w:rsid w:val="00CC0CDD"/>
    <w:rsid w:val="00CC44D9"/>
    <w:rsid w:val="00CD1631"/>
    <w:rsid w:val="00CE061C"/>
    <w:rsid w:val="00CE0B27"/>
    <w:rsid w:val="00CE16B6"/>
    <w:rsid w:val="00CE225A"/>
    <w:rsid w:val="00CF29EA"/>
    <w:rsid w:val="00CF3AC6"/>
    <w:rsid w:val="00D04E57"/>
    <w:rsid w:val="00D06FEE"/>
    <w:rsid w:val="00D12499"/>
    <w:rsid w:val="00D14ED5"/>
    <w:rsid w:val="00D1708A"/>
    <w:rsid w:val="00D20BA8"/>
    <w:rsid w:val="00D26D27"/>
    <w:rsid w:val="00D30BD1"/>
    <w:rsid w:val="00D334BB"/>
    <w:rsid w:val="00D33D24"/>
    <w:rsid w:val="00D354A4"/>
    <w:rsid w:val="00D35E1B"/>
    <w:rsid w:val="00D442CF"/>
    <w:rsid w:val="00D45881"/>
    <w:rsid w:val="00D45DFB"/>
    <w:rsid w:val="00D50927"/>
    <w:rsid w:val="00D509DC"/>
    <w:rsid w:val="00D53B66"/>
    <w:rsid w:val="00D60676"/>
    <w:rsid w:val="00D61F91"/>
    <w:rsid w:val="00D64485"/>
    <w:rsid w:val="00D65E92"/>
    <w:rsid w:val="00D6732B"/>
    <w:rsid w:val="00D6785C"/>
    <w:rsid w:val="00D70233"/>
    <w:rsid w:val="00D70479"/>
    <w:rsid w:val="00D711FD"/>
    <w:rsid w:val="00D7189F"/>
    <w:rsid w:val="00D72973"/>
    <w:rsid w:val="00D7688F"/>
    <w:rsid w:val="00D8319A"/>
    <w:rsid w:val="00D848A1"/>
    <w:rsid w:val="00D86025"/>
    <w:rsid w:val="00D93400"/>
    <w:rsid w:val="00DA0108"/>
    <w:rsid w:val="00DA0CE6"/>
    <w:rsid w:val="00DA32D2"/>
    <w:rsid w:val="00DA42CE"/>
    <w:rsid w:val="00DA7E36"/>
    <w:rsid w:val="00DB0442"/>
    <w:rsid w:val="00DB046F"/>
    <w:rsid w:val="00DB0653"/>
    <w:rsid w:val="00DB1B9F"/>
    <w:rsid w:val="00DB2832"/>
    <w:rsid w:val="00DC14A8"/>
    <w:rsid w:val="00DC1757"/>
    <w:rsid w:val="00DC5320"/>
    <w:rsid w:val="00DC6966"/>
    <w:rsid w:val="00DC7A22"/>
    <w:rsid w:val="00DD1E08"/>
    <w:rsid w:val="00DD3558"/>
    <w:rsid w:val="00DD675F"/>
    <w:rsid w:val="00DE2C28"/>
    <w:rsid w:val="00DE56B4"/>
    <w:rsid w:val="00DF5147"/>
    <w:rsid w:val="00DF6757"/>
    <w:rsid w:val="00E03D7E"/>
    <w:rsid w:val="00E04385"/>
    <w:rsid w:val="00E056ED"/>
    <w:rsid w:val="00E06D95"/>
    <w:rsid w:val="00E06DF7"/>
    <w:rsid w:val="00E072EB"/>
    <w:rsid w:val="00E109BA"/>
    <w:rsid w:val="00E1292E"/>
    <w:rsid w:val="00E13939"/>
    <w:rsid w:val="00E21E7E"/>
    <w:rsid w:val="00E377D9"/>
    <w:rsid w:val="00E40244"/>
    <w:rsid w:val="00E406D3"/>
    <w:rsid w:val="00E406DF"/>
    <w:rsid w:val="00E479DA"/>
    <w:rsid w:val="00E53874"/>
    <w:rsid w:val="00E61AAE"/>
    <w:rsid w:val="00E62D19"/>
    <w:rsid w:val="00E65DC9"/>
    <w:rsid w:val="00E70E33"/>
    <w:rsid w:val="00E72356"/>
    <w:rsid w:val="00E735C1"/>
    <w:rsid w:val="00E803FD"/>
    <w:rsid w:val="00E869F7"/>
    <w:rsid w:val="00E87445"/>
    <w:rsid w:val="00E95420"/>
    <w:rsid w:val="00EA0BB2"/>
    <w:rsid w:val="00EA25D5"/>
    <w:rsid w:val="00EA7588"/>
    <w:rsid w:val="00EB0A42"/>
    <w:rsid w:val="00EB100F"/>
    <w:rsid w:val="00EB33CA"/>
    <w:rsid w:val="00EB3796"/>
    <w:rsid w:val="00EB4ECD"/>
    <w:rsid w:val="00EC0AD8"/>
    <w:rsid w:val="00EC33FB"/>
    <w:rsid w:val="00EC4D3E"/>
    <w:rsid w:val="00EC5FB1"/>
    <w:rsid w:val="00ED3F88"/>
    <w:rsid w:val="00ED4837"/>
    <w:rsid w:val="00ED6014"/>
    <w:rsid w:val="00ED639B"/>
    <w:rsid w:val="00EE11BD"/>
    <w:rsid w:val="00EE2309"/>
    <w:rsid w:val="00EE2359"/>
    <w:rsid w:val="00EE4FA3"/>
    <w:rsid w:val="00EF06DD"/>
    <w:rsid w:val="00EF11A0"/>
    <w:rsid w:val="00EF125D"/>
    <w:rsid w:val="00EF588D"/>
    <w:rsid w:val="00EF6B4D"/>
    <w:rsid w:val="00F0527B"/>
    <w:rsid w:val="00F05D73"/>
    <w:rsid w:val="00F11D97"/>
    <w:rsid w:val="00F11E9F"/>
    <w:rsid w:val="00F21F58"/>
    <w:rsid w:val="00F25020"/>
    <w:rsid w:val="00F3091B"/>
    <w:rsid w:val="00F30EE6"/>
    <w:rsid w:val="00F3753F"/>
    <w:rsid w:val="00F40741"/>
    <w:rsid w:val="00F46518"/>
    <w:rsid w:val="00F533EA"/>
    <w:rsid w:val="00F5442F"/>
    <w:rsid w:val="00F567D1"/>
    <w:rsid w:val="00F57B2D"/>
    <w:rsid w:val="00F70388"/>
    <w:rsid w:val="00F75711"/>
    <w:rsid w:val="00F763F1"/>
    <w:rsid w:val="00F773C3"/>
    <w:rsid w:val="00F84CE2"/>
    <w:rsid w:val="00F868DB"/>
    <w:rsid w:val="00F87FA0"/>
    <w:rsid w:val="00F97D7D"/>
    <w:rsid w:val="00FA5883"/>
    <w:rsid w:val="00FA653C"/>
    <w:rsid w:val="00FA657B"/>
    <w:rsid w:val="00FB0455"/>
    <w:rsid w:val="00FB1F8F"/>
    <w:rsid w:val="00FB2CDD"/>
    <w:rsid w:val="00FB5B40"/>
    <w:rsid w:val="00FB5E2B"/>
    <w:rsid w:val="00FC103A"/>
    <w:rsid w:val="00FC319F"/>
    <w:rsid w:val="00FD10BC"/>
    <w:rsid w:val="00FD1B5C"/>
    <w:rsid w:val="00FD338A"/>
    <w:rsid w:val="00FD45D5"/>
    <w:rsid w:val="00FD52C1"/>
    <w:rsid w:val="00FD705E"/>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4510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26F81"/>
    <w:pPr>
      <w:spacing w:after="0" w:line="455" w:lineRule="exact"/>
    </w:pPr>
    <w:rPr>
      <w:rFonts w:ascii="Times New Roman" w:eastAsia="Times New Roman" w:hAnsi="Times New Roman"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link w:val="SingleSpacingChar"/>
    <w:rsid w:val="00FD338A"/>
    <w:pPr>
      <w:spacing w:line="227" w:lineRule="exact"/>
    </w:pPr>
  </w:style>
  <w:style w:type="paragraph" w:customStyle="1" w:styleId="AttorneyName">
    <w:name w:val="Attorney Name"/>
    <w:basedOn w:val="SingleSpacing"/>
    <w:rsid w:val="00FD338A"/>
  </w:style>
  <w:style w:type="paragraph" w:styleId="BodyText">
    <w:name w:val="Body Text"/>
    <w:basedOn w:val="Normal"/>
    <w:link w:val="BodyTextChar"/>
    <w:qFormat/>
    <w:rsid w:val="00FD338A"/>
    <w:pPr>
      <w:spacing w:line="240" w:lineRule="exact"/>
    </w:pPr>
    <w:rPr>
      <w:sz w:val="24"/>
    </w:rPr>
  </w:style>
  <w:style w:type="character" w:customStyle="1" w:styleId="BodyTextChar">
    <w:name w:val="Body Text Char"/>
    <w:basedOn w:val="DefaultParagraphFont"/>
    <w:link w:val="BodyText"/>
    <w:rsid w:val="00FD338A"/>
    <w:rPr>
      <w:rFonts w:ascii="Times New Roman" w:eastAsia="Times New Roman" w:hAnsi="Times New Roman" w:cs="Times New Roman"/>
      <w:sz w:val="24"/>
      <w:szCs w:val="20"/>
    </w:rPr>
  </w:style>
  <w:style w:type="paragraph" w:styleId="Header">
    <w:name w:val="header"/>
    <w:basedOn w:val="Normal"/>
    <w:link w:val="HeaderChar"/>
    <w:unhideWhenUsed/>
    <w:rsid w:val="00FD338A"/>
    <w:pPr>
      <w:tabs>
        <w:tab w:val="center" w:pos="4680"/>
        <w:tab w:val="right" w:pos="9360"/>
      </w:tabs>
      <w:spacing w:line="240" w:lineRule="auto"/>
    </w:pPr>
  </w:style>
  <w:style w:type="character" w:customStyle="1" w:styleId="HeaderChar">
    <w:name w:val="Header Char"/>
    <w:basedOn w:val="DefaultParagraphFont"/>
    <w:link w:val="Header"/>
    <w:rsid w:val="00FD338A"/>
    <w:rPr>
      <w:rFonts w:ascii="Times New Roman" w:eastAsia="Times New Roman" w:hAnsi="Times New Roman" w:cs="Times New Roman"/>
      <w:sz w:val="18"/>
      <w:szCs w:val="20"/>
    </w:rPr>
  </w:style>
  <w:style w:type="paragraph" w:styleId="Footer">
    <w:name w:val="footer"/>
    <w:basedOn w:val="Normal"/>
    <w:link w:val="FooterChar"/>
    <w:unhideWhenUsed/>
    <w:rsid w:val="00FD338A"/>
    <w:pPr>
      <w:tabs>
        <w:tab w:val="center" w:pos="4680"/>
        <w:tab w:val="right" w:pos="9360"/>
      </w:tabs>
      <w:spacing w:line="240" w:lineRule="auto"/>
    </w:pPr>
  </w:style>
  <w:style w:type="character" w:customStyle="1" w:styleId="FooterChar">
    <w:name w:val="Footer Char"/>
    <w:basedOn w:val="DefaultParagraphFont"/>
    <w:link w:val="Footer"/>
    <w:rsid w:val="00FD338A"/>
    <w:rPr>
      <w:rFonts w:ascii="Times New Roman" w:eastAsia="Times New Roman" w:hAnsi="Times New Roman" w:cs="Times New Roman"/>
      <w:sz w:val="18"/>
      <w:szCs w:val="20"/>
    </w:rPr>
  </w:style>
  <w:style w:type="paragraph" w:customStyle="1" w:styleId="PleadingSignature">
    <w:name w:val="Pleading Signature"/>
    <w:basedOn w:val="Normal"/>
    <w:rsid w:val="00FD338A"/>
    <w:pPr>
      <w:keepNext/>
      <w:keepLines/>
      <w:widowControl w:val="0"/>
      <w:spacing w:line="240" w:lineRule="exact"/>
    </w:pPr>
    <w:rPr>
      <w:sz w:val="24"/>
    </w:rPr>
  </w:style>
  <w:style w:type="paragraph" w:styleId="ListParagraph">
    <w:name w:val="List Paragraph"/>
    <w:basedOn w:val="Normal"/>
    <w:uiPriority w:val="34"/>
    <w:qFormat/>
    <w:rsid w:val="00FD338A"/>
    <w:pPr>
      <w:ind w:left="720"/>
      <w:contextualSpacing/>
    </w:pPr>
  </w:style>
  <w:style w:type="paragraph" w:styleId="BalloonText">
    <w:name w:val="Balloon Text"/>
    <w:basedOn w:val="Normal"/>
    <w:link w:val="BalloonTextChar"/>
    <w:uiPriority w:val="99"/>
    <w:semiHidden/>
    <w:unhideWhenUsed/>
    <w:rsid w:val="00E61AA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1AAE"/>
    <w:rPr>
      <w:rFonts w:ascii="Tahoma" w:eastAsia="Times New Roman" w:hAnsi="Tahoma" w:cs="Tahoma"/>
      <w:sz w:val="16"/>
      <w:szCs w:val="16"/>
    </w:rPr>
  </w:style>
  <w:style w:type="paragraph" w:customStyle="1" w:styleId="Style11">
    <w:name w:val="Style 11"/>
    <w:basedOn w:val="Normal"/>
    <w:rsid w:val="00C2005A"/>
    <w:pPr>
      <w:widowControl w:val="0"/>
      <w:spacing w:line="240" w:lineRule="exact"/>
      <w:ind w:right="144"/>
    </w:pPr>
    <w:rPr>
      <w:sz w:val="24"/>
    </w:rPr>
  </w:style>
  <w:style w:type="paragraph" w:customStyle="1" w:styleId="Style35">
    <w:name w:val="Style 35"/>
    <w:basedOn w:val="Normal"/>
    <w:rsid w:val="00C85EFB"/>
    <w:pPr>
      <w:keepNext/>
      <w:keepLines/>
      <w:widowControl w:val="0"/>
      <w:spacing w:line="240" w:lineRule="exact"/>
    </w:pPr>
    <w:rPr>
      <w:sz w:val="24"/>
    </w:rPr>
  </w:style>
  <w:style w:type="character" w:customStyle="1" w:styleId="apple-converted-space">
    <w:name w:val="apple-converted-space"/>
    <w:basedOn w:val="DefaultParagraphFont"/>
    <w:rsid w:val="00DD1E08"/>
  </w:style>
  <w:style w:type="character" w:styleId="Hyperlink">
    <w:name w:val="Hyperlink"/>
    <w:basedOn w:val="DefaultParagraphFont"/>
    <w:uiPriority w:val="99"/>
    <w:unhideWhenUsed/>
    <w:rsid w:val="00DD1E08"/>
    <w:rPr>
      <w:color w:val="0000FF"/>
      <w:u w:val="single"/>
    </w:rPr>
  </w:style>
  <w:style w:type="character" w:styleId="Emphasis">
    <w:name w:val="Emphasis"/>
    <w:basedOn w:val="DefaultParagraphFont"/>
    <w:uiPriority w:val="20"/>
    <w:qFormat/>
    <w:rsid w:val="00715CD1"/>
    <w:rPr>
      <w:i/>
      <w:iCs/>
    </w:rPr>
  </w:style>
  <w:style w:type="table" w:styleId="TableGrid">
    <w:name w:val="Table Grid"/>
    <w:basedOn w:val="TableNormal"/>
    <w:uiPriority w:val="59"/>
    <w:rsid w:val="00C56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F23F5"/>
    <w:pPr>
      <w:spacing w:after="0" w:line="240" w:lineRule="auto"/>
    </w:pPr>
    <w:rPr>
      <w:rFonts w:ascii="Times New Roman" w:eastAsia="Times New Roman" w:hAnsi="Times New Roman" w:cs="Times New Roman"/>
      <w:sz w:val="18"/>
      <w:szCs w:val="20"/>
    </w:rPr>
  </w:style>
  <w:style w:type="table" w:customStyle="1" w:styleId="TableGrid1">
    <w:name w:val="Table Grid1"/>
    <w:basedOn w:val="TableNormal"/>
    <w:next w:val="TableGrid"/>
    <w:uiPriority w:val="59"/>
    <w:rsid w:val="00804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87C45"/>
    <w:rPr>
      <w:sz w:val="16"/>
      <w:szCs w:val="16"/>
    </w:rPr>
  </w:style>
  <w:style w:type="paragraph" w:styleId="CommentText">
    <w:name w:val="annotation text"/>
    <w:basedOn w:val="Normal"/>
    <w:link w:val="CommentTextChar"/>
    <w:uiPriority w:val="99"/>
    <w:semiHidden/>
    <w:unhideWhenUsed/>
    <w:rsid w:val="00487C45"/>
    <w:pPr>
      <w:spacing w:line="240" w:lineRule="auto"/>
    </w:pPr>
    <w:rPr>
      <w:sz w:val="20"/>
    </w:rPr>
  </w:style>
  <w:style w:type="character" w:customStyle="1" w:styleId="CommentTextChar">
    <w:name w:val="Comment Text Char"/>
    <w:basedOn w:val="DefaultParagraphFont"/>
    <w:link w:val="CommentText"/>
    <w:uiPriority w:val="99"/>
    <w:semiHidden/>
    <w:rsid w:val="00487C4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87C45"/>
    <w:rPr>
      <w:b/>
      <w:bCs/>
    </w:rPr>
  </w:style>
  <w:style w:type="character" w:customStyle="1" w:styleId="CommentSubjectChar">
    <w:name w:val="Comment Subject Char"/>
    <w:basedOn w:val="CommentTextChar"/>
    <w:link w:val="CommentSubject"/>
    <w:uiPriority w:val="99"/>
    <w:semiHidden/>
    <w:rsid w:val="00487C45"/>
    <w:rPr>
      <w:rFonts w:ascii="Times New Roman" w:eastAsia="Times New Roman" w:hAnsi="Times New Roman" w:cs="Times New Roman"/>
      <w:b/>
      <w:bCs/>
      <w:sz w:val="20"/>
      <w:szCs w:val="20"/>
    </w:rPr>
  </w:style>
  <w:style w:type="table" w:customStyle="1" w:styleId="TableGrid12">
    <w:name w:val="Table Grid12"/>
    <w:basedOn w:val="TableNormal"/>
    <w:uiPriority w:val="59"/>
    <w:rsid w:val="002D6F7A"/>
    <w:pPr>
      <w:spacing w:after="0" w:line="240" w:lineRule="auto"/>
    </w:pPr>
    <w:rPr>
      <w:rFonts w:ascii="Cambria" w:hAnsi="Cambria"/>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gleSpacingChar">
    <w:name w:val="Single Spacing Char"/>
    <w:link w:val="SingleSpacing"/>
    <w:rsid w:val="008D3B4D"/>
    <w:rPr>
      <w:rFonts w:ascii="Times New Roman" w:eastAsia="Times New Roman" w:hAnsi="Times New Roman" w:cs="Times New Roman"/>
      <w:sz w:val="18"/>
      <w:szCs w:val="20"/>
    </w:rPr>
  </w:style>
  <w:style w:type="paragraph" w:styleId="FootnoteText">
    <w:name w:val="footnote text"/>
    <w:basedOn w:val="Normal"/>
    <w:link w:val="FootnoteTextChar"/>
    <w:uiPriority w:val="99"/>
    <w:unhideWhenUsed/>
    <w:rsid w:val="00A65D58"/>
    <w:pPr>
      <w:spacing w:line="240" w:lineRule="auto"/>
    </w:pPr>
    <w:rPr>
      <w:sz w:val="20"/>
    </w:rPr>
  </w:style>
  <w:style w:type="character" w:customStyle="1" w:styleId="FootnoteTextChar">
    <w:name w:val="Footnote Text Char"/>
    <w:basedOn w:val="DefaultParagraphFont"/>
    <w:link w:val="FootnoteText"/>
    <w:uiPriority w:val="99"/>
    <w:rsid w:val="00A65D58"/>
    <w:rPr>
      <w:rFonts w:ascii="Times New Roman" w:eastAsia="Times New Roman" w:hAnsi="Times New Roman" w:cs="Times New Roman"/>
      <w:sz w:val="20"/>
      <w:szCs w:val="20"/>
    </w:rPr>
  </w:style>
  <w:style w:type="character" w:styleId="FootnoteReference">
    <w:name w:val="footnote reference"/>
    <w:basedOn w:val="DefaultParagraphFont"/>
    <w:uiPriority w:val="99"/>
    <w:unhideWhenUsed/>
    <w:rsid w:val="00A65D58"/>
    <w:rPr>
      <w:vertAlign w:val="superscript"/>
    </w:rPr>
  </w:style>
  <w:style w:type="character" w:styleId="UnresolvedMention">
    <w:name w:val="Unresolved Mention"/>
    <w:basedOn w:val="DefaultParagraphFont"/>
    <w:uiPriority w:val="99"/>
    <w:rsid w:val="00A24E18"/>
    <w:rPr>
      <w:color w:val="605E5C"/>
      <w:shd w:val="clear" w:color="auto" w:fill="E1DFDD"/>
    </w:rPr>
  </w:style>
  <w:style w:type="paragraph" w:styleId="Caption">
    <w:name w:val="caption"/>
    <w:aliases w:val="Style 4"/>
    <w:basedOn w:val="Normal"/>
    <w:next w:val="Normal"/>
    <w:qFormat/>
    <w:rsid w:val="008C764F"/>
    <w:pPr>
      <w:widowControl w:val="0"/>
      <w:spacing w:line="240" w:lineRule="exact"/>
    </w:pPr>
    <w:rPr>
      <w:bCs/>
      <w:sz w:val="24"/>
    </w:rPr>
  </w:style>
  <w:style w:type="paragraph" w:customStyle="1" w:styleId="TableParagraph">
    <w:name w:val="Table Paragraph"/>
    <w:basedOn w:val="Normal"/>
    <w:uiPriority w:val="1"/>
    <w:qFormat/>
    <w:rsid w:val="00D12499"/>
    <w:pPr>
      <w:autoSpaceDE w:val="0"/>
      <w:autoSpaceDN w:val="0"/>
      <w:adjustRightInd w:val="0"/>
      <w:spacing w:line="240" w:lineRule="auto"/>
    </w:pPr>
    <w:rPr>
      <w:rFonts w:eastAsiaTheme="minorHAnsi"/>
      <w:sz w:val="24"/>
      <w:szCs w:val="24"/>
    </w:rPr>
  </w:style>
  <w:style w:type="numbering" w:customStyle="1" w:styleId="NoList1">
    <w:name w:val="No List1"/>
    <w:next w:val="NoList"/>
    <w:uiPriority w:val="99"/>
    <w:semiHidden/>
    <w:unhideWhenUsed/>
    <w:rsid w:val="00D12499"/>
  </w:style>
  <w:style w:type="paragraph" w:customStyle="1" w:styleId="FCOPFirstPageAttorneyInformationALLLINESBUT1standEmail">
    <w:name w:val="_FCOP First Page Attorney Information ALL LINES BUT 1st and Email"/>
    <w:basedOn w:val="Normal"/>
    <w:qFormat/>
    <w:rsid w:val="00B5204A"/>
    <w:pPr>
      <w:tabs>
        <w:tab w:val="left" w:pos="1170"/>
        <w:tab w:val="left" w:pos="2070"/>
      </w:tabs>
      <w:spacing w:line="240" w:lineRule="exact"/>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90486">
      <w:bodyDiv w:val="1"/>
      <w:marLeft w:val="0"/>
      <w:marRight w:val="0"/>
      <w:marTop w:val="0"/>
      <w:marBottom w:val="0"/>
      <w:divBdr>
        <w:top w:val="none" w:sz="0" w:space="0" w:color="auto"/>
        <w:left w:val="none" w:sz="0" w:space="0" w:color="auto"/>
        <w:bottom w:val="none" w:sz="0" w:space="0" w:color="auto"/>
        <w:right w:val="none" w:sz="0" w:space="0" w:color="auto"/>
      </w:divBdr>
    </w:div>
    <w:div w:id="201211090">
      <w:bodyDiv w:val="1"/>
      <w:marLeft w:val="0"/>
      <w:marRight w:val="0"/>
      <w:marTop w:val="0"/>
      <w:marBottom w:val="0"/>
      <w:divBdr>
        <w:top w:val="none" w:sz="0" w:space="0" w:color="auto"/>
        <w:left w:val="none" w:sz="0" w:space="0" w:color="auto"/>
        <w:bottom w:val="none" w:sz="0" w:space="0" w:color="auto"/>
        <w:right w:val="none" w:sz="0" w:space="0" w:color="auto"/>
      </w:divBdr>
    </w:div>
    <w:div w:id="357706155">
      <w:bodyDiv w:val="1"/>
      <w:marLeft w:val="0"/>
      <w:marRight w:val="0"/>
      <w:marTop w:val="0"/>
      <w:marBottom w:val="0"/>
      <w:divBdr>
        <w:top w:val="none" w:sz="0" w:space="0" w:color="auto"/>
        <w:left w:val="none" w:sz="0" w:space="0" w:color="auto"/>
        <w:bottom w:val="none" w:sz="0" w:space="0" w:color="auto"/>
        <w:right w:val="none" w:sz="0" w:space="0" w:color="auto"/>
      </w:divBdr>
      <w:divsChild>
        <w:div w:id="627474403">
          <w:marLeft w:val="0"/>
          <w:marRight w:val="0"/>
          <w:marTop w:val="0"/>
          <w:marBottom w:val="0"/>
          <w:divBdr>
            <w:top w:val="none" w:sz="0" w:space="0" w:color="auto"/>
            <w:left w:val="none" w:sz="0" w:space="0" w:color="auto"/>
            <w:bottom w:val="none" w:sz="0" w:space="0" w:color="auto"/>
            <w:right w:val="none" w:sz="0" w:space="0" w:color="auto"/>
          </w:divBdr>
        </w:div>
      </w:divsChild>
    </w:div>
    <w:div w:id="404035431">
      <w:bodyDiv w:val="1"/>
      <w:marLeft w:val="0"/>
      <w:marRight w:val="0"/>
      <w:marTop w:val="0"/>
      <w:marBottom w:val="0"/>
      <w:divBdr>
        <w:top w:val="none" w:sz="0" w:space="0" w:color="auto"/>
        <w:left w:val="none" w:sz="0" w:space="0" w:color="auto"/>
        <w:bottom w:val="none" w:sz="0" w:space="0" w:color="auto"/>
        <w:right w:val="none" w:sz="0" w:space="0" w:color="auto"/>
      </w:divBdr>
    </w:div>
    <w:div w:id="437146382">
      <w:bodyDiv w:val="1"/>
      <w:marLeft w:val="0"/>
      <w:marRight w:val="0"/>
      <w:marTop w:val="0"/>
      <w:marBottom w:val="0"/>
      <w:divBdr>
        <w:top w:val="none" w:sz="0" w:space="0" w:color="auto"/>
        <w:left w:val="none" w:sz="0" w:space="0" w:color="auto"/>
        <w:bottom w:val="none" w:sz="0" w:space="0" w:color="auto"/>
        <w:right w:val="none" w:sz="0" w:space="0" w:color="auto"/>
      </w:divBdr>
    </w:div>
    <w:div w:id="468523362">
      <w:bodyDiv w:val="1"/>
      <w:marLeft w:val="0"/>
      <w:marRight w:val="0"/>
      <w:marTop w:val="0"/>
      <w:marBottom w:val="0"/>
      <w:divBdr>
        <w:top w:val="none" w:sz="0" w:space="0" w:color="auto"/>
        <w:left w:val="none" w:sz="0" w:space="0" w:color="auto"/>
        <w:bottom w:val="none" w:sz="0" w:space="0" w:color="auto"/>
        <w:right w:val="none" w:sz="0" w:space="0" w:color="auto"/>
      </w:divBdr>
    </w:div>
    <w:div w:id="494761429">
      <w:bodyDiv w:val="1"/>
      <w:marLeft w:val="0"/>
      <w:marRight w:val="0"/>
      <w:marTop w:val="0"/>
      <w:marBottom w:val="0"/>
      <w:divBdr>
        <w:top w:val="none" w:sz="0" w:space="0" w:color="auto"/>
        <w:left w:val="none" w:sz="0" w:space="0" w:color="auto"/>
        <w:bottom w:val="none" w:sz="0" w:space="0" w:color="auto"/>
        <w:right w:val="none" w:sz="0" w:space="0" w:color="auto"/>
      </w:divBdr>
    </w:div>
    <w:div w:id="530337137">
      <w:bodyDiv w:val="1"/>
      <w:marLeft w:val="0"/>
      <w:marRight w:val="0"/>
      <w:marTop w:val="0"/>
      <w:marBottom w:val="0"/>
      <w:divBdr>
        <w:top w:val="none" w:sz="0" w:space="0" w:color="auto"/>
        <w:left w:val="none" w:sz="0" w:space="0" w:color="auto"/>
        <w:bottom w:val="none" w:sz="0" w:space="0" w:color="auto"/>
        <w:right w:val="none" w:sz="0" w:space="0" w:color="auto"/>
      </w:divBdr>
    </w:div>
    <w:div w:id="836458563">
      <w:bodyDiv w:val="1"/>
      <w:marLeft w:val="0"/>
      <w:marRight w:val="0"/>
      <w:marTop w:val="0"/>
      <w:marBottom w:val="0"/>
      <w:divBdr>
        <w:top w:val="none" w:sz="0" w:space="0" w:color="auto"/>
        <w:left w:val="none" w:sz="0" w:space="0" w:color="auto"/>
        <w:bottom w:val="none" w:sz="0" w:space="0" w:color="auto"/>
        <w:right w:val="none" w:sz="0" w:space="0" w:color="auto"/>
      </w:divBdr>
    </w:div>
    <w:div w:id="883827355">
      <w:bodyDiv w:val="1"/>
      <w:marLeft w:val="0"/>
      <w:marRight w:val="0"/>
      <w:marTop w:val="0"/>
      <w:marBottom w:val="0"/>
      <w:divBdr>
        <w:top w:val="none" w:sz="0" w:space="0" w:color="auto"/>
        <w:left w:val="none" w:sz="0" w:space="0" w:color="auto"/>
        <w:bottom w:val="none" w:sz="0" w:space="0" w:color="auto"/>
        <w:right w:val="none" w:sz="0" w:space="0" w:color="auto"/>
      </w:divBdr>
    </w:div>
    <w:div w:id="885680231">
      <w:bodyDiv w:val="1"/>
      <w:marLeft w:val="0"/>
      <w:marRight w:val="0"/>
      <w:marTop w:val="0"/>
      <w:marBottom w:val="0"/>
      <w:divBdr>
        <w:top w:val="none" w:sz="0" w:space="0" w:color="auto"/>
        <w:left w:val="none" w:sz="0" w:space="0" w:color="auto"/>
        <w:bottom w:val="none" w:sz="0" w:space="0" w:color="auto"/>
        <w:right w:val="none" w:sz="0" w:space="0" w:color="auto"/>
      </w:divBdr>
    </w:div>
    <w:div w:id="917523982">
      <w:bodyDiv w:val="1"/>
      <w:marLeft w:val="0"/>
      <w:marRight w:val="0"/>
      <w:marTop w:val="0"/>
      <w:marBottom w:val="0"/>
      <w:divBdr>
        <w:top w:val="none" w:sz="0" w:space="0" w:color="auto"/>
        <w:left w:val="none" w:sz="0" w:space="0" w:color="auto"/>
        <w:bottom w:val="none" w:sz="0" w:space="0" w:color="auto"/>
        <w:right w:val="none" w:sz="0" w:space="0" w:color="auto"/>
      </w:divBdr>
    </w:div>
    <w:div w:id="964770610">
      <w:bodyDiv w:val="1"/>
      <w:marLeft w:val="0"/>
      <w:marRight w:val="0"/>
      <w:marTop w:val="0"/>
      <w:marBottom w:val="0"/>
      <w:divBdr>
        <w:top w:val="none" w:sz="0" w:space="0" w:color="auto"/>
        <w:left w:val="none" w:sz="0" w:space="0" w:color="auto"/>
        <w:bottom w:val="none" w:sz="0" w:space="0" w:color="auto"/>
        <w:right w:val="none" w:sz="0" w:space="0" w:color="auto"/>
      </w:divBdr>
      <w:divsChild>
        <w:div w:id="888878260">
          <w:marLeft w:val="0"/>
          <w:marRight w:val="0"/>
          <w:marTop w:val="0"/>
          <w:marBottom w:val="0"/>
          <w:divBdr>
            <w:top w:val="none" w:sz="0" w:space="0" w:color="auto"/>
            <w:left w:val="none" w:sz="0" w:space="0" w:color="auto"/>
            <w:bottom w:val="none" w:sz="0" w:space="0" w:color="auto"/>
            <w:right w:val="none" w:sz="0" w:space="0" w:color="auto"/>
          </w:divBdr>
        </w:div>
      </w:divsChild>
    </w:div>
    <w:div w:id="1014070699">
      <w:bodyDiv w:val="1"/>
      <w:marLeft w:val="0"/>
      <w:marRight w:val="0"/>
      <w:marTop w:val="0"/>
      <w:marBottom w:val="0"/>
      <w:divBdr>
        <w:top w:val="none" w:sz="0" w:space="0" w:color="auto"/>
        <w:left w:val="none" w:sz="0" w:space="0" w:color="auto"/>
        <w:bottom w:val="none" w:sz="0" w:space="0" w:color="auto"/>
        <w:right w:val="none" w:sz="0" w:space="0" w:color="auto"/>
      </w:divBdr>
    </w:div>
    <w:div w:id="1094473340">
      <w:bodyDiv w:val="1"/>
      <w:marLeft w:val="0"/>
      <w:marRight w:val="0"/>
      <w:marTop w:val="0"/>
      <w:marBottom w:val="0"/>
      <w:divBdr>
        <w:top w:val="none" w:sz="0" w:space="0" w:color="auto"/>
        <w:left w:val="none" w:sz="0" w:space="0" w:color="auto"/>
        <w:bottom w:val="none" w:sz="0" w:space="0" w:color="auto"/>
        <w:right w:val="none" w:sz="0" w:space="0" w:color="auto"/>
      </w:divBdr>
    </w:div>
    <w:div w:id="1137070664">
      <w:bodyDiv w:val="1"/>
      <w:marLeft w:val="0"/>
      <w:marRight w:val="0"/>
      <w:marTop w:val="0"/>
      <w:marBottom w:val="0"/>
      <w:divBdr>
        <w:top w:val="none" w:sz="0" w:space="0" w:color="auto"/>
        <w:left w:val="none" w:sz="0" w:space="0" w:color="auto"/>
        <w:bottom w:val="none" w:sz="0" w:space="0" w:color="auto"/>
        <w:right w:val="none" w:sz="0" w:space="0" w:color="auto"/>
      </w:divBdr>
    </w:div>
    <w:div w:id="1202087830">
      <w:bodyDiv w:val="1"/>
      <w:marLeft w:val="0"/>
      <w:marRight w:val="0"/>
      <w:marTop w:val="0"/>
      <w:marBottom w:val="0"/>
      <w:divBdr>
        <w:top w:val="none" w:sz="0" w:space="0" w:color="auto"/>
        <w:left w:val="none" w:sz="0" w:space="0" w:color="auto"/>
        <w:bottom w:val="none" w:sz="0" w:space="0" w:color="auto"/>
        <w:right w:val="none" w:sz="0" w:space="0" w:color="auto"/>
      </w:divBdr>
    </w:div>
    <w:div w:id="1241254672">
      <w:bodyDiv w:val="1"/>
      <w:marLeft w:val="0"/>
      <w:marRight w:val="0"/>
      <w:marTop w:val="0"/>
      <w:marBottom w:val="0"/>
      <w:divBdr>
        <w:top w:val="none" w:sz="0" w:space="0" w:color="auto"/>
        <w:left w:val="none" w:sz="0" w:space="0" w:color="auto"/>
        <w:bottom w:val="none" w:sz="0" w:space="0" w:color="auto"/>
        <w:right w:val="none" w:sz="0" w:space="0" w:color="auto"/>
      </w:divBdr>
    </w:div>
    <w:div w:id="1246456836">
      <w:bodyDiv w:val="1"/>
      <w:marLeft w:val="0"/>
      <w:marRight w:val="0"/>
      <w:marTop w:val="0"/>
      <w:marBottom w:val="0"/>
      <w:divBdr>
        <w:top w:val="none" w:sz="0" w:space="0" w:color="auto"/>
        <w:left w:val="none" w:sz="0" w:space="0" w:color="auto"/>
        <w:bottom w:val="none" w:sz="0" w:space="0" w:color="auto"/>
        <w:right w:val="none" w:sz="0" w:space="0" w:color="auto"/>
      </w:divBdr>
    </w:div>
    <w:div w:id="1298100201">
      <w:bodyDiv w:val="1"/>
      <w:marLeft w:val="0"/>
      <w:marRight w:val="0"/>
      <w:marTop w:val="0"/>
      <w:marBottom w:val="0"/>
      <w:divBdr>
        <w:top w:val="none" w:sz="0" w:space="0" w:color="auto"/>
        <w:left w:val="none" w:sz="0" w:space="0" w:color="auto"/>
        <w:bottom w:val="none" w:sz="0" w:space="0" w:color="auto"/>
        <w:right w:val="none" w:sz="0" w:space="0" w:color="auto"/>
      </w:divBdr>
    </w:div>
    <w:div w:id="1339382254">
      <w:bodyDiv w:val="1"/>
      <w:marLeft w:val="0"/>
      <w:marRight w:val="0"/>
      <w:marTop w:val="0"/>
      <w:marBottom w:val="0"/>
      <w:divBdr>
        <w:top w:val="none" w:sz="0" w:space="0" w:color="auto"/>
        <w:left w:val="none" w:sz="0" w:space="0" w:color="auto"/>
        <w:bottom w:val="none" w:sz="0" w:space="0" w:color="auto"/>
        <w:right w:val="none" w:sz="0" w:space="0" w:color="auto"/>
      </w:divBdr>
    </w:div>
    <w:div w:id="1339887171">
      <w:bodyDiv w:val="1"/>
      <w:marLeft w:val="0"/>
      <w:marRight w:val="0"/>
      <w:marTop w:val="0"/>
      <w:marBottom w:val="0"/>
      <w:divBdr>
        <w:top w:val="none" w:sz="0" w:space="0" w:color="auto"/>
        <w:left w:val="none" w:sz="0" w:space="0" w:color="auto"/>
        <w:bottom w:val="none" w:sz="0" w:space="0" w:color="auto"/>
        <w:right w:val="none" w:sz="0" w:space="0" w:color="auto"/>
      </w:divBdr>
    </w:div>
    <w:div w:id="1450736800">
      <w:bodyDiv w:val="1"/>
      <w:marLeft w:val="0"/>
      <w:marRight w:val="0"/>
      <w:marTop w:val="0"/>
      <w:marBottom w:val="0"/>
      <w:divBdr>
        <w:top w:val="none" w:sz="0" w:space="0" w:color="auto"/>
        <w:left w:val="none" w:sz="0" w:space="0" w:color="auto"/>
        <w:bottom w:val="none" w:sz="0" w:space="0" w:color="auto"/>
        <w:right w:val="none" w:sz="0" w:space="0" w:color="auto"/>
      </w:divBdr>
    </w:div>
    <w:div w:id="1479223731">
      <w:bodyDiv w:val="1"/>
      <w:marLeft w:val="0"/>
      <w:marRight w:val="0"/>
      <w:marTop w:val="0"/>
      <w:marBottom w:val="0"/>
      <w:divBdr>
        <w:top w:val="none" w:sz="0" w:space="0" w:color="auto"/>
        <w:left w:val="none" w:sz="0" w:space="0" w:color="auto"/>
        <w:bottom w:val="none" w:sz="0" w:space="0" w:color="auto"/>
        <w:right w:val="none" w:sz="0" w:space="0" w:color="auto"/>
      </w:divBdr>
    </w:div>
    <w:div w:id="1598368259">
      <w:bodyDiv w:val="1"/>
      <w:marLeft w:val="0"/>
      <w:marRight w:val="0"/>
      <w:marTop w:val="0"/>
      <w:marBottom w:val="0"/>
      <w:divBdr>
        <w:top w:val="none" w:sz="0" w:space="0" w:color="auto"/>
        <w:left w:val="none" w:sz="0" w:space="0" w:color="auto"/>
        <w:bottom w:val="none" w:sz="0" w:space="0" w:color="auto"/>
        <w:right w:val="none" w:sz="0" w:space="0" w:color="auto"/>
      </w:divBdr>
    </w:div>
    <w:div w:id="1636597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143CB2D-7AFD-A148-8800-4C83655AD393}">
  <we:reference id="wa200001011" version="1.2.0.0" store="en-US" storeType="OMEX"/>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D246EBD-FFD4-A44E-88EC-C472ADBC2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4033</Words>
  <Characters>22990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Daisy Ortiz</dc:creator>
  <cp:lastModifiedBy>Cody Spencer</cp:lastModifiedBy>
  <cp:revision>6</cp:revision>
  <cp:lastPrinted>2016-02-26T21:09:00Z</cp:lastPrinted>
  <dcterms:created xsi:type="dcterms:W3CDTF">2023-10-09T17:19:00Z</dcterms:created>
  <dcterms:modified xsi:type="dcterms:W3CDTF">2024-02-27T22:44:00Z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documentId_1281</vt:lpwstr>
  </property>
  <property fmtid="{D5CDD505-2E9C-101B-9397-08002B2CF9AE}" pid="3" name="grammarly_documentContext">
    <vt:lpwstr>{"goals":[],"domain":"general","emotions":[],"dialect":"american"}</vt:lpwstr>
  </property>
  <property fmtid="{D5CDD505-2E9C-101B-9397-08002B2CF9AE}" pid="4" name="GrammarlyDocumentId">
    <vt:lpwstr>639f24c8bef10b2299bcd02732809531e62d4b72da07a18714808841c96a4a18</vt:lpwstr>
  </property>
</Properties>
</file>