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4546A"/>
          <w:sz w:val="42"/>
        </w:rPr>
        <w:t>Voice Profile — Sentence &amp; Paragraph Craft</w:t>
      </w:r>
    </w:p>
    <w:p>
      <w:pPr>
        <w:jc w:val="center"/>
      </w:pPr>
      <w:r>
        <w:rPr>
          <w:rFonts w:ascii="Calibri" w:hAnsi="Calibri"/>
          <w:i/>
          <w:color w:val="555555"/>
          <w:sz w:val="21"/>
        </w:rPr>
        <w:t>What to match when drafting for THIS author, at the level authors care about most: the sentence, then the paragraph — not the architecture. TEMPLATE — built from the author's own papers at setup (see 'SETUP — Personalize the Agent', Step 4).</w:t>
      </w:r>
    </w:p>
    <w:p>
      <w:pPr>
        <w:spacing w:before="80" w:after="160"/>
        <w:ind w:left="72" w:right="72"/>
        <w:shd w:val="clear" w:color="auto" w:fill="EFEFEF"/>
        <w:pBdr>
          <w:top w:val="single" w:sz="6" w:space="6" w:color="9A9A9A"/>
          <w:left w:val="single" w:sz="6" w:space="6" w:color="9A9A9A"/>
          <w:bottom w:val="single" w:sz="6" w:space="6" w:color="9A9A9A"/>
          <w:right w:val="single" w:sz="6" w:space="6" w:color="9A9A9A"/>
        </w:pBdr>
      </w:pPr>
      <w:r>
        <w:rPr>
          <w:b w:val="0"/>
          <w:i/>
          <w:color w:val="333333"/>
          <w:sz w:val="19"/>
        </w:rPr>
        <w:t>STATUS: TEMPLATE — this profile has not been personalized yet. Claude: do not draft a paper against this template; run the setup procedure first. To build the profile: read 3–6 of the author's papers IN FULL (the Model Prose Library), fill every pattern below with the author's actual pattern plus 1–2 VERBATIM example sentences from their papers, build the signpost whitelist, record the personal rules, then review the finished profile with the author. Rebuild this document (new version) with the findings; delete this status note in the personalized version.</w:t>
      </w:r>
    </w:p>
    <w:p>
      <w:pPr>
        <w:pStyle w:val="Heading1"/>
        <w:pBdr>
          <w:bottom w:val="single" w:sz="8" w:space="4" w:color="44546A"/>
        </w:pBdr>
      </w:pPr>
      <w:r>
        <w:t>The single instruction</w:t>
      </w:r>
    </w:p>
    <w:p>
      <w:r>
        <w:rPr>
          <w:b w:val="0"/>
          <w:i w:val="0"/>
        </w:rPr>
        <w:t>Write the sentences this author would write. [TODO after mining: a 3–4 sentence portrait of the author's prose — its default length and rhythm, what it never does, what it reaches for, and the when-in-doubt rule. Example shape: 'Plain, short, and concrete, with a deliberate rhythm — a longer sentence sets up, a short one lands. Never hedges in stacks, never decorates. When in doubt, shorten the sentence and make it concrete.']</w:t>
      </w:r>
    </w:p>
    <w:p>
      <w:pPr>
        <w:pStyle w:val="Heading1"/>
        <w:pBdr>
          <w:bottom w:val="single" w:sz="8" w:space="4" w:color="44546A"/>
        </w:pBdr>
      </w:pPr>
      <w:r>
        <w:t>The patterns (fill each with the author's pattern + verbatim examples)</w:t>
      </w:r>
    </w:p>
    <w:p>
      <w:r>
        <w:rPr>
          <w:b w:val="0"/>
          <w:i w:val="0"/>
        </w:rPr>
        <w:t>1. Rhythm and sentence length. How long do sentences run? Is variation deliberate (long setup, short landing)? Are fragments ever used, and for what? [TODO: pattern + verbatim examples.]</w:t>
      </w:r>
    </w:p>
    <w:p>
      <w:r>
        <w:rPr>
          <w:b w:val="0"/>
          <w:i w:val="0"/>
        </w:rPr>
        <w:t>2. Openings. How do sentences and paragraphs start — with the subject? with plain connectives (But, So, Then)? with scene-setting? Does the author open with throat-clearing, or never? [TODO: pattern + verbatim examples.]</w:t>
      </w:r>
    </w:p>
    <w:p>
      <w:r>
        <w:rPr>
          <w:b w:val="0"/>
          <w:i w:val="0"/>
        </w:rPr>
        <w:t>3. Questions. Does the author pose questions? Answered how — bluntly, at length, rhetorically? How often? [TODO: pattern + verbatim examples.]</w:t>
      </w:r>
    </w:p>
    <w:p>
      <w:r>
        <w:rPr>
          <w:b w:val="0"/>
          <w:i w:val="0"/>
        </w:rPr>
        <w:t>4. Anchoring abstractions. When an abstract claim appears, what follows — a concrete case, a number, a named example, a present-tense picture? How fast? [TODO: pattern + verbatim examples.]</w:t>
      </w:r>
    </w:p>
    <w:p>
      <w:r>
        <w:rPr>
          <w:b w:val="0"/>
          <w:i w:val="0"/>
        </w:rPr>
        <w:t>5. Labels and coinages. Does the author coin compact labels for ideas? How are they cashed out ('That is,…')? How sparingly? [TODO: pattern + verbatim examples.]</w:t>
      </w:r>
    </w:p>
    <w:p>
      <w:r>
        <w:rPr>
          <w:b w:val="0"/>
          <w:i w:val="0"/>
        </w:rPr>
        <w:t>6. Hedging. How does the author qualify claims — single precise qualifiers or stacked ones? How are honest limits stated? [TODO: pattern + verbatim examples.]</w:t>
      </w:r>
    </w:p>
    <w:p>
      <w:r>
        <w:rPr>
          <w:b w:val="0"/>
          <w:i w:val="0"/>
        </w:rPr>
        <w:t>7. Concessions. How does the author grant a point before answering it (concede-then-affirm, or another move)? [TODO: pattern + verbatim examples.]</w:t>
      </w:r>
    </w:p>
    <w:p>
      <w:r>
        <w:rPr>
          <w:b w:val="0"/>
          <w:i w:val="0"/>
        </w:rPr>
        <w:t>8. Punctuation. Colons, semicolons, dashes, parentheses — which does the author actually reach for, and for what work? What never appears? [TODO: pattern + verbatim examples.]</w:t>
      </w:r>
    </w:p>
    <w:p>
      <w:r>
        <w:rPr>
          <w:b w:val="0"/>
          <w:i w:val="0"/>
        </w:rPr>
        <w:t>9. Verbs, voice, tense, person. Active or passive? Plain or fancy verbs? 'I' or 'we' (and does the field fix this)? Present or past tense for claims? Nominalizations? [TODO: pattern + verbatim examples.]</w:t>
      </w:r>
    </w:p>
    <w:p>
      <w:r>
        <w:rPr>
          <w:b w:val="0"/>
          <w:i w:val="0"/>
        </w:rPr>
        <w:t>10. Paragraph shape. Where does the paragraph's claim sit (topic sentence first?)? Typical length in sentences? How do paragraphs end — on a beat, or on ordinary workmanlike sentences? [TODO: pattern + verbatim examples.]</w:t>
      </w:r>
    </w:p>
    <w:p>
      <w:pPr>
        <w:pStyle w:val="Heading1"/>
        <w:pBdr>
          <w:bottom w:val="single" w:sz="8" w:space="4" w:color="44546A"/>
        </w:pBdr>
      </w:pPr>
      <w:r>
        <w:t>Signposts the author actually uses (and the anti-AI calibration rule)</w:t>
      </w:r>
    </w:p>
    <w:p>
      <w:r>
        <w:rPr>
          <w:b w:val="0"/>
          <w:i w:val="0"/>
        </w:rPr>
        <w:t>[TODO: the WHITELIST — transition and framing phrases mined from the author's papers, verbatim. These are in the author's voice; the anti-LLM pass must never strip them.] The calibration rule is fixed: if a phrase appears in the model prose, it stays; if it is generic AI throat-clearing that never appears in the author's papers, it goes. Typical offenders to cut when they are NOT in the whitelist: 'Ultimately,' 'Crucially, however,' 'The upshot is that,' 'it is worth pausing to reflect,' stacked hedges, three-part lists where two suffice, dash-chains, and paragraph-restating summary sentences.</w:t>
      </w:r>
    </w:p>
    <w:p>
      <w:pPr>
        <w:pStyle w:val="Heading1"/>
        <w:pBdr>
          <w:bottom w:val="single" w:sz="8" w:space="4" w:color="44546A"/>
        </w:pBdr>
      </w:pPr>
      <w:r>
        <w:t>Personal rules</w:t>
      </w:r>
    </w:p>
    <w:p>
      <w:r>
        <w:rPr>
          <w:b w:val="0"/>
          <w:i w:val="0"/>
        </w:rPr>
        <w:t>[TODO: the author's hard rules, mined or stated at setup — e.g. a dash policy; banned words or phrases; fragment tolerance; anything the author strikes on sight. One line each, stated as rules.]</w:t>
      </w:r>
    </w:p>
    <w:p>
      <w:pPr>
        <w:pStyle w:val="Heading1"/>
        <w:pBdr>
          <w:bottom w:val="single" w:sz="8" w:space="4" w:color="44546A"/>
        </w:pBdr>
      </w:pPr>
      <w:r>
        <w:t>How to use this when drafting</w:t>
      </w:r>
    </w:p>
    <w:p>
      <w:r>
        <w:rPr>
          <w:b w:val="0"/>
          <w:i w:val="0"/>
        </w:rPr>
        <w:t>(1) Before Stage-4 drafting, read the single closest paper in the Model Prose Library in full — the sentences set the register better than any rule. (2) Draft to the patterns above, sentence by sentence. (3) In Stage 6, run the dedicated sentence-level rounds (separate from argument and structure work): read each sentence and ask — would this author write it? is the abstraction anchored the way they anchor? is the hedge theirs? does the paragraph open and close the way theirs do? Then run the anti-AI pass calibrated to the whitelist above.</w:t>
      </w:r>
    </w:p>
    <w:sectPr w:rsidR="00FC693F" w:rsidRPr="0006063C" w:rsidSect="00034616">
      <w:headerReference w:type="default" r:id="rId9"/>
      <w:footerReference w:type="default" r:id="rId10"/>
      <w:pgSz w:w="12240" w:h="15840"/>
      <w:pgMar w:top="1152" w:right="864" w:bottom="1152" w:left="86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6DC"/>
      </w:pBdr>
      <w:tabs>
        <w:tab w:pos="10512" w:val="right"/>
      </w:tabs>
    </w:pPr>
    <w:r>
      <w:rPr>
        <w:rFonts w:ascii="Calibri" w:hAnsi="Calibri"/>
        <w:b w:val="0"/>
        <w:i w:val="0"/>
        <w:color w:val="707070"/>
        <w:sz w:val="17"/>
      </w:rPr>
      <w:t>Deep Drafter   |   Voice Profile</w:t>
      <w:tab/>
    </w:r>
    <w:r>
      <w:rPr>
        <w:rFonts w:ascii="Calibri" w:hAnsi="Calibri"/>
        <w:b w:val="0"/>
        <w:i w:val="0"/>
        <w:color w:val="707070"/>
        <w:sz w:val="17"/>
      </w:rPr>
      <w:t xml:space="preserve">Page </w:t>
    </w:r>
    <w:r>
      <w:rPr>
        <w:rFonts w:ascii="Calibri" w:hAnsi="Calibri"/>
        <w:b w:val="0"/>
        <w:i w:val="0"/>
        <w:color w:val="707070"/>
        <w:sz w:val="17"/>
      </w:rPr>
      <w:fldChar w:fldCharType="begin"/>
    </w:r>
    <w:r>
      <w:rPr>
        <w:rFonts w:ascii="Calibri" w:hAnsi="Calibri"/>
        <w:b w:val="0"/>
        <w:i w:val="0"/>
        <w:color w:val="707070"/>
        <w:sz w:val="17"/>
      </w:rPr>
      <w:instrText xml:space="preserve"> PAGE </w:instrText>
    </w:r>
    <w:r>
      <w:rPr>
        <w:rFonts w:ascii="Calibri" w:hAnsi="Calibri"/>
        <w:b w:val="0"/>
        <w:i w:val="0"/>
        <w:color w:val="70707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Bdr>
        <w:bottom w:val="single" w:sz="4" w:space="4" w:color="C9D6DC"/>
      </w:pBdr>
    </w:pPr>
    <w:r>
      <w:rPr>
        <w:rFonts w:ascii="Calibri" w:hAnsi="Calibri"/>
        <w:b w:val="0"/>
        <w:i w:val="0"/>
        <w:color w:val="707070"/>
        <w:sz w:val="17"/>
      </w:rPr>
      <w:t>Deep Drafter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4546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454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