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ficba9r1t0qb" w:id="0"/>
            <w:bookmarkEnd w:id="0"/>
            <w:r w:rsidDel="00000000" w:rsidR="00000000" w:rsidRPr="00000000">
              <w:rPr>
                <w:rtl w:val="0"/>
              </w:rPr>
              <w:t xml:space="preserve">Team Meeting 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4/11/2023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7:30PM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bookmarkStart w:colFirst="0" w:colLast="0" w:name="_2al0bvjay65j" w:id="1"/>
            <w:bookmarkEnd w:id="1"/>
            <w:r w:rsidDel="00000000" w:rsidR="00000000" w:rsidRPr="00000000">
              <w:rPr>
                <w:rtl w:val="0"/>
              </w:rPr>
              <w:t xml:space="preserve">Virtual ( Discord )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Sonia Daneshwar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Starting/ Development of Presentation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Tyler Ramos, Jacob Jones, Farheen Ali, Sonia Daneshwar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Previous Meeting notes and Objective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yourself (: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2"/>
          <w:bookmarkEnd w:id="2"/>
          <w:bookmarkStart w:colFirst="0" w:colLast="0" w:name="1fob9te" w:id="3"/>
          <w:bookmarkEnd w:id="3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Developing the Presentation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Sonia Daneshwar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Discuss key goals and milestones of the project (why/ how/ when). Ethical issues were discussed as well. 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Established how we will structure the presentation.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4"/>
          <w:bookmarkEnd w:id="4"/>
          <w:bookmarkStart w:colFirst="0" w:colLast="0" w:name="3znysh7" w:id="5"/>
          <w:bookmarkEnd w:id="5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Events slide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18,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of Threats slide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18,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Modes of Attacks 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18,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Discussing next steps for the presentation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Discussed important issue to consider for protecting hospitals against information theft and ransomware.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Determined responsibilities for research.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rHeight w:val="707.98144531249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Researching how healthcare systems can be protected from cybersecurity attacks.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Sonia Daneshwar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18,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Researching how healthcare workers can protect their system and themselves.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18,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Researching presentation techniques for this kind of topic.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18,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