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76753018"/>
        <w:docPartObj>
          <w:docPartGallery w:val="Cover Pages"/>
          <w:docPartUnique/>
        </w:docPartObj>
      </w:sdtPr>
      <w:sdtEndPr/>
      <w:sdtContent>
        <w:p w:rsidR="00AF65CF" w:rsidRDefault="00AF65CF"/>
        <w:p w:rsidR="00AF65CF" w:rsidRDefault="00AF65CF">
          <w:pPr>
            <w:jc w:val="left"/>
          </w:pPr>
          <w:r>
            <w:rPr>
              <w:noProof/>
              <w:lang w:eastAsia="de-CH"/>
            </w:rPr>
            <mc:AlternateContent>
              <mc:Choice Requires="wps">
                <w:drawing>
                  <wp:anchor distT="0" distB="0" distL="182880" distR="182880" simplePos="0" relativeHeight="251660288" behindDoc="0" locked="0" layoutInCell="1" allowOverlap="1">
                    <wp:simplePos x="0" y="0"/>
                    <wp:positionH relativeFrom="margin">
                      <wp:align>right</wp:align>
                    </wp:positionH>
                    <mc:AlternateContent>
                      <mc:Choice Requires="wp14">
                        <wp:positionV relativeFrom="page">
                          <wp14:pctPosVOffset>54000</wp14:pctPosVOffset>
                        </wp:positionV>
                      </mc:Choice>
                      <mc:Fallback>
                        <wp:positionV relativeFrom="page">
                          <wp:posOffset>5773420</wp:posOffset>
                        </wp:positionV>
                      </mc:Fallback>
                    </mc:AlternateContent>
                    <wp:extent cx="5318125" cy="6720840"/>
                    <wp:effectExtent l="0" t="0" r="0" b="0"/>
                    <wp:wrapSquare wrapText="bothSides"/>
                    <wp:docPr id="131" name="Textfeld 131"/>
                    <wp:cNvGraphicFramePr/>
                    <a:graphic xmlns:a="http://schemas.openxmlformats.org/drawingml/2006/main">
                      <a:graphicData uri="http://schemas.microsoft.com/office/word/2010/wordprocessingShape">
                        <wps:wsp>
                          <wps:cNvSpPr txBox="1"/>
                          <wps:spPr>
                            <a:xfrm>
                              <a:off x="0" y="0"/>
                              <a:ext cx="5318125"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F65CF" w:rsidRPr="003E53D8" w:rsidRDefault="00E14C89">
                                <w:pPr>
                                  <w:pStyle w:val="NoSpacing"/>
                                  <w:spacing w:before="40" w:after="560" w:line="216" w:lineRule="auto"/>
                                  <w:rPr>
                                    <w:color w:val="5B9BD5" w:themeColor="accent1"/>
                                    <w:sz w:val="64"/>
                                    <w:szCs w:val="64"/>
                                    <w:lang w:val="de-CH"/>
                                  </w:rPr>
                                </w:pPr>
                                <w:sdt>
                                  <w:sdtPr>
                                    <w:rPr>
                                      <w:color w:val="5B9BD5" w:themeColor="accent1"/>
                                      <w:sz w:val="64"/>
                                      <w:szCs w:val="64"/>
                                    </w:rPr>
                                    <w:alias w:val="Titel"/>
                                    <w:tag w:val=""/>
                                    <w:id w:val="151731938"/>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CC20BD">
                                      <w:rPr>
                                        <w:color w:val="5B9BD5" w:themeColor="accent1"/>
                                        <w:sz w:val="64"/>
                                        <w:szCs w:val="64"/>
                                      </w:rPr>
                                      <w:t>Moduldokumentation</w:t>
                                    </w:r>
                                    <w:proofErr w:type="spellEnd"/>
                                  </w:sdtContent>
                                </w:sdt>
                              </w:p>
                              <w:p w:rsidR="00AF65CF" w:rsidRDefault="00CC20BD" w:rsidP="00AF65CF">
                                <w:pPr>
                                  <w:rPr>
                                    <w:sz w:val="40"/>
                                    <w:szCs w:val="40"/>
                                  </w:rPr>
                                </w:pPr>
                                <w:r>
                                  <w:rPr>
                                    <w:sz w:val="40"/>
                                    <w:szCs w:val="40"/>
                                  </w:rPr>
                                  <w:t xml:space="preserve">Modul </w:t>
                                </w:r>
                                <w:proofErr w:type="spellStart"/>
                                <w:r w:rsidRPr="00CC20BD">
                                  <w:rPr>
                                    <w:sz w:val="40"/>
                                    <w:szCs w:val="40"/>
                                  </w:rPr>
                                  <w:t>Application</w:t>
                                </w:r>
                                <w:proofErr w:type="spellEnd"/>
                                <w:r w:rsidRPr="00CC20BD">
                                  <w:rPr>
                                    <w:sz w:val="40"/>
                                    <w:szCs w:val="40"/>
                                  </w:rPr>
                                  <w:t xml:space="preserve"> Performance Management</w:t>
                                </w:r>
                                <w:r>
                                  <w:rPr>
                                    <w:sz w:val="40"/>
                                    <w:szCs w:val="40"/>
                                  </w:rPr>
                                  <w:t xml:space="preserve"> (</w:t>
                                </w:r>
                                <w:proofErr w:type="spellStart"/>
                                <w:r>
                                  <w:rPr>
                                    <w:sz w:val="40"/>
                                    <w:szCs w:val="40"/>
                                  </w:rPr>
                                  <w:t>apm</w:t>
                                </w:r>
                                <w:proofErr w:type="spellEnd"/>
                                <w:r>
                                  <w:rPr>
                                    <w:sz w:val="40"/>
                                    <w:szCs w:val="40"/>
                                  </w:rPr>
                                  <w:t>)</w:t>
                                </w:r>
                              </w:p>
                              <w:p w:rsidR="00AF65CF" w:rsidRPr="00AF65CF" w:rsidRDefault="00AF65CF" w:rsidP="00AF65CF">
                                <w:pPr>
                                  <w:rPr>
                                    <w:sz w:val="40"/>
                                    <w:szCs w:val="40"/>
                                  </w:rPr>
                                </w:pPr>
                                <w:r w:rsidRPr="00AF65CF">
                                  <w:rPr>
                                    <w:sz w:val="32"/>
                                    <w:szCs w:val="32"/>
                                  </w:rPr>
                                  <w:t>Simon Wächter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Textfeld 131" o:spid="_x0000_s1026" type="#_x0000_t202" style="position:absolute;margin-left:367.55pt;margin-top:0;width:418.75pt;height:529.2pt;z-index:251660288;visibility:visible;mso-wrap-style:square;mso-width-percent:0;mso-height-percent:350;mso-top-percent:540;mso-wrap-distance-left:14.4pt;mso-wrap-distance-top:0;mso-wrap-distance-right:14.4pt;mso-wrap-distance-bottom:0;mso-position-horizontal:right;mso-position-horizontal-relative:margin;mso-position-vertical-relative:page;mso-width-percent:0;mso-height-percent:350;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" filled="f" stroked="f" strokeweight=".5pt">
                    <v:textbox style="mso-fit-shape-to-text:t" inset="0,0,0,0">
                      <w:txbxContent>
                        <w:p w:rsidR="00AF65CF" w:rsidRPr="003E53D8" w:rsidRDefault="00E14C89">
                          <w:pPr>
                            <w:pStyle w:val="NoSpacing"/>
                            <w:spacing w:before="40" w:after="560" w:line="216" w:lineRule="auto"/>
                            <w:rPr>
                              <w:color w:val="5B9BD5" w:themeColor="accent1"/>
                              <w:sz w:val="64"/>
                              <w:szCs w:val="64"/>
                              <w:lang w:val="de-CH"/>
                            </w:rPr>
                          </w:pPr>
                          <w:sdt>
                            <w:sdtPr>
                              <w:rPr>
                                <w:color w:val="5B9BD5" w:themeColor="accent1"/>
                                <w:sz w:val="64"/>
                                <w:szCs w:val="64"/>
                              </w:rPr>
                              <w:alias w:val="Titel"/>
                              <w:tag w:val=""/>
                              <w:id w:val="151731938"/>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CC20BD">
                                <w:rPr>
                                  <w:color w:val="5B9BD5" w:themeColor="accent1"/>
                                  <w:sz w:val="64"/>
                                  <w:szCs w:val="64"/>
                                </w:rPr>
                                <w:t>Moduldokumentation</w:t>
                              </w:r>
                              <w:proofErr w:type="spellEnd"/>
                            </w:sdtContent>
                          </w:sdt>
                        </w:p>
                        <w:p w:rsidR="00AF65CF" w:rsidRDefault="00CC20BD" w:rsidP="00AF65CF">
                          <w:pPr>
                            <w:rPr>
                              <w:sz w:val="40"/>
                              <w:szCs w:val="40"/>
                            </w:rPr>
                          </w:pPr>
                          <w:r>
                            <w:rPr>
                              <w:sz w:val="40"/>
                              <w:szCs w:val="40"/>
                            </w:rPr>
                            <w:t xml:space="preserve">Modul </w:t>
                          </w:r>
                          <w:proofErr w:type="spellStart"/>
                          <w:r w:rsidRPr="00CC20BD">
                            <w:rPr>
                              <w:sz w:val="40"/>
                              <w:szCs w:val="40"/>
                            </w:rPr>
                            <w:t>Application</w:t>
                          </w:r>
                          <w:proofErr w:type="spellEnd"/>
                          <w:r w:rsidRPr="00CC20BD">
                            <w:rPr>
                              <w:sz w:val="40"/>
                              <w:szCs w:val="40"/>
                            </w:rPr>
                            <w:t xml:space="preserve"> Performance Management</w:t>
                          </w:r>
                          <w:r>
                            <w:rPr>
                              <w:sz w:val="40"/>
                              <w:szCs w:val="40"/>
                            </w:rPr>
                            <w:t xml:space="preserve"> (</w:t>
                          </w:r>
                          <w:proofErr w:type="spellStart"/>
                          <w:r>
                            <w:rPr>
                              <w:sz w:val="40"/>
                              <w:szCs w:val="40"/>
                            </w:rPr>
                            <w:t>apm</w:t>
                          </w:r>
                          <w:proofErr w:type="spellEnd"/>
                          <w:r>
                            <w:rPr>
                              <w:sz w:val="40"/>
                              <w:szCs w:val="40"/>
                            </w:rPr>
                            <w:t>)</w:t>
                          </w:r>
                        </w:p>
                        <w:p w:rsidR="00AF65CF" w:rsidRPr="00AF65CF" w:rsidRDefault="00AF65CF" w:rsidP="00AF65CF">
                          <w:pPr>
                            <w:rPr>
                              <w:sz w:val="40"/>
                              <w:szCs w:val="40"/>
                            </w:rPr>
                          </w:pPr>
                          <w:r w:rsidRPr="00AF65CF">
                            <w:rPr>
                              <w:sz w:val="32"/>
                              <w:szCs w:val="32"/>
                            </w:rPr>
                            <w:t>Simon Wächter</w:t>
                          </w:r>
                        </w:p>
                      </w:txbxContent>
                    </v:textbox>
                    <w10:wrap type="square" anchorx="margin" anchory="page"/>
                  </v:shape>
                </w:pict>
              </mc:Fallback>
            </mc:AlternateContent>
          </w:r>
          <w:r>
            <w:rPr>
              <w:noProof/>
              <w:lang w:eastAsia="de-CH"/>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hteck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hr"/>
                                  <w:tag w:val=""/>
                                  <w:id w:val="-785116381"/>
                                  <w:dataBinding w:prefixMappings="xmlns:ns0='http://schemas.microsoft.com/office/2006/coverPageProps' " w:xpath="/ns0:CoverPageProperties[1]/ns0:PublishDate[1]" w:storeItemID="{55AF091B-3C7A-41E3-B477-F2FDAA23CFDA}"/>
                                  <w:date w:fullDate="2018-02-18T00:00:00Z">
                                    <w:dateFormat w:val="yyyy"/>
                                    <w:lid w:val="de-DE"/>
                                    <w:storeMappedDataAs w:val="dateTime"/>
                                    <w:calendar w:val="gregorian"/>
                                  </w:date>
                                </w:sdtPr>
                                <w:sdtEndPr/>
                                <w:sdtContent>
                                  <w:p w:rsidR="00AF65CF" w:rsidRDefault="00FB6939">
                                    <w:pPr>
                                      <w:pStyle w:val="NoSpacing"/>
                                      <w:jc w:val="right"/>
                                      <w:rPr>
                                        <w:color w:val="FFFFFF" w:themeColor="background1"/>
                                        <w:sz w:val="24"/>
                                        <w:szCs w:val="24"/>
                                      </w:rPr>
                                    </w:pPr>
                                    <w:r>
                                      <w:rPr>
                                        <w:color w:val="FFFFFF" w:themeColor="background1"/>
                                        <w:sz w:val="24"/>
                                        <w:szCs w:val="24"/>
                                        <w:lang w:val="de-DE"/>
                                      </w:rPr>
                                      <w:t>2018</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hteck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" fillcolor="#5b9bd5 [3204]" stroked="f" strokeweight="1pt">
                    <o:lock v:ext="edit" aspectratio="t"/>
                    <v:textbox inset="3.6pt,,3.6pt">
                      <w:txbxContent>
                        <w:sdt>
                          <w:sdtPr>
                            <w:rPr>
                              <w:color w:val="FFFFFF" w:themeColor="background1"/>
                              <w:sz w:val="24"/>
                              <w:szCs w:val="24"/>
                            </w:rPr>
                            <w:alias w:val="Jahr"/>
                            <w:tag w:val=""/>
                            <w:id w:val="-785116381"/>
                            <w:dataBinding w:prefixMappings="xmlns:ns0='http://schemas.microsoft.com/office/2006/coverPageProps' " w:xpath="/ns0:CoverPageProperties[1]/ns0:PublishDate[1]" w:storeItemID="{55AF091B-3C7A-41E3-B477-F2FDAA23CFDA}"/>
                            <w:date w:fullDate="2018-02-18T00:00:00Z">
                              <w:dateFormat w:val="yyyy"/>
                              <w:lid w:val="de-DE"/>
                              <w:storeMappedDataAs w:val="dateTime"/>
                              <w:calendar w:val="gregorian"/>
                            </w:date>
                          </w:sdtPr>
                          <w:sdtEndPr/>
                          <w:sdtContent>
                            <w:p w:rsidR="00AF65CF" w:rsidRDefault="00FB6939">
                              <w:pPr>
                                <w:pStyle w:val="NoSpacing"/>
                                <w:jc w:val="right"/>
                                <w:rPr>
                                  <w:color w:val="FFFFFF" w:themeColor="background1"/>
                                  <w:sz w:val="24"/>
                                  <w:szCs w:val="24"/>
                                </w:rPr>
                              </w:pPr>
                              <w:r>
                                <w:rPr>
                                  <w:color w:val="FFFFFF" w:themeColor="background1"/>
                                  <w:sz w:val="24"/>
                                  <w:szCs w:val="24"/>
                                  <w:lang w:val="de-DE"/>
                                </w:rPr>
                                <w:t>2018</w:t>
                              </w:r>
                            </w:p>
                          </w:sdtContent>
                        </w:sdt>
                      </w:txbxContent>
                    </v:textbox>
                    <w10:wrap anchorx="margin" anchory="page"/>
                  </v:rect>
                </w:pict>
              </mc:Fallback>
            </mc:AlternateContent>
          </w:r>
          <w:r>
            <w:br w:type="page"/>
          </w:r>
        </w:p>
      </w:sdtContent>
    </w:sdt>
    <w:sdt>
      <w:sdtPr>
        <w:rPr>
          <w:rFonts w:asciiTheme="minorHAnsi" w:eastAsiaTheme="minorHAnsi" w:hAnsiTheme="minorHAnsi" w:cstheme="minorBidi"/>
          <w:color w:val="auto"/>
          <w:sz w:val="22"/>
          <w:szCs w:val="22"/>
          <w:lang w:val="de-DE"/>
        </w:rPr>
        <w:id w:val="1816372687"/>
        <w:docPartObj>
          <w:docPartGallery w:val="Table of Contents"/>
          <w:docPartUnique/>
        </w:docPartObj>
      </w:sdtPr>
      <w:sdtEndPr>
        <w:rPr>
          <w:b/>
          <w:bCs/>
        </w:rPr>
      </w:sdtEndPr>
      <w:sdtContent>
        <w:p w:rsidR="00AF65CF" w:rsidRDefault="00AF65CF">
          <w:pPr>
            <w:pStyle w:val="TOCHeading"/>
          </w:pPr>
          <w:r>
            <w:rPr>
              <w:lang w:val="de-DE"/>
            </w:rPr>
            <w:t>Inhalt</w:t>
          </w:r>
        </w:p>
        <w:bookmarkStart w:id="0" w:name="_GoBack"/>
        <w:bookmarkEnd w:id="0"/>
        <w:p w:rsidR="00466062" w:rsidRDefault="00AF65CF">
          <w:pPr>
            <w:pStyle w:val="TOC1"/>
            <w:rPr>
              <w:rFonts w:eastAsiaTheme="minorEastAsia"/>
              <w:noProof/>
              <w:lang w:eastAsia="de-CH"/>
            </w:rPr>
          </w:pPr>
          <w:r>
            <w:fldChar w:fldCharType="begin"/>
          </w:r>
          <w:r>
            <w:instrText xml:space="preserve"> TOC \o "1-3" \h \z \u </w:instrText>
          </w:r>
          <w:r>
            <w:fldChar w:fldCharType="separate"/>
          </w:r>
          <w:hyperlink w:anchor="_Toc507246323" w:history="1">
            <w:r w:rsidR="00466062" w:rsidRPr="00E707CC">
              <w:rPr>
                <w:rStyle w:val="Hyperlink"/>
                <w:noProof/>
              </w:rPr>
              <w:t>1</w:t>
            </w:r>
            <w:r w:rsidR="00466062">
              <w:rPr>
                <w:rFonts w:eastAsiaTheme="minorEastAsia"/>
                <w:noProof/>
                <w:lang w:eastAsia="de-CH"/>
              </w:rPr>
              <w:tab/>
            </w:r>
            <w:r w:rsidR="00466062" w:rsidRPr="00E707CC">
              <w:rPr>
                <w:rStyle w:val="Hyperlink"/>
                <w:noProof/>
              </w:rPr>
              <w:t>Einleitung</w:t>
            </w:r>
            <w:r w:rsidR="00466062">
              <w:rPr>
                <w:noProof/>
                <w:webHidden/>
              </w:rPr>
              <w:tab/>
            </w:r>
            <w:r w:rsidR="00466062">
              <w:rPr>
                <w:noProof/>
                <w:webHidden/>
              </w:rPr>
              <w:fldChar w:fldCharType="begin"/>
            </w:r>
            <w:r w:rsidR="00466062">
              <w:rPr>
                <w:noProof/>
                <w:webHidden/>
              </w:rPr>
              <w:instrText xml:space="preserve"> PAGEREF _Toc507246323 \h </w:instrText>
            </w:r>
            <w:r w:rsidR="00466062">
              <w:rPr>
                <w:noProof/>
                <w:webHidden/>
              </w:rPr>
            </w:r>
            <w:r w:rsidR="00466062">
              <w:rPr>
                <w:noProof/>
                <w:webHidden/>
              </w:rPr>
              <w:fldChar w:fldCharType="separate"/>
            </w:r>
            <w:r w:rsidR="00466062">
              <w:rPr>
                <w:noProof/>
                <w:webHidden/>
              </w:rPr>
              <w:t>2</w:t>
            </w:r>
            <w:r w:rsidR="00466062">
              <w:rPr>
                <w:noProof/>
                <w:webHidden/>
              </w:rPr>
              <w:fldChar w:fldCharType="end"/>
            </w:r>
          </w:hyperlink>
        </w:p>
        <w:p w:rsidR="00466062" w:rsidRDefault="00466062">
          <w:pPr>
            <w:pStyle w:val="TOC2"/>
            <w:tabs>
              <w:tab w:val="left" w:pos="880"/>
              <w:tab w:val="right" w:leader="dot" w:pos="9062"/>
            </w:tabs>
            <w:rPr>
              <w:rFonts w:eastAsiaTheme="minorEastAsia"/>
              <w:noProof/>
              <w:lang w:eastAsia="de-CH"/>
            </w:rPr>
          </w:pPr>
          <w:hyperlink w:anchor="_Toc507246324" w:history="1">
            <w:r w:rsidRPr="00E707CC">
              <w:rPr>
                <w:rStyle w:val="Hyperlink"/>
                <w:noProof/>
              </w:rPr>
              <w:t>1.1</w:t>
            </w:r>
            <w:r>
              <w:rPr>
                <w:rFonts w:eastAsiaTheme="minorEastAsia"/>
                <w:noProof/>
                <w:lang w:eastAsia="de-CH"/>
              </w:rPr>
              <w:tab/>
            </w:r>
            <w:r w:rsidRPr="00E707CC">
              <w:rPr>
                <w:rStyle w:val="Hyperlink"/>
                <w:noProof/>
              </w:rPr>
              <w:t>Einleitung</w:t>
            </w:r>
            <w:r>
              <w:rPr>
                <w:noProof/>
                <w:webHidden/>
              </w:rPr>
              <w:tab/>
            </w:r>
            <w:r>
              <w:rPr>
                <w:noProof/>
                <w:webHidden/>
              </w:rPr>
              <w:fldChar w:fldCharType="begin"/>
            </w:r>
            <w:r>
              <w:rPr>
                <w:noProof/>
                <w:webHidden/>
              </w:rPr>
              <w:instrText xml:space="preserve"> PAGEREF _Toc507246324 \h </w:instrText>
            </w:r>
            <w:r>
              <w:rPr>
                <w:noProof/>
                <w:webHidden/>
              </w:rPr>
            </w:r>
            <w:r>
              <w:rPr>
                <w:noProof/>
                <w:webHidden/>
              </w:rPr>
              <w:fldChar w:fldCharType="separate"/>
            </w:r>
            <w:r>
              <w:rPr>
                <w:noProof/>
                <w:webHidden/>
              </w:rPr>
              <w:t>2</w:t>
            </w:r>
            <w:r>
              <w:rPr>
                <w:noProof/>
                <w:webHidden/>
              </w:rPr>
              <w:fldChar w:fldCharType="end"/>
            </w:r>
          </w:hyperlink>
        </w:p>
        <w:p w:rsidR="00466062" w:rsidRDefault="00466062">
          <w:pPr>
            <w:pStyle w:val="TOC2"/>
            <w:tabs>
              <w:tab w:val="left" w:pos="880"/>
              <w:tab w:val="right" w:leader="dot" w:pos="9062"/>
            </w:tabs>
            <w:rPr>
              <w:rFonts w:eastAsiaTheme="minorEastAsia"/>
              <w:noProof/>
              <w:lang w:eastAsia="de-CH"/>
            </w:rPr>
          </w:pPr>
          <w:hyperlink w:anchor="_Toc507246325" w:history="1">
            <w:r w:rsidRPr="00E707CC">
              <w:rPr>
                <w:rStyle w:val="Hyperlink"/>
                <w:noProof/>
              </w:rPr>
              <w:t>1.2</w:t>
            </w:r>
            <w:r>
              <w:rPr>
                <w:rFonts w:eastAsiaTheme="minorEastAsia"/>
                <w:noProof/>
                <w:lang w:eastAsia="de-CH"/>
              </w:rPr>
              <w:tab/>
            </w:r>
            <w:r w:rsidRPr="00E707CC">
              <w:rPr>
                <w:rStyle w:val="Hyperlink"/>
                <w:noProof/>
              </w:rPr>
              <w:t>Lernziele</w:t>
            </w:r>
            <w:r>
              <w:rPr>
                <w:noProof/>
                <w:webHidden/>
              </w:rPr>
              <w:tab/>
            </w:r>
            <w:r>
              <w:rPr>
                <w:noProof/>
                <w:webHidden/>
              </w:rPr>
              <w:fldChar w:fldCharType="begin"/>
            </w:r>
            <w:r>
              <w:rPr>
                <w:noProof/>
                <w:webHidden/>
              </w:rPr>
              <w:instrText xml:space="preserve"> PAGEREF _Toc507246325 \h </w:instrText>
            </w:r>
            <w:r>
              <w:rPr>
                <w:noProof/>
                <w:webHidden/>
              </w:rPr>
            </w:r>
            <w:r>
              <w:rPr>
                <w:noProof/>
                <w:webHidden/>
              </w:rPr>
              <w:fldChar w:fldCharType="separate"/>
            </w:r>
            <w:r>
              <w:rPr>
                <w:noProof/>
                <w:webHidden/>
              </w:rPr>
              <w:t>2</w:t>
            </w:r>
            <w:r>
              <w:rPr>
                <w:noProof/>
                <w:webHidden/>
              </w:rPr>
              <w:fldChar w:fldCharType="end"/>
            </w:r>
          </w:hyperlink>
        </w:p>
        <w:p w:rsidR="00466062" w:rsidRDefault="00466062">
          <w:pPr>
            <w:pStyle w:val="TOC2"/>
            <w:tabs>
              <w:tab w:val="left" w:pos="880"/>
              <w:tab w:val="right" w:leader="dot" w:pos="9062"/>
            </w:tabs>
            <w:rPr>
              <w:rFonts w:eastAsiaTheme="minorEastAsia"/>
              <w:noProof/>
              <w:lang w:eastAsia="de-CH"/>
            </w:rPr>
          </w:pPr>
          <w:hyperlink w:anchor="_Toc507246326" w:history="1">
            <w:r w:rsidRPr="00E707CC">
              <w:rPr>
                <w:rStyle w:val="Hyperlink"/>
                <w:noProof/>
              </w:rPr>
              <w:t>1.3</w:t>
            </w:r>
            <w:r>
              <w:rPr>
                <w:rFonts w:eastAsiaTheme="minorEastAsia"/>
                <w:noProof/>
                <w:lang w:eastAsia="de-CH"/>
              </w:rPr>
              <w:tab/>
            </w:r>
            <w:r w:rsidRPr="00E707CC">
              <w:rPr>
                <w:rStyle w:val="Hyperlink"/>
                <w:noProof/>
              </w:rPr>
              <w:t>Prüfungen</w:t>
            </w:r>
            <w:r>
              <w:rPr>
                <w:noProof/>
                <w:webHidden/>
              </w:rPr>
              <w:tab/>
            </w:r>
            <w:r>
              <w:rPr>
                <w:noProof/>
                <w:webHidden/>
              </w:rPr>
              <w:fldChar w:fldCharType="begin"/>
            </w:r>
            <w:r>
              <w:rPr>
                <w:noProof/>
                <w:webHidden/>
              </w:rPr>
              <w:instrText xml:space="preserve"> PAGEREF _Toc507246326 \h </w:instrText>
            </w:r>
            <w:r>
              <w:rPr>
                <w:noProof/>
                <w:webHidden/>
              </w:rPr>
            </w:r>
            <w:r>
              <w:rPr>
                <w:noProof/>
                <w:webHidden/>
              </w:rPr>
              <w:fldChar w:fldCharType="separate"/>
            </w:r>
            <w:r>
              <w:rPr>
                <w:noProof/>
                <w:webHidden/>
              </w:rPr>
              <w:t>2</w:t>
            </w:r>
            <w:r>
              <w:rPr>
                <w:noProof/>
                <w:webHidden/>
              </w:rPr>
              <w:fldChar w:fldCharType="end"/>
            </w:r>
          </w:hyperlink>
        </w:p>
        <w:p w:rsidR="00466062" w:rsidRDefault="00466062">
          <w:pPr>
            <w:pStyle w:val="TOC1"/>
            <w:rPr>
              <w:rFonts w:eastAsiaTheme="minorEastAsia"/>
              <w:noProof/>
              <w:lang w:eastAsia="de-CH"/>
            </w:rPr>
          </w:pPr>
          <w:hyperlink w:anchor="_Toc507246327" w:history="1">
            <w:r w:rsidRPr="00E707CC">
              <w:rPr>
                <w:rStyle w:val="Hyperlink"/>
                <w:noProof/>
              </w:rPr>
              <w:t>2</w:t>
            </w:r>
            <w:r>
              <w:rPr>
                <w:rFonts w:eastAsiaTheme="minorEastAsia"/>
                <w:noProof/>
                <w:lang w:eastAsia="de-CH"/>
              </w:rPr>
              <w:tab/>
            </w:r>
            <w:r w:rsidRPr="00E707CC">
              <w:rPr>
                <w:rStyle w:val="Hyperlink"/>
                <w:noProof/>
              </w:rPr>
              <w:t>Woche 1</w:t>
            </w:r>
            <w:r>
              <w:rPr>
                <w:noProof/>
                <w:webHidden/>
              </w:rPr>
              <w:tab/>
            </w:r>
            <w:r>
              <w:rPr>
                <w:noProof/>
                <w:webHidden/>
              </w:rPr>
              <w:fldChar w:fldCharType="begin"/>
            </w:r>
            <w:r>
              <w:rPr>
                <w:noProof/>
                <w:webHidden/>
              </w:rPr>
              <w:instrText xml:space="preserve"> PAGEREF _Toc507246327 \h </w:instrText>
            </w:r>
            <w:r>
              <w:rPr>
                <w:noProof/>
                <w:webHidden/>
              </w:rPr>
            </w:r>
            <w:r>
              <w:rPr>
                <w:noProof/>
                <w:webHidden/>
              </w:rPr>
              <w:fldChar w:fldCharType="separate"/>
            </w:r>
            <w:r>
              <w:rPr>
                <w:noProof/>
                <w:webHidden/>
              </w:rPr>
              <w:t>3</w:t>
            </w:r>
            <w:r>
              <w:rPr>
                <w:noProof/>
                <w:webHidden/>
              </w:rPr>
              <w:fldChar w:fldCharType="end"/>
            </w:r>
          </w:hyperlink>
        </w:p>
        <w:p w:rsidR="00466062" w:rsidRDefault="00466062">
          <w:pPr>
            <w:pStyle w:val="TOC2"/>
            <w:tabs>
              <w:tab w:val="left" w:pos="880"/>
              <w:tab w:val="right" w:leader="dot" w:pos="9062"/>
            </w:tabs>
            <w:rPr>
              <w:rFonts w:eastAsiaTheme="minorEastAsia"/>
              <w:noProof/>
              <w:lang w:eastAsia="de-CH"/>
            </w:rPr>
          </w:pPr>
          <w:hyperlink w:anchor="_Toc507246328" w:history="1">
            <w:r w:rsidRPr="00E707CC">
              <w:rPr>
                <w:rStyle w:val="Hyperlink"/>
                <w:noProof/>
              </w:rPr>
              <w:t>2.1</w:t>
            </w:r>
            <w:r>
              <w:rPr>
                <w:rFonts w:eastAsiaTheme="minorEastAsia"/>
                <w:noProof/>
                <w:lang w:eastAsia="de-CH"/>
              </w:rPr>
              <w:tab/>
            </w:r>
            <w:r w:rsidRPr="00E707CC">
              <w:rPr>
                <w:rStyle w:val="Hyperlink"/>
                <w:noProof/>
              </w:rPr>
              <w:t>Allgemeines</w:t>
            </w:r>
            <w:r>
              <w:rPr>
                <w:noProof/>
                <w:webHidden/>
              </w:rPr>
              <w:tab/>
            </w:r>
            <w:r>
              <w:rPr>
                <w:noProof/>
                <w:webHidden/>
              </w:rPr>
              <w:fldChar w:fldCharType="begin"/>
            </w:r>
            <w:r>
              <w:rPr>
                <w:noProof/>
                <w:webHidden/>
              </w:rPr>
              <w:instrText xml:space="preserve"> PAGEREF _Toc507246328 \h </w:instrText>
            </w:r>
            <w:r>
              <w:rPr>
                <w:noProof/>
                <w:webHidden/>
              </w:rPr>
            </w:r>
            <w:r>
              <w:rPr>
                <w:noProof/>
                <w:webHidden/>
              </w:rPr>
              <w:fldChar w:fldCharType="separate"/>
            </w:r>
            <w:r>
              <w:rPr>
                <w:noProof/>
                <w:webHidden/>
              </w:rPr>
              <w:t>3</w:t>
            </w:r>
            <w:r>
              <w:rPr>
                <w:noProof/>
                <w:webHidden/>
              </w:rPr>
              <w:fldChar w:fldCharType="end"/>
            </w:r>
          </w:hyperlink>
        </w:p>
        <w:p w:rsidR="00466062" w:rsidRDefault="00466062">
          <w:pPr>
            <w:pStyle w:val="TOC3"/>
            <w:tabs>
              <w:tab w:val="left" w:pos="1320"/>
              <w:tab w:val="right" w:leader="dot" w:pos="9062"/>
            </w:tabs>
            <w:rPr>
              <w:rFonts w:eastAsiaTheme="minorEastAsia"/>
              <w:noProof/>
              <w:lang w:eastAsia="de-CH"/>
            </w:rPr>
          </w:pPr>
          <w:hyperlink w:anchor="_Toc507246329" w:history="1">
            <w:r w:rsidRPr="00E707CC">
              <w:rPr>
                <w:rStyle w:val="Hyperlink"/>
                <w:noProof/>
              </w:rPr>
              <w:t>2.1.1</w:t>
            </w:r>
            <w:r>
              <w:rPr>
                <w:rFonts w:eastAsiaTheme="minorEastAsia"/>
                <w:noProof/>
                <w:lang w:eastAsia="de-CH"/>
              </w:rPr>
              <w:tab/>
            </w:r>
            <w:r w:rsidRPr="00E707CC">
              <w:rPr>
                <w:rStyle w:val="Hyperlink"/>
                <w:noProof/>
              </w:rPr>
              <w:t>Über dem Dozenten</w:t>
            </w:r>
            <w:r>
              <w:rPr>
                <w:noProof/>
                <w:webHidden/>
              </w:rPr>
              <w:tab/>
            </w:r>
            <w:r>
              <w:rPr>
                <w:noProof/>
                <w:webHidden/>
              </w:rPr>
              <w:fldChar w:fldCharType="begin"/>
            </w:r>
            <w:r>
              <w:rPr>
                <w:noProof/>
                <w:webHidden/>
              </w:rPr>
              <w:instrText xml:space="preserve"> PAGEREF _Toc507246329 \h </w:instrText>
            </w:r>
            <w:r>
              <w:rPr>
                <w:noProof/>
                <w:webHidden/>
              </w:rPr>
            </w:r>
            <w:r>
              <w:rPr>
                <w:noProof/>
                <w:webHidden/>
              </w:rPr>
              <w:fldChar w:fldCharType="separate"/>
            </w:r>
            <w:r>
              <w:rPr>
                <w:noProof/>
                <w:webHidden/>
              </w:rPr>
              <w:t>3</w:t>
            </w:r>
            <w:r>
              <w:rPr>
                <w:noProof/>
                <w:webHidden/>
              </w:rPr>
              <w:fldChar w:fldCharType="end"/>
            </w:r>
          </w:hyperlink>
        </w:p>
        <w:p w:rsidR="00466062" w:rsidRDefault="00466062">
          <w:pPr>
            <w:pStyle w:val="TOC3"/>
            <w:tabs>
              <w:tab w:val="left" w:pos="1320"/>
              <w:tab w:val="right" w:leader="dot" w:pos="9062"/>
            </w:tabs>
            <w:rPr>
              <w:rFonts w:eastAsiaTheme="minorEastAsia"/>
              <w:noProof/>
              <w:lang w:eastAsia="de-CH"/>
            </w:rPr>
          </w:pPr>
          <w:hyperlink w:anchor="_Toc507246330" w:history="1">
            <w:r w:rsidRPr="00E707CC">
              <w:rPr>
                <w:rStyle w:val="Hyperlink"/>
                <w:noProof/>
              </w:rPr>
              <w:t>2.1.2</w:t>
            </w:r>
            <w:r>
              <w:rPr>
                <w:rFonts w:eastAsiaTheme="minorEastAsia"/>
                <w:noProof/>
                <w:lang w:eastAsia="de-CH"/>
              </w:rPr>
              <w:tab/>
            </w:r>
            <w:r w:rsidRPr="00E707CC">
              <w:rPr>
                <w:rStyle w:val="Hyperlink"/>
                <w:noProof/>
              </w:rPr>
              <w:t>Der normale Betrieb</w:t>
            </w:r>
            <w:r>
              <w:rPr>
                <w:noProof/>
                <w:webHidden/>
              </w:rPr>
              <w:tab/>
            </w:r>
            <w:r>
              <w:rPr>
                <w:noProof/>
                <w:webHidden/>
              </w:rPr>
              <w:fldChar w:fldCharType="begin"/>
            </w:r>
            <w:r>
              <w:rPr>
                <w:noProof/>
                <w:webHidden/>
              </w:rPr>
              <w:instrText xml:space="preserve"> PAGEREF _Toc507246330 \h </w:instrText>
            </w:r>
            <w:r>
              <w:rPr>
                <w:noProof/>
                <w:webHidden/>
              </w:rPr>
            </w:r>
            <w:r>
              <w:rPr>
                <w:noProof/>
                <w:webHidden/>
              </w:rPr>
              <w:fldChar w:fldCharType="separate"/>
            </w:r>
            <w:r>
              <w:rPr>
                <w:noProof/>
                <w:webHidden/>
              </w:rPr>
              <w:t>3</w:t>
            </w:r>
            <w:r>
              <w:rPr>
                <w:noProof/>
                <w:webHidden/>
              </w:rPr>
              <w:fldChar w:fldCharType="end"/>
            </w:r>
          </w:hyperlink>
        </w:p>
        <w:p w:rsidR="00466062" w:rsidRDefault="00466062">
          <w:pPr>
            <w:pStyle w:val="TOC3"/>
            <w:tabs>
              <w:tab w:val="left" w:pos="1320"/>
              <w:tab w:val="right" w:leader="dot" w:pos="9062"/>
            </w:tabs>
            <w:rPr>
              <w:rFonts w:eastAsiaTheme="minorEastAsia"/>
              <w:noProof/>
              <w:lang w:eastAsia="de-CH"/>
            </w:rPr>
          </w:pPr>
          <w:hyperlink w:anchor="_Toc507246331" w:history="1">
            <w:r w:rsidRPr="00E707CC">
              <w:rPr>
                <w:rStyle w:val="Hyperlink"/>
                <w:noProof/>
              </w:rPr>
              <w:t>2.1.3</w:t>
            </w:r>
            <w:r>
              <w:rPr>
                <w:rFonts w:eastAsiaTheme="minorEastAsia"/>
                <w:noProof/>
                <w:lang w:eastAsia="de-CH"/>
              </w:rPr>
              <w:tab/>
            </w:r>
            <w:r w:rsidRPr="00E707CC">
              <w:rPr>
                <w:rStyle w:val="Hyperlink"/>
                <w:noProof/>
              </w:rPr>
              <w:t>Was dürfen sie erwarten</w:t>
            </w:r>
            <w:r>
              <w:rPr>
                <w:noProof/>
                <w:webHidden/>
              </w:rPr>
              <w:tab/>
            </w:r>
            <w:r>
              <w:rPr>
                <w:noProof/>
                <w:webHidden/>
              </w:rPr>
              <w:fldChar w:fldCharType="begin"/>
            </w:r>
            <w:r>
              <w:rPr>
                <w:noProof/>
                <w:webHidden/>
              </w:rPr>
              <w:instrText xml:space="preserve"> PAGEREF _Toc507246331 \h </w:instrText>
            </w:r>
            <w:r>
              <w:rPr>
                <w:noProof/>
                <w:webHidden/>
              </w:rPr>
            </w:r>
            <w:r>
              <w:rPr>
                <w:noProof/>
                <w:webHidden/>
              </w:rPr>
              <w:fldChar w:fldCharType="separate"/>
            </w:r>
            <w:r>
              <w:rPr>
                <w:noProof/>
                <w:webHidden/>
              </w:rPr>
              <w:t>4</w:t>
            </w:r>
            <w:r>
              <w:rPr>
                <w:noProof/>
                <w:webHidden/>
              </w:rPr>
              <w:fldChar w:fldCharType="end"/>
            </w:r>
          </w:hyperlink>
        </w:p>
        <w:p w:rsidR="00466062" w:rsidRDefault="00466062">
          <w:pPr>
            <w:pStyle w:val="TOC2"/>
            <w:tabs>
              <w:tab w:val="left" w:pos="880"/>
              <w:tab w:val="right" w:leader="dot" w:pos="9062"/>
            </w:tabs>
            <w:rPr>
              <w:rFonts w:eastAsiaTheme="minorEastAsia"/>
              <w:noProof/>
              <w:lang w:eastAsia="de-CH"/>
            </w:rPr>
          </w:pPr>
          <w:hyperlink w:anchor="_Toc507246332" w:history="1">
            <w:r w:rsidRPr="00E707CC">
              <w:rPr>
                <w:rStyle w:val="Hyperlink"/>
                <w:noProof/>
              </w:rPr>
              <w:t>2.2</w:t>
            </w:r>
            <w:r>
              <w:rPr>
                <w:rFonts w:eastAsiaTheme="minorEastAsia"/>
                <w:noProof/>
                <w:lang w:eastAsia="de-CH"/>
              </w:rPr>
              <w:tab/>
            </w:r>
            <w:r w:rsidRPr="00E707CC">
              <w:rPr>
                <w:rStyle w:val="Hyperlink"/>
                <w:noProof/>
              </w:rPr>
              <w:t>Spass mit Netzwerken</w:t>
            </w:r>
            <w:r>
              <w:rPr>
                <w:noProof/>
                <w:webHidden/>
              </w:rPr>
              <w:tab/>
            </w:r>
            <w:r>
              <w:rPr>
                <w:noProof/>
                <w:webHidden/>
              </w:rPr>
              <w:fldChar w:fldCharType="begin"/>
            </w:r>
            <w:r>
              <w:rPr>
                <w:noProof/>
                <w:webHidden/>
              </w:rPr>
              <w:instrText xml:space="preserve"> PAGEREF _Toc507246332 \h </w:instrText>
            </w:r>
            <w:r>
              <w:rPr>
                <w:noProof/>
                <w:webHidden/>
              </w:rPr>
            </w:r>
            <w:r>
              <w:rPr>
                <w:noProof/>
                <w:webHidden/>
              </w:rPr>
              <w:fldChar w:fldCharType="separate"/>
            </w:r>
            <w:r>
              <w:rPr>
                <w:noProof/>
                <w:webHidden/>
              </w:rPr>
              <w:t>5</w:t>
            </w:r>
            <w:r>
              <w:rPr>
                <w:noProof/>
                <w:webHidden/>
              </w:rPr>
              <w:fldChar w:fldCharType="end"/>
            </w:r>
          </w:hyperlink>
        </w:p>
        <w:p w:rsidR="00466062" w:rsidRDefault="00466062">
          <w:pPr>
            <w:pStyle w:val="TOC3"/>
            <w:tabs>
              <w:tab w:val="left" w:pos="1320"/>
              <w:tab w:val="right" w:leader="dot" w:pos="9062"/>
            </w:tabs>
            <w:rPr>
              <w:rFonts w:eastAsiaTheme="minorEastAsia"/>
              <w:noProof/>
              <w:lang w:eastAsia="de-CH"/>
            </w:rPr>
          </w:pPr>
          <w:hyperlink w:anchor="_Toc507246333" w:history="1">
            <w:r w:rsidRPr="00E707CC">
              <w:rPr>
                <w:rStyle w:val="Hyperlink"/>
                <w:noProof/>
              </w:rPr>
              <w:t>2.2.1</w:t>
            </w:r>
            <w:r>
              <w:rPr>
                <w:rFonts w:eastAsiaTheme="minorEastAsia"/>
                <w:noProof/>
                <w:lang w:eastAsia="de-CH"/>
              </w:rPr>
              <w:tab/>
            </w:r>
            <w:r w:rsidRPr="00E707CC">
              <w:rPr>
                <w:rStyle w:val="Hyperlink"/>
                <w:noProof/>
              </w:rPr>
              <w:t>Ein anderes «Normdokument»</w:t>
            </w:r>
            <w:r>
              <w:rPr>
                <w:noProof/>
                <w:webHidden/>
              </w:rPr>
              <w:tab/>
            </w:r>
            <w:r>
              <w:rPr>
                <w:noProof/>
                <w:webHidden/>
              </w:rPr>
              <w:fldChar w:fldCharType="begin"/>
            </w:r>
            <w:r>
              <w:rPr>
                <w:noProof/>
                <w:webHidden/>
              </w:rPr>
              <w:instrText xml:space="preserve"> PAGEREF _Toc507246333 \h </w:instrText>
            </w:r>
            <w:r>
              <w:rPr>
                <w:noProof/>
                <w:webHidden/>
              </w:rPr>
            </w:r>
            <w:r>
              <w:rPr>
                <w:noProof/>
                <w:webHidden/>
              </w:rPr>
              <w:fldChar w:fldCharType="separate"/>
            </w:r>
            <w:r>
              <w:rPr>
                <w:noProof/>
                <w:webHidden/>
              </w:rPr>
              <w:t>5</w:t>
            </w:r>
            <w:r>
              <w:rPr>
                <w:noProof/>
                <w:webHidden/>
              </w:rPr>
              <w:fldChar w:fldCharType="end"/>
            </w:r>
          </w:hyperlink>
        </w:p>
        <w:p w:rsidR="00466062" w:rsidRDefault="00466062">
          <w:pPr>
            <w:pStyle w:val="TOC2"/>
            <w:tabs>
              <w:tab w:val="left" w:pos="880"/>
              <w:tab w:val="right" w:leader="dot" w:pos="9062"/>
            </w:tabs>
            <w:rPr>
              <w:rFonts w:eastAsiaTheme="minorEastAsia"/>
              <w:noProof/>
              <w:lang w:eastAsia="de-CH"/>
            </w:rPr>
          </w:pPr>
          <w:hyperlink w:anchor="_Toc507246334" w:history="1">
            <w:r w:rsidRPr="00E707CC">
              <w:rPr>
                <w:rStyle w:val="Hyperlink"/>
                <w:noProof/>
              </w:rPr>
              <w:t>2.3</w:t>
            </w:r>
            <w:r>
              <w:rPr>
                <w:rFonts w:eastAsiaTheme="minorEastAsia"/>
                <w:noProof/>
                <w:lang w:eastAsia="de-CH"/>
              </w:rPr>
              <w:tab/>
            </w:r>
            <w:r w:rsidRPr="00E707CC">
              <w:rPr>
                <w:rStyle w:val="Hyperlink"/>
                <w:noProof/>
              </w:rPr>
              <w:t>Einführung</w:t>
            </w:r>
            <w:r>
              <w:rPr>
                <w:noProof/>
                <w:webHidden/>
              </w:rPr>
              <w:tab/>
            </w:r>
            <w:r>
              <w:rPr>
                <w:noProof/>
                <w:webHidden/>
              </w:rPr>
              <w:fldChar w:fldCharType="begin"/>
            </w:r>
            <w:r>
              <w:rPr>
                <w:noProof/>
                <w:webHidden/>
              </w:rPr>
              <w:instrText xml:space="preserve"> PAGEREF _Toc507246334 \h </w:instrText>
            </w:r>
            <w:r>
              <w:rPr>
                <w:noProof/>
                <w:webHidden/>
              </w:rPr>
            </w:r>
            <w:r>
              <w:rPr>
                <w:noProof/>
                <w:webHidden/>
              </w:rPr>
              <w:fldChar w:fldCharType="separate"/>
            </w:r>
            <w:r>
              <w:rPr>
                <w:noProof/>
                <w:webHidden/>
              </w:rPr>
              <w:t>5</w:t>
            </w:r>
            <w:r>
              <w:rPr>
                <w:noProof/>
                <w:webHidden/>
              </w:rPr>
              <w:fldChar w:fldCharType="end"/>
            </w:r>
          </w:hyperlink>
        </w:p>
        <w:p w:rsidR="00466062" w:rsidRDefault="00466062">
          <w:pPr>
            <w:pStyle w:val="TOC3"/>
            <w:tabs>
              <w:tab w:val="left" w:pos="1320"/>
              <w:tab w:val="right" w:leader="dot" w:pos="9062"/>
            </w:tabs>
            <w:rPr>
              <w:rFonts w:eastAsiaTheme="minorEastAsia"/>
              <w:noProof/>
              <w:lang w:eastAsia="de-CH"/>
            </w:rPr>
          </w:pPr>
          <w:hyperlink w:anchor="_Toc507246335" w:history="1">
            <w:r w:rsidRPr="00E707CC">
              <w:rPr>
                <w:rStyle w:val="Hyperlink"/>
                <w:noProof/>
              </w:rPr>
              <w:t>2.3.1</w:t>
            </w:r>
            <w:r>
              <w:rPr>
                <w:rFonts w:eastAsiaTheme="minorEastAsia"/>
                <w:noProof/>
                <w:lang w:eastAsia="de-CH"/>
              </w:rPr>
              <w:tab/>
            </w:r>
            <w:r w:rsidRPr="00E707CC">
              <w:rPr>
                <w:rStyle w:val="Hyperlink"/>
                <w:noProof/>
              </w:rPr>
              <w:t>Was ist eine Cloud</w:t>
            </w:r>
            <w:r>
              <w:rPr>
                <w:noProof/>
                <w:webHidden/>
              </w:rPr>
              <w:tab/>
            </w:r>
            <w:r>
              <w:rPr>
                <w:noProof/>
                <w:webHidden/>
              </w:rPr>
              <w:fldChar w:fldCharType="begin"/>
            </w:r>
            <w:r>
              <w:rPr>
                <w:noProof/>
                <w:webHidden/>
              </w:rPr>
              <w:instrText xml:space="preserve"> PAGEREF _Toc507246335 \h </w:instrText>
            </w:r>
            <w:r>
              <w:rPr>
                <w:noProof/>
                <w:webHidden/>
              </w:rPr>
            </w:r>
            <w:r>
              <w:rPr>
                <w:noProof/>
                <w:webHidden/>
              </w:rPr>
              <w:fldChar w:fldCharType="separate"/>
            </w:r>
            <w:r>
              <w:rPr>
                <w:noProof/>
                <w:webHidden/>
              </w:rPr>
              <w:t>5</w:t>
            </w:r>
            <w:r>
              <w:rPr>
                <w:noProof/>
                <w:webHidden/>
              </w:rPr>
              <w:fldChar w:fldCharType="end"/>
            </w:r>
          </w:hyperlink>
        </w:p>
        <w:p w:rsidR="00466062" w:rsidRDefault="00466062">
          <w:pPr>
            <w:pStyle w:val="TOC3"/>
            <w:tabs>
              <w:tab w:val="left" w:pos="1320"/>
              <w:tab w:val="right" w:leader="dot" w:pos="9062"/>
            </w:tabs>
            <w:rPr>
              <w:rFonts w:eastAsiaTheme="minorEastAsia"/>
              <w:noProof/>
              <w:lang w:eastAsia="de-CH"/>
            </w:rPr>
          </w:pPr>
          <w:hyperlink w:anchor="_Toc507246336" w:history="1">
            <w:r w:rsidRPr="00E707CC">
              <w:rPr>
                <w:rStyle w:val="Hyperlink"/>
                <w:noProof/>
              </w:rPr>
              <w:t>2.3.2</w:t>
            </w:r>
            <w:r>
              <w:rPr>
                <w:rFonts w:eastAsiaTheme="minorEastAsia"/>
                <w:noProof/>
                <w:lang w:eastAsia="de-CH"/>
              </w:rPr>
              <w:tab/>
            </w:r>
            <w:r w:rsidRPr="00E707CC">
              <w:rPr>
                <w:rStyle w:val="Hyperlink"/>
                <w:noProof/>
              </w:rPr>
              <w:t>Die Servicemodelle einer Cloud</w:t>
            </w:r>
            <w:r>
              <w:rPr>
                <w:noProof/>
                <w:webHidden/>
              </w:rPr>
              <w:tab/>
            </w:r>
            <w:r>
              <w:rPr>
                <w:noProof/>
                <w:webHidden/>
              </w:rPr>
              <w:fldChar w:fldCharType="begin"/>
            </w:r>
            <w:r>
              <w:rPr>
                <w:noProof/>
                <w:webHidden/>
              </w:rPr>
              <w:instrText xml:space="preserve"> PAGEREF _Toc507246336 \h </w:instrText>
            </w:r>
            <w:r>
              <w:rPr>
                <w:noProof/>
                <w:webHidden/>
              </w:rPr>
            </w:r>
            <w:r>
              <w:rPr>
                <w:noProof/>
                <w:webHidden/>
              </w:rPr>
              <w:fldChar w:fldCharType="separate"/>
            </w:r>
            <w:r>
              <w:rPr>
                <w:noProof/>
                <w:webHidden/>
              </w:rPr>
              <w:t>5</w:t>
            </w:r>
            <w:r>
              <w:rPr>
                <w:noProof/>
                <w:webHidden/>
              </w:rPr>
              <w:fldChar w:fldCharType="end"/>
            </w:r>
          </w:hyperlink>
        </w:p>
        <w:p w:rsidR="00466062" w:rsidRDefault="00466062">
          <w:pPr>
            <w:pStyle w:val="TOC3"/>
            <w:tabs>
              <w:tab w:val="left" w:pos="1320"/>
              <w:tab w:val="right" w:leader="dot" w:pos="9062"/>
            </w:tabs>
            <w:rPr>
              <w:rFonts w:eastAsiaTheme="minorEastAsia"/>
              <w:noProof/>
              <w:lang w:eastAsia="de-CH"/>
            </w:rPr>
          </w:pPr>
          <w:hyperlink w:anchor="_Toc507246337" w:history="1">
            <w:r w:rsidRPr="00E707CC">
              <w:rPr>
                <w:rStyle w:val="Hyperlink"/>
                <w:noProof/>
              </w:rPr>
              <w:t>2.3.3</w:t>
            </w:r>
            <w:r>
              <w:rPr>
                <w:rFonts w:eastAsiaTheme="minorEastAsia"/>
                <w:noProof/>
                <w:lang w:eastAsia="de-CH"/>
              </w:rPr>
              <w:tab/>
            </w:r>
            <w:r w:rsidRPr="00E707CC">
              <w:rPr>
                <w:rStyle w:val="Hyperlink"/>
                <w:noProof/>
              </w:rPr>
              <w:t>Der typische Aufbau einer Virtualisierungsinfrastruktur</w:t>
            </w:r>
            <w:r>
              <w:rPr>
                <w:noProof/>
                <w:webHidden/>
              </w:rPr>
              <w:tab/>
            </w:r>
            <w:r>
              <w:rPr>
                <w:noProof/>
                <w:webHidden/>
              </w:rPr>
              <w:fldChar w:fldCharType="begin"/>
            </w:r>
            <w:r>
              <w:rPr>
                <w:noProof/>
                <w:webHidden/>
              </w:rPr>
              <w:instrText xml:space="preserve"> PAGEREF _Toc507246337 \h </w:instrText>
            </w:r>
            <w:r>
              <w:rPr>
                <w:noProof/>
                <w:webHidden/>
              </w:rPr>
            </w:r>
            <w:r>
              <w:rPr>
                <w:noProof/>
                <w:webHidden/>
              </w:rPr>
              <w:fldChar w:fldCharType="separate"/>
            </w:r>
            <w:r>
              <w:rPr>
                <w:noProof/>
                <w:webHidden/>
              </w:rPr>
              <w:t>6</w:t>
            </w:r>
            <w:r>
              <w:rPr>
                <w:noProof/>
                <w:webHidden/>
              </w:rPr>
              <w:fldChar w:fldCharType="end"/>
            </w:r>
          </w:hyperlink>
        </w:p>
        <w:p w:rsidR="00466062" w:rsidRDefault="00466062">
          <w:pPr>
            <w:pStyle w:val="TOC3"/>
            <w:tabs>
              <w:tab w:val="left" w:pos="1320"/>
              <w:tab w:val="right" w:leader="dot" w:pos="9062"/>
            </w:tabs>
            <w:rPr>
              <w:rFonts w:eastAsiaTheme="minorEastAsia"/>
              <w:noProof/>
              <w:lang w:eastAsia="de-CH"/>
            </w:rPr>
          </w:pPr>
          <w:hyperlink w:anchor="_Toc507246338" w:history="1">
            <w:r w:rsidRPr="00E707CC">
              <w:rPr>
                <w:rStyle w:val="Hyperlink"/>
                <w:noProof/>
              </w:rPr>
              <w:t>2.3.4</w:t>
            </w:r>
            <w:r>
              <w:rPr>
                <w:rFonts w:eastAsiaTheme="minorEastAsia"/>
                <w:noProof/>
                <w:lang w:eastAsia="de-CH"/>
              </w:rPr>
              <w:tab/>
            </w:r>
            <w:r w:rsidRPr="00E707CC">
              <w:rPr>
                <w:rStyle w:val="Hyperlink"/>
                <w:noProof/>
              </w:rPr>
              <w:t>Die Skalierungsarten</w:t>
            </w:r>
            <w:r>
              <w:rPr>
                <w:noProof/>
                <w:webHidden/>
              </w:rPr>
              <w:tab/>
            </w:r>
            <w:r>
              <w:rPr>
                <w:noProof/>
                <w:webHidden/>
              </w:rPr>
              <w:fldChar w:fldCharType="begin"/>
            </w:r>
            <w:r>
              <w:rPr>
                <w:noProof/>
                <w:webHidden/>
              </w:rPr>
              <w:instrText xml:space="preserve"> PAGEREF _Toc507246338 \h </w:instrText>
            </w:r>
            <w:r>
              <w:rPr>
                <w:noProof/>
                <w:webHidden/>
              </w:rPr>
            </w:r>
            <w:r>
              <w:rPr>
                <w:noProof/>
                <w:webHidden/>
              </w:rPr>
              <w:fldChar w:fldCharType="separate"/>
            </w:r>
            <w:r>
              <w:rPr>
                <w:noProof/>
                <w:webHidden/>
              </w:rPr>
              <w:t>6</w:t>
            </w:r>
            <w:r>
              <w:rPr>
                <w:noProof/>
                <w:webHidden/>
              </w:rPr>
              <w:fldChar w:fldCharType="end"/>
            </w:r>
          </w:hyperlink>
        </w:p>
        <w:p w:rsidR="00466062" w:rsidRDefault="00466062">
          <w:pPr>
            <w:pStyle w:val="TOC3"/>
            <w:tabs>
              <w:tab w:val="left" w:pos="1320"/>
              <w:tab w:val="right" w:leader="dot" w:pos="9062"/>
            </w:tabs>
            <w:rPr>
              <w:rFonts w:eastAsiaTheme="minorEastAsia"/>
              <w:noProof/>
              <w:lang w:eastAsia="de-CH"/>
            </w:rPr>
          </w:pPr>
          <w:hyperlink w:anchor="_Toc507246339" w:history="1">
            <w:r w:rsidRPr="00E707CC">
              <w:rPr>
                <w:rStyle w:val="Hyperlink"/>
                <w:noProof/>
              </w:rPr>
              <w:t>2.3.5</w:t>
            </w:r>
            <w:r>
              <w:rPr>
                <w:rFonts w:eastAsiaTheme="minorEastAsia"/>
                <w:noProof/>
                <w:lang w:eastAsia="de-CH"/>
              </w:rPr>
              <w:tab/>
            </w:r>
            <w:r w:rsidRPr="00E707CC">
              <w:rPr>
                <w:rStyle w:val="Hyperlink"/>
                <w:noProof/>
              </w:rPr>
              <w:t>Ein typischer Loadbalancer</w:t>
            </w:r>
            <w:r>
              <w:rPr>
                <w:noProof/>
                <w:webHidden/>
              </w:rPr>
              <w:tab/>
            </w:r>
            <w:r>
              <w:rPr>
                <w:noProof/>
                <w:webHidden/>
              </w:rPr>
              <w:fldChar w:fldCharType="begin"/>
            </w:r>
            <w:r>
              <w:rPr>
                <w:noProof/>
                <w:webHidden/>
              </w:rPr>
              <w:instrText xml:space="preserve"> PAGEREF _Toc507246339 \h </w:instrText>
            </w:r>
            <w:r>
              <w:rPr>
                <w:noProof/>
                <w:webHidden/>
              </w:rPr>
            </w:r>
            <w:r>
              <w:rPr>
                <w:noProof/>
                <w:webHidden/>
              </w:rPr>
              <w:fldChar w:fldCharType="separate"/>
            </w:r>
            <w:r>
              <w:rPr>
                <w:noProof/>
                <w:webHidden/>
              </w:rPr>
              <w:t>7</w:t>
            </w:r>
            <w:r>
              <w:rPr>
                <w:noProof/>
                <w:webHidden/>
              </w:rPr>
              <w:fldChar w:fldCharType="end"/>
            </w:r>
          </w:hyperlink>
        </w:p>
        <w:p w:rsidR="00466062" w:rsidRDefault="00466062">
          <w:pPr>
            <w:pStyle w:val="TOC3"/>
            <w:tabs>
              <w:tab w:val="left" w:pos="1320"/>
              <w:tab w:val="right" w:leader="dot" w:pos="9062"/>
            </w:tabs>
            <w:rPr>
              <w:rFonts w:eastAsiaTheme="minorEastAsia"/>
              <w:noProof/>
              <w:lang w:eastAsia="de-CH"/>
            </w:rPr>
          </w:pPr>
          <w:hyperlink w:anchor="_Toc507246340" w:history="1">
            <w:r w:rsidRPr="00E707CC">
              <w:rPr>
                <w:rStyle w:val="Hyperlink"/>
                <w:noProof/>
              </w:rPr>
              <w:t>2.3.6</w:t>
            </w:r>
            <w:r>
              <w:rPr>
                <w:rFonts w:eastAsiaTheme="minorEastAsia"/>
                <w:noProof/>
                <w:lang w:eastAsia="de-CH"/>
              </w:rPr>
              <w:tab/>
            </w:r>
            <w:r w:rsidRPr="00E707CC">
              <w:rPr>
                <w:rStyle w:val="Hyperlink"/>
                <w:noProof/>
              </w:rPr>
              <w:t>Aufgaben und Übungen</w:t>
            </w:r>
            <w:r>
              <w:rPr>
                <w:noProof/>
                <w:webHidden/>
              </w:rPr>
              <w:tab/>
            </w:r>
            <w:r>
              <w:rPr>
                <w:noProof/>
                <w:webHidden/>
              </w:rPr>
              <w:fldChar w:fldCharType="begin"/>
            </w:r>
            <w:r>
              <w:rPr>
                <w:noProof/>
                <w:webHidden/>
              </w:rPr>
              <w:instrText xml:space="preserve"> PAGEREF _Toc507246340 \h </w:instrText>
            </w:r>
            <w:r>
              <w:rPr>
                <w:noProof/>
                <w:webHidden/>
              </w:rPr>
            </w:r>
            <w:r>
              <w:rPr>
                <w:noProof/>
                <w:webHidden/>
              </w:rPr>
              <w:fldChar w:fldCharType="separate"/>
            </w:r>
            <w:r>
              <w:rPr>
                <w:noProof/>
                <w:webHidden/>
              </w:rPr>
              <w:t>8</w:t>
            </w:r>
            <w:r>
              <w:rPr>
                <w:noProof/>
                <w:webHidden/>
              </w:rPr>
              <w:fldChar w:fldCharType="end"/>
            </w:r>
          </w:hyperlink>
        </w:p>
        <w:p w:rsidR="00466062" w:rsidRDefault="00466062">
          <w:pPr>
            <w:pStyle w:val="TOC1"/>
            <w:rPr>
              <w:rFonts w:eastAsiaTheme="minorEastAsia"/>
              <w:noProof/>
              <w:lang w:eastAsia="de-CH"/>
            </w:rPr>
          </w:pPr>
          <w:hyperlink w:anchor="_Toc507246341" w:history="1">
            <w:r w:rsidRPr="00E707CC">
              <w:rPr>
                <w:rStyle w:val="Hyperlink"/>
                <w:noProof/>
              </w:rPr>
              <w:t>3</w:t>
            </w:r>
            <w:r>
              <w:rPr>
                <w:rFonts w:eastAsiaTheme="minorEastAsia"/>
                <w:noProof/>
                <w:lang w:eastAsia="de-CH"/>
              </w:rPr>
              <w:tab/>
            </w:r>
            <w:r w:rsidRPr="00E707CC">
              <w:rPr>
                <w:rStyle w:val="Hyperlink"/>
                <w:noProof/>
              </w:rPr>
              <w:t>Woche 2</w:t>
            </w:r>
            <w:r>
              <w:rPr>
                <w:noProof/>
                <w:webHidden/>
              </w:rPr>
              <w:tab/>
            </w:r>
            <w:r>
              <w:rPr>
                <w:noProof/>
                <w:webHidden/>
              </w:rPr>
              <w:fldChar w:fldCharType="begin"/>
            </w:r>
            <w:r>
              <w:rPr>
                <w:noProof/>
                <w:webHidden/>
              </w:rPr>
              <w:instrText xml:space="preserve"> PAGEREF _Toc507246341 \h </w:instrText>
            </w:r>
            <w:r>
              <w:rPr>
                <w:noProof/>
                <w:webHidden/>
              </w:rPr>
            </w:r>
            <w:r>
              <w:rPr>
                <w:noProof/>
                <w:webHidden/>
              </w:rPr>
              <w:fldChar w:fldCharType="separate"/>
            </w:r>
            <w:r>
              <w:rPr>
                <w:noProof/>
                <w:webHidden/>
              </w:rPr>
              <w:t>9</w:t>
            </w:r>
            <w:r>
              <w:rPr>
                <w:noProof/>
                <w:webHidden/>
              </w:rPr>
              <w:fldChar w:fldCharType="end"/>
            </w:r>
          </w:hyperlink>
        </w:p>
        <w:p w:rsidR="00AF65CF" w:rsidRDefault="00AF65CF">
          <w:r>
            <w:rPr>
              <w:b/>
              <w:bCs/>
              <w:lang w:val="de-DE"/>
            </w:rPr>
            <w:fldChar w:fldCharType="end"/>
          </w:r>
        </w:p>
      </w:sdtContent>
    </w:sdt>
    <w:p w:rsidR="00AF65CF" w:rsidRDefault="00AF65CF">
      <w:pPr>
        <w:jc w:val="left"/>
      </w:pPr>
      <w:r>
        <w:br w:type="page"/>
      </w:r>
    </w:p>
    <w:p w:rsidR="003A70B0" w:rsidRDefault="003A70B0" w:rsidP="003A70B0">
      <w:pPr>
        <w:pStyle w:val="Heading1"/>
      </w:pPr>
      <w:bookmarkStart w:id="1" w:name="_Toc430435984"/>
      <w:bookmarkStart w:id="2" w:name="_Toc431304092"/>
      <w:bookmarkStart w:id="3" w:name="_Toc507246323"/>
      <w:r>
        <w:lastRenderedPageBreak/>
        <w:t>Einleitung</w:t>
      </w:r>
      <w:bookmarkEnd w:id="1"/>
      <w:bookmarkEnd w:id="2"/>
      <w:bookmarkEnd w:id="3"/>
    </w:p>
    <w:p w:rsidR="003A70B0" w:rsidRDefault="003A70B0" w:rsidP="003A70B0">
      <w:pPr>
        <w:pStyle w:val="Heading2"/>
      </w:pPr>
      <w:bookmarkStart w:id="4" w:name="_Toc430422362"/>
      <w:bookmarkStart w:id="5" w:name="_Toc430435985"/>
      <w:bookmarkStart w:id="6" w:name="_Toc431304093"/>
      <w:bookmarkStart w:id="7" w:name="_Toc507246324"/>
      <w:r>
        <w:t>Einleitung</w:t>
      </w:r>
      <w:bookmarkEnd w:id="4"/>
      <w:bookmarkEnd w:id="5"/>
      <w:bookmarkEnd w:id="6"/>
      <w:bookmarkEnd w:id="7"/>
    </w:p>
    <w:p w:rsidR="003A70B0" w:rsidRDefault="003A70B0" w:rsidP="003A70B0">
      <w:r>
        <w:t xml:space="preserve">Dieses Dokument stellt die Moduldokumentation für das Modul </w:t>
      </w:r>
      <w:proofErr w:type="spellStart"/>
      <w:r w:rsidR="004F62EF">
        <w:t>apm</w:t>
      </w:r>
      <w:proofErr w:type="spellEnd"/>
      <w:r>
        <w:t xml:space="preserve"> dar. Allfällige Unterlagen sind im Modulordner zu finden.</w:t>
      </w:r>
    </w:p>
    <w:p w:rsidR="003A70B0" w:rsidRDefault="003A70B0" w:rsidP="003A70B0">
      <w:pPr>
        <w:pStyle w:val="Heading2"/>
      </w:pPr>
      <w:bookmarkStart w:id="8" w:name="_Toc430422363"/>
      <w:bookmarkStart w:id="9" w:name="_Toc430435986"/>
      <w:bookmarkStart w:id="10" w:name="_Toc431304094"/>
      <w:bookmarkStart w:id="11" w:name="_Toc507246325"/>
      <w:r>
        <w:t>Lernziele</w:t>
      </w:r>
      <w:bookmarkEnd w:id="8"/>
      <w:bookmarkEnd w:id="9"/>
      <w:bookmarkEnd w:id="10"/>
      <w:bookmarkEnd w:id="11"/>
    </w:p>
    <w:p w:rsidR="003A70B0" w:rsidRDefault="003A70B0" w:rsidP="003A70B0">
      <w:r>
        <w:t>Das Modul beinhaltet folgende Lernziele:</w:t>
      </w:r>
    </w:p>
    <w:p w:rsidR="00CD60C1" w:rsidRDefault="00CD60C1" w:rsidP="00CD60C1">
      <w:pPr>
        <w:pStyle w:val="ListParagraph"/>
        <w:numPr>
          <w:ilvl w:val="0"/>
          <w:numId w:val="2"/>
        </w:numPr>
      </w:pPr>
      <w:r>
        <w:t>Studierende dieses Moduls können für eine Applikation Performanceziele aus nicht funktionalen Anforderungen ableiten. Sie sind in der Lage die nötigen Performancemessungen zu planen und durchzuführen.</w:t>
      </w:r>
    </w:p>
    <w:p w:rsidR="00CD60C1" w:rsidRDefault="00CD60C1" w:rsidP="00CD60C1">
      <w:pPr>
        <w:pStyle w:val="ListParagraph"/>
        <w:numPr>
          <w:ilvl w:val="0"/>
          <w:numId w:val="2"/>
        </w:numPr>
      </w:pPr>
      <w:r>
        <w:t xml:space="preserve">Studierende dieses Moduls können Messresultate richtig interpretieren und die daraus notwendigen Massnahmen am </w:t>
      </w:r>
      <w:proofErr w:type="spellStart"/>
      <w:r>
        <w:t>Deployment</w:t>
      </w:r>
      <w:proofErr w:type="spellEnd"/>
      <w:r>
        <w:t>, an der Konfiguration sowie an der Implementation der Applikation vorschlagen bzw. durchführen.</w:t>
      </w:r>
    </w:p>
    <w:p w:rsidR="00CD60C1" w:rsidRDefault="00CD60C1" w:rsidP="00CD60C1">
      <w:pPr>
        <w:pStyle w:val="ListParagraph"/>
        <w:numPr>
          <w:ilvl w:val="0"/>
          <w:numId w:val="2"/>
        </w:numPr>
      </w:pPr>
      <w:r>
        <w:t>Studierende dieses Moduls kennen verschiedene Massnahmen zur Performanceoptimierung und können diese auch effektiv einsetzen.</w:t>
      </w:r>
    </w:p>
    <w:p w:rsidR="003A70B0" w:rsidRDefault="00CD60C1" w:rsidP="00CD60C1">
      <w:pPr>
        <w:pStyle w:val="ListParagraph"/>
        <w:numPr>
          <w:ilvl w:val="0"/>
          <w:numId w:val="2"/>
        </w:numPr>
      </w:pPr>
      <w:r>
        <w:t xml:space="preserve">Studierende dieses Moduls verstehen die Anforderungen von Betreibern von Data Centers. Sie sind in der Lage sinnvolle Quality </w:t>
      </w:r>
      <w:proofErr w:type="spellStart"/>
      <w:r>
        <w:t>of</w:t>
      </w:r>
      <w:proofErr w:type="spellEnd"/>
      <w:r>
        <w:t xml:space="preserve"> Service-Parameter auszuhandeln.</w:t>
      </w:r>
    </w:p>
    <w:p w:rsidR="003A70B0" w:rsidRDefault="003A70B0" w:rsidP="003A70B0">
      <w:pPr>
        <w:pStyle w:val="Heading2"/>
      </w:pPr>
      <w:bookmarkStart w:id="12" w:name="_Toc430422364"/>
      <w:bookmarkStart w:id="13" w:name="_Toc430435987"/>
      <w:bookmarkStart w:id="14" w:name="_Toc431304095"/>
      <w:bookmarkStart w:id="15" w:name="_Toc507246326"/>
      <w:r>
        <w:t>Prüfungen</w:t>
      </w:r>
      <w:bookmarkEnd w:id="12"/>
      <w:bookmarkEnd w:id="13"/>
      <w:bookmarkEnd w:id="14"/>
      <w:bookmarkEnd w:id="15"/>
    </w:p>
    <w:p w:rsidR="00AF3A5C" w:rsidRDefault="00AF3A5C" w:rsidP="00AF3A5C">
      <w:r>
        <w:t>Die Modulnote setzt sich zu 100% aus zwei Semesterprüfungen zu je 50% zusammen.</w:t>
      </w:r>
    </w:p>
    <w:p w:rsidR="00AF65CF" w:rsidRDefault="00AF65CF" w:rsidP="00AF65CF"/>
    <w:p w:rsidR="00973D65" w:rsidRDefault="00973D65" w:rsidP="00973D65">
      <w:pPr>
        <w:pStyle w:val="Heading1"/>
      </w:pPr>
      <w:bookmarkStart w:id="16" w:name="_Toc507246327"/>
      <w:r>
        <w:lastRenderedPageBreak/>
        <w:t>Woche 1</w:t>
      </w:r>
      <w:bookmarkEnd w:id="16"/>
    </w:p>
    <w:p w:rsidR="00973D65" w:rsidRDefault="00407EA9" w:rsidP="00407EA9">
      <w:pPr>
        <w:pStyle w:val="Heading2"/>
      </w:pPr>
      <w:bookmarkStart w:id="17" w:name="_Toc507246328"/>
      <w:r>
        <w:t>Allgemeines</w:t>
      </w:r>
      <w:bookmarkEnd w:id="17"/>
    </w:p>
    <w:p w:rsidR="00F52469" w:rsidRDefault="00F52469" w:rsidP="00F52469">
      <w:pPr>
        <w:pStyle w:val="Heading3"/>
      </w:pPr>
      <w:bookmarkStart w:id="18" w:name="_Toc507246329"/>
      <w:r>
        <w:t>Über dem Dozenten</w:t>
      </w:r>
      <w:bookmarkEnd w:id="18"/>
    </w:p>
    <w:p w:rsidR="00F52469" w:rsidRPr="00F52469" w:rsidRDefault="00F52469" w:rsidP="00F52469">
      <w:r>
        <w:rPr>
          <w:noProof/>
        </w:rPr>
        <w:drawing>
          <wp:inline distT="0" distB="0" distL="0" distR="0" wp14:anchorId="150EE3B1" wp14:editId="59B8F4B8">
            <wp:extent cx="5760720" cy="26473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2647315"/>
                    </a:xfrm>
                    <a:prstGeom prst="rect">
                      <a:avLst/>
                    </a:prstGeom>
                  </pic:spPr>
                </pic:pic>
              </a:graphicData>
            </a:graphic>
          </wp:inline>
        </w:drawing>
      </w:r>
    </w:p>
    <w:p w:rsidR="00407EA9" w:rsidRDefault="00407EA9" w:rsidP="00407EA9">
      <w:pPr>
        <w:pStyle w:val="Heading3"/>
      </w:pPr>
      <w:bookmarkStart w:id="19" w:name="_Toc507246330"/>
      <w:r>
        <w:t>Der normale Betrieb</w:t>
      </w:r>
      <w:bookmarkEnd w:id="19"/>
    </w:p>
    <w:p w:rsidR="00407EA9" w:rsidRDefault="00F52469" w:rsidP="00AF65CF">
      <w:r>
        <w:rPr>
          <w:noProof/>
        </w:rPr>
        <w:drawing>
          <wp:inline distT="0" distB="0" distL="0" distR="0" wp14:anchorId="5FDB1896" wp14:editId="5F965113">
            <wp:extent cx="5760720" cy="279844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2798445"/>
                    </a:xfrm>
                    <a:prstGeom prst="rect">
                      <a:avLst/>
                    </a:prstGeom>
                  </pic:spPr>
                </pic:pic>
              </a:graphicData>
            </a:graphic>
          </wp:inline>
        </w:drawing>
      </w:r>
    </w:p>
    <w:p w:rsidR="00023D44" w:rsidRDefault="00023D44" w:rsidP="00023D44">
      <w:r>
        <w:t xml:space="preserve">Jeder Wochenblock richtet sich </w:t>
      </w:r>
      <w:proofErr w:type="gramStart"/>
      <w:r>
        <w:t>nach folgendem</w:t>
      </w:r>
      <w:proofErr w:type="gramEnd"/>
      <w:r>
        <w:t xml:space="preserve"> Muster</w:t>
      </w:r>
      <w:r w:rsidR="00F54F6B">
        <w:t>:</w:t>
      </w:r>
    </w:p>
    <w:p w:rsidR="00F54F6B" w:rsidRDefault="00023D44" w:rsidP="00023D44">
      <w:pPr>
        <w:pStyle w:val="ListParagraph"/>
        <w:numPr>
          <w:ilvl w:val="0"/>
          <w:numId w:val="3"/>
        </w:numPr>
      </w:pPr>
      <w:r>
        <w:t>Unterrichtsblock (2 Lektionen Theorie)</w:t>
      </w:r>
      <w:r w:rsidR="00F54F6B">
        <w:t xml:space="preserve">: </w:t>
      </w:r>
      <w:r>
        <w:t>Dieser Unterricht wird in Referatsform gehalten. Sie können ihn attraktiver gestalten wenn</w:t>
      </w:r>
    </w:p>
    <w:p w:rsidR="00F54F6B" w:rsidRDefault="00023D44" w:rsidP="00023D44">
      <w:pPr>
        <w:pStyle w:val="ListParagraph"/>
        <w:numPr>
          <w:ilvl w:val="1"/>
          <w:numId w:val="3"/>
        </w:numPr>
      </w:pPr>
      <w:r>
        <w:t xml:space="preserve">Sie </w:t>
      </w:r>
      <w:proofErr w:type="spellStart"/>
      <w:r>
        <w:t>den</w:t>
      </w:r>
      <w:proofErr w:type="spellEnd"/>
      <w:r>
        <w:t xml:space="preserve"> zu behandelnden Stoff bereits aufgearbeitet haben.</w:t>
      </w:r>
    </w:p>
    <w:p w:rsidR="00F54F6B" w:rsidRDefault="00023D44" w:rsidP="00023D44">
      <w:pPr>
        <w:pStyle w:val="ListParagraph"/>
        <w:numPr>
          <w:ilvl w:val="1"/>
          <w:numId w:val="3"/>
        </w:numPr>
      </w:pPr>
      <w:r>
        <w:t>Fragen zum Stoff stellen.</w:t>
      </w:r>
    </w:p>
    <w:p w:rsidR="00F54F6B" w:rsidRDefault="00023D44" w:rsidP="00023D44">
      <w:pPr>
        <w:pStyle w:val="ListParagraph"/>
        <w:numPr>
          <w:ilvl w:val="0"/>
          <w:numId w:val="3"/>
        </w:numPr>
      </w:pPr>
      <w:r>
        <w:t>Übungsblockblock (1 Lektion Einzelarbeit)</w:t>
      </w:r>
      <w:r w:rsidR="00F54F6B">
        <w:t xml:space="preserve">: </w:t>
      </w:r>
      <w:r>
        <w:t>In diesem Block erhalten Sie jeweils eine Aufgabe, die sie bearbeiten werden. Sie benötigen hierfür</w:t>
      </w:r>
      <w:r w:rsidR="00F54F6B">
        <w:t xml:space="preserve"> </w:t>
      </w:r>
      <w:r>
        <w:t>einen Computer mit Internetanbindung und eine virtuelle Maschine mit einem Linux.</w:t>
      </w:r>
    </w:p>
    <w:p w:rsidR="00023D44" w:rsidRDefault="00023D44" w:rsidP="00023D44">
      <w:pPr>
        <w:pStyle w:val="ListParagraph"/>
        <w:numPr>
          <w:ilvl w:val="0"/>
          <w:numId w:val="3"/>
        </w:numPr>
      </w:pPr>
      <w:r>
        <w:t>Die Hausaufgaben</w:t>
      </w:r>
      <w:r w:rsidR="00F54F6B">
        <w:t xml:space="preserve">: </w:t>
      </w:r>
      <w:r>
        <w:t>Die Hausaufg</w:t>
      </w:r>
      <w:r w:rsidR="00F54F6B">
        <w:t>aben bauen üblicherweise auf den</w:t>
      </w:r>
      <w:r>
        <w:t xml:space="preserve"> Übungsaufgaben auf. Sie sind eine Vertiefung</w:t>
      </w:r>
      <w:r w:rsidR="00F54F6B">
        <w:t xml:space="preserve"> </w:t>
      </w:r>
      <w:r>
        <w:t>und Vorbereitung auf die Prüfung.</w:t>
      </w:r>
      <w:r w:rsidR="00F54F6B">
        <w:t xml:space="preserve"> </w:t>
      </w:r>
      <w:r>
        <w:t>Wenn sie die Aufgaben gut lösen, sollten sie wesentlich bessere</w:t>
      </w:r>
      <w:r w:rsidR="00F54F6B">
        <w:t xml:space="preserve"> </w:t>
      </w:r>
      <w:r>
        <w:t>Noten im Assessment haben.</w:t>
      </w:r>
    </w:p>
    <w:p w:rsidR="00023D44" w:rsidRDefault="00023D44" w:rsidP="00023D44">
      <w:r>
        <w:t>Sie finden an folgenden Orten die Informationen über dieses Modul:</w:t>
      </w:r>
    </w:p>
    <w:p w:rsidR="00023D44" w:rsidRDefault="00023D44" w:rsidP="00F54F6B">
      <w:pPr>
        <w:pStyle w:val="ListParagraph"/>
        <w:numPr>
          <w:ilvl w:val="0"/>
          <w:numId w:val="4"/>
        </w:numPr>
      </w:pPr>
      <w:r>
        <w:lastRenderedPageBreak/>
        <w:t>Im AD</w:t>
      </w:r>
    </w:p>
    <w:p w:rsidR="00023D44" w:rsidRDefault="00023D44" w:rsidP="00F54F6B">
      <w:pPr>
        <w:pStyle w:val="ListParagraph"/>
        <w:numPr>
          <w:ilvl w:val="0"/>
          <w:numId w:val="4"/>
        </w:numPr>
      </w:pPr>
      <w:r>
        <w:t>Drehbuch</w:t>
      </w:r>
    </w:p>
    <w:p w:rsidR="00023D44" w:rsidRDefault="00F54F6B" w:rsidP="00023D44">
      <w:pPr>
        <w:pStyle w:val="ListParagraph"/>
        <w:numPr>
          <w:ilvl w:val="0"/>
          <w:numId w:val="4"/>
        </w:numPr>
      </w:pPr>
      <w:r>
        <w:t>Wenn Sie weitere Qu</w:t>
      </w:r>
      <w:r w:rsidR="00023D44">
        <w:t>ellen benötigen, sind sie in den Abgegebenen Unterlagen verlinkt oder aber</w:t>
      </w:r>
      <w:r>
        <w:t xml:space="preserve"> </w:t>
      </w:r>
      <w:r w:rsidR="00023D44">
        <w:t>sie sind direkt in das PDF-Dokument eingebettet.</w:t>
      </w:r>
    </w:p>
    <w:p w:rsidR="00023D44" w:rsidRDefault="00023D44" w:rsidP="00023D44">
      <w:r>
        <w:t xml:space="preserve">Die </w:t>
      </w:r>
      <w:proofErr w:type="spellStart"/>
      <w:r w:rsidR="00F54F6B">
        <w:t>Slides</w:t>
      </w:r>
      <w:proofErr w:type="spellEnd"/>
      <w:r>
        <w:t xml:space="preserve"> befinden sich jeweils mindestens 3 Arbeitstage vor der Lektion in der Ablage (im “AD”).</w:t>
      </w:r>
      <w:r w:rsidR="00F54F6B">
        <w:t xml:space="preserve"> </w:t>
      </w:r>
      <w:r>
        <w:t>Die Aufgaben gliedern sich immer gleich:</w:t>
      </w:r>
    </w:p>
    <w:p w:rsidR="00023D44" w:rsidRDefault="00023D44" w:rsidP="00F54F6B">
      <w:pPr>
        <w:pStyle w:val="ListParagraph"/>
        <w:numPr>
          <w:ilvl w:val="0"/>
          <w:numId w:val="5"/>
        </w:numPr>
      </w:pPr>
      <w:r>
        <w:t>Sie arbeiten den Stoff jeweils vor.</w:t>
      </w:r>
    </w:p>
    <w:p w:rsidR="00023D44" w:rsidRDefault="00023D44" w:rsidP="00F54F6B">
      <w:pPr>
        <w:pStyle w:val="ListParagraph"/>
        <w:numPr>
          <w:ilvl w:val="0"/>
          <w:numId w:val="5"/>
        </w:numPr>
      </w:pPr>
      <w:r>
        <w:t>Sie lösen die Übung (Wenn sie in der Lektion nicht bis zum Ende kommen).</w:t>
      </w:r>
    </w:p>
    <w:p w:rsidR="00023D44" w:rsidRDefault="00023D44" w:rsidP="00F54F6B">
      <w:pPr>
        <w:pStyle w:val="ListParagraph"/>
        <w:numPr>
          <w:ilvl w:val="0"/>
          <w:numId w:val="5"/>
        </w:numPr>
      </w:pPr>
      <w:r>
        <w:t>Sie lösen die Aufgaben.</w:t>
      </w:r>
    </w:p>
    <w:p w:rsidR="00023D44" w:rsidRDefault="00023D44" w:rsidP="00F54F6B">
      <w:pPr>
        <w:pStyle w:val="ListParagraph"/>
        <w:numPr>
          <w:ilvl w:val="0"/>
          <w:numId w:val="5"/>
        </w:numPr>
      </w:pPr>
      <w:r>
        <w:t>Das erste Assessment ist ohne Hilfsmittel.</w:t>
      </w:r>
    </w:p>
    <w:p w:rsidR="00407EA9" w:rsidRDefault="00407EA9" w:rsidP="00407EA9">
      <w:pPr>
        <w:pStyle w:val="Heading3"/>
      </w:pPr>
      <w:bookmarkStart w:id="20" w:name="_Toc507246331"/>
      <w:r>
        <w:t>Was dürfen sie erwarten</w:t>
      </w:r>
      <w:bookmarkEnd w:id="20"/>
    </w:p>
    <w:p w:rsidR="00407EA9" w:rsidRDefault="00F52469" w:rsidP="00AF65CF">
      <w:r>
        <w:rPr>
          <w:noProof/>
        </w:rPr>
        <w:drawing>
          <wp:inline distT="0" distB="0" distL="0" distR="0" wp14:anchorId="1E2D1B62" wp14:editId="4714E162">
            <wp:extent cx="5760720" cy="287210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2872105"/>
                    </a:xfrm>
                    <a:prstGeom prst="rect">
                      <a:avLst/>
                    </a:prstGeom>
                  </pic:spPr>
                </pic:pic>
              </a:graphicData>
            </a:graphic>
          </wp:inline>
        </w:drawing>
      </w:r>
    </w:p>
    <w:p w:rsidR="008B4071" w:rsidRDefault="008B4071" w:rsidP="008B4071">
      <w:r>
        <w:t>Gewisse Dinge sind für die folgenden Lektionen vorausgesetzt:</w:t>
      </w:r>
    </w:p>
    <w:p w:rsidR="008B4071" w:rsidRDefault="008B4071" w:rsidP="008B4071">
      <w:pPr>
        <w:pStyle w:val="ListParagraph"/>
        <w:numPr>
          <w:ilvl w:val="0"/>
          <w:numId w:val="6"/>
        </w:numPr>
      </w:pPr>
      <w:r>
        <w:t>Sie können Programme in Java (</w:t>
      </w:r>
      <w:proofErr w:type="spellStart"/>
      <w:r>
        <w:t>Multithreaded</w:t>
      </w:r>
      <w:proofErr w:type="spellEnd"/>
      <w:r>
        <w:t>) schreiben. Dies bedeutet, Sie kennen die Grundlagen von Threads, Semaphoren, Monitoren, Synchronisation und Interprozess-Kommunikation.</w:t>
      </w:r>
    </w:p>
    <w:p w:rsidR="008B4071" w:rsidRDefault="008B4071" w:rsidP="008B4071">
      <w:pPr>
        <w:pStyle w:val="ListParagraph"/>
        <w:numPr>
          <w:ilvl w:val="0"/>
          <w:numId w:val="6"/>
        </w:numPr>
      </w:pPr>
      <w:r>
        <w:t>Ein funktionsfähiges Arbeitsgerät. Es funktionieren alle gängigen Betriebssysteme wie Mac, Windows oder Linux. Es ist gut 8GB RAM zu haben (die Übungen laufen auch mit 4 aber holpriger)</w:t>
      </w:r>
    </w:p>
    <w:p w:rsidR="008B4071" w:rsidRDefault="008B4071" w:rsidP="008B4071">
      <w:pPr>
        <w:pStyle w:val="ListParagraph"/>
        <w:numPr>
          <w:ilvl w:val="0"/>
          <w:numId w:val="6"/>
        </w:numPr>
      </w:pPr>
      <w:r>
        <w:t>Sie können sich unter Linux und Windows bewegen und kennen die rudimentären Befehle.</w:t>
      </w:r>
    </w:p>
    <w:p w:rsidR="008B4071" w:rsidRDefault="008B4071" w:rsidP="008B4071">
      <w:pPr>
        <w:pStyle w:val="ListParagraph"/>
        <w:numPr>
          <w:ilvl w:val="0"/>
          <w:numId w:val="6"/>
        </w:numPr>
      </w:pPr>
      <w:r>
        <w:t>Elementare Netzwerkkenntnisse (speziell im Umfeld von HTTP(S)).</w:t>
      </w:r>
    </w:p>
    <w:p w:rsidR="00407EA9" w:rsidRDefault="00407EA9" w:rsidP="00407EA9">
      <w:pPr>
        <w:pStyle w:val="Heading2"/>
      </w:pPr>
      <w:bookmarkStart w:id="21" w:name="_Toc507246332"/>
      <w:r>
        <w:lastRenderedPageBreak/>
        <w:t>Spass mit Netzwerken</w:t>
      </w:r>
      <w:bookmarkEnd w:id="21"/>
    </w:p>
    <w:p w:rsidR="00407EA9" w:rsidRDefault="00407EA9" w:rsidP="00407EA9">
      <w:pPr>
        <w:pStyle w:val="Heading3"/>
      </w:pPr>
      <w:bookmarkStart w:id="22" w:name="_Toc507246333"/>
      <w:r>
        <w:t>Ein anderes «Normdokument»</w:t>
      </w:r>
      <w:bookmarkEnd w:id="22"/>
    </w:p>
    <w:p w:rsidR="00407EA9" w:rsidRDefault="00F52469" w:rsidP="00AF65CF">
      <w:r>
        <w:rPr>
          <w:noProof/>
        </w:rPr>
        <w:drawing>
          <wp:inline distT="0" distB="0" distL="0" distR="0" wp14:anchorId="70030297" wp14:editId="1AFE3008">
            <wp:extent cx="5760720" cy="224409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2244090"/>
                    </a:xfrm>
                    <a:prstGeom prst="rect">
                      <a:avLst/>
                    </a:prstGeom>
                  </pic:spPr>
                </pic:pic>
              </a:graphicData>
            </a:graphic>
          </wp:inline>
        </w:drawing>
      </w:r>
    </w:p>
    <w:p w:rsidR="008B4071" w:rsidRDefault="008B4071" w:rsidP="00AF65CF">
      <w:r w:rsidRPr="008B4071">
        <w:t>Der vorliegende Auszug stammt aus dem Normen-Dokument RFC1925. Nicht alle Normen sind gleich ernst gemeint und es ist sicher von Bedeutung zu wissen, dass obiges Dokument am 1. April eingereicht worden ist.</w:t>
      </w:r>
    </w:p>
    <w:p w:rsidR="00407EA9" w:rsidRDefault="00407EA9" w:rsidP="00407EA9">
      <w:pPr>
        <w:pStyle w:val="Heading2"/>
      </w:pPr>
      <w:bookmarkStart w:id="23" w:name="_Toc507246334"/>
      <w:r>
        <w:t>Einführung</w:t>
      </w:r>
      <w:bookmarkEnd w:id="23"/>
    </w:p>
    <w:p w:rsidR="00407EA9" w:rsidRDefault="00407EA9" w:rsidP="00407EA9">
      <w:pPr>
        <w:pStyle w:val="Heading3"/>
      </w:pPr>
      <w:bookmarkStart w:id="24" w:name="_Toc507246335"/>
      <w:r>
        <w:t>Was ist eine Cloud</w:t>
      </w:r>
      <w:bookmarkEnd w:id="24"/>
    </w:p>
    <w:p w:rsidR="00407EA9" w:rsidRDefault="00F52469" w:rsidP="00AF65CF">
      <w:r>
        <w:rPr>
          <w:noProof/>
        </w:rPr>
        <w:drawing>
          <wp:inline distT="0" distB="0" distL="0" distR="0" wp14:anchorId="1A20ACF0" wp14:editId="6EF91BC6">
            <wp:extent cx="5760720" cy="161226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1612265"/>
                    </a:xfrm>
                    <a:prstGeom prst="rect">
                      <a:avLst/>
                    </a:prstGeom>
                  </pic:spPr>
                </pic:pic>
              </a:graphicData>
            </a:graphic>
          </wp:inline>
        </w:drawing>
      </w:r>
    </w:p>
    <w:p w:rsidR="008B4071" w:rsidRDefault="008B4071" w:rsidP="008B4071">
      <w:r>
        <w:t>Nach NIST wird eine Cloud definiert wie folgt:</w:t>
      </w:r>
    </w:p>
    <w:p w:rsidR="008B4071" w:rsidRDefault="008B4071" w:rsidP="008B4071">
      <w:pPr>
        <w:pStyle w:val="ListParagraph"/>
        <w:numPr>
          <w:ilvl w:val="0"/>
          <w:numId w:val="7"/>
        </w:numPr>
      </w:pPr>
      <w:r>
        <w:t>Selbstbedienung (auch Selbstzuweisung): Das Bereitstellen Ressourcen (z.B. CPUs, Disk-Kapazität, Arbeitsspeicher) läuft automatisch ohne Interaktion mit dem Service Provider ab.</w:t>
      </w:r>
    </w:p>
    <w:p w:rsidR="008B4071" w:rsidRDefault="008B4071" w:rsidP="008B4071">
      <w:pPr>
        <w:pStyle w:val="ListParagraph"/>
        <w:numPr>
          <w:ilvl w:val="0"/>
          <w:numId w:val="7"/>
        </w:numPr>
      </w:pPr>
      <w:r>
        <w:t>Weitgehender Netzwerk-Zugriff: Die Services sind mit Standard-Mechanismen über das Netz verfügbar</w:t>
      </w:r>
    </w:p>
    <w:p w:rsidR="008B4071" w:rsidRDefault="008B4071" w:rsidP="008B4071">
      <w:pPr>
        <w:pStyle w:val="ListParagraph"/>
        <w:numPr>
          <w:ilvl w:val="0"/>
          <w:numId w:val="7"/>
        </w:numPr>
      </w:pPr>
      <w:r>
        <w:t>Ressourcen-Pooling: Die Ressourcen werden vom Anbieter gebündelt in Pools. Die Benützer können Ressourcen aus diesen Pools beziehen ohne dass sie wissen, wo genau sich die Ressourcen Befinden.</w:t>
      </w:r>
    </w:p>
    <w:p w:rsidR="008B4071" w:rsidRDefault="008B4071" w:rsidP="008B4071">
      <w:pPr>
        <w:pStyle w:val="ListParagraph"/>
        <w:numPr>
          <w:ilvl w:val="0"/>
          <w:numId w:val="7"/>
        </w:numPr>
      </w:pPr>
      <w:r>
        <w:t>Schnelle Elastizität: Services können schnell bezogen und auch wieder zurückgegeben werden.</w:t>
      </w:r>
    </w:p>
    <w:p w:rsidR="008B4071" w:rsidRDefault="008B4071" w:rsidP="008B4071">
      <w:pPr>
        <w:pStyle w:val="ListParagraph"/>
        <w:numPr>
          <w:ilvl w:val="0"/>
          <w:numId w:val="7"/>
        </w:numPr>
      </w:pPr>
      <w:r>
        <w:t>Gemessene Ressourcennutzung: Die Ressourcennutzung wird gemessen und überwacht.</w:t>
      </w:r>
    </w:p>
    <w:p w:rsidR="00407EA9" w:rsidRDefault="00407EA9" w:rsidP="00407EA9">
      <w:pPr>
        <w:pStyle w:val="Heading3"/>
      </w:pPr>
      <w:bookmarkStart w:id="25" w:name="_Toc507246336"/>
      <w:r>
        <w:t>Die Servicemodelle einer Cloud</w:t>
      </w:r>
      <w:bookmarkEnd w:id="25"/>
    </w:p>
    <w:p w:rsidR="00407EA9" w:rsidRDefault="008D33A2" w:rsidP="00AF65CF">
      <w:r>
        <w:rPr>
          <w:noProof/>
        </w:rPr>
        <w:drawing>
          <wp:inline distT="0" distB="0" distL="0" distR="0" wp14:anchorId="4ED9CCB4" wp14:editId="2EB0D9F2">
            <wp:extent cx="5760720" cy="93916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939165"/>
                    </a:xfrm>
                    <a:prstGeom prst="rect">
                      <a:avLst/>
                    </a:prstGeom>
                  </pic:spPr>
                </pic:pic>
              </a:graphicData>
            </a:graphic>
          </wp:inline>
        </w:drawing>
      </w:r>
    </w:p>
    <w:p w:rsidR="008B4071" w:rsidRDefault="008B4071" w:rsidP="008B4071">
      <w:pPr>
        <w:pStyle w:val="ListParagraph"/>
        <w:numPr>
          <w:ilvl w:val="0"/>
          <w:numId w:val="8"/>
        </w:numPr>
      </w:pPr>
      <w:r>
        <w:lastRenderedPageBreak/>
        <w:t xml:space="preserve">Infrastructure </w:t>
      </w:r>
      <w:proofErr w:type="spellStart"/>
      <w:r>
        <w:t>as</w:t>
      </w:r>
      <w:proofErr w:type="spellEnd"/>
      <w:r>
        <w:t xml:space="preserve"> a Service (IaaS): Es werden nur die Hardware-Ressourcen zur Verfügung gestellt (CPU, RAM, Disk). Für Betriebssysteme oder Software ist der Kunde zuständig. Manchmal wird auch das Bereitstellen eines Betriebssystems hinzugerechnet.</w:t>
      </w:r>
    </w:p>
    <w:p w:rsidR="008B4071" w:rsidRDefault="008B4071" w:rsidP="008B4071">
      <w:pPr>
        <w:pStyle w:val="ListParagraph"/>
        <w:numPr>
          <w:ilvl w:val="0"/>
          <w:numId w:val="8"/>
        </w:numPr>
      </w:pPr>
      <w:proofErr w:type="spellStart"/>
      <w:r>
        <w:t>Platform</w:t>
      </w:r>
      <w:proofErr w:type="spellEnd"/>
      <w:r>
        <w:t xml:space="preserve"> </w:t>
      </w:r>
      <w:proofErr w:type="spellStart"/>
      <w:r>
        <w:t>as</w:t>
      </w:r>
      <w:proofErr w:type="spellEnd"/>
      <w:r>
        <w:t xml:space="preserve"> a Service (PaaS): Es wird eine Infrastruktur (siehe IaaS) und mindestens das Betriebssystem bereitgestellt. Typischerweise können auch generische Dienste wie ein SQL-Server oder ein Webserver vorinstalliert sein. Umstritten ist, ob auch die Lizenzen dazu gehören (NIST schweigt sich hierüber aus)</w:t>
      </w:r>
    </w:p>
    <w:p w:rsidR="008B4071" w:rsidRDefault="008B4071" w:rsidP="008B4071">
      <w:pPr>
        <w:pStyle w:val="ListParagraph"/>
        <w:numPr>
          <w:ilvl w:val="0"/>
          <w:numId w:val="8"/>
        </w:numPr>
      </w:pPr>
      <w:r>
        <w:t xml:space="preserve">Software </w:t>
      </w:r>
      <w:proofErr w:type="spellStart"/>
      <w:r>
        <w:t>as</w:t>
      </w:r>
      <w:proofErr w:type="spellEnd"/>
      <w:r>
        <w:t xml:space="preserve"> a Service (SaaS): Weitergehendes bereitstellen einer fertig vorkonfigurierten Software.</w:t>
      </w:r>
    </w:p>
    <w:p w:rsidR="00407EA9" w:rsidRDefault="00407EA9" w:rsidP="00407EA9">
      <w:pPr>
        <w:pStyle w:val="Heading3"/>
      </w:pPr>
      <w:bookmarkStart w:id="26" w:name="_Toc507246337"/>
      <w:r>
        <w:t xml:space="preserve">Der typische Aufbau einer </w:t>
      </w:r>
      <w:proofErr w:type="spellStart"/>
      <w:r>
        <w:t>Virtualisierungsinfrastruktur</w:t>
      </w:r>
      <w:bookmarkEnd w:id="26"/>
      <w:proofErr w:type="spellEnd"/>
    </w:p>
    <w:p w:rsidR="00407EA9" w:rsidRDefault="00832752" w:rsidP="00AF65CF">
      <w:r>
        <w:rPr>
          <w:noProof/>
        </w:rPr>
        <w:drawing>
          <wp:inline distT="0" distB="0" distL="0" distR="0" wp14:anchorId="70549A8B" wp14:editId="63191BCE">
            <wp:extent cx="5760720" cy="28086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2808605"/>
                    </a:xfrm>
                    <a:prstGeom prst="rect">
                      <a:avLst/>
                    </a:prstGeom>
                  </pic:spPr>
                </pic:pic>
              </a:graphicData>
            </a:graphic>
          </wp:inline>
        </w:drawing>
      </w:r>
    </w:p>
    <w:p w:rsidR="00034710" w:rsidRDefault="00034710" w:rsidP="00AF65CF">
      <w:r w:rsidRPr="00034710">
        <w:t xml:space="preserve">Die typische </w:t>
      </w:r>
      <w:proofErr w:type="spellStart"/>
      <w:r w:rsidRPr="00034710">
        <w:t>Virtualisierungsinfrastruktur</w:t>
      </w:r>
      <w:proofErr w:type="spellEnd"/>
      <w:r w:rsidRPr="00034710">
        <w:t xml:space="preserve"> wird (nach Lehrbuch) aufgebaut wie auf der Grafik gezeigt. Das ist aber aus heutiger Sicht nicht mehr zeitgemäss. Heute werden möglichst günstige Server/Computer verwendet. Der Interne Datenspeicher wird für die virtuellen Maschinen (VMs) verwendet. Eine komplizierte Replikation sorgt dafür, dass Daten zeitnah auch auf anderen Hosts zur Verfügung stehen.</w:t>
      </w:r>
    </w:p>
    <w:p w:rsidR="00407EA9" w:rsidRDefault="00407EA9" w:rsidP="00407EA9">
      <w:pPr>
        <w:pStyle w:val="Heading3"/>
      </w:pPr>
      <w:bookmarkStart w:id="27" w:name="_Toc507246338"/>
      <w:r>
        <w:t>Die Skalierungsarten</w:t>
      </w:r>
      <w:bookmarkEnd w:id="27"/>
    </w:p>
    <w:p w:rsidR="00407EA9" w:rsidRDefault="003301DA" w:rsidP="00AF65CF">
      <w:r>
        <w:rPr>
          <w:noProof/>
        </w:rPr>
        <w:drawing>
          <wp:inline distT="0" distB="0" distL="0" distR="0" wp14:anchorId="4DBFC45D" wp14:editId="65274B56">
            <wp:extent cx="5760720" cy="1610360"/>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1610360"/>
                    </a:xfrm>
                    <a:prstGeom prst="rect">
                      <a:avLst/>
                    </a:prstGeom>
                  </pic:spPr>
                </pic:pic>
              </a:graphicData>
            </a:graphic>
          </wp:inline>
        </w:drawing>
      </w:r>
    </w:p>
    <w:p w:rsidR="00063130" w:rsidRDefault="00063130" w:rsidP="00063130">
      <w:r>
        <w:t>Die typischen Skalierungsarten aus Softwaresicht sind:</w:t>
      </w:r>
    </w:p>
    <w:p w:rsidR="00A93147" w:rsidRDefault="00063130" w:rsidP="00063130">
      <w:pPr>
        <w:pStyle w:val="ListParagraph"/>
        <w:numPr>
          <w:ilvl w:val="0"/>
          <w:numId w:val="9"/>
        </w:numPr>
      </w:pPr>
      <w:r>
        <w:t>Vertikale Skalierung (</w:t>
      </w:r>
      <w:proofErr w:type="spellStart"/>
      <w:r>
        <w:t>engl</w:t>
      </w:r>
      <w:proofErr w:type="spellEnd"/>
      <w:r>
        <w:t xml:space="preserve"> </w:t>
      </w:r>
      <w:proofErr w:type="spellStart"/>
      <w:r>
        <w:t>scale</w:t>
      </w:r>
      <w:proofErr w:type="spellEnd"/>
      <w:r>
        <w:t xml:space="preserve"> </w:t>
      </w:r>
      <w:proofErr w:type="spellStart"/>
      <w:r>
        <w:t>up</w:t>
      </w:r>
      <w:proofErr w:type="spellEnd"/>
      <w:r>
        <w:t>): Ein (einzelner) Rechner wird mit mehr Ressourcen versehen (z.B. Mehr CPUs, mehr Arbeitsspeicher oder mehr Diskplatz). Auch ein Leistungsmässiges skalieren (schnellere CPUs oder SSD statt konventionellen Festplatten) fällt in diese Kategorie.</w:t>
      </w:r>
    </w:p>
    <w:p w:rsidR="00A93147" w:rsidRDefault="00063130" w:rsidP="00063130">
      <w:pPr>
        <w:pStyle w:val="ListParagraph"/>
        <w:numPr>
          <w:ilvl w:val="0"/>
          <w:numId w:val="9"/>
        </w:numPr>
      </w:pPr>
      <w:r>
        <w:t xml:space="preserve">Horizontale Skalierung (engl. </w:t>
      </w:r>
      <w:proofErr w:type="spellStart"/>
      <w:r>
        <w:t>scale</w:t>
      </w:r>
      <w:proofErr w:type="spellEnd"/>
      <w:r>
        <w:t xml:space="preserve"> out): Es werden zusätzliche Rechner hinzugefügt um einzelne Aufgaben darauf auszulagern (typ. einfach)</w:t>
      </w:r>
      <w:r w:rsidR="00A93147">
        <w:t xml:space="preserve"> </w:t>
      </w:r>
      <w:r>
        <w:t>oder die selbe Dienstleistung mehrfach anzubieten (typ. herausfordernd).</w:t>
      </w:r>
    </w:p>
    <w:p w:rsidR="00063130" w:rsidRDefault="00063130" w:rsidP="00063130">
      <w:r>
        <w:lastRenderedPageBreak/>
        <w:t>Eine vertikale Skalierung gerät normalerweise schnell an seine Grenzen. Server können nur mit einer</w:t>
      </w:r>
      <w:r w:rsidR="00A93147">
        <w:t xml:space="preserve"> </w:t>
      </w:r>
      <w:r>
        <w:t>begrenzten Anzahl CPUs (wegen der Steckplätze), RAM (auch wegen der Steckplätze) und Festplatten</w:t>
      </w:r>
      <w:r w:rsidR="00A93147">
        <w:t xml:space="preserve"> </w:t>
      </w:r>
      <w:r>
        <w:t>ausgerüstet werden (wobei es am einfachsten ist grosse Festplatten anzuschliessen).</w:t>
      </w:r>
    </w:p>
    <w:p w:rsidR="00063130" w:rsidRDefault="00063130" w:rsidP="00063130">
      <w:r>
        <w:t>Ein</w:t>
      </w:r>
      <w:r w:rsidR="00A93147">
        <w:t>e</w:t>
      </w:r>
      <w:r>
        <w:t xml:space="preserve"> grosse Disk bietet grosse Probleme, die gemeinhin nicht erwartet werden. Eine Festplatte von 1TB Grösse dauert bei einer vollständigen Übertragung über ein 1Gb Netzwerk (z.B. bei einem vollständigen</w:t>
      </w:r>
      <w:r w:rsidR="00A93147">
        <w:t xml:space="preserve"> </w:t>
      </w:r>
      <w:r>
        <w:t>Backup) rund 2.5h (Idealannahme). Stellen sie sich die Datenmengen vor, die während eines</w:t>
      </w:r>
      <w:r w:rsidR="00A93147">
        <w:t xml:space="preserve"> </w:t>
      </w:r>
      <w:r>
        <w:t xml:space="preserve">Wochenendes (dann werden typischerweise die </w:t>
      </w:r>
      <w:proofErr w:type="spellStart"/>
      <w:r>
        <w:t>Full</w:t>
      </w:r>
      <w:proofErr w:type="spellEnd"/>
      <w:r>
        <w:t>-Backups gemacht) gesichert werden können.</w:t>
      </w:r>
    </w:p>
    <w:p w:rsidR="00063130" w:rsidRDefault="00063130" w:rsidP="00063130">
      <w:r>
        <w:t>Virtuelle Maschinen sind typischerweise klein (aus Effizienzgründen).</w:t>
      </w:r>
    </w:p>
    <w:p w:rsidR="00407EA9" w:rsidRDefault="00407EA9" w:rsidP="00407EA9">
      <w:pPr>
        <w:pStyle w:val="Heading3"/>
      </w:pPr>
      <w:bookmarkStart w:id="28" w:name="_Toc507246339"/>
      <w:r>
        <w:t>Ein typischer Loadbalancer</w:t>
      </w:r>
      <w:bookmarkEnd w:id="28"/>
    </w:p>
    <w:p w:rsidR="00407EA9" w:rsidRDefault="00FB58ED" w:rsidP="00AF65CF">
      <w:r>
        <w:rPr>
          <w:noProof/>
        </w:rPr>
        <w:drawing>
          <wp:inline distT="0" distB="0" distL="0" distR="0" wp14:anchorId="1C38989A" wp14:editId="772AF6B7">
            <wp:extent cx="5760720" cy="22783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2278380"/>
                    </a:xfrm>
                    <a:prstGeom prst="rect">
                      <a:avLst/>
                    </a:prstGeom>
                  </pic:spPr>
                </pic:pic>
              </a:graphicData>
            </a:graphic>
          </wp:inline>
        </w:drawing>
      </w:r>
    </w:p>
    <w:p w:rsidR="00127B17" w:rsidRDefault="00127B17" w:rsidP="00127B17">
      <w:r>
        <w:t>Ein typischer Loadbalancer verteilt die Last auf mehrere Backend-Geräte (typischerweise Server). Hierbei hat er mehrere Eigenschaften:</w:t>
      </w:r>
    </w:p>
    <w:p w:rsidR="00127B17" w:rsidRDefault="00127B17" w:rsidP="00127B17">
      <w:pPr>
        <w:pStyle w:val="ListParagraph"/>
        <w:numPr>
          <w:ilvl w:val="0"/>
          <w:numId w:val="10"/>
        </w:numPr>
      </w:pPr>
      <w:r>
        <w:t xml:space="preserve">Verteilungsstrategie: Nach welcher Strategie werden neu ankommende Verbindungen verteilt. Typische Strategien sind “Round </w:t>
      </w:r>
      <w:proofErr w:type="spellStart"/>
      <w:r>
        <w:t>robin</w:t>
      </w:r>
      <w:proofErr w:type="spellEnd"/>
      <w:r>
        <w:t>” (via DNS oder direkt) oder “</w:t>
      </w:r>
      <w:proofErr w:type="spellStart"/>
      <w:r>
        <w:t>load</w:t>
      </w:r>
      <w:proofErr w:type="spellEnd"/>
      <w:r>
        <w:t xml:space="preserve"> </w:t>
      </w:r>
      <w:proofErr w:type="spellStart"/>
      <w:r>
        <w:t>distribution</w:t>
      </w:r>
      <w:proofErr w:type="spellEnd"/>
      <w:r>
        <w:t>”</w:t>
      </w:r>
    </w:p>
    <w:p w:rsidR="00127B17" w:rsidRDefault="00127B17" w:rsidP="00127B17">
      <w:pPr>
        <w:pStyle w:val="ListParagraph"/>
        <w:numPr>
          <w:ilvl w:val="0"/>
          <w:numId w:val="10"/>
        </w:numPr>
      </w:pPr>
      <w:proofErr w:type="spellStart"/>
      <w:r>
        <w:t>Sheduling</w:t>
      </w:r>
      <w:proofErr w:type="spellEnd"/>
      <w:r>
        <w:t xml:space="preserve"> Disziplinen: Nach welchem Grundsatz werden </w:t>
      </w:r>
      <w:proofErr w:type="spellStart"/>
      <w:r>
        <w:t>Backends</w:t>
      </w:r>
      <w:proofErr w:type="spellEnd"/>
      <w:r>
        <w:t xml:space="preserve"> zugeteilt. Typische Strategien sind hier beispielsweise FIFO (First In First Out) oder </w:t>
      </w:r>
      <w:proofErr w:type="spellStart"/>
      <w:r>
        <w:t>Earliest</w:t>
      </w:r>
      <w:proofErr w:type="spellEnd"/>
      <w:r>
        <w:t xml:space="preserve"> Deadline First.</w:t>
      </w:r>
    </w:p>
    <w:p w:rsidR="00127B17" w:rsidRDefault="00127B17" w:rsidP="00127B17">
      <w:pPr>
        <w:pStyle w:val="ListParagraph"/>
        <w:numPr>
          <w:ilvl w:val="0"/>
          <w:numId w:val="10"/>
        </w:numPr>
      </w:pPr>
      <w:r>
        <w:t>Persistenz: Wie werden eingehende Verbindungen von bekannten Clients identifiziert, damit sie immer an das Selbe Backend geleitet werden. Das kann nach Protokollkriterien erfolgen (z.B. Senderadresse) oder nach Inhalt (z.B. ein spezielles Cookie ist gesetzt).</w:t>
      </w:r>
    </w:p>
    <w:p w:rsidR="00127B17" w:rsidRDefault="00127B17" w:rsidP="00127B17">
      <w:pPr>
        <w:pStyle w:val="ListParagraph"/>
        <w:numPr>
          <w:ilvl w:val="0"/>
          <w:numId w:val="10"/>
        </w:numPr>
      </w:pPr>
      <w:r>
        <w:t xml:space="preserve">Monitoring: Wie werden die </w:t>
      </w:r>
      <w:proofErr w:type="spellStart"/>
      <w:r>
        <w:t>Backends</w:t>
      </w:r>
      <w:proofErr w:type="spellEnd"/>
      <w:r>
        <w:t xml:space="preserve"> überwacht. Über einen simplen Ping, nimmt er TCP-Verbindungen auf einem bestimmten Port an oder über eine vollständige Prüfung respektive Statusabfrage.</w:t>
      </w:r>
    </w:p>
    <w:p w:rsidR="00127B17" w:rsidRDefault="00127B17" w:rsidP="00127B17">
      <w:r>
        <w:t>Das sind aber nur die Grundlegenden Eigenschaften. Fortschrittlichere Geräte können auch arbeiten wie intelligentes Routing oder Authentisierung übernehmen. Das sind aber beides streng genommen Eigenschaften eines sogenannten Reverse-</w:t>
      </w:r>
      <w:proofErr w:type="spellStart"/>
      <w:r>
        <w:t>Proxies</w:t>
      </w:r>
      <w:proofErr w:type="spellEnd"/>
      <w:r>
        <w:t>.</w:t>
      </w:r>
    </w:p>
    <w:p w:rsidR="00127B17" w:rsidRDefault="00127B17" w:rsidP="00127B17">
      <w:r>
        <w:t xml:space="preserve">Wir legen den Fokus auf sogenannte </w:t>
      </w:r>
      <w:proofErr w:type="spellStart"/>
      <w:r>
        <w:t>Serverside</w:t>
      </w:r>
      <w:proofErr w:type="spellEnd"/>
      <w:r>
        <w:t xml:space="preserve">-Loadbalancer. Die </w:t>
      </w:r>
      <w:proofErr w:type="spellStart"/>
      <w:r>
        <w:t>Clientside-Lodabalancer</w:t>
      </w:r>
      <w:proofErr w:type="spellEnd"/>
      <w:r>
        <w:t xml:space="preserve"> spielen nur eine extrem untergeordnete Rolle in der Praxis.</w:t>
      </w:r>
    </w:p>
    <w:p w:rsidR="00407EA9" w:rsidRDefault="00407EA9" w:rsidP="00407EA9">
      <w:pPr>
        <w:pStyle w:val="Heading3"/>
      </w:pPr>
      <w:bookmarkStart w:id="29" w:name="_Toc507246340"/>
      <w:r>
        <w:lastRenderedPageBreak/>
        <w:t>Aufgaben und Übungen</w:t>
      </w:r>
      <w:bookmarkEnd w:id="29"/>
    </w:p>
    <w:p w:rsidR="00407EA9" w:rsidRDefault="00024B97" w:rsidP="00AF65CF">
      <w:r>
        <w:rPr>
          <w:noProof/>
        </w:rPr>
        <w:drawing>
          <wp:inline distT="0" distB="0" distL="0" distR="0" wp14:anchorId="2BB91546" wp14:editId="12226E65">
            <wp:extent cx="5760720" cy="156908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1569085"/>
                    </a:xfrm>
                    <a:prstGeom prst="rect">
                      <a:avLst/>
                    </a:prstGeom>
                  </pic:spPr>
                </pic:pic>
              </a:graphicData>
            </a:graphic>
          </wp:inline>
        </w:drawing>
      </w:r>
    </w:p>
    <w:p w:rsidR="00A55B89" w:rsidRDefault="00D819D3" w:rsidP="00AF65CF">
      <w:r w:rsidRPr="00D819D3">
        <w:t>Sorgen Sie dafür, dass Ihre Arbeitsmittel nächstes Mal einsatzbereit sind.</w:t>
      </w:r>
    </w:p>
    <w:p w:rsidR="00407EA9" w:rsidRDefault="00024B97" w:rsidP="00AF65CF">
      <w:r>
        <w:rPr>
          <w:noProof/>
        </w:rPr>
        <w:drawing>
          <wp:inline distT="0" distB="0" distL="0" distR="0" wp14:anchorId="6BD1CE06" wp14:editId="56F1276F">
            <wp:extent cx="5760720" cy="1270000"/>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1270000"/>
                    </a:xfrm>
                    <a:prstGeom prst="rect">
                      <a:avLst/>
                    </a:prstGeom>
                  </pic:spPr>
                </pic:pic>
              </a:graphicData>
            </a:graphic>
          </wp:inline>
        </w:drawing>
      </w:r>
    </w:p>
    <w:p w:rsidR="00024B97" w:rsidRDefault="00024B97" w:rsidP="00AF65CF"/>
    <w:p w:rsidR="00407EA9" w:rsidRDefault="00407EA9" w:rsidP="00407EA9">
      <w:pPr>
        <w:pStyle w:val="Heading1"/>
      </w:pPr>
      <w:bookmarkStart w:id="30" w:name="_Toc507246341"/>
      <w:r>
        <w:lastRenderedPageBreak/>
        <w:t>Woche 2</w:t>
      </w:r>
      <w:bookmarkEnd w:id="30"/>
    </w:p>
    <w:p w:rsidR="00407EA9" w:rsidRPr="00AF65CF" w:rsidRDefault="00407EA9" w:rsidP="00AF65CF"/>
    <w:sectPr w:rsidR="00407EA9" w:rsidRPr="00AF65CF" w:rsidSect="00164DB6">
      <w:headerReference w:type="default" r:id="rId20"/>
      <w:footerReference w:type="default" r:id="rId21"/>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14C89" w:rsidRDefault="00E14C89" w:rsidP="006B5E49">
      <w:pPr>
        <w:spacing w:after="0" w:line="240" w:lineRule="auto"/>
      </w:pPr>
      <w:r>
        <w:separator/>
      </w:r>
    </w:p>
  </w:endnote>
  <w:endnote w:type="continuationSeparator" w:id="0">
    <w:p w:rsidR="00E14C89" w:rsidRDefault="00E14C89" w:rsidP="006B5E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C1085" w:rsidRPr="003037A4" w:rsidRDefault="003037A4">
    <w:pPr>
      <w:pStyle w:val="Footer"/>
      <w:rPr>
        <w:lang w:val="en-US"/>
      </w:rPr>
    </w:pPr>
    <w:r>
      <w:rPr>
        <w:noProof/>
      </w:rPr>
      <w:fldChar w:fldCharType="begin"/>
    </w:r>
    <w:r w:rsidRPr="003037A4">
      <w:rPr>
        <w:noProof/>
        <w:lang w:val="en-US"/>
      </w:rPr>
      <w:instrText xml:space="preserve"> FILENAME   \* MERGEFORMAT </w:instrText>
    </w:r>
    <w:r>
      <w:rPr>
        <w:noProof/>
      </w:rPr>
      <w:fldChar w:fldCharType="separate"/>
    </w:r>
    <w:r w:rsidR="00CC20BD">
      <w:rPr>
        <w:noProof/>
        <w:lang w:val="en-US"/>
      </w:rPr>
      <w:t>Document1</w:t>
    </w:r>
    <w:r>
      <w:rPr>
        <w:noProof/>
      </w:rPr>
      <w:fldChar w:fldCharType="end"/>
    </w:r>
    <w:r w:rsidRPr="003037A4">
      <w:rPr>
        <w:noProof/>
      </w:rPr>
      <w:ptab w:relativeTo="margin" w:alignment="center" w:leader="none"/>
    </w:r>
    <w:r>
      <w:rPr>
        <w:noProof/>
      </w:rPr>
      <w:t>S</w:t>
    </w:r>
    <w:r w:rsidR="00AF7A48">
      <w:rPr>
        <w:noProof/>
      </w:rPr>
      <w:t>imon Wächter</w:t>
    </w:r>
    <w:r w:rsidRPr="003037A4">
      <w:rPr>
        <w:noProof/>
      </w:rPr>
      <w:ptab w:relativeTo="margin" w:alignment="right" w:leader="none"/>
    </w:r>
    <w:r w:rsidR="003D5735">
      <w:rPr>
        <w:noProof/>
      </w:rPr>
      <w:t>Seite</w:t>
    </w:r>
    <w:r w:rsidR="0067227E">
      <w:rPr>
        <w:noProof/>
      </w:rPr>
      <w:t xml:space="preserve"> </w:t>
    </w:r>
    <w:r w:rsidR="0067227E">
      <w:rPr>
        <w:noProof/>
      </w:rPr>
      <w:fldChar w:fldCharType="begin"/>
    </w:r>
    <w:r w:rsidR="0067227E">
      <w:rPr>
        <w:noProof/>
      </w:rPr>
      <w:instrText xml:space="preserve"> PAGE  \* Arabic  \* MERGEFORMAT </w:instrText>
    </w:r>
    <w:r w:rsidR="0067227E">
      <w:rPr>
        <w:noProof/>
      </w:rPr>
      <w:fldChar w:fldCharType="separate"/>
    </w:r>
    <w:r w:rsidR="00466062">
      <w:rPr>
        <w:noProof/>
      </w:rPr>
      <w:t>9</w:t>
    </w:r>
    <w:r w:rsidR="0067227E">
      <w:rPr>
        <w:noProof/>
      </w:rPr>
      <w:fldChar w:fldCharType="end"/>
    </w:r>
    <w:r w:rsidR="0067227E">
      <w:rPr>
        <w:noProof/>
      </w:rPr>
      <w:t xml:space="preserve"> von</w:t>
    </w:r>
    <w:r w:rsidR="003D5735">
      <w:rPr>
        <w:noProof/>
      </w:rPr>
      <w:t xml:space="preserve"> </w:t>
    </w:r>
    <w:r w:rsidR="0067227E">
      <w:rPr>
        <w:noProof/>
      </w:rPr>
      <w:fldChar w:fldCharType="begin"/>
    </w:r>
    <w:r w:rsidR="0067227E">
      <w:rPr>
        <w:noProof/>
      </w:rPr>
      <w:instrText xml:space="preserve"> NUMPAGES   \* MERGEFORMAT </w:instrText>
    </w:r>
    <w:r w:rsidR="0067227E">
      <w:rPr>
        <w:noProof/>
      </w:rPr>
      <w:fldChar w:fldCharType="separate"/>
    </w:r>
    <w:r w:rsidR="00466062">
      <w:rPr>
        <w:noProof/>
      </w:rPr>
      <w:t>9</w:t>
    </w:r>
    <w:r w:rsidR="0067227E">
      <w:rPr>
        <w:noProof/>
      </w:rPr>
      <w:fldChar w:fldCharType="end"/>
    </w:r>
    <w:r w:rsidR="0067227E">
      <w:rPr>
        <w:noProof/>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14C89" w:rsidRDefault="00E14C89" w:rsidP="006B5E49">
      <w:pPr>
        <w:spacing w:after="0" w:line="240" w:lineRule="auto"/>
      </w:pPr>
      <w:r>
        <w:separator/>
      </w:r>
    </w:p>
  </w:footnote>
  <w:footnote w:type="continuationSeparator" w:id="0">
    <w:p w:rsidR="00E14C89" w:rsidRDefault="00E14C89" w:rsidP="006B5E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E35E8" w:rsidRDefault="004F62EF" w:rsidP="006E35E8">
    <w:pPr>
      <w:pStyle w:val="Header"/>
      <w:tabs>
        <w:tab w:val="clear" w:pos="4536"/>
        <w:tab w:val="clear" w:pos="9072"/>
        <w:tab w:val="left" w:pos="3945"/>
      </w:tabs>
      <w:jc w:val="center"/>
    </w:pPr>
    <w:r>
      <w:t>Moduldokumentation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425F28"/>
    <w:multiLevelType w:val="hybridMultilevel"/>
    <w:tmpl w:val="9BA0D68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133335AA"/>
    <w:multiLevelType w:val="hybridMultilevel"/>
    <w:tmpl w:val="D0143856"/>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25D76F30"/>
    <w:multiLevelType w:val="hybridMultilevel"/>
    <w:tmpl w:val="CCB00C0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3ADF4DAC"/>
    <w:multiLevelType w:val="hybridMultilevel"/>
    <w:tmpl w:val="008EAC1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3E0507F1"/>
    <w:multiLevelType w:val="hybridMultilevel"/>
    <w:tmpl w:val="C61A81B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419F3DA0"/>
    <w:multiLevelType w:val="hybridMultilevel"/>
    <w:tmpl w:val="A588D5E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453668E0"/>
    <w:multiLevelType w:val="hybridMultilevel"/>
    <w:tmpl w:val="6252721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48674EA4"/>
    <w:multiLevelType w:val="multilevel"/>
    <w:tmpl w:val="0807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15:restartNumberingAfterBreak="0">
    <w:nsid w:val="7B78771E"/>
    <w:multiLevelType w:val="hybridMultilevel"/>
    <w:tmpl w:val="0F4637F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7EF022AE"/>
    <w:multiLevelType w:val="hybridMultilevel"/>
    <w:tmpl w:val="52E0C75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1"/>
  </w:num>
  <w:num w:numId="4">
    <w:abstractNumId w:val="8"/>
  </w:num>
  <w:num w:numId="5">
    <w:abstractNumId w:val="9"/>
  </w:num>
  <w:num w:numId="6">
    <w:abstractNumId w:val="3"/>
  </w:num>
  <w:num w:numId="7">
    <w:abstractNumId w:val="0"/>
  </w:num>
  <w:num w:numId="8">
    <w:abstractNumId w:val="6"/>
  </w:num>
  <w:num w:numId="9">
    <w:abstractNumId w:val="4"/>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proofState w:spelling="clean" w:grammar="clean"/>
  <w:attachedTemplate r:id="rId1"/>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20BD"/>
    <w:rsid w:val="0001007A"/>
    <w:rsid w:val="00023D44"/>
    <w:rsid w:val="00024B97"/>
    <w:rsid w:val="00034710"/>
    <w:rsid w:val="00057AA2"/>
    <w:rsid w:val="00063130"/>
    <w:rsid w:val="00086828"/>
    <w:rsid w:val="000A251E"/>
    <w:rsid w:val="000E01D5"/>
    <w:rsid w:val="000E0DEE"/>
    <w:rsid w:val="00105030"/>
    <w:rsid w:val="00121D05"/>
    <w:rsid w:val="0012397E"/>
    <w:rsid w:val="00127B17"/>
    <w:rsid w:val="00160860"/>
    <w:rsid w:val="00164748"/>
    <w:rsid w:val="00164DB6"/>
    <w:rsid w:val="001A0960"/>
    <w:rsid w:val="001A52D5"/>
    <w:rsid w:val="001A6B64"/>
    <w:rsid w:val="001D591C"/>
    <w:rsid w:val="001E32AD"/>
    <w:rsid w:val="0026725B"/>
    <w:rsid w:val="002865EA"/>
    <w:rsid w:val="003037A4"/>
    <w:rsid w:val="003301DA"/>
    <w:rsid w:val="0033460C"/>
    <w:rsid w:val="00342602"/>
    <w:rsid w:val="0038683A"/>
    <w:rsid w:val="003917D7"/>
    <w:rsid w:val="003A70B0"/>
    <w:rsid w:val="003B27B1"/>
    <w:rsid w:val="003D5735"/>
    <w:rsid w:val="003E53D8"/>
    <w:rsid w:val="00407EA9"/>
    <w:rsid w:val="004254A8"/>
    <w:rsid w:val="00466062"/>
    <w:rsid w:val="004B5461"/>
    <w:rsid w:val="004B776C"/>
    <w:rsid w:val="004F62EF"/>
    <w:rsid w:val="00510030"/>
    <w:rsid w:val="005C62A4"/>
    <w:rsid w:val="0067227E"/>
    <w:rsid w:val="00695C4B"/>
    <w:rsid w:val="006A6BF8"/>
    <w:rsid w:val="006B5E49"/>
    <w:rsid w:val="006D62FC"/>
    <w:rsid w:val="006E2F0C"/>
    <w:rsid w:val="006E35E8"/>
    <w:rsid w:val="006F0959"/>
    <w:rsid w:val="007B0CD9"/>
    <w:rsid w:val="007B68D0"/>
    <w:rsid w:val="007C64C0"/>
    <w:rsid w:val="00832752"/>
    <w:rsid w:val="008730A1"/>
    <w:rsid w:val="008B4071"/>
    <w:rsid w:val="008C1085"/>
    <w:rsid w:val="008D33A2"/>
    <w:rsid w:val="008D68BE"/>
    <w:rsid w:val="00923291"/>
    <w:rsid w:val="0095096E"/>
    <w:rsid w:val="00960C51"/>
    <w:rsid w:val="009637E6"/>
    <w:rsid w:val="00973D65"/>
    <w:rsid w:val="00990E7F"/>
    <w:rsid w:val="009B342F"/>
    <w:rsid w:val="00A55B89"/>
    <w:rsid w:val="00A93147"/>
    <w:rsid w:val="00AF3A5C"/>
    <w:rsid w:val="00AF65CF"/>
    <w:rsid w:val="00AF7A48"/>
    <w:rsid w:val="00B25571"/>
    <w:rsid w:val="00B70D48"/>
    <w:rsid w:val="00B7241C"/>
    <w:rsid w:val="00BB78F3"/>
    <w:rsid w:val="00BC693F"/>
    <w:rsid w:val="00BC7B70"/>
    <w:rsid w:val="00BF0C5F"/>
    <w:rsid w:val="00C36948"/>
    <w:rsid w:val="00C569D5"/>
    <w:rsid w:val="00C6413D"/>
    <w:rsid w:val="00CC1F1F"/>
    <w:rsid w:val="00CC20BD"/>
    <w:rsid w:val="00CD60C1"/>
    <w:rsid w:val="00D819D3"/>
    <w:rsid w:val="00DD04C4"/>
    <w:rsid w:val="00DD6959"/>
    <w:rsid w:val="00DE60A2"/>
    <w:rsid w:val="00DF1936"/>
    <w:rsid w:val="00E14C89"/>
    <w:rsid w:val="00E376F9"/>
    <w:rsid w:val="00E52C9A"/>
    <w:rsid w:val="00E571CE"/>
    <w:rsid w:val="00EB766F"/>
    <w:rsid w:val="00F16AAB"/>
    <w:rsid w:val="00F34BB8"/>
    <w:rsid w:val="00F40999"/>
    <w:rsid w:val="00F44376"/>
    <w:rsid w:val="00F52469"/>
    <w:rsid w:val="00F54F6B"/>
    <w:rsid w:val="00F969C9"/>
    <w:rsid w:val="00FB58ED"/>
    <w:rsid w:val="00FB6939"/>
    <w:rsid w:val="00FE42FE"/>
    <w:rsid w:val="00FF5F4E"/>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634D8BD-5F24-4BA1-8668-7CB35BBE59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F65CF"/>
    <w:pPr>
      <w:jc w:val="both"/>
    </w:pPr>
  </w:style>
  <w:style w:type="paragraph" w:styleId="Heading1">
    <w:name w:val="heading 1"/>
    <w:basedOn w:val="Normal"/>
    <w:next w:val="Normal"/>
    <w:link w:val="Heading1Char"/>
    <w:uiPriority w:val="9"/>
    <w:qFormat/>
    <w:rsid w:val="00DE60A2"/>
    <w:pPr>
      <w:keepNext/>
      <w:keepLines/>
      <w:pageBreakBefore/>
      <w:numPr>
        <w:numId w:val="1"/>
      </w:numPr>
      <w:spacing w:before="240" w:after="0"/>
      <w:ind w:left="431" w:hanging="431"/>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A52D5"/>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A52D5"/>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2865EA"/>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2865EA"/>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2865EA"/>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2865EA"/>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2865EA"/>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865EA"/>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64DB6"/>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64DB6"/>
    <w:rPr>
      <w:rFonts w:eastAsiaTheme="minorEastAsia"/>
      <w:lang w:val="en-US"/>
    </w:rPr>
  </w:style>
  <w:style w:type="character" w:customStyle="1" w:styleId="Heading1Char">
    <w:name w:val="Heading 1 Char"/>
    <w:basedOn w:val="DefaultParagraphFont"/>
    <w:link w:val="Heading1"/>
    <w:uiPriority w:val="9"/>
    <w:rsid w:val="00DE60A2"/>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164748"/>
    <w:pPr>
      <w:numPr>
        <w:numId w:val="0"/>
      </w:numPr>
      <w:outlineLvl w:val="9"/>
    </w:pPr>
    <w:rPr>
      <w:lang w:val="en-US"/>
    </w:rPr>
  </w:style>
  <w:style w:type="paragraph" w:styleId="Title">
    <w:name w:val="Title"/>
    <w:basedOn w:val="Normal"/>
    <w:next w:val="Normal"/>
    <w:link w:val="TitleChar"/>
    <w:uiPriority w:val="10"/>
    <w:qFormat/>
    <w:rsid w:val="0010503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5030"/>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1A52D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1A52D5"/>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2865EA"/>
    <w:pPr>
      <w:ind w:left="720"/>
      <w:contextualSpacing/>
    </w:pPr>
  </w:style>
  <w:style w:type="character" w:customStyle="1" w:styleId="Heading4Char">
    <w:name w:val="Heading 4 Char"/>
    <w:basedOn w:val="DefaultParagraphFont"/>
    <w:link w:val="Heading4"/>
    <w:uiPriority w:val="9"/>
    <w:semiHidden/>
    <w:rsid w:val="002865EA"/>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2865EA"/>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2865EA"/>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2865EA"/>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2865E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865EA"/>
    <w:rPr>
      <w:rFonts w:asciiTheme="majorHAnsi" w:eastAsiaTheme="majorEastAsia" w:hAnsiTheme="majorHAnsi" w:cstheme="majorBidi"/>
      <w:i/>
      <w:iCs/>
      <w:color w:val="272727" w:themeColor="text1" w:themeTint="D8"/>
      <w:sz w:val="21"/>
      <w:szCs w:val="21"/>
    </w:rPr>
  </w:style>
  <w:style w:type="paragraph" w:styleId="TOC1">
    <w:name w:val="toc 1"/>
    <w:basedOn w:val="Normal"/>
    <w:next w:val="Normal"/>
    <w:autoRedefine/>
    <w:uiPriority w:val="39"/>
    <w:unhideWhenUsed/>
    <w:rsid w:val="00DE60A2"/>
    <w:pPr>
      <w:tabs>
        <w:tab w:val="left" w:pos="440"/>
        <w:tab w:val="right" w:leader="dot" w:pos="9062"/>
      </w:tabs>
      <w:spacing w:after="100"/>
    </w:pPr>
  </w:style>
  <w:style w:type="paragraph" w:styleId="TOC2">
    <w:name w:val="toc 2"/>
    <w:basedOn w:val="Normal"/>
    <w:next w:val="Normal"/>
    <w:autoRedefine/>
    <w:uiPriority w:val="39"/>
    <w:unhideWhenUsed/>
    <w:rsid w:val="00057AA2"/>
    <w:pPr>
      <w:spacing w:after="100"/>
      <w:ind w:left="220"/>
    </w:pPr>
  </w:style>
  <w:style w:type="paragraph" w:styleId="TOC3">
    <w:name w:val="toc 3"/>
    <w:basedOn w:val="Normal"/>
    <w:next w:val="Normal"/>
    <w:autoRedefine/>
    <w:uiPriority w:val="39"/>
    <w:unhideWhenUsed/>
    <w:rsid w:val="00057AA2"/>
    <w:pPr>
      <w:spacing w:after="100"/>
      <w:ind w:left="440"/>
    </w:pPr>
  </w:style>
  <w:style w:type="character" w:styleId="Hyperlink">
    <w:name w:val="Hyperlink"/>
    <w:basedOn w:val="DefaultParagraphFont"/>
    <w:uiPriority w:val="99"/>
    <w:unhideWhenUsed/>
    <w:rsid w:val="00057AA2"/>
    <w:rPr>
      <w:color w:val="0563C1" w:themeColor="hyperlink"/>
      <w:u w:val="single"/>
    </w:rPr>
  </w:style>
  <w:style w:type="paragraph" w:styleId="Header">
    <w:name w:val="header"/>
    <w:basedOn w:val="Normal"/>
    <w:link w:val="HeaderChar"/>
    <w:uiPriority w:val="99"/>
    <w:unhideWhenUsed/>
    <w:rsid w:val="006B5E49"/>
    <w:pPr>
      <w:tabs>
        <w:tab w:val="center" w:pos="4536"/>
        <w:tab w:val="right" w:pos="9072"/>
      </w:tabs>
      <w:spacing w:after="0" w:line="240" w:lineRule="auto"/>
    </w:pPr>
  </w:style>
  <w:style w:type="character" w:customStyle="1" w:styleId="HeaderChar">
    <w:name w:val="Header Char"/>
    <w:basedOn w:val="DefaultParagraphFont"/>
    <w:link w:val="Header"/>
    <w:uiPriority w:val="99"/>
    <w:rsid w:val="006B5E49"/>
  </w:style>
  <w:style w:type="paragraph" w:styleId="Footer">
    <w:name w:val="footer"/>
    <w:basedOn w:val="Normal"/>
    <w:link w:val="FooterChar"/>
    <w:uiPriority w:val="99"/>
    <w:unhideWhenUsed/>
    <w:rsid w:val="006B5E49"/>
    <w:pPr>
      <w:tabs>
        <w:tab w:val="center" w:pos="4536"/>
        <w:tab w:val="right" w:pos="9072"/>
      </w:tabs>
      <w:spacing w:after="0" w:line="240" w:lineRule="auto"/>
    </w:pPr>
  </w:style>
  <w:style w:type="character" w:customStyle="1" w:styleId="FooterChar">
    <w:name w:val="Footer Char"/>
    <w:basedOn w:val="DefaultParagraphFont"/>
    <w:link w:val="Footer"/>
    <w:uiPriority w:val="99"/>
    <w:rsid w:val="006B5E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237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waechter\Downloads\fhnw\Template\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2018-02-18T00:00:00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6A81C6D-F324-497E-9B47-B0E85913CF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10</Pages>
  <Words>1312</Words>
  <Characters>8266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Moduldokumentation</vt:lpstr>
    </vt:vector>
  </TitlesOfParts>
  <Company/>
  <LinksUpToDate>false</LinksUpToDate>
  <CharactersWithSpaces>9559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Moduldokumentation</dc:title>
  <dc:subject>Modul</dc:subject>
  <dc:creator>swaechter</dc:creator>
  <cp:keywords/>
  <dc:description/>
  <cp:lastModifiedBy>Wächter Simon (s)</cp:lastModifiedBy>
  <cp:revision>25</cp:revision>
  <dcterms:created xsi:type="dcterms:W3CDTF">2018-02-18T18:50:00Z</dcterms:created>
  <dcterms:modified xsi:type="dcterms:W3CDTF">2018-02-24T13:36:00Z</dcterms:modified>
</cp:coreProperties>
</file>