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666C7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315C5" w:rsidRPr="003315C5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3315C5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Datenbank</w:t>
                                </w:r>
                                <w:r w:rsidR="00F25301">
                                  <w:rPr>
                                    <w:sz w:val="40"/>
                                    <w:szCs w:val="40"/>
                                  </w:rPr>
                                  <w:t>a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>rchitektur für Fortgeschrittene (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</w:rPr>
                                  <w:t>dbarc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666C7C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315C5" w:rsidRPr="003315C5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3315C5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Datenbank</w:t>
                          </w:r>
                          <w:r w:rsidR="00F25301">
                            <w:rPr>
                              <w:sz w:val="40"/>
                              <w:szCs w:val="40"/>
                            </w:rPr>
                            <w:t>a</w:t>
                          </w:r>
                          <w:r>
                            <w:rPr>
                              <w:sz w:val="40"/>
                              <w:szCs w:val="40"/>
                            </w:rPr>
                            <w:t>rchitektur für Fortgeschrittene (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</w:rPr>
                            <w:t>dbarc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2-18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3315C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2-18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3315C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C027A3" w:rsidRDefault="00AF65CF">
          <w:pPr>
            <w:pStyle w:val="TOC1"/>
            <w:rPr>
              <w:rFonts w:eastAsiaTheme="minorEastAsia"/>
              <w:noProof/>
              <w:lang w:val="en-CH" w:eastAsia="en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835436" w:history="1">
            <w:r w:rsidR="00C027A3" w:rsidRPr="00311FDA">
              <w:rPr>
                <w:rStyle w:val="Hyperlink"/>
                <w:noProof/>
              </w:rPr>
              <w:t>1</w:t>
            </w:r>
            <w:r w:rsidR="00C027A3">
              <w:rPr>
                <w:rFonts w:eastAsiaTheme="minorEastAsia"/>
                <w:noProof/>
                <w:lang w:val="en-CH" w:eastAsia="en-CH"/>
              </w:rPr>
              <w:tab/>
            </w:r>
            <w:r w:rsidR="00C027A3" w:rsidRPr="00311FDA">
              <w:rPr>
                <w:rStyle w:val="Hyperlink"/>
                <w:noProof/>
              </w:rPr>
              <w:t>Einleitung</w:t>
            </w:r>
            <w:r w:rsidR="00C027A3">
              <w:rPr>
                <w:noProof/>
                <w:webHidden/>
              </w:rPr>
              <w:tab/>
            </w:r>
            <w:r w:rsidR="00C027A3">
              <w:rPr>
                <w:noProof/>
                <w:webHidden/>
              </w:rPr>
              <w:fldChar w:fldCharType="begin"/>
            </w:r>
            <w:r w:rsidR="00C027A3">
              <w:rPr>
                <w:noProof/>
                <w:webHidden/>
              </w:rPr>
              <w:instrText xml:space="preserve"> PAGEREF _Toc506835436 \h </w:instrText>
            </w:r>
            <w:r w:rsidR="00C027A3">
              <w:rPr>
                <w:noProof/>
                <w:webHidden/>
              </w:rPr>
            </w:r>
            <w:r w:rsidR="00C027A3">
              <w:rPr>
                <w:noProof/>
                <w:webHidden/>
              </w:rPr>
              <w:fldChar w:fldCharType="separate"/>
            </w:r>
            <w:r w:rsidR="00C027A3">
              <w:rPr>
                <w:noProof/>
                <w:webHidden/>
              </w:rPr>
              <w:t>3</w:t>
            </w:r>
            <w:r w:rsidR="00C027A3"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37" w:history="1">
            <w:r w:rsidRPr="00311FD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38" w:history="1">
            <w:r w:rsidRPr="00311FDA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39" w:history="1">
            <w:r w:rsidRPr="00311FDA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506835440" w:history="1">
            <w:r w:rsidRPr="00311FD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1" w:history="1">
            <w:r w:rsidRPr="00311FD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2" w:history="1">
            <w:r w:rsidRPr="00311FDA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Lernziele des Moduls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3" w:history="1">
            <w:r w:rsidRPr="00311FDA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Lerninhalt des Moduls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4" w:history="1">
            <w:r w:rsidRPr="00311FDA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Methodik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5" w:history="1">
            <w:r w:rsidRPr="00311FDA">
              <w:rPr>
                <w:rStyle w:val="Hyperlink"/>
                <w:noProof/>
              </w:rPr>
              <w:t>2.1.4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6" w:history="1">
            <w:r w:rsidRPr="00311FDA">
              <w:rPr>
                <w:rStyle w:val="Hyperlink"/>
                <w:noProof/>
              </w:rPr>
              <w:t>2.1.5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Themen für Ausarbeitung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7" w:history="1">
            <w:r w:rsidRPr="00311FD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8" w:history="1">
            <w:r w:rsidRPr="00311FDA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49" w:history="1">
            <w:r w:rsidRPr="00311FDA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Warum sollten wir uns Gedanken über Datenbankarchitekturen machen?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0" w:history="1">
            <w:r w:rsidRPr="00311FDA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Testumgebung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1" w:history="1">
            <w:r w:rsidRPr="00311FDA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Experiment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2" w:history="1">
            <w:r w:rsidRPr="00311FDA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Experiment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3" w:history="1">
            <w:r w:rsidRPr="00311FDA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Resultate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4" w:history="1">
            <w:r w:rsidRPr="00311FDA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Komponenten eines Informationssystems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5" w:history="1">
            <w:r w:rsidRPr="00311FDA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DB Architekturen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6" w:history="1">
            <w:r w:rsidRPr="00311FDA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3 Schema Architektur ANSI-SPARC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7" w:history="1">
            <w:r w:rsidRPr="00311FDA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Datenunabhängigkeit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8" w:history="1">
            <w:r w:rsidRPr="00311FDA">
              <w:rPr>
                <w:rStyle w:val="Hyperlink"/>
                <w:noProof/>
              </w:rPr>
              <w:t>2.5.3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Schichtarchitektur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59" w:history="1">
            <w:r w:rsidRPr="00311FDA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Konzeptionelle DB-Architektur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0" w:history="1">
            <w:r w:rsidRPr="00311FDA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Client-Request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1" w:history="1">
            <w:r w:rsidRPr="00311FDA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Query-Baum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2" w:history="1">
            <w:r w:rsidRPr="00311FDA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System Architekturen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3" w:history="1">
            <w:r w:rsidRPr="00311FDA">
              <w:rPr>
                <w:rStyle w:val="Hyperlink"/>
                <w:noProof/>
              </w:rPr>
              <w:t>2.7.1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Allgemeine Systemarchitektur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4" w:history="1">
            <w:r w:rsidRPr="00311FDA">
              <w:rPr>
                <w:rStyle w:val="Hyperlink"/>
                <w:noProof/>
                <w:lang w:val="en-GB"/>
              </w:rPr>
              <w:t>2.7.2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  <w:lang w:val="en-GB"/>
              </w:rPr>
              <w:t>Ein Server Prozess/Thread pro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5" w:history="1">
            <w:r w:rsidRPr="00311FDA">
              <w:rPr>
                <w:rStyle w:val="Hyperlink"/>
                <w:noProof/>
                <w:lang w:val="en-GB"/>
              </w:rPr>
              <w:t>2.7.3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  <w:lang w:val="en-GB"/>
              </w:rPr>
              <w:t>Worker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6" w:history="1">
            <w:r w:rsidRPr="00311FDA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Konkrete Architekturen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7" w:history="1">
            <w:r w:rsidRPr="00311FDA">
              <w:rPr>
                <w:rStyle w:val="Hyperlink"/>
                <w:noProof/>
              </w:rPr>
              <w:t>2.8.1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8" w:history="1">
            <w:r w:rsidRPr="00311FDA">
              <w:rPr>
                <w:rStyle w:val="Hyperlink"/>
                <w:noProof/>
              </w:rPr>
              <w:t>2.8.2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6835469" w:history="1">
            <w:r w:rsidRPr="00311FDA">
              <w:rPr>
                <w:rStyle w:val="Hyperlink"/>
                <w:noProof/>
              </w:rPr>
              <w:t>2.8.3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A3" w:rsidRDefault="00C027A3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506835470" w:history="1">
            <w:r w:rsidRPr="00311FD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311FDA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lastRenderedPageBreak/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506835436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506835437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7363F8">
        <w:t>dbarc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506835438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223D07" w:rsidRDefault="00223D07" w:rsidP="00223D07">
      <w:pPr>
        <w:pStyle w:val="ListParagraph"/>
        <w:numPr>
          <w:ilvl w:val="0"/>
          <w:numId w:val="2"/>
        </w:numPr>
      </w:pPr>
      <w:r>
        <w:t>Die Studierenden können eine Datenbank aufsetzen, in Betrieb nehmen, die verschiedenen Strukturen verwaltet sowie Sicherungs- und Wiederherstellungsverfahren durchführen.</w:t>
      </w:r>
    </w:p>
    <w:p w:rsidR="00223D07" w:rsidRDefault="00223D07" w:rsidP="00223D07">
      <w:pPr>
        <w:pStyle w:val="ListParagraph"/>
        <w:numPr>
          <w:ilvl w:val="0"/>
          <w:numId w:val="2"/>
        </w:numPr>
      </w:pPr>
      <w:r>
        <w:t>Sie verstehen typische Dateiorganisationen und Zugriffsstrukturen.</w:t>
      </w:r>
    </w:p>
    <w:p w:rsidR="00223D07" w:rsidRDefault="00223D07" w:rsidP="00223D07">
      <w:pPr>
        <w:pStyle w:val="ListParagraph"/>
        <w:numPr>
          <w:ilvl w:val="0"/>
          <w:numId w:val="2"/>
        </w:numPr>
      </w:pPr>
      <w:r>
        <w:t>Sie können verschiedene Tuningmassnahmen einsetzen.</w:t>
      </w:r>
    </w:p>
    <w:p w:rsidR="00223D07" w:rsidRDefault="00223D07" w:rsidP="00223D07">
      <w:pPr>
        <w:pStyle w:val="ListParagraph"/>
        <w:numPr>
          <w:ilvl w:val="0"/>
          <w:numId w:val="2"/>
        </w:numPr>
      </w:pPr>
      <w:r>
        <w:t>Sie kennen die Konzepte der Transaktionsverarbeitung.</w:t>
      </w:r>
    </w:p>
    <w:p w:rsidR="00223D07" w:rsidRDefault="00223D07" w:rsidP="00223D07">
      <w:pPr>
        <w:pStyle w:val="ListParagraph"/>
        <w:numPr>
          <w:ilvl w:val="0"/>
          <w:numId w:val="2"/>
        </w:numPr>
      </w:pPr>
      <w:r>
        <w:t>Sie können verschiedene Techniken für die Nebenläufigkeitskontrolle und die Wiederherstellung beschreiben und beurteilen.</w:t>
      </w:r>
    </w:p>
    <w:p w:rsidR="003A70B0" w:rsidRDefault="00223D07" w:rsidP="00223D07">
      <w:pPr>
        <w:pStyle w:val="ListParagraph"/>
        <w:numPr>
          <w:ilvl w:val="0"/>
          <w:numId w:val="2"/>
        </w:numPr>
      </w:pPr>
      <w:r>
        <w:t>Sie kennen Methoden der Zugriffssteuerung und können diese mit SQL anwenden</w:t>
      </w:r>
      <w:r w:rsidR="008D7AA5">
        <w:t>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506835439"/>
      <w:r>
        <w:t>Prüfungen</w:t>
      </w:r>
      <w:bookmarkEnd w:id="12"/>
      <w:bookmarkEnd w:id="13"/>
      <w:bookmarkEnd w:id="14"/>
      <w:bookmarkEnd w:id="15"/>
    </w:p>
    <w:p w:rsidR="00AF65CF" w:rsidRDefault="000E5880" w:rsidP="00AF65CF">
      <w:r>
        <w:t>Die Modulnote setzt sich aus einer Erfahrungsnote</w:t>
      </w:r>
      <w:r>
        <w:t xml:space="preserve"> zu 50% und zwei Assessments zu je 25% zusammen.</w:t>
      </w:r>
    </w:p>
    <w:p w:rsidR="000E5880" w:rsidRDefault="000E5880" w:rsidP="00AF65CF"/>
    <w:p w:rsidR="00973D65" w:rsidRDefault="00973D65" w:rsidP="00973D65">
      <w:pPr>
        <w:pStyle w:val="Heading1"/>
      </w:pPr>
      <w:bookmarkStart w:id="16" w:name="_Toc506835440"/>
      <w:r>
        <w:lastRenderedPageBreak/>
        <w:t>Woche 1</w:t>
      </w:r>
      <w:bookmarkEnd w:id="16"/>
    </w:p>
    <w:p w:rsidR="00973D65" w:rsidRDefault="00E111BA" w:rsidP="00E111BA">
      <w:pPr>
        <w:pStyle w:val="Heading2"/>
      </w:pPr>
      <w:bookmarkStart w:id="17" w:name="_Toc506835441"/>
      <w:r>
        <w:t>Organisation</w:t>
      </w:r>
      <w:bookmarkEnd w:id="17"/>
    </w:p>
    <w:p w:rsidR="00E111BA" w:rsidRDefault="00E111BA" w:rsidP="00E111BA">
      <w:pPr>
        <w:pStyle w:val="Heading3"/>
      </w:pPr>
      <w:bookmarkStart w:id="18" w:name="_Toc506835442"/>
      <w:r>
        <w:t>Lernziele des Moduls</w:t>
      </w:r>
      <w:bookmarkEnd w:id="18"/>
    </w:p>
    <w:p w:rsidR="00E111BA" w:rsidRDefault="00547B37" w:rsidP="00AF65CF">
      <w:r>
        <w:rPr>
          <w:noProof/>
        </w:rPr>
        <w:drawing>
          <wp:inline distT="0" distB="0" distL="0" distR="0" wp14:anchorId="4582CB17" wp14:editId="4E7A5F69">
            <wp:extent cx="5760720" cy="304990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BA" w:rsidRDefault="00E111BA" w:rsidP="00E111BA">
      <w:pPr>
        <w:pStyle w:val="Heading3"/>
      </w:pPr>
      <w:bookmarkStart w:id="19" w:name="_Toc506835443"/>
      <w:r>
        <w:t>Lerninhalt des Moduls</w:t>
      </w:r>
      <w:bookmarkEnd w:id="19"/>
    </w:p>
    <w:p w:rsidR="00E111BA" w:rsidRDefault="00D25E59" w:rsidP="00AF65CF">
      <w:r>
        <w:rPr>
          <w:noProof/>
        </w:rPr>
        <w:drawing>
          <wp:inline distT="0" distB="0" distL="0" distR="0" wp14:anchorId="0AD356B2" wp14:editId="7DB0CD81">
            <wp:extent cx="5760720" cy="301879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BA" w:rsidRDefault="00E111BA" w:rsidP="00E111BA">
      <w:pPr>
        <w:pStyle w:val="Heading3"/>
      </w:pPr>
      <w:bookmarkStart w:id="20" w:name="_Toc506835444"/>
      <w:r>
        <w:lastRenderedPageBreak/>
        <w:t>Methodik</w:t>
      </w:r>
      <w:bookmarkEnd w:id="20"/>
    </w:p>
    <w:p w:rsidR="00E111BA" w:rsidRDefault="00D25E59" w:rsidP="00AF65CF">
      <w:r>
        <w:rPr>
          <w:noProof/>
        </w:rPr>
        <w:drawing>
          <wp:inline distT="0" distB="0" distL="0" distR="0" wp14:anchorId="3A5170FC" wp14:editId="60573DE5">
            <wp:extent cx="5760720" cy="1947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BA" w:rsidRDefault="00E111BA" w:rsidP="00E111BA">
      <w:pPr>
        <w:pStyle w:val="Heading3"/>
      </w:pPr>
      <w:bookmarkStart w:id="21" w:name="_Toc506835445"/>
      <w:r>
        <w:t>Assessment</w:t>
      </w:r>
      <w:bookmarkEnd w:id="21"/>
    </w:p>
    <w:p w:rsidR="00E111BA" w:rsidRDefault="00D25E59" w:rsidP="00AF65CF">
      <w:r>
        <w:rPr>
          <w:noProof/>
        </w:rPr>
        <w:drawing>
          <wp:inline distT="0" distB="0" distL="0" distR="0" wp14:anchorId="286E39C9" wp14:editId="2C85019B">
            <wp:extent cx="5760720" cy="1471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BA" w:rsidRDefault="00E111BA" w:rsidP="00E111BA">
      <w:pPr>
        <w:pStyle w:val="Heading3"/>
      </w:pPr>
      <w:bookmarkStart w:id="22" w:name="_Toc506835446"/>
      <w:r>
        <w:t>Themen für Ausarbeitung</w:t>
      </w:r>
      <w:bookmarkEnd w:id="22"/>
    </w:p>
    <w:p w:rsidR="00E111BA" w:rsidRDefault="00376A41" w:rsidP="00AF65CF">
      <w:r>
        <w:rPr>
          <w:noProof/>
        </w:rPr>
        <w:drawing>
          <wp:inline distT="0" distB="0" distL="0" distR="0" wp14:anchorId="14EEF19A" wp14:editId="446F1BAF">
            <wp:extent cx="5760720" cy="2167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82" w:rsidRDefault="00C63082" w:rsidP="003C5BA3">
      <w:pPr>
        <w:pStyle w:val="Heading2"/>
      </w:pPr>
      <w:bookmarkStart w:id="23" w:name="_Toc506835447"/>
      <w:r>
        <w:lastRenderedPageBreak/>
        <w:t>Gliederung</w:t>
      </w:r>
      <w:bookmarkEnd w:id="23"/>
    </w:p>
    <w:p w:rsidR="00C63082" w:rsidRPr="00C63082" w:rsidRDefault="00C63082" w:rsidP="00C63082">
      <w:r>
        <w:rPr>
          <w:noProof/>
        </w:rPr>
        <w:drawing>
          <wp:inline distT="0" distB="0" distL="0" distR="0" wp14:anchorId="3FE1D143" wp14:editId="0BAB2FBD">
            <wp:extent cx="5760720" cy="383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BA" w:rsidRDefault="003C5BA3" w:rsidP="003C5BA3">
      <w:pPr>
        <w:pStyle w:val="Heading2"/>
      </w:pPr>
      <w:bookmarkStart w:id="24" w:name="_Toc506835448"/>
      <w:r>
        <w:t>Experiment</w:t>
      </w:r>
      <w:bookmarkEnd w:id="24"/>
    </w:p>
    <w:p w:rsidR="003C5BA3" w:rsidRDefault="00C63082" w:rsidP="00C63082">
      <w:pPr>
        <w:pStyle w:val="Heading3"/>
      </w:pPr>
      <w:bookmarkStart w:id="25" w:name="_Toc506835449"/>
      <w:r>
        <w:t>Warum sollten wir uns Gedanken über Datenbankarchitekturen machen?</w:t>
      </w:r>
      <w:bookmarkEnd w:id="25"/>
    </w:p>
    <w:p w:rsidR="00C63082" w:rsidRDefault="00BA4FB3" w:rsidP="00AF65CF">
      <w:r>
        <w:rPr>
          <w:noProof/>
        </w:rPr>
        <w:drawing>
          <wp:inline distT="0" distB="0" distL="0" distR="0" wp14:anchorId="3722AFF8" wp14:editId="7056216B">
            <wp:extent cx="5760720" cy="3789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82" w:rsidRDefault="00C63082" w:rsidP="00C63082">
      <w:pPr>
        <w:pStyle w:val="Heading3"/>
      </w:pPr>
      <w:bookmarkStart w:id="26" w:name="_Toc506835450"/>
      <w:r>
        <w:lastRenderedPageBreak/>
        <w:t>Testumgebung</w:t>
      </w:r>
      <w:bookmarkEnd w:id="26"/>
    </w:p>
    <w:p w:rsidR="00C63082" w:rsidRDefault="00660724" w:rsidP="00AF65CF">
      <w:r>
        <w:rPr>
          <w:noProof/>
        </w:rPr>
        <w:drawing>
          <wp:inline distT="0" distB="0" distL="0" distR="0" wp14:anchorId="6AC029A6" wp14:editId="25F1B688">
            <wp:extent cx="5632704" cy="2830012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277" cy="283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95" w:rsidRDefault="00A47C95" w:rsidP="00AF65CF">
      <w:r>
        <w:rPr>
          <w:noProof/>
        </w:rPr>
        <w:drawing>
          <wp:inline distT="0" distB="0" distL="0" distR="0" wp14:anchorId="56F99A05" wp14:editId="4327B84C">
            <wp:extent cx="5632450" cy="2893833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023" cy="28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69" w:rsidRDefault="004A2B69" w:rsidP="00AF65CF">
      <w:r>
        <w:rPr>
          <w:noProof/>
        </w:rPr>
        <w:drawing>
          <wp:inline distT="0" distB="0" distL="0" distR="0" wp14:anchorId="3F160B9A" wp14:editId="03F30250">
            <wp:extent cx="5640019" cy="283368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3962" cy="28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82" w:rsidRDefault="00C63082" w:rsidP="00C63082">
      <w:pPr>
        <w:pStyle w:val="Heading3"/>
      </w:pPr>
      <w:bookmarkStart w:id="27" w:name="_Toc506835451"/>
      <w:r>
        <w:lastRenderedPageBreak/>
        <w:t>Experiment 1</w:t>
      </w:r>
      <w:bookmarkEnd w:id="27"/>
    </w:p>
    <w:p w:rsidR="00C63082" w:rsidRDefault="00391D22" w:rsidP="00AF65CF">
      <w:r>
        <w:rPr>
          <w:noProof/>
        </w:rPr>
        <w:drawing>
          <wp:inline distT="0" distB="0" distL="0" distR="0" wp14:anchorId="6DD65957" wp14:editId="63B03BE6">
            <wp:extent cx="5760720" cy="303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22" w:rsidRDefault="00391D22" w:rsidP="00AF65CF">
      <w:r>
        <w:rPr>
          <w:noProof/>
        </w:rPr>
        <w:drawing>
          <wp:inline distT="0" distB="0" distL="0" distR="0" wp14:anchorId="3191C38C" wp14:editId="4BE76090">
            <wp:extent cx="5760720" cy="304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82" w:rsidRDefault="00C63082" w:rsidP="00C63082">
      <w:pPr>
        <w:pStyle w:val="Heading3"/>
      </w:pPr>
      <w:bookmarkStart w:id="28" w:name="_Toc506835452"/>
      <w:r>
        <w:lastRenderedPageBreak/>
        <w:t>Experiment 2</w:t>
      </w:r>
      <w:bookmarkEnd w:id="28"/>
    </w:p>
    <w:p w:rsidR="00C63082" w:rsidRDefault="009D6EBA" w:rsidP="00AF65CF">
      <w:r>
        <w:rPr>
          <w:noProof/>
        </w:rPr>
        <w:drawing>
          <wp:inline distT="0" distB="0" distL="0" distR="0" wp14:anchorId="503FBFCE" wp14:editId="3891EA92">
            <wp:extent cx="5760720" cy="337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BA" w:rsidRDefault="009D6EBA" w:rsidP="00AF65CF">
      <w:r>
        <w:rPr>
          <w:noProof/>
        </w:rPr>
        <w:drawing>
          <wp:inline distT="0" distB="0" distL="0" distR="0" wp14:anchorId="46309D49" wp14:editId="794D7379">
            <wp:extent cx="5760720" cy="3387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82" w:rsidRDefault="00C63082" w:rsidP="00C63082">
      <w:pPr>
        <w:pStyle w:val="Heading3"/>
      </w:pPr>
      <w:bookmarkStart w:id="29" w:name="_Toc506835453"/>
      <w:r>
        <w:lastRenderedPageBreak/>
        <w:t>Resultate</w:t>
      </w:r>
      <w:bookmarkEnd w:id="29"/>
    </w:p>
    <w:p w:rsidR="00C63082" w:rsidRDefault="003D19F5" w:rsidP="00AF65CF">
      <w:r>
        <w:rPr>
          <w:noProof/>
        </w:rPr>
        <w:drawing>
          <wp:inline distT="0" distB="0" distL="0" distR="0" wp14:anchorId="2B1419CA" wp14:editId="37AC1742">
            <wp:extent cx="5760720" cy="3939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2"/>
      </w:pPr>
      <w:bookmarkStart w:id="30" w:name="_Toc506835454"/>
      <w:r>
        <w:t>Komponenten eines Informationssystems</w:t>
      </w:r>
      <w:bookmarkEnd w:id="30"/>
    </w:p>
    <w:p w:rsidR="003C5BA3" w:rsidRDefault="003D19F5" w:rsidP="00AF65CF">
      <w:r>
        <w:rPr>
          <w:noProof/>
        </w:rPr>
        <w:drawing>
          <wp:inline distT="0" distB="0" distL="0" distR="0" wp14:anchorId="0089E8FA" wp14:editId="595FDA60">
            <wp:extent cx="5760720" cy="3784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2"/>
      </w:pPr>
      <w:bookmarkStart w:id="31" w:name="_Toc506835455"/>
      <w:r>
        <w:lastRenderedPageBreak/>
        <w:t>DB Architekturen</w:t>
      </w:r>
      <w:bookmarkEnd w:id="31"/>
    </w:p>
    <w:p w:rsidR="003C5BA3" w:rsidRDefault="000A1B02" w:rsidP="003C5BA3">
      <w:pPr>
        <w:pStyle w:val="Heading3"/>
      </w:pPr>
      <w:bookmarkStart w:id="32" w:name="_Toc506835456"/>
      <w:r>
        <w:t xml:space="preserve">3 </w:t>
      </w:r>
      <w:r w:rsidR="003C5BA3">
        <w:t>Schema Architektur</w:t>
      </w:r>
      <w:r>
        <w:t xml:space="preserve"> ANSI-SPARC</w:t>
      </w:r>
      <w:bookmarkEnd w:id="32"/>
    </w:p>
    <w:p w:rsidR="000A1B02" w:rsidRPr="000A1B02" w:rsidRDefault="000A1B02" w:rsidP="000A1B02">
      <w:r>
        <w:rPr>
          <w:noProof/>
        </w:rPr>
        <w:drawing>
          <wp:inline distT="0" distB="0" distL="0" distR="0" wp14:anchorId="7F09771C" wp14:editId="515BA831">
            <wp:extent cx="5760720" cy="3327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3"/>
      </w:pPr>
      <w:bookmarkStart w:id="33" w:name="_Toc506835457"/>
      <w:r>
        <w:t>Datenunabhängigkeit</w:t>
      </w:r>
      <w:bookmarkEnd w:id="33"/>
    </w:p>
    <w:p w:rsidR="003C5BA3" w:rsidRDefault="009B19B1" w:rsidP="00AF65CF">
      <w:r>
        <w:rPr>
          <w:noProof/>
        </w:rPr>
        <w:drawing>
          <wp:inline distT="0" distB="0" distL="0" distR="0" wp14:anchorId="0F02E6A7" wp14:editId="14AA3AC7">
            <wp:extent cx="5760720" cy="3191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3"/>
      </w:pPr>
      <w:bookmarkStart w:id="34" w:name="_Toc506835458"/>
      <w:r>
        <w:lastRenderedPageBreak/>
        <w:t>Schichtarchitektur</w:t>
      </w:r>
      <w:bookmarkEnd w:id="34"/>
    </w:p>
    <w:p w:rsidR="003C5BA3" w:rsidRDefault="003E4BD4" w:rsidP="00AF65CF">
      <w:r>
        <w:rPr>
          <w:noProof/>
        </w:rPr>
        <w:drawing>
          <wp:inline distT="0" distB="0" distL="0" distR="0" wp14:anchorId="2E64AA87" wp14:editId="0EDE75E8">
            <wp:extent cx="5760720" cy="3423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D4" w:rsidRDefault="003E4BD4" w:rsidP="00AF65CF">
      <w:r>
        <w:rPr>
          <w:noProof/>
        </w:rPr>
        <w:drawing>
          <wp:inline distT="0" distB="0" distL="0" distR="0" wp14:anchorId="47ABEAB0" wp14:editId="3669DA45">
            <wp:extent cx="5760720" cy="4117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2"/>
      </w:pPr>
      <w:bookmarkStart w:id="35" w:name="_Toc506835459"/>
      <w:r>
        <w:lastRenderedPageBreak/>
        <w:t>Konzeptionelle DB-Architektur</w:t>
      </w:r>
      <w:bookmarkEnd w:id="35"/>
    </w:p>
    <w:p w:rsidR="003C5BA3" w:rsidRDefault="00C2343D" w:rsidP="00C2343D">
      <w:pPr>
        <w:pStyle w:val="Heading3"/>
      </w:pPr>
      <w:bookmarkStart w:id="36" w:name="_Toc506835460"/>
      <w:r>
        <w:t>Client-Request</w:t>
      </w:r>
      <w:bookmarkEnd w:id="36"/>
    </w:p>
    <w:p w:rsidR="00C2343D" w:rsidRDefault="00C2343D" w:rsidP="00AF65CF">
      <w:r>
        <w:rPr>
          <w:noProof/>
        </w:rPr>
        <w:drawing>
          <wp:inline distT="0" distB="0" distL="0" distR="0" wp14:anchorId="4DFB1CA6" wp14:editId="4B04BCB6">
            <wp:extent cx="5760720" cy="3656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3D" w:rsidRDefault="00C2343D" w:rsidP="00C2343D">
      <w:pPr>
        <w:pStyle w:val="Heading3"/>
      </w:pPr>
      <w:bookmarkStart w:id="37" w:name="_Toc506835461"/>
      <w:r>
        <w:t>Query-Baum</w:t>
      </w:r>
      <w:bookmarkEnd w:id="37"/>
    </w:p>
    <w:p w:rsidR="00C2343D" w:rsidRDefault="00C2343D" w:rsidP="00AF65CF">
      <w:r>
        <w:rPr>
          <w:noProof/>
        </w:rPr>
        <w:drawing>
          <wp:inline distT="0" distB="0" distL="0" distR="0" wp14:anchorId="5FF5CAB4" wp14:editId="4DF2BD59">
            <wp:extent cx="5760720" cy="40322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3D" w:rsidRDefault="00C2343D" w:rsidP="00AF65CF">
      <w:r>
        <w:rPr>
          <w:noProof/>
        </w:rPr>
        <w:lastRenderedPageBreak/>
        <w:drawing>
          <wp:inline distT="0" distB="0" distL="0" distR="0" wp14:anchorId="4EC86666" wp14:editId="4453133E">
            <wp:extent cx="5760720" cy="40557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CF" w:rsidRDefault="00AC43CF" w:rsidP="00AF65CF">
      <w:r>
        <w:rPr>
          <w:noProof/>
        </w:rPr>
        <w:drawing>
          <wp:inline distT="0" distB="0" distL="0" distR="0" wp14:anchorId="7F29A3F5" wp14:editId="26CB35F9">
            <wp:extent cx="5760720" cy="40443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2"/>
      </w:pPr>
      <w:bookmarkStart w:id="38" w:name="_Toc506835462"/>
      <w:r>
        <w:lastRenderedPageBreak/>
        <w:t>System Architekturen</w:t>
      </w:r>
      <w:bookmarkEnd w:id="38"/>
    </w:p>
    <w:p w:rsidR="003C5BA3" w:rsidRDefault="003C5BA3" w:rsidP="003C5BA3">
      <w:pPr>
        <w:pStyle w:val="Heading3"/>
      </w:pPr>
      <w:bookmarkStart w:id="39" w:name="_Toc506835463"/>
      <w:r>
        <w:t>Allgemeine Systemarchitektur</w:t>
      </w:r>
      <w:bookmarkEnd w:id="39"/>
    </w:p>
    <w:p w:rsidR="007B4E3D" w:rsidRPr="007B4E3D" w:rsidRDefault="007B4E3D" w:rsidP="007B4E3D">
      <w:r>
        <w:rPr>
          <w:noProof/>
        </w:rPr>
        <w:drawing>
          <wp:inline distT="0" distB="0" distL="0" distR="0" wp14:anchorId="1E8291AE" wp14:editId="11418651">
            <wp:extent cx="5760720" cy="898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7B4E3D" w:rsidP="007B4E3D">
      <w:pPr>
        <w:pStyle w:val="Heading3"/>
        <w:rPr>
          <w:lang w:val="en-GB"/>
        </w:rPr>
      </w:pPr>
      <w:bookmarkStart w:id="40" w:name="_Toc506835464"/>
      <w:r w:rsidRPr="007B4E3D">
        <w:rPr>
          <w:lang w:val="en-GB"/>
        </w:rPr>
        <w:t xml:space="preserve">Ein Server </w:t>
      </w:r>
      <w:proofErr w:type="spellStart"/>
      <w:r w:rsidRPr="007B4E3D">
        <w:rPr>
          <w:lang w:val="en-GB"/>
        </w:rPr>
        <w:t>Prozess</w:t>
      </w:r>
      <w:proofErr w:type="spellEnd"/>
      <w:r w:rsidRPr="007B4E3D">
        <w:rPr>
          <w:lang w:val="en-GB"/>
        </w:rPr>
        <w:t>/Thread p</w:t>
      </w:r>
      <w:r>
        <w:rPr>
          <w:lang w:val="en-GB"/>
        </w:rPr>
        <w:t>ro Client</w:t>
      </w:r>
      <w:bookmarkEnd w:id="40"/>
    </w:p>
    <w:p w:rsidR="007B4E3D" w:rsidRDefault="00E83D73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367CF39A" wp14:editId="1A63ABD9">
            <wp:extent cx="5760720" cy="2840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3D" w:rsidRDefault="007B4E3D" w:rsidP="007B4E3D">
      <w:pPr>
        <w:pStyle w:val="Heading3"/>
        <w:rPr>
          <w:lang w:val="en-GB"/>
        </w:rPr>
      </w:pPr>
      <w:bookmarkStart w:id="41" w:name="_Toc506835465"/>
      <w:r>
        <w:rPr>
          <w:lang w:val="en-GB"/>
        </w:rPr>
        <w:t>Worker Pool</w:t>
      </w:r>
      <w:bookmarkEnd w:id="41"/>
    </w:p>
    <w:p w:rsidR="007B4E3D" w:rsidRPr="007B4E3D" w:rsidRDefault="007B4E3D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5AD1DAB6" wp14:editId="7A6EBDEC">
            <wp:extent cx="5760720" cy="3166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2"/>
      </w:pPr>
      <w:bookmarkStart w:id="42" w:name="_Toc506835466"/>
      <w:r>
        <w:lastRenderedPageBreak/>
        <w:t>Konkrete Architekturen</w:t>
      </w:r>
      <w:bookmarkEnd w:id="42"/>
    </w:p>
    <w:p w:rsidR="003C5BA3" w:rsidRDefault="003C5BA3" w:rsidP="003C5BA3">
      <w:pPr>
        <w:pStyle w:val="Heading3"/>
      </w:pPr>
      <w:bookmarkStart w:id="43" w:name="_Toc506835467"/>
      <w:r>
        <w:t>MySQL</w:t>
      </w:r>
      <w:bookmarkEnd w:id="43"/>
    </w:p>
    <w:p w:rsidR="003C5BA3" w:rsidRPr="003C5BA3" w:rsidRDefault="00517B1F" w:rsidP="003C5BA3">
      <w:r>
        <w:rPr>
          <w:noProof/>
        </w:rPr>
        <w:drawing>
          <wp:inline distT="0" distB="0" distL="0" distR="0" wp14:anchorId="296332D8" wp14:editId="75BAB3D0">
            <wp:extent cx="5760720" cy="4340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3"/>
      </w:pPr>
      <w:bookmarkStart w:id="44" w:name="_Toc506835468"/>
      <w:r>
        <w:t>PostgreSQL</w:t>
      </w:r>
      <w:bookmarkEnd w:id="44"/>
    </w:p>
    <w:p w:rsidR="003C5BA3" w:rsidRPr="003C5BA3" w:rsidRDefault="00F3596A" w:rsidP="003C5BA3">
      <w:r>
        <w:rPr>
          <w:noProof/>
        </w:rPr>
        <w:drawing>
          <wp:inline distT="0" distB="0" distL="0" distR="0" wp14:anchorId="7FB0386D" wp14:editId="6BF74054">
            <wp:extent cx="5760720" cy="3436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3" w:rsidRDefault="003C5BA3" w:rsidP="003C5BA3">
      <w:pPr>
        <w:pStyle w:val="Heading3"/>
      </w:pPr>
      <w:bookmarkStart w:id="45" w:name="_Toc506835469"/>
      <w:r>
        <w:lastRenderedPageBreak/>
        <w:t>Oracle</w:t>
      </w:r>
      <w:bookmarkEnd w:id="45"/>
    </w:p>
    <w:p w:rsidR="00E111BA" w:rsidRDefault="004D2F57" w:rsidP="00AF65CF">
      <w:r>
        <w:rPr>
          <w:noProof/>
        </w:rPr>
        <w:drawing>
          <wp:inline distT="0" distB="0" distL="0" distR="0" wp14:anchorId="6B2D8A3C" wp14:editId="44F4EC50">
            <wp:extent cx="5760720" cy="50831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65" w:rsidRDefault="00973D65" w:rsidP="00AF65CF"/>
    <w:p w:rsidR="00357603" w:rsidRDefault="00357603" w:rsidP="00357603">
      <w:pPr>
        <w:pStyle w:val="Heading1"/>
      </w:pPr>
      <w:bookmarkStart w:id="46" w:name="_Toc506835470"/>
      <w:r>
        <w:lastRenderedPageBreak/>
        <w:t>Woche 2</w:t>
      </w:r>
      <w:bookmarkEnd w:id="46"/>
    </w:p>
    <w:p w:rsidR="00357603" w:rsidRPr="00AF65CF" w:rsidRDefault="00357603" w:rsidP="00AF65CF"/>
    <w:sectPr w:rsidR="00357603" w:rsidRPr="00AF65CF" w:rsidSect="00164DB6">
      <w:headerReference w:type="default" r:id="rId39"/>
      <w:footerReference w:type="default" r:id="rId4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6C7C" w:rsidRDefault="00666C7C" w:rsidP="006B5E49">
      <w:pPr>
        <w:spacing w:after="0" w:line="240" w:lineRule="auto"/>
      </w:pPr>
      <w:r>
        <w:separator/>
      </w:r>
    </w:p>
  </w:endnote>
  <w:endnote w:type="continuationSeparator" w:id="0">
    <w:p w:rsidR="00666C7C" w:rsidRDefault="00666C7C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315C5">
      <w:rPr>
        <w:noProof/>
        <w:lang w:val="en-US"/>
      </w:rPr>
      <w:t>Document1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C027A3">
      <w:rPr>
        <w:noProof/>
      </w:rPr>
      <w:t>1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C027A3">
      <w:rPr>
        <w:noProof/>
      </w:rPr>
      <w:t>18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6C7C" w:rsidRDefault="00666C7C" w:rsidP="006B5E49">
      <w:pPr>
        <w:spacing w:after="0" w:line="240" w:lineRule="auto"/>
      </w:pPr>
      <w:r>
        <w:separator/>
      </w:r>
    </w:p>
  </w:footnote>
  <w:footnote w:type="continuationSeparator" w:id="0">
    <w:p w:rsidR="00666C7C" w:rsidRDefault="00666C7C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AF52BD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5C5"/>
    <w:rsid w:val="0001007A"/>
    <w:rsid w:val="0004131B"/>
    <w:rsid w:val="00057AA2"/>
    <w:rsid w:val="000A1B02"/>
    <w:rsid w:val="000A251E"/>
    <w:rsid w:val="000E01D5"/>
    <w:rsid w:val="000E0DEE"/>
    <w:rsid w:val="000E5880"/>
    <w:rsid w:val="00105030"/>
    <w:rsid w:val="0012397E"/>
    <w:rsid w:val="00160860"/>
    <w:rsid w:val="00164748"/>
    <w:rsid w:val="00164DB6"/>
    <w:rsid w:val="001A52D5"/>
    <w:rsid w:val="001A6B64"/>
    <w:rsid w:val="001E32AD"/>
    <w:rsid w:val="00223D07"/>
    <w:rsid w:val="0026725B"/>
    <w:rsid w:val="002865EA"/>
    <w:rsid w:val="003037A4"/>
    <w:rsid w:val="003315C5"/>
    <w:rsid w:val="0033460C"/>
    <w:rsid w:val="00342602"/>
    <w:rsid w:val="003560B6"/>
    <w:rsid w:val="00357603"/>
    <w:rsid w:val="00376A41"/>
    <w:rsid w:val="0038683A"/>
    <w:rsid w:val="003917D7"/>
    <w:rsid w:val="00391D22"/>
    <w:rsid w:val="003A70B0"/>
    <w:rsid w:val="003B27B1"/>
    <w:rsid w:val="003C5BA3"/>
    <w:rsid w:val="003D19F5"/>
    <w:rsid w:val="003D5735"/>
    <w:rsid w:val="003E4BD4"/>
    <w:rsid w:val="003E53D8"/>
    <w:rsid w:val="004254A8"/>
    <w:rsid w:val="004A2B69"/>
    <w:rsid w:val="004B5461"/>
    <w:rsid w:val="004B776C"/>
    <w:rsid w:val="004D2F57"/>
    <w:rsid w:val="00510030"/>
    <w:rsid w:val="00517B1F"/>
    <w:rsid w:val="00547B37"/>
    <w:rsid w:val="005C62A4"/>
    <w:rsid w:val="00660724"/>
    <w:rsid w:val="00666C7C"/>
    <w:rsid w:val="0067227E"/>
    <w:rsid w:val="00695C4B"/>
    <w:rsid w:val="006A6BF8"/>
    <w:rsid w:val="006B5E49"/>
    <w:rsid w:val="006D62FC"/>
    <w:rsid w:val="006E2F0C"/>
    <w:rsid w:val="006E35E8"/>
    <w:rsid w:val="007363F8"/>
    <w:rsid w:val="007B0CD9"/>
    <w:rsid w:val="007B4E3D"/>
    <w:rsid w:val="007B68D0"/>
    <w:rsid w:val="007C4415"/>
    <w:rsid w:val="008A28BF"/>
    <w:rsid w:val="008C1085"/>
    <w:rsid w:val="008D68BE"/>
    <w:rsid w:val="008D7AA5"/>
    <w:rsid w:val="00923291"/>
    <w:rsid w:val="0095096E"/>
    <w:rsid w:val="009637E6"/>
    <w:rsid w:val="00973D65"/>
    <w:rsid w:val="00990E7F"/>
    <w:rsid w:val="009B19B1"/>
    <w:rsid w:val="009B342F"/>
    <w:rsid w:val="009D6EBA"/>
    <w:rsid w:val="00A47C95"/>
    <w:rsid w:val="00AC43CF"/>
    <w:rsid w:val="00AF52BD"/>
    <w:rsid w:val="00AF65CF"/>
    <w:rsid w:val="00AF7A48"/>
    <w:rsid w:val="00B25571"/>
    <w:rsid w:val="00B70D48"/>
    <w:rsid w:val="00B7241C"/>
    <w:rsid w:val="00BA4FB3"/>
    <w:rsid w:val="00BB78F3"/>
    <w:rsid w:val="00BC0EDE"/>
    <w:rsid w:val="00BC693F"/>
    <w:rsid w:val="00BC7B70"/>
    <w:rsid w:val="00BF0C5F"/>
    <w:rsid w:val="00C027A3"/>
    <w:rsid w:val="00C2343D"/>
    <w:rsid w:val="00C36948"/>
    <w:rsid w:val="00C569D5"/>
    <w:rsid w:val="00C63082"/>
    <w:rsid w:val="00C6413D"/>
    <w:rsid w:val="00CC1F1F"/>
    <w:rsid w:val="00D25E59"/>
    <w:rsid w:val="00D30BAC"/>
    <w:rsid w:val="00DD04C4"/>
    <w:rsid w:val="00DD6959"/>
    <w:rsid w:val="00DE60A2"/>
    <w:rsid w:val="00DF1936"/>
    <w:rsid w:val="00E111BA"/>
    <w:rsid w:val="00E376F9"/>
    <w:rsid w:val="00E437C3"/>
    <w:rsid w:val="00E52C9A"/>
    <w:rsid w:val="00E571CE"/>
    <w:rsid w:val="00E83D73"/>
    <w:rsid w:val="00EB766F"/>
    <w:rsid w:val="00EE03BF"/>
    <w:rsid w:val="00F25301"/>
    <w:rsid w:val="00F34BB8"/>
    <w:rsid w:val="00F3596A"/>
    <w:rsid w:val="00F40999"/>
    <w:rsid w:val="00F44376"/>
    <w:rsid w:val="00F72375"/>
    <w:rsid w:val="00F969C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922EEEB"/>
  <w15:chartTrackingRefBased/>
  <w15:docId w15:val="{94104079-C7CD-4486-99F3-B2989E6CF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89C065-CBC0-4AFC-8348-AD037EBBF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118</TotalTime>
  <Pages>19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37</cp:revision>
  <dcterms:created xsi:type="dcterms:W3CDTF">2018-02-18T18:44:00Z</dcterms:created>
  <dcterms:modified xsi:type="dcterms:W3CDTF">2018-02-19T19:28:00Z</dcterms:modified>
</cp:coreProperties>
</file>