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B463C"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D2232C" w14:textId="77777777" w:rsidR="00AD41ED" w:rsidRDefault="00AD41ED" w:rsidP="005321A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Rough Copy of Lighting Ops Introduction</w:t>
      </w:r>
      <w:r>
        <w:rPr>
          <w:rStyle w:val="eop"/>
          <w:rFonts w:ascii="Calibri" w:hAnsi="Calibri" w:cs="Calibri"/>
        </w:rPr>
        <w:t> </w:t>
      </w:r>
    </w:p>
    <w:p w14:paraId="089C0B61"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6D4B26" w14:textId="77777777" w:rsidR="00AD41ED" w:rsidRDefault="00AD41ED" w:rsidP="00AD41ED">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2CE8D283" w14:textId="2DDDF20C" w:rsidR="00AD41ED" w:rsidRDefault="00AD41ED" w:rsidP="00AD41E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Before going up in the booth, explain to the students what the </w:t>
      </w:r>
      <w:r w:rsidRPr="06A06142">
        <w:rPr>
          <w:rStyle w:val="normaltextrun"/>
          <w:rFonts w:ascii="Calibri" w:hAnsi="Calibri" w:cs="Calibri"/>
          <w:sz w:val="22"/>
          <w:szCs w:val="22"/>
          <w:highlight w:val="yellow"/>
        </w:rPr>
        <w:t>Cyc lights do and where they reflect, what the back lights do and what direction they are pointed in, and what the front lights do and what direction they are pointed in. </w:t>
      </w:r>
      <w:r w:rsidRPr="06A06142">
        <w:rPr>
          <w:rStyle w:val="eop"/>
          <w:rFonts w:ascii="Calibri" w:hAnsi="Calibri" w:cs="Calibri"/>
          <w:sz w:val="22"/>
          <w:szCs w:val="22"/>
          <w:highlight w:val="yellow"/>
        </w:rPr>
        <w:t> </w:t>
      </w:r>
    </w:p>
    <w:p w14:paraId="7AE0C008" w14:textId="77777777" w:rsidR="00AD41ED" w:rsidRDefault="00AD41ED" w:rsidP="00AD41E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Go up to the booth and give a basic rundown of the normal terms that are used in the booth.</w:t>
      </w:r>
      <w:r>
        <w:rPr>
          <w:rStyle w:val="eop"/>
          <w:rFonts w:ascii="Calibri" w:hAnsi="Calibri" w:cs="Calibri"/>
          <w:sz w:val="22"/>
          <w:szCs w:val="22"/>
        </w:rPr>
        <w:t> </w:t>
      </w:r>
    </w:p>
    <w:p w14:paraId="1B33E7F2" w14:textId="77777777" w:rsidR="00AD41ED" w:rsidRDefault="00AD41ED" w:rsidP="00AD41E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Channel: This is another word for one light. Ex: Channel 1 = Light 1.</w:t>
      </w:r>
      <w:r>
        <w:rPr>
          <w:rStyle w:val="eop"/>
          <w:rFonts w:ascii="Calibri" w:hAnsi="Calibri" w:cs="Calibri"/>
          <w:sz w:val="22"/>
          <w:szCs w:val="22"/>
        </w:rPr>
        <w:t> </w:t>
      </w:r>
    </w:p>
    <w:p w14:paraId="3155FE44" w14:textId="77777777" w:rsidR="00AD41ED" w:rsidRDefault="00AD41ED" w:rsidP="00AD41E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Intensity: This is how bright you want the light. Ex: Intensity 100 is the light at its brightest setting. </w:t>
      </w:r>
      <w:r>
        <w:rPr>
          <w:rStyle w:val="eop"/>
          <w:rFonts w:ascii="Calibri" w:hAnsi="Calibri" w:cs="Calibri"/>
          <w:sz w:val="22"/>
          <w:szCs w:val="22"/>
        </w:rPr>
        <w:t> </w:t>
      </w:r>
    </w:p>
    <w:p w14:paraId="4B0837E4" w14:textId="77777777" w:rsidR="00AD41ED" w:rsidRDefault="00AD41ED" w:rsidP="00AD41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5500B8" w14:textId="77777777" w:rsidR="00AD41ED" w:rsidRDefault="00AD41ED" w:rsidP="00AD41E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Now, explain the general idea of the basic buttons.</w:t>
      </w:r>
      <w:r>
        <w:rPr>
          <w:rStyle w:val="eop"/>
          <w:rFonts w:ascii="Calibri" w:hAnsi="Calibri" w:cs="Calibri"/>
          <w:sz w:val="22"/>
          <w:szCs w:val="22"/>
        </w:rPr>
        <w:t> </w:t>
      </w:r>
    </w:p>
    <w:p w14:paraId="790952FB" w14:textId="77777777" w:rsidR="00AD41ED" w:rsidRDefault="00AD41ED" w:rsidP="00AD41E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At @ (This tells the lights what intensity they should be at. Ex: Chan 1 @ 100 would be Channel 1 at 100% intensity.)</w:t>
      </w:r>
      <w:r>
        <w:rPr>
          <w:rStyle w:val="eop"/>
          <w:rFonts w:ascii="Calibri" w:hAnsi="Calibri" w:cs="Calibri"/>
          <w:sz w:val="22"/>
          <w:szCs w:val="22"/>
        </w:rPr>
        <w:t> </w:t>
      </w:r>
    </w:p>
    <w:p w14:paraId="75C1539A" w14:textId="77777777" w:rsidR="00AD41ED" w:rsidRDefault="00AD41ED" w:rsidP="00AD41E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Thru (1 Thru 4 would mean 1,2,3,4.)</w:t>
      </w:r>
      <w:r>
        <w:rPr>
          <w:rStyle w:val="eop"/>
          <w:rFonts w:ascii="Calibri" w:hAnsi="Calibri" w:cs="Calibri"/>
          <w:sz w:val="22"/>
          <w:szCs w:val="22"/>
        </w:rPr>
        <w:t> </w:t>
      </w:r>
    </w:p>
    <w:p w14:paraId="0AACEBDF" w14:textId="7EDF8C4A" w:rsidR="005A63D0" w:rsidRDefault="005A63D0"/>
    <w:p w14:paraId="6115E78B" w14:textId="7418650C" w:rsidR="005321AE" w:rsidRDefault="005321AE">
      <w:r>
        <w:t>Keywords:</w:t>
      </w:r>
    </w:p>
    <w:p w14:paraId="6AF3F3EE" w14:textId="72E29EF8" w:rsidR="005A63D0" w:rsidRDefault="005A63D0" w:rsidP="2205B7C5">
      <w:pPr>
        <w:pStyle w:val="paragraph"/>
        <w:numPr>
          <w:ilvl w:val="0"/>
          <w:numId w:val="6"/>
        </w:numPr>
        <w:spacing w:before="0" w:beforeAutospacing="0" w:after="0" w:afterAutospacing="0"/>
        <w:rPr>
          <w:rStyle w:val="normaltextrun"/>
          <w:rFonts w:asciiTheme="minorHAnsi" w:eastAsiaTheme="minorEastAsia" w:hAnsiTheme="minorHAnsi" w:cstheme="minorBidi"/>
          <w:sz w:val="22"/>
          <w:szCs w:val="22"/>
        </w:rPr>
      </w:pPr>
      <w:r>
        <w:rPr>
          <w:rStyle w:val="normaltextrun"/>
          <w:rFonts w:asciiTheme="minorHAnsi" w:eastAsiaTheme="minorEastAsia" w:hAnsiTheme="minorHAnsi" w:cstheme="minorBidi"/>
          <w:sz w:val="22"/>
          <w:szCs w:val="22"/>
        </w:rPr>
        <w:t>ETC: Electronic Theatre Controls – The company that makes fixtures and lighting boards.</w:t>
      </w:r>
    </w:p>
    <w:p w14:paraId="51D4145B" w14:textId="3765B7F7" w:rsidR="005A63D0" w:rsidRDefault="005A63D0" w:rsidP="2205B7C5">
      <w:pPr>
        <w:pStyle w:val="paragraph"/>
        <w:numPr>
          <w:ilvl w:val="0"/>
          <w:numId w:val="6"/>
        </w:numPr>
        <w:spacing w:before="0" w:beforeAutospacing="0" w:after="0" w:afterAutospacing="0"/>
        <w:rPr>
          <w:rStyle w:val="normaltextrun"/>
          <w:rFonts w:asciiTheme="minorHAnsi" w:eastAsiaTheme="minorEastAsia" w:hAnsiTheme="minorHAnsi" w:cstheme="minorBidi"/>
          <w:sz w:val="22"/>
          <w:szCs w:val="22"/>
        </w:rPr>
      </w:pPr>
      <w:r>
        <w:rPr>
          <w:rStyle w:val="normaltextrun"/>
          <w:rFonts w:asciiTheme="minorHAnsi" w:eastAsiaTheme="minorEastAsia" w:hAnsiTheme="minorHAnsi" w:cstheme="minorBidi"/>
          <w:sz w:val="22"/>
          <w:szCs w:val="22"/>
        </w:rPr>
        <w:t>EOS: The show control software on your laptop or lighting board.</w:t>
      </w:r>
    </w:p>
    <w:p w14:paraId="0458DB74" w14:textId="45399BDE" w:rsidR="005A63D0" w:rsidRPr="005A63D0" w:rsidRDefault="005A63D0" w:rsidP="2205B7C5">
      <w:pPr>
        <w:pStyle w:val="paragraph"/>
        <w:numPr>
          <w:ilvl w:val="0"/>
          <w:numId w:val="6"/>
        </w:numPr>
        <w:spacing w:before="0" w:beforeAutospacing="0" w:after="0" w:afterAutospacing="0"/>
        <w:rPr>
          <w:rStyle w:val="normaltextrun"/>
          <w:rFonts w:asciiTheme="minorHAnsi" w:eastAsiaTheme="minorEastAsia" w:hAnsiTheme="minorHAnsi" w:cstheme="minorBidi"/>
          <w:sz w:val="22"/>
          <w:szCs w:val="22"/>
        </w:rPr>
      </w:pPr>
      <w:r>
        <w:rPr>
          <w:rStyle w:val="normaltextrun"/>
          <w:rFonts w:asciiTheme="minorHAnsi" w:eastAsiaTheme="minorEastAsia" w:hAnsiTheme="minorHAnsi" w:cstheme="minorBidi"/>
          <w:sz w:val="22"/>
          <w:szCs w:val="22"/>
        </w:rPr>
        <w:t xml:space="preserve">Element: The specific brand of lighting board in our theatre. </w:t>
      </w:r>
    </w:p>
    <w:p w14:paraId="3B03E8F9" w14:textId="7418650C" w:rsidR="4B8E0CBA" w:rsidRDefault="4B8E0CBA" w:rsidP="2205B7C5">
      <w:pPr>
        <w:pStyle w:val="paragraph"/>
        <w:numPr>
          <w:ilvl w:val="0"/>
          <w:numId w:val="6"/>
        </w:numPr>
        <w:spacing w:before="0" w:beforeAutospacing="0" w:after="0" w:afterAutospacing="0"/>
        <w:rPr>
          <w:rFonts w:asciiTheme="minorHAnsi" w:eastAsiaTheme="minorEastAsia" w:hAnsiTheme="minorHAnsi" w:cstheme="minorBidi"/>
          <w:sz w:val="22"/>
          <w:szCs w:val="22"/>
        </w:rPr>
      </w:pPr>
      <w:r w:rsidRPr="2205B7C5">
        <w:rPr>
          <w:rStyle w:val="normaltextrun"/>
          <w:rFonts w:ascii="Calibri" w:hAnsi="Calibri" w:cs="Calibri"/>
          <w:sz w:val="22"/>
          <w:szCs w:val="22"/>
        </w:rPr>
        <w:t>Channel: This is another word for one light. Ex: Channel 1 = Light 1. </w:t>
      </w:r>
    </w:p>
    <w:p w14:paraId="5FC57386" w14:textId="07376150" w:rsidR="00E53832" w:rsidRDefault="4B8E0CBA" w:rsidP="208F2A31">
      <w:pPr>
        <w:pStyle w:val="ListParagraph"/>
        <w:numPr>
          <w:ilvl w:val="0"/>
          <w:numId w:val="6"/>
        </w:numPr>
      </w:pPr>
      <w:r w:rsidRPr="2205B7C5">
        <w:rPr>
          <w:rStyle w:val="normaltextrun"/>
          <w:rFonts w:ascii="Calibri" w:hAnsi="Calibri" w:cs="Calibri"/>
        </w:rPr>
        <w:t>Intensity: This is how bright you want the light. Ex: Intensity 100 is the light at its brightest setting.  </w:t>
      </w:r>
    </w:p>
    <w:p w14:paraId="651A3AAF" w14:textId="5864B5EB" w:rsidR="4B8E0CBA" w:rsidRDefault="4B8E0CBA" w:rsidP="208F2A31">
      <w:pPr>
        <w:pStyle w:val="paragraph"/>
        <w:numPr>
          <w:ilvl w:val="0"/>
          <w:numId w:val="6"/>
        </w:numPr>
        <w:spacing w:before="0" w:beforeAutospacing="0" w:after="0" w:afterAutospacing="0"/>
        <w:rPr>
          <w:rFonts w:asciiTheme="minorHAnsi" w:eastAsiaTheme="minorEastAsia" w:hAnsiTheme="minorHAnsi" w:cstheme="minorBidi"/>
          <w:sz w:val="22"/>
          <w:szCs w:val="22"/>
        </w:rPr>
      </w:pPr>
      <w:r w:rsidRPr="208F2A31">
        <w:rPr>
          <w:rStyle w:val="normaltextrun"/>
          <w:rFonts w:ascii="Calibri" w:hAnsi="Calibri" w:cs="Calibri"/>
          <w:sz w:val="22"/>
          <w:szCs w:val="22"/>
        </w:rPr>
        <w:t>Flexi: This is used to show you every single channel that is patched (a patched version of all the channels).</w:t>
      </w:r>
    </w:p>
    <w:p w14:paraId="41A058F2" w14:textId="0B52B396" w:rsidR="00E53832" w:rsidRDefault="00CF2873" w:rsidP="2205B7C5">
      <w:pPr>
        <w:pStyle w:val="paragraph"/>
        <w:numPr>
          <w:ilvl w:val="0"/>
          <w:numId w:val="6"/>
        </w:numPr>
        <w:spacing w:before="0" w:beforeAutospacing="0" w:after="0" w:afterAutospacing="0"/>
        <w:rPr>
          <w:rStyle w:val="normaltextrun"/>
          <w:sz w:val="22"/>
          <w:szCs w:val="22"/>
        </w:rPr>
      </w:pPr>
      <w:r>
        <w:rPr>
          <w:rStyle w:val="normaltextrun"/>
          <w:sz w:val="22"/>
          <w:szCs w:val="22"/>
        </w:rPr>
        <w:t>PSD: Short for Playback Status Display – Lists your cues and playback times.</w:t>
      </w:r>
    </w:p>
    <w:p w14:paraId="30839487" w14:textId="0FC1FE44" w:rsidR="00CF0D12" w:rsidRDefault="00CF2873" w:rsidP="2205B7C5">
      <w:pPr>
        <w:pStyle w:val="paragraph"/>
        <w:numPr>
          <w:ilvl w:val="0"/>
          <w:numId w:val="6"/>
        </w:numPr>
        <w:spacing w:before="0" w:beforeAutospacing="0" w:after="0" w:afterAutospacing="0"/>
        <w:rPr>
          <w:rStyle w:val="normaltextrun"/>
          <w:sz w:val="22"/>
          <w:szCs w:val="22"/>
        </w:rPr>
      </w:pPr>
      <w:r>
        <w:rPr>
          <w:rStyle w:val="normaltextrun"/>
          <w:sz w:val="22"/>
          <w:szCs w:val="22"/>
        </w:rPr>
        <w:t xml:space="preserve">Patch: </w:t>
      </w:r>
      <w:r w:rsidR="00CF0D12">
        <w:rPr>
          <w:rStyle w:val="normaltextrun"/>
          <w:sz w:val="22"/>
          <w:szCs w:val="22"/>
        </w:rPr>
        <w:t xml:space="preserve">The act of assigning a channel number to a fixture. </w:t>
      </w:r>
    </w:p>
    <w:p w14:paraId="503850F0" w14:textId="2DDDF20C" w:rsidR="003D0AA4" w:rsidRDefault="797378F8" w:rsidP="003D0AA4">
      <w:pPr>
        <w:pStyle w:val="paragraph"/>
        <w:numPr>
          <w:ilvl w:val="0"/>
          <w:numId w:val="6"/>
        </w:numPr>
        <w:spacing w:before="0" w:beforeAutospacing="0" w:after="0" w:afterAutospacing="0"/>
        <w:rPr>
          <w:rStyle w:val="normaltextrun"/>
          <w:sz w:val="22"/>
          <w:szCs w:val="22"/>
        </w:rPr>
      </w:pPr>
      <w:r w:rsidRPr="128AEF81">
        <w:rPr>
          <w:rStyle w:val="normaltextrun"/>
          <w:sz w:val="22"/>
          <w:szCs w:val="22"/>
        </w:rPr>
        <w:t>Fixture: This is the physical light</w:t>
      </w:r>
      <w:r w:rsidR="46BF278C" w:rsidRPr="038BAE8F">
        <w:rPr>
          <w:rStyle w:val="normaltextrun"/>
          <w:sz w:val="22"/>
          <w:szCs w:val="22"/>
        </w:rPr>
        <w:t xml:space="preserve"> itself</w:t>
      </w:r>
      <w:r w:rsidRPr="128AEF81">
        <w:rPr>
          <w:rStyle w:val="normaltextrun"/>
          <w:sz w:val="22"/>
          <w:szCs w:val="22"/>
        </w:rPr>
        <w:t>.</w:t>
      </w:r>
    </w:p>
    <w:p w14:paraId="79F4ACFA" w14:textId="2DDDF20C" w:rsidR="00550794" w:rsidRPr="003D0AA4" w:rsidRDefault="00550794" w:rsidP="003D0AA4">
      <w:pPr>
        <w:pStyle w:val="paragraph"/>
        <w:numPr>
          <w:ilvl w:val="0"/>
          <w:numId w:val="6"/>
        </w:numPr>
        <w:spacing w:before="0" w:beforeAutospacing="0" w:after="0" w:afterAutospacing="0"/>
        <w:rPr>
          <w:rStyle w:val="normaltextrun"/>
          <w:sz w:val="22"/>
          <w:szCs w:val="22"/>
        </w:rPr>
      </w:pPr>
    </w:p>
    <w:p w14:paraId="724E63AD" w14:textId="059B6938" w:rsidR="581B3FD3" w:rsidRDefault="581B3FD3" w:rsidP="581B3FD3">
      <w:pPr>
        <w:pStyle w:val="paragraph"/>
        <w:numPr>
          <w:ilvl w:val="0"/>
          <w:numId w:val="6"/>
        </w:numPr>
        <w:spacing w:before="0" w:beforeAutospacing="0" w:after="0" w:afterAutospacing="0"/>
        <w:rPr>
          <w:rStyle w:val="normaltextrun"/>
          <w:sz w:val="22"/>
          <w:szCs w:val="22"/>
        </w:rPr>
      </w:pPr>
    </w:p>
    <w:p w14:paraId="06B5C131" w14:textId="77777777" w:rsidR="00E66F4B" w:rsidRDefault="00E66F4B" w:rsidP="00E66F4B">
      <w:pPr>
        <w:pStyle w:val="paragraph"/>
        <w:spacing w:before="0" w:beforeAutospacing="0" w:after="0" w:afterAutospacing="0"/>
        <w:rPr>
          <w:rStyle w:val="normaltextrun"/>
          <w:sz w:val="22"/>
          <w:szCs w:val="22"/>
        </w:rPr>
      </w:pPr>
    </w:p>
    <w:p w14:paraId="289ADADF" w14:textId="7418650C" w:rsidR="00E53832" w:rsidRDefault="00E53832"/>
    <w:sectPr w:rsidR="00E53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65C0"/>
    <w:multiLevelType w:val="multilevel"/>
    <w:tmpl w:val="A6E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D61C8"/>
    <w:multiLevelType w:val="multilevel"/>
    <w:tmpl w:val="0F86C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95A85"/>
    <w:multiLevelType w:val="multilevel"/>
    <w:tmpl w:val="C7C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80D6A"/>
    <w:multiLevelType w:val="hybridMultilevel"/>
    <w:tmpl w:val="FFFFFFFF"/>
    <w:lvl w:ilvl="0" w:tplc="AF52705C">
      <w:start w:val="1"/>
      <w:numFmt w:val="bullet"/>
      <w:lvlText w:val="-"/>
      <w:lvlJc w:val="left"/>
      <w:pPr>
        <w:ind w:left="720" w:hanging="360"/>
      </w:pPr>
      <w:rPr>
        <w:rFonts w:ascii="Calibri" w:hAnsi="Calibri" w:hint="default"/>
      </w:rPr>
    </w:lvl>
    <w:lvl w:ilvl="1" w:tplc="D9C85878">
      <w:start w:val="1"/>
      <w:numFmt w:val="bullet"/>
      <w:lvlText w:val="o"/>
      <w:lvlJc w:val="left"/>
      <w:pPr>
        <w:ind w:left="1440" w:hanging="360"/>
      </w:pPr>
      <w:rPr>
        <w:rFonts w:ascii="Courier New" w:hAnsi="Courier New" w:hint="default"/>
      </w:rPr>
    </w:lvl>
    <w:lvl w:ilvl="2" w:tplc="5D5E3A58">
      <w:start w:val="1"/>
      <w:numFmt w:val="bullet"/>
      <w:lvlText w:val=""/>
      <w:lvlJc w:val="left"/>
      <w:pPr>
        <w:ind w:left="2160" w:hanging="360"/>
      </w:pPr>
      <w:rPr>
        <w:rFonts w:ascii="Wingdings" w:hAnsi="Wingdings" w:hint="default"/>
      </w:rPr>
    </w:lvl>
    <w:lvl w:ilvl="3" w:tplc="A1E8B286">
      <w:start w:val="1"/>
      <w:numFmt w:val="bullet"/>
      <w:lvlText w:val=""/>
      <w:lvlJc w:val="left"/>
      <w:pPr>
        <w:ind w:left="2880" w:hanging="360"/>
      </w:pPr>
      <w:rPr>
        <w:rFonts w:ascii="Symbol" w:hAnsi="Symbol" w:hint="default"/>
      </w:rPr>
    </w:lvl>
    <w:lvl w:ilvl="4" w:tplc="34445FEA">
      <w:start w:val="1"/>
      <w:numFmt w:val="bullet"/>
      <w:lvlText w:val="o"/>
      <w:lvlJc w:val="left"/>
      <w:pPr>
        <w:ind w:left="3600" w:hanging="360"/>
      </w:pPr>
      <w:rPr>
        <w:rFonts w:ascii="Courier New" w:hAnsi="Courier New" w:hint="default"/>
      </w:rPr>
    </w:lvl>
    <w:lvl w:ilvl="5" w:tplc="FFCE229E">
      <w:start w:val="1"/>
      <w:numFmt w:val="bullet"/>
      <w:lvlText w:val=""/>
      <w:lvlJc w:val="left"/>
      <w:pPr>
        <w:ind w:left="4320" w:hanging="360"/>
      </w:pPr>
      <w:rPr>
        <w:rFonts w:ascii="Wingdings" w:hAnsi="Wingdings" w:hint="default"/>
      </w:rPr>
    </w:lvl>
    <w:lvl w:ilvl="6" w:tplc="4CA026DE">
      <w:start w:val="1"/>
      <w:numFmt w:val="bullet"/>
      <w:lvlText w:val=""/>
      <w:lvlJc w:val="left"/>
      <w:pPr>
        <w:ind w:left="5040" w:hanging="360"/>
      </w:pPr>
      <w:rPr>
        <w:rFonts w:ascii="Symbol" w:hAnsi="Symbol" w:hint="default"/>
      </w:rPr>
    </w:lvl>
    <w:lvl w:ilvl="7" w:tplc="72B4D696">
      <w:start w:val="1"/>
      <w:numFmt w:val="bullet"/>
      <w:lvlText w:val="o"/>
      <w:lvlJc w:val="left"/>
      <w:pPr>
        <w:ind w:left="5760" w:hanging="360"/>
      </w:pPr>
      <w:rPr>
        <w:rFonts w:ascii="Courier New" w:hAnsi="Courier New" w:hint="default"/>
      </w:rPr>
    </w:lvl>
    <w:lvl w:ilvl="8" w:tplc="B32421B6">
      <w:start w:val="1"/>
      <w:numFmt w:val="bullet"/>
      <w:lvlText w:val=""/>
      <w:lvlJc w:val="left"/>
      <w:pPr>
        <w:ind w:left="6480" w:hanging="360"/>
      </w:pPr>
      <w:rPr>
        <w:rFonts w:ascii="Wingdings" w:hAnsi="Wingdings" w:hint="default"/>
      </w:rPr>
    </w:lvl>
  </w:abstractNum>
  <w:abstractNum w:abstractNumId="4" w15:restartNumberingAfterBreak="0">
    <w:nsid w:val="6DAA6175"/>
    <w:multiLevelType w:val="multilevel"/>
    <w:tmpl w:val="36E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81CBD"/>
    <w:multiLevelType w:val="multilevel"/>
    <w:tmpl w:val="4B520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ED"/>
    <w:rsid w:val="000E30BB"/>
    <w:rsid w:val="0015142A"/>
    <w:rsid w:val="003C1E02"/>
    <w:rsid w:val="003D0AA4"/>
    <w:rsid w:val="004348C8"/>
    <w:rsid w:val="00457CD0"/>
    <w:rsid w:val="004C17D3"/>
    <w:rsid w:val="005321AE"/>
    <w:rsid w:val="00550794"/>
    <w:rsid w:val="005A63D0"/>
    <w:rsid w:val="007A754C"/>
    <w:rsid w:val="00953A79"/>
    <w:rsid w:val="00A556B8"/>
    <w:rsid w:val="00AA5216"/>
    <w:rsid w:val="00AD41ED"/>
    <w:rsid w:val="00CF0D12"/>
    <w:rsid w:val="00CF2873"/>
    <w:rsid w:val="00E53832"/>
    <w:rsid w:val="00E66F4B"/>
    <w:rsid w:val="00E81567"/>
    <w:rsid w:val="00F05C66"/>
    <w:rsid w:val="00F52695"/>
    <w:rsid w:val="00F97B94"/>
    <w:rsid w:val="038BAE8F"/>
    <w:rsid w:val="046CC22B"/>
    <w:rsid w:val="06A06142"/>
    <w:rsid w:val="0C23CD59"/>
    <w:rsid w:val="128AEF81"/>
    <w:rsid w:val="145454DC"/>
    <w:rsid w:val="1583F248"/>
    <w:rsid w:val="208F2A31"/>
    <w:rsid w:val="2205B7C5"/>
    <w:rsid w:val="46BF278C"/>
    <w:rsid w:val="4B8E0CBA"/>
    <w:rsid w:val="4F9ED0F5"/>
    <w:rsid w:val="50369FAB"/>
    <w:rsid w:val="581B3FD3"/>
    <w:rsid w:val="5B895F34"/>
    <w:rsid w:val="5E41F5F2"/>
    <w:rsid w:val="79737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5FD7"/>
  <w15:chartTrackingRefBased/>
  <w15:docId w15:val="{C54C2274-C6DB-46FD-B26C-A0905BC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41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AD41ED"/>
  </w:style>
  <w:style w:type="character" w:customStyle="1" w:styleId="normaltextrun">
    <w:name w:val="normaltextrun"/>
    <w:basedOn w:val="DefaultParagraphFont"/>
    <w:rsid w:val="00AD41ED"/>
  </w:style>
  <w:style w:type="paragraph" w:styleId="ListParagraph">
    <w:name w:val="List Paragraph"/>
    <w:basedOn w:val="Normal"/>
    <w:uiPriority w:val="34"/>
    <w:qFormat/>
    <w:rsid w:val="007A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072463">
      <w:bodyDiv w:val="1"/>
      <w:marLeft w:val="0"/>
      <w:marRight w:val="0"/>
      <w:marTop w:val="0"/>
      <w:marBottom w:val="0"/>
      <w:divBdr>
        <w:top w:val="none" w:sz="0" w:space="0" w:color="auto"/>
        <w:left w:val="none" w:sz="0" w:space="0" w:color="auto"/>
        <w:bottom w:val="none" w:sz="0" w:space="0" w:color="auto"/>
        <w:right w:val="none" w:sz="0" w:space="0" w:color="auto"/>
      </w:divBdr>
      <w:divsChild>
        <w:div w:id="150800924">
          <w:marLeft w:val="0"/>
          <w:marRight w:val="0"/>
          <w:marTop w:val="0"/>
          <w:marBottom w:val="0"/>
          <w:divBdr>
            <w:top w:val="none" w:sz="0" w:space="0" w:color="auto"/>
            <w:left w:val="none" w:sz="0" w:space="0" w:color="auto"/>
            <w:bottom w:val="none" w:sz="0" w:space="0" w:color="auto"/>
            <w:right w:val="none" w:sz="0" w:space="0" w:color="auto"/>
          </w:divBdr>
          <w:divsChild>
            <w:div w:id="88039116">
              <w:marLeft w:val="0"/>
              <w:marRight w:val="0"/>
              <w:marTop w:val="0"/>
              <w:marBottom w:val="0"/>
              <w:divBdr>
                <w:top w:val="none" w:sz="0" w:space="0" w:color="auto"/>
                <w:left w:val="none" w:sz="0" w:space="0" w:color="auto"/>
                <w:bottom w:val="none" w:sz="0" w:space="0" w:color="auto"/>
                <w:right w:val="none" w:sz="0" w:space="0" w:color="auto"/>
              </w:divBdr>
            </w:div>
            <w:div w:id="217396818">
              <w:marLeft w:val="0"/>
              <w:marRight w:val="0"/>
              <w:marTop w:val="0"/>
              <w:marBottom w:val="0"/>
              <w:divBdr>
                <w:top w:val="none" w:sz="0" w:space="0" w:color="auto"/>
                <w:left w:val="none" w:sz="0" w:space="0" w:color="auto"/>
                <w:bottom w:val="none" w:sz="0" w:space="0" w:color="auto"/>
                <w:right w:val="none" w:sz="0" w:space="0" w:color="auto"/>
              </w:divBdr>
            </w:div>
            <w:div w:id="766464561">
              <w:marLeft w:val="0"/>
              <w:marRight w:val="0"/>
              <w:marTop w:val="0"/>
              <w:marBottom w:val="0"/>
              <w:divBdr>
                <w:top w:val="none" w:sz="0" w:space="0" w:color="auto"/>
                <w:left w:val="none" w:sz="0" w:space="0" w:color="auto"/>
                <w:bottom w:val="none" w:sz="0" w:space="0" w:color="auto"/>
                <w:right w:val="none" w:sz="0" w:space="0" w:color="auto"/>
              </w:divBdr>
            </w:div>
            <w:div w:id="1167817607">
              <w:marLeft w:val="0"/>
              <w:marRight w:val="0"/>
              <w:marTop w:val="0"/>
              <w:marBottom w:val="0"/>
              <w:divBdr>
                <w:top w:val="none" w:sz="0" w:space="0" w:color="auto"/>
                <w:left w:val="none" w:sz="0" w:space="0" w:color="auto"/>
                <w:bottom w:val="none" w:sz="0" w:space="0" w:color="auto"/>
                <w:right w:val="none" w:sz="0" w:space="0" w:color="auto"/>
              </w:divBdr>
            </w:div>
            <w:div w:id="1665087515">
              <w:marLeft w:val="0"/>
              <w:marRight w:val="0"/>
              <w:marTop w:val="0"/>
              <w:marBottom w:val="0"/>
              <w:divBdr>
                <w:top w:val="none" w:sz="0" w:space="0" w:color="auto"/>
                <w:left w:val="none" w:sz="0" w:space="0" w:color="auto"/>
                <w:bottom w:val="none" w:sz="0" w:space="0" w:color="auto"/>
                <w:right w:val="none" w:sz="0" w:space="0" w:color="auto"/>
              </w:divBdr>
            </w:div>
          </w:divsChild>
        </w:div>
        <w:div w:id="1775199910">
          <w:marLeft w:val="0"/>
          <w:marRight w:val="0"/>
          <w:marTop w:val="0"/>
          <w:marBottom w:val="0"/>
          <w:divBdr>
            <w:top w:val="none" w:sz="0" w:space="0" w:color="auto"/>
            <w:left w:val="none" w:sz="0" w:space="0" w:color="auto"/>
            <w:bottom w:val="none" w:sz="0" w:space="0" w:color="auto"/>
            <w:right w:val="none" w:sz="0" w:space="0" w:color="auto"/>
          </w:divBdr>
          <w:divsChild>
            <w:div w:id="833108584">
              <w:marLeft w:val="0"/>
              <w:marRight w:val="0"/>
              <w:marTop w:val="0"/>
              <w:marBottom w:val="0"/>
              <w:divBdr>
                <w:top w:val="none" w:sz="0" w:space="0" w:color="auto"/>
                <w:left w:val="none" w:sz="0" w:space="0" w:color="auto"/>
                <w:bottom w:val="none" w:sz="0" w:space="0" w:color="auto"/>
                <w:right w:val="none" w:sz="0" w:space="0" w:color="auto"/>
              </w:divBdr>
            </w:div>
            <w:div w:id="1202985294">
              <w:marLeft w:val="0"/>
              <w:marRight w:val="0"/>
              <w:marTop w:val="0"/>
              <w:marBottom w:val="0"/>
              <w:divBdr>
                <w:top w:val="none" w:sz="0" w:space="0" w:color="auto"/>
                <w:left w:val="none" w:sz="0" w:space="0" w:color="auto"/>
                <w:bottom w:val="none" w:sz="0" w:space="0" w:color="auto"/>
                <w:right w:val="none" w:sz="0" w:space="0" w:color="auto"/>
              </w:divBdr>
            </w:div>
            <w:div w:id="1533959113">
              <w:marLeft w:val="0"/>
              <w:marRight w:val="0"/>
              <w:marTop w:val="0"/>
              <w:marBottom w:val="0"/>
              <w:divBdr>
                <w:top w:val="none" w:sz="0" w:space="0" w:color="auto"/>
                <w:left w:val="none" w:sz="0" w:space="0" w:color="auto"/>
                <w:bottom w:val="none" w:sz="0" w:space="0" w:color="auto"/>
                <w:right w:val="none" w:sz="0" w:space="0" w:color="auto"/>
              </w:divBdr>
            </w:div>
            <w:div w:id="1876769612">
              <w:marLeft w:val="0"/>
              <w:marRight w:val="0"/>
              <w:marTop w:val="0"/>
              <w:marBottom w:val="0"/>
              <w:divBdr>
                <w:top w:val="none" w:sz="0" w:space="0" w:color="auto"/>
                <w:left w:val="none" w:sz="0" w:space="0" w:color="auto"/>
                <w:bottom w:val="none" w:sz="0" w:space="0" w:color="auto"/>
                <w:right w:val="none" w:sz="0" w:space="0" w:color="auto"/>
              </w:divBdr>
            </w:div>
          </w:divsChild>
        </w:div>
        <w:div w:id="1924102209">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1250</Characters>
  <Application>Microsoft Office Word</Application>
  <DocSecurity>4</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Graham</dc:creator>
  <cp:keywords/>
  <dc:description/>
  <cp:lastModifiedBy>Thomas Graham</cp:lastModifiedBy>
  <cp:revision>21</cp:revision>
  <dcterms:created xsi:type="dcterms:W3CDTF">2021-02-27T19:59:00Z</dcterms:created>
  <dcterms:modified xsi:type="dcterms:W3CDTF">2021-02-27T20:17:00Z</dcterms:modified>
</cp:coreProperties>
</file>