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u w:val="single"/>
          <w:shd w:fill="auto" w:val="clear"/>
        </w:rPr>
        <w:t xml:space="preserve">Change Log</w:t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(27 October 2014 11:31AM)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...Cards are moved from deck to hand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...Cards are retagged to "Deck", "Hand", and "Field" depending on their parent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...Null checks applied to CardSelection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...Deck and Hand are now parented under a player game object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(1 November 2014 9:18PM)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...Added double clicking to select cards to move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...Changed AddCard and RemoveCard to take in a parameter (GameObject _card)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...Added functionality to move cards from the hand to the field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...Added functionality to move cards from the field to graveyard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...Removed "Deal Cards" from demo scene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...Added "Reset Cards" to demo scene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(29 November 2014 4:55AM)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Rewrote the "Deck" 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...Added a "Player" script to control user 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...Changed "CardSelection" to only picking a card as the "selectedCard" (to be used to            card deletion in the "Deck" script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