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D431C" w:rsidP="007109FA">
      <w:pPr>
        <w:pStyle w:val="Ttulo1"/>
      </w:pPr>
      <w:r>
        <w:t>Escolas</w:t>
      </w:r>
    </w:p>
    <w:p w:rsidR="000D431C" w:rsidRDefault="000D431C" w:rsidP="000D431C">
      <w:pPr>
        <w:pStyle w:val="PargrafodaLista"/>
        <w:numPr>
          <w:ilvl w:val="0"/>
          <w:numId w:val="1"/>
        </w:numPr>
      </w:pPr>
      <w:r>
        <w:t xml:space="preserve">Dado a distribuição de crianças e alocação atual, criar modelo que otimize a distribuição de </w:t>
      </w:r>
      <w:commentRangeStart w:id="0"/>
      <w:r>
        <w:t>recursos</w:t>
      </w:r>
      <w:commentRangeEnd w:id="0"/>
      <w:r>
        <w:rPr>
          <w:rStyle w:val="Refdecomentrio"/>
        </w:rPr>
        <w:commentReference w:id="0"/>
      </w:r>
      <w:r>
        <w:t>.</w:t>
      </w:r>
    </w:p>
    <w:p w:rsidR="00416EA2" w:rsidRDefault="00416EA2" w:rsidP="000D431C">
      <w:pPr>
        <w:pStyle w:val="PargrafodaLista"/>
        <w:numPr>
          <w:ilvl w:val="0"/>
          <w:numId w:val="1"/>
        </w:numPr>
      </w:pPr>
      <w:r>
        <w:t>Séries Temporais/Análise Preditiva</w:t>
      </w:r>
    </w:p>
    <w:p w:rsidR="00506565" w:rsidRDefault="00506565" w:rsidP="000D431C">
      <w:pPr>
        <w:pStyle w:val="PargrafodaLista"/>
        <w:numPr>
          <w:ilvl w:val="0"/>
          <w:numId w:val="1"/>
        </w:numPr>
      </w:pPr>
      <w:commentRangeStart w:id="1"/>
      <w:r>
        <w:t>Comparativos</w:t>
      </w:r>
      <w:commentRangeEnd w:id="1"/>
      <w:r>
        <w:rPr>
          <w:rStyle w:val="Refdecomentrio"/>
        </w:rPr>
        <w:commentReference w:id="1"/>
      </w:r>
    </w:p>
    <w:p w:rsidR="000D431C" w:rsidRDefault="000D431C" w:rsidP="00506565">
      <w:pPr>
        <w:pStyle w:val="PargrafodaLista"/>
        <w:numPr>
          <w:ilvl w:val="1"/>
          <w:numId w:val="1"/>
        </w:numPr>
      </w:pPr>
      <w:proofErr w:type="spellStart"/>
      <w:r>
        <w:t>Clusterizar</w:t>
      </w:r>
      <w:proofErr w:type="spellEnd"/>
      <w:r>
        <w:t xml:space="preserve"> municípios para estabelecer metas mais realistas</w:t>
      </w:r>
    </w:p>
    <w:p w:rsidR="000D431C" w:rsidRDefault="000D431C" w:rsidP="00506565">
      <w:pPr>
        <w:pStyle w:val="PargrafodaLista"/>
        <w:numPr>
          <w:ilvl w:val="1"/>
          <w:numId w:val="1"/>
        </w:numPr>
      </w:pPr>
      <w:proofErr w:type="spellStart"/>
      <w:r>
        <w:t>Dashboard</w:t>
      </w:r>
      <w:proofErr w:type="spellEnd"/>
      <w:r>
        <w:t xml:space="preserve"> comparativo</w:t>
      </w:r>
    </w:p>
    <w:p w:rsidR="000D431C" w:rsidRDefault="000D431C" w:rsidP="00506565">
      <w:pPr>
        <w:pStyle w:val="PargrafodaLista"/>
        <w:numPr>
          <w:ilvl w:val="1"/>
          <w:numId w:val="1"/>
        </w:numPr>
      </w:pPr>
      <w:proofErr w:type="spellStart"/>
      <w:r>
        <w:t>Chart</w:t>
      </w:r>
      <w:proofErr w:type="spellEnd"/>
      <w:r>
        <w:t xml:space="preserve"> de Bolha </w:t>
      </w:r>
      <w:proofErr w:type="gramStart"/>
      <w:r>
        <w:t>com ,</w:t>
      </w:r>
      <w:proofErr w:type="gramEnd"/>
      <w:r>
        <w:t xml:space="preserve"> por exemplo, IDEB x Renda x </w:t>
      </w:r>
      <w:proofErr w:type="spellStart"/>
      <w:r>
        <w:t>GastoComAluno</w:t>
      </w:r>
      <w:proofErr w:type="spellEnd"/>
    </w:p>
    <w:p w:rsidR="000D431C" w:rsidRDefault="00506565" w:rsidP="000D431C">
      <w:pPr>
        <w:pStyle w:val="PargrafodaLista"/>
        <w:numPr>
          <w:ilvl w:val="0"/>
          <w:numId w:val="1"/>
        </w:numPr>
      </w:pPr>
      <w:r>
        <w:t>Informações relevantes</w:t>
      </w:r>
    </w:p>
    <w:p w:rsidR="00506565" w:rsidRDefault="00506565" w:rsidP="00506565">
      <w:pPr>
        <w:pStyle w:val="PargrafodaLista"/>
        <w:numPr>
          <w:ilvl w:val="1"/>
          <w:numId w:val="1"/>
        </w:numPr>
      </w:pPr>
      <w:r>
        <w:t>Salário professor</w:t>
      </w:r>
    </w:p>
    <w:p w:rsidR="00506565" w:rsidRDefault="00506565" w:rsidP="00506565">
      <w:pPr>
        <w:pStyle w:val="PargrafodaLista"/>
        <w:numPr>
          <w:ilvl w:val="1"/>
          <w:numId w:val="1"/>
        </w:numPr>
      </w:pPr>
      <w:r>
        <w:t>Renda população</w:t>
      </w:r>
    </w:p>
    <w:p w:rsidR="00416EA2" w:rsidRDefault="00416EA2" w:rsidP="00506565">
      <w:pPr>
        <w:pStyle w:val="PargrafodaLista"/>
        <w:numPr>
          <w:ilvl w:val="1"/>
          <w:numId w:val="1"/>
        </w:numPr>
      </w:pPr>
      <w:commentRangeStart w:id="2"/>
      <w:r>
        <w:t xml:space="preserve">População </w:t>
      </w:r>
      <w:commentRangeEnd w:id="2"/>
      <w:r>
        <w:rPr>
          <w:rStyle w:val="Refdecomentrio"/>
        </w:rPr>
        <w:commentReference w:id="2"/>
      </w:r>
      <w:r>
        <w:t>x Idade</w:t>
      </w:r>
    </w:p>
    <w:p w:rsidR="00506565" w:rsidRDefault="00506565" w:rsidP="00506565">
      <w:pPr>
        <w:pStyle w:val="PargrafodaLista"/>
        <w:numPr>
          <w:ilvl w:val="1"/>
          <w:numId w:val="1"/>
        </w:numPr>
      </w:pPr>
      <w:r>
        <w:t>% alocação</w:t>
      </w:r>
    </w:p>
    <w:p w:rsidR="00506565" w:rsidRDefault="00506565" w:rsidP="00506565">
      <w:pPr>
        <w:pStyle w:val="PargrafodaLista"/>
        <w:numPr>
          <w:ilvl w:val="1"/>
          <w:numId w:val="1"/>
        </w:numPr>
      </w:pPr>
      <w:r>
        <w:t>IDEB</w:t>
      </w:r>
    </w:p>
    <w:p w:rsidR="00506565" w:rsidRDefault="00506565" w:rsidP="00506565">
      <w:pPr>
        <w:pStyle w:val="PargrafodaLista"/>
        <w:numPr>
          <w:ilvl w:val="1"/>
          <w:numId w:val="1"/>
        </w:numPr>
      </w:pPr>
      <w:r>
        <w:t>IDHM</w:t>
      </w:r>
    </w:p>
    <w:p w:rsidR="00506565" w:rsidRDefault="00506565" w:rsidP="00506565">
      <w:pPr>
        <w:pStyle w:val="PargrafodaLista"/>
        <w:numPr>
          <w:ilvl w:val="1"/>
          <w:numId w:val="1"/>
        </w:numPr>
      </w:pPr>
      <w:r>
        <w:t>IDHM - Educação</w:t>
      </w:r>
    </w:p>
    <w:p w:rsidR="00506565" w:rsidRDefault="00506565" w:rsidP="00506565">
      <w:pPr>
        <w:pStyle w:val="PargrafodaLista"/>
        <w:numPr>
          <w:ilvl w:val="1"/>
          <w:numId w:val="1"/>
        </w:numPr>
      </w:pPr>
      <w:commentRangeStart w:id="3"/>
      <w:r>
        <w:t>Evasão</w:t>
      </w:r>
      <w:commentRangeEnd w:id="3"/>
      <w:r>
        <w:rPr>
          <w:rStyle w:val="Refdecomentrio"/>
        </w:rPr>
        <w:commentReference w:id="3"/>
      </w:r>
    </w:p>
    <w:p w:rsidR="00506565" w:rsidRDefault="00506565" w:rsidP="00506565">
      <w:pPr>
        <w:pStyle w:val="PargrafodaLista"/>
        <w:numPr>
          <w:ilvl w:val="1"/>
          <w:numId w:val="1"/>
        </w:numPr>
      </w:pPr>
      <w:r>
        <w:t>Repetência</w:t>
      </w:r>
    </w:p>
    <w:p w:rsidR="00506565" w:rsidRDefault="00506565" w:rsidP="00506565">
      <w:pPr>
        <w:pStyle w:val="PargrafodaLista"/>
        <w:numPr>
          <w:ilvl w:val="1"/>
          <w:numId w:val="1"/>
        </w:numPr>
      </w:pPr>
      <w:r>
        <w:t xml:space="preserve">Adequação Idade x </w:t>
      </w:r>
      <w:proofErr w:type="gramStart"/>
      <w:r>
        <w:t>Série</w:t>
      </w:r>
      <w:r w:rsidR="00416EA2">
        <w:t>[</w:t>
      </w:r>
      <w:proofErr w:type="gramEnd"/>
      <w:r w:rsidR="00416EA2">
        <w:t>1]</w:t>
      </w:r>
    </w:p>
    <w:p w:rsidR="00506565" w:rsidRDefault="00506565" w:rsidP="00506565">
      <w:pPr>
        <w:pStyle w:val="PargrafodaLista"/>
        <w:numPr>
          <w:ilvl w:val="1"/>
          <w:numId w:val="1"/>
        </w:numPr>
      </w:pPr>
      <w:r>
        <w:t xml:space="preserve">Escolarização </w:t>
      </w:r>
      <w:proofErr w:type="gramStart"/>
      <w:r>
        <w:t>Bruta</w:t>
      </w:r>
      <w:r w:rsidR="00416EA2">
        <w:t>[</w:t>
      </w:r>
      <w:proofErr w:type="gramEnd"/>
      <w:r w:rsidR="00416EA2">
        <w:t>1]</w:t>
      </w:r>
    </w:p>
    <w:p w:rsidR="00506565" w:rsidRDefault="00506565" w:rsidP="00506565">
      <w:pPr>
        <w:pStyle w:val="PargrafodaLista"/>
        <w:numPr>
          <w:ilvl w:val="1"/>
          <w:numId w:val="1"/>
        </w:numPr>
      </w:pPr>
      <w:r>
        <w:t xml:space="preserve">Escolarização </w:t>
      </w:r>
      <w:proofErr w:type="gramStart"/>
      <w:r>
        <w:t>Líquida</w:t>
      </w:r>
      <w:r w:rsidR="00416EA2">
        <w:t>[</w:t>
      </w:r>
      <w:proofErr w:type="gramEnd"/>
      <w:r w:rsidR="00416EA2">
        <w:t>1]</w:t>
      </w:r>
    </w:p>
    <w:p w:rsidR="00506565" w:rsidRDefault="00506565" w:rsidP="00506565">
      <w:pPr>
        <w:pStyle w:val="PargrafodaLista"/>
        <w:numPr>
          <w:ilvl w:val="1"/>
          <w:numId w:val="1"/>
        </w:numPr>
      </w:pPr>
      <w:r>
        <w:t xml:space="preserve">Jurisdição do ensino: privado, </w:t>
      </w:r>
      <w:proofErr w:type="spellStart"/>
      <w:r>
        <w:t>fedaral</w:t>
      </w:r>
      <w:proofErr w:type="spellEnd"/>
      <w:r>
        <w:t>, estadual e municipal</w:t>
      </w:r>
    </w:p>
    <w:p w:rsidR="00506565" w:rsidRDefault="00506565" w:rsidP="00506565">
      <w:pPr>
        <w:pStyle w:val="PargrafodaLista"/>
        <w:numPr>
          <w:ilvl w:val="1"/>
          <w:numId w:val="1"/>
        </w:numPr>
      </w:pPr>
      <w:commentRangeStart w:id="4"/>
      <w:r>
        <w:t>Níveis do ensino</w:t>
      </w:r>
      <w:commentRangeEnd w:id="4"/>
      <w:r>
        <w:rPr>
          <w:rStyle w:val="Refdecomentrio"/>
        </w:rPr>
        <w:commentReference w:id="4"/>
      </w:r>
      <w:r>
        <w:t xml:space="preserve">: </w:t>
      </w:r>
      <w:proofErr w:type="gramStart"/>
      <w:r>
        <w:t>creche, pré-escola, fundamental e médio</w:t>
      </w:r>
      <w:proofErr w:type="gramEnd"/>
    </w:p>
    <w:p w:rsidR="00506565" w:rsidRDefault="00506565" w:rsidP="00506565">
      <w:pPr>
        <w:pStyle w:val="PargrafodaLista"/>
        <w:numPr>
          <w:ilvl w:val="1"/>
          <w:numId w:val="1"/>
        </w:numPr>
      </w:pPr>
      <w:r>
        <w:t>Metas do IDEB</w:t>
      </w:r>
    </w:p>
    <w:p w:rsidR="00506565" w:rsidRDefault="00506565" w:rsidP="00506565">
      <w:pPr>
        <w:pStyle w:val="PargrafodaLista"/>
        <w:numPr>
          <w:ilvl w:val="1"/>
          <w:numId w:val="1"/>
        </w:numPr>
      </w:pPr>
      <w:r>
        <w:t>Identificar custo de um aluno em cada jurisdição e nível de ensino</w:t>
      </w:r>
    </w:p>
    <w:p w:rsidR="000D5792" w:rsidRDefault="000D5792" w:rsidP="00506565">
      <w:pPr>
        <w:pStyle w:val="PargrafodaLista"/>
        <w:numPr>
          <w:ilvl w:val="1"/>
          <w:numId w:val="1"/>
        </w:numPr>
      </w:pPr>
      <w:proofErr w:type="spellStart"/>
      <w:r>
        <w:t>Espaçoes</w:t>
      </w:r>
      <w:proofErr w:type="spellEnd"/>
      <w:r>
        <w:t xml:space="preserve"> específicos (e.g., </w:t>
      </w:r>
      <w:proofErr w:type="spellStart"/>
      <w:r>
        <w:t>bibilioteca</w:t>
      </w:r>
      <w:proofErr w:type="spellEnd"/>
      <w:r>
        <w:t>, informática</w:t>
      </w:r>
      <w:proofErr w:type="gramStart"/>
      <w:r>
        <w:t>)</w:t>
      </w:r>
      <w:r w:rsidR="00416EA2">
        <w:t>[</w:t>
      </w:r>
      <w:proofErr w:type="gramEnd"/>
      <w:r w:rsidR="00416EA2">
        <w:t>3]</w:t>
      </w:r>
    </w:p>
    <w:p w:rsidR="000D5792" w:rsidRDefault="000D5792" w:rsidP="00506565">
      <w:pPr>
        <w:pStyle w:val="PargrafodaLista"/>
        <w:numPr>
          <w:ilvl w:val="1"/>
          <w:numId w:val="1"/>
        </w:numPr>
      </w:pPr>
      <w:proofErr w:type="spellStart"/>
      <w:r>
        <w:t>Infraestrutura</w:t>
      </w:r>
      <w:proofErr w:type="spellEnd"/>
    </w:p>
    <w:p w:rsidR="000D5792" w:rsidRDefault="000D5792" w:rsidP="000D5792">
      <w:pPr>
        <w:pStyle w:val="PargrafodaLista"/>
        <w:numPr>
          <w:ilvl w:val="1"/>
          <w:numId w:val="1"/>
        </w:numPr>
      </w:pPr>
      <w:r>
        <w:t xml:space="preserve">Gestão, participação de pais, grêmios estudantis e interferência da </w:t>
      </w:r>
      <w:proofErr w:type="spellStart"/>
      <w:proofErr w:type="gramStart"/>
      <w:r>
        <w:t>manutedora</w:t>
      </w:r>
      <w:proofErr w:type="spellEnd"/>
      <w:r w:rsidR="00416EA2">
        <w:t>[</w:t>
      </w:r>
      <w:proofErr w:type="gramEnd"/>
      <w:r w:rsidR="00416EA2">
        <w:t>3]</w:t>
      </w:r>
    </w:p>
    <w:p w:rsidR="00416EA2" w:rsidRDefault="00416EA2" w:rsidP="000D5792">
      <w:pPr>
        <w:pStyle w:val="PargrafodaLista"/>
        <w:numPr>
          <w:ilvl w:val="1"/>
          <w:numId w:val="1"/>
        </w:numPr>
      </w:pPr>
      <w:r>
        <w:t>Qtd de vagas/salas de aula (atuais e necessárias)</w:t>
      </w:r>
    </w:p>
    <w:p w:rsidR="007109FA" w:rsidRDefault="007109FA" w:rsidP="000D5792">
      <w:pPr>
        <w:pStyle w:val="PargrafodaLista"/>
        <w:numPr>
          <w:ilvl w:val="1"/>
          <w:numId w:val="1"/>
        </w:numPr>
      </w:pPr>
      <w:r>
        <w:t xml:space="preserve">Incorporar estudos externos para guiar planos de ação (e.g., </w:t>
      </w:r>
      <w:proofErr w:type="gramStart"/>
      <w:r>
        <w:t>um estudo mostro</w:t>
      </w:r>
      <w:proofErr w:type="gramEnd"/>
      <w:r>
        <w:t xml:space="preserve"> que salas devem conter no máximo 40 alunos)</w:t>
      </w:r>
    </w:p>
    <w:p w:rsidR="00CE582F" w:rsidRDefault="00CE582F" w:rsidP="000D5792">
      <w:pPr>
        <w:pStyle w:val="PargrafodaLista"/>
        <w:numPr>
          <w:ilvl w:val="1"/>
          <w:numId w:val="1"/>
        </w:numPr>
      </w:pPr>
      <w:r>
        <w:t>Gasto SED x IDEB</w:t>
      </w:r>
    </w:p>
    <w:p w:rsidR="00CE582F" w:rsidRDefault="00CE582F" w:rsidP="000D5792">
      <w:pPr>
        <w:pStyle w:val="PargrafodaLista"/>
        <w:numPr>
          <w:ilvl w:val="1"/>
          <w:numId w:val="1"/>
        </w:numPr>
      </w:pPr>
      <w:proofErr w:type="spellStart"/>
      <w:r>
        <w:t>Cetic</w:t>
      </w:r>
      <w:proofErr w:type="spellEnd"/>
    </w:p>
    <w:p w:rsidR="000D5792" w:rsidRDefault="000D5792" w:rsidP="000D5792">
      <w:pPr>
        <w:pStyle w:val="PargrafodaLista"/>
        <w:numPr>
          <w:ilvl w:val="0"/>
          <w:numId w:val="1"/>
        </w:numPr>
      </w:pPr>
      <w:r>
        <w:t>Fontes de dados</w:t>
      </w:r>
    </w:p>
    <w:p w:rsidR="000D5792" w:rsidRDefault="000D5792" w:rsidP="000D5792">
      <w:pPr>
        <w:pStyle w:val="PargrafodaLista"/>
        <w:numPr>
          <w:ilvl w:val="1"/>
          <w:numId w:val="1"/>
        </w:numPr>
      </w:pPr>
      <w:r>
        <w:t>Cliente</w:t>
      </w:r>
    </w:p>
    <w:p w:rsidR="000D5792" w:rsidRDefault="000D5792" w:rsidP="000D5792">
      <w:pPr>
        <w:pStyle w:val="PargrafodaLista"/>
        <w:numPr>
          <w:ilvl w:val="1"/>
          <w:numId w:val="1"/>
        </w:numPr>
      </w:pPr>
      <w:r>
        <w:t>IBGE</w:t>
      </w:r>
    </w:p>
    <w:p w:rsidR="00CE582F" w:rsidRDefault="00CE582F" w:rsidP="000D5792">
      <w:pPr>
        <w:pStyle w:val="PargrafodaLista"/>
        <w:numPr>
          <w:ilvl w:val="1"/>
          <w:numId w:val="1"/>
        </w:numPr>
      </w:pPr>
      <w:proofErr w:type="spellStart"/>
      <w:r>
        <w:t>Cetic</w:t>
      </w:r>
      <w:proofErr w:type="spellEnd"/>
    </w:p>
    <w:p w:rsidR="00506565" w:rsidRDefault="00506565" w:rsidP="00506565">
      <w:pPr>
        <w:pStyle w:val="PargrafodaLista"/>
        <w:numPr>
          <w:ilvl w:val="0"/>
          <w:numId w:val="1"/>
        </w:numPr>
      </w:pPr>
      <w:r>
        <w:t xml:space="preserve">Data </w:t>
      </w:r>
      <w:proofErr w:type="spellStart"/>
      <w:r>
        <w:t>mining</w:t>
      </w:r>
      <w:proofErr w:type="spellEnd"/>
      <w:r>
        <w:t xml:space="preserve"> em busca de </w:t>
      </w:r>
      <w:proofErr w:type="spellStart"/>
      <w:r>
        <w:t>outliers</w:t>
      </w:r>
      <w:proofErr w:type="spellEnd"/>
      <w:r w:rsidR="000D5792">
        <w:t xml:space="preserve"> e </w:t>
      </w:r>
      <w:proofErr w:type="gramStart"/>
      <w:r w:rsidR="000D5792">
        <w:t>correlações forte</w:t>
      </w:r>
      <w:proofErr w:type="gramEnd"/>
    </w:p>
    <w:p w:rsidR="000D5792" w:rsidRDefault="000D5792" w:rsidP="00506565">
      <w:pPr>
        <w:pStyle w:val="PargrafodaLista"/>
        <w:numPr>
          <w:ilvl w:val="0"/>
          <w:numId w:val="1"/>
        </w:numPr>
      </w:pPr>
      <w:r>
        <w:t>Papel do TCE (escopo):</w:t>
      </w:r>
    </w:p>
    <w:p w:rsidR="000D5792" w:rsidRDefault="000D5792" w:rsidP="000D5792">
      <w:pPr>
        <w:pStyle w:val="PargrafodaLista"/>
        <w:numPr>
          <w:ilvl w:val="1"/>
          <w:numId w:val="1"/>
        </w:numPr>
      </w:pPr>
      <w:proofErr w:type="gramStart"/>
      <w:r>
        <w:t>“...</w:t>
      </w:r>
      <w:proofErr w:type="gramEnd"/>
      <w:r w:rsidRPr="000D5792">
        <w:t>dispêndio do legalmente previsto</w:t>
      </w:r>
      <w:r>
        <w:t>...”</w:t>
      </w:r>
      <w:r w:rsidR="00416EA2">
        <w:t>[2]</w:t>
      </w:r>
    </w:p>
    <w:p w:rsidR="000D5792" w:rsidRDefault="000D5792" w:rsidP="000D5792">
      <w:pPr>
        <w:pStyle w:val="PargrafodaLista"/>
        <w:numPr>
          <w:ilvl w:val="1"/>
          <w:numId w:val="1"/>
        </w:numPr>
      </w:pPr>
      <w:proofErr w:type="gramStart"/>
      <w:r>
        <w:t>“...</w:t>
      </w:r>
      <w:proofErr w:type="gramEnd"/>
      <w:r w:rsidRPr="000D5792">
        <w:t>auditar a qualidade da gestão pública</w:t>
      </w:r>
      <w:r>
        <w:t>...”</w:t>
      </w:r>
      <w:r w:rsidR="00416EA2">
        <w:t>[2]</w:t>
      </w:r>
      <w:r w:rsidRPr="000D5792">
        <w:t>.</w:t>
      </w:r>
    </w:p>
    <w:p w:rsidR="00416EA2" w:rsidRDefault="00416EA2" w:rsidP="00416EA2">
      <w:pPr>
        <w:pStyle w:val="PargrafodaLista"/>
        <w:numPr>
          <w:ilvl w:val="0"/>
          <w:numId w:val="1"/>
        </w:numPr>
      </w:pPr>
      <w:proofErr w:type="gramStart"/>
      <w:r>
        <w:lastRenderedPageBreak/>
        <w:t>“...</w:t>
      </w:r>
      <w:proofErr w:type="gramEnd"/>
      <w:r>
        <w:t xml:space="preserve">FNDE em seus projetos padrões de educação infantil do programa  </w:t>
      </w:r>
      <w:proofErr w:type="spellStart"/>
      <w:r>
        <w:t>ProInfância</w:t>
      </w:r>
      <w:proofErr w:type="spellEnd"/>
      <w:r>
        <w:t xml:space="preserve">  que  têm  custos  para  a  construção  de  escolas  de  educação  infantil que variam de R$ 1.252.740,26 (valor do projeto “Tipo 2” para Mato Grosso do Sul) a R$ 1.920.220,23 (valor do projeto “Tipo 1” para Mato Grosso do Sul...”[</w:t>
      </w:r>
      <w:r w:rsidR="007109FA">
        <w:t>3</w:t>
      </w:r>
      <w:r>
        <w:t>]</w:t>
      </w:r>
    </w:p>
    <w:p w:rsidR="007109FA" w:rsidRDefault="007109FA" w:rsidP="007109FA">
      <w:pPr>
        <w:pStyle w:val="PargrafodaLista"/>
        <w:numPr>
          <w:ilvl w:val="0"/>
          <w:numId w:val="1"/>
        </w:numPr>
      </w:pPr>
      <w:proofErr w:type="gramStart"/>
      <w:r>
        <w:t>“...</w:t>
      </w:r>
      <w:proofErr w:type="gramEnd"/>
      <w:r>
        <w:t>Sabe-se da dificuldade em determinar valores específicos do quanto custa uma criança na escola...”[3]</w:t>
      </w:r>
    </w:p>
    <w:p w:rsidR="007109FA" w:rsidRDefault="007109FA" w:rsidP="007109FA">
      <w:pPr>
        <w:pStyle w:val="PargrafodaLista"/>
        <w:numPr>
          <w:ilvl w:val="0"/>
          <w:numId w:val="1"/>
        </w:numPr>
      </w:pPr>
      <w:proofErr w:type="gramStart"/>
      <w:r>
        <w:t>“...</w:t>
      </w:r>
      <w:proofErr w:type="gramEnd"/>
      <w:r w:rsidRPr="007109FA">
        <w:t xml:space="preserve">Custo Aluno Qualidade Inicial – </w:t>
      </w:r>
      <w:proofErr w:type="spellStart"/>
      <w:r w:rsidRPr="007109FA">
        <w:t>CAQi</w:t>
      </w:r>
      <w:proofErr w:type="spellEnd"/>
      <w:r>
        <w:t>...”[3]</w:t>
      </w:r>
    </w:p>
    <w:p w:rsidR="007109FA" w:rsidRDefault="007109FA" w:rsidP="007109FA">
      <w:pPr>
        <w:pStyle w:val="PargrafodaLista"/>
        <w:numPr>
          <w:ilvl w:val="0"/>
          <w:numId w:val="1"/>
        </w:numPr>
      </w:pPr>
      <w:proofErr w:type="gramStart"/>
      <w:r>
        <w:t>“...</w:t>
      </w:r>
      <w:proofErr w:type="gramEnd"/>
      <w:r w:rsidRPr="007109FA">
        <w:t>embora ainda não oficialmente implementado</w:t>
      </w:r>
      <w:r>
        <w:t>...” [3]</w:t>
      </w:r>
    </w:p>
    <w:p w:rsidR="007109FA" w:rsidRDefault="007109FA" w:rsidP="007109FA">
      <w:pPr>
        <w:pStyle w:val="PargrafodaLista"/>
        <w:numPr>
          <w:ilvl w:val="0"/>
          <w:numId w:val="1"/>
        </w:numPr>
      </w:pPr>
      <w:proofErr w:type="gramStart"/>
      <w:r>
        <w:t>“...</w:t>
      </w:r>
      <w:proofErr w:type="gramEnd"/>
      <w:r>
        <w:t xml:space="preserve">valores mais atuais do </w:t>
      </w:r>
      <w:proofErr w:type="spellStart"/>
      <w:r>
        <w:t>CAQi</w:t>
      </w:r>
      <w:proofErr w:type="spellEnd"/>
      <w:r>
        <w:t xml:space="preserve"> já são de 2015...”[3]</w:t>
      </w:r>
    </w:p>
    <w:p w:rsidR="00CE582F" w:rsidRDefault="00CE582F" w:rsidP="007109FA">
      <w:pPr>
        <w:pStyle w:val="PargrafodaLista"/>
        <w:numPr>
          <w:ilvl w:val="0"/>
          <w:numId w:val="1"/>
        </w:numPr>
      </w:pPr>
      <w:r w:rsidRPr="00CE582F">
        <w:t xml:space="preserve">Programa Internacional de Avaliação de </w:t>
      </w:r>
      <w:proofErr w:type="spellStart"/>
      <w:r w:rsidRPr="00CE582F">
        <w:t>Estudan</w:t>
      </w:r>
      <w:proofErr w:type="spellEnd"/>
      <w:r w:rsidRPr="00CE582F">
        <w:t xml:space="preserve">- </w:t>
      </w:r>
      <w:proofErr w:type="spellStart"/>
      <w:r w:rsidRPr="00CE582F">
        <w:t>tes</w:t>
      </w:r>
      <w:proofErr w:type="spellEnd"/>
      <w:r w:rsidRPr="00CE582F">
        <w:t xml:space="preserve"> (PISA</w:t>
      </w:r>
      <w:proofErr w:type="gramStart"/>
      <w:r w:rsidRPr="00CE582F">
        <w:t>)</w:t>
      </w:r>
      <w:r>
        <w:t>[</w:t>
      </w:r>
      <w:proofErr w:type="gramEnd"/>
      <w:r>
        <w:t>4]</w:t>
      </w:r>
    </w:p>
    <w:p w:rsidR="00CE582F" w:rsidRDefault="00CE582F" w:rsidP="00CE582F">
      <w:pPr>
        <w:pStyle w:val="PargrafodaLista"/>
        <w:numPr>
          <w:ilvl w:val="1"/>
          <w:numId w:val="1"/>
        </w:numPr>
      </w:pPr>
      <w:r>
        <w:t>Matemática</w:t>
      </w:r>
    </w:p>
    <w:p w:rsidR="00CE582F" w:rsidRDefault="00CE582F" w:rsidP="00CE582F">
      <w:pPr>
        <w:pStyle w:val="PargrafodaLista"/>
        <w:numPr>
          <w:ilvl w:val="1"/>
          <w:numId w:val="1"/>
        </w:numPr>
      </w:pPr>
      <w:r>
        <w:t>Leitura</w:t>
      </w:r>
    </w:p>
    <w:p w:rsidR="00CE582F" w:rsidRDefault="00CE582F" w:rsidP="00CE582F">
      <w:pPr>
        <w:pStyle w:val="PargrafodaLista"/>
        <w:numPr>
          <w:ilvl w:val="1"/>
          <w:numId w:val="1"/>
        </w:numPr>
      </w:pPr>
      <w:r>
        <w:t>Ciências</w:t>
      </w:r>
    </w:p>
    <w:p w:rsidR="000F7AEA" w:rsidRDefault="000F7AEA" w:rsidP="000F7AEA">
      <w:pPr>
        <w:pStyle w:val="PargrafodaLista"/>
        <w:numPr>
          <w:ilvl w:val="0"/>
          <w:numId w:val="1"/>
        </w:numPr>
      </w:pPr>
      <w:proofErr w:type="gramStart"/>
      <w:r>
        <w:t>“...</w:t>
      </w:r>
      <w:proofErr w:type="gramEnd"/>
      <w:r w:rsidRPr="000F7AEA">
        <w:t xml:space="preserve">Para o cálculo do gasto aluno/ano foram </w:t>
      </w:r>
      <w:proofErr w:type="spellStart"/>
      <w:r w:rsidRPr="000F7AEA">
        <w:t>uƟlizadas</w:t>
      </w:r>
      <w:proofErr w:type="spellEnd"/>
      <w:r w:rsidRPr="000F7AEA">
        <w:t xml:space="preserve"> informações </w:t>
      </w:r>
      <w:proofErr w:type="spellStart"/>
      <w:r w:rsidRPr="000F7AEA">
        <w:t>obƟdas</w:t>
      </w:r>
      <w:proofErr w:type="spellEnd"/>
      <w:r w:rsidRPr="000F7AEA">
        <w:t xml:space="preserve"> do Sistema de Informações sobre Orçamentos Públicos em Educação (</w:t>
      </w:r>
      <w:proofErr w:type="spellStart"/>
      <w:r w:rsidRPr="000F7AEA">
        <w:t>Siope</w:t>
      </w:r>
      <w:proofErr w:type="spellEnd"/>
      <w:r w:rsidRPr="000F7AEA">
        <w:t>)</w:t>
      </w:r>
      <w:r>
        <w:t>...”[4]</w:t>
      </w:r>
    </w:p>
    <w:p w:rsidR="000F7AEA" w:rsidRDefault="000F7AEA" w:rsidP="000F7AEA">
      <w:pPr>
        <w:pStyle w:val="PargrafodaLista"/>
        <w:numPr>
          <w:ilvl w:val="0"/>
          <w:numId w:val="1"/>
        </w:numPr>
      </w:pPr>
      <w:proofErr w:type="gramStart"/>
      <w:r>
        <w:t>“...</w:t>
      </w:r>
      <w:proofErr w:type="gramEnd"/>
      <w:r>
        <w:t>Esse indicador é a razão entre o gasto total na Função Educação tomando a despesa liquidada anual por município (</w:t>
      </w:r>
      <w:proofErr w:type="spellStart"/>
      <w:r>
        <w:t>Siope</w:t>
      </w:r>
      <w:proofErr w:type="spellEnd"/>
      <w:r>
        <w:t>) e o número de alunos matriculados na rede municipal de ensino (Censo Escolar/MEC)...”[4]</w:t>
      </w:r>
    </w:p>
    <w:p w:rsidR="007109FA" w:rsidRDefault="007109FA" w:rsidP="007109FA">
      <w:pPr>
        <w:pStyle w:val="Ttulo1"/>
      </w:pPr>
      <w:r>
        <w:t>Bibliografia</w:t>
      </w:r>
    </w:p>
    <w:p w:rsidR="007109FA" w:rsidRDefault="007109FA" w:rsidP="007109FA">
      <w:pPr>
        <w:pStyle w:val="PargrafodaLista"/>
        <w:numPr>
          <w:ilvl w:val="0"/>
          <w:numId w:val="2"/>
        </w:numPr>
      </w:pPr>
      <w:r w:rsidRPr="007109FA">
        <w:t>Fiscalização na Educação Básica, com foco no Ensino Médio.pdf</w:t>
      </w:r>
    </w:p>
    <w:p w:rsidR="007109FA" w:rsidRDefault="007109FA" w:rsidP="007109FA">
      <w:pPr>
        <w:pStyle w:val="PargrafodaLista"/>
        <w:numPr>
          <w:ilvl w:val="0"/>
          <w:numId w:val="2"/>
        </w:numPr>
      </w:pPr>
      <w:r w:rsidRPr="007109FA">
        <w:t>Livro Auditoria Operacional do Ensino Medio.pdf</w:t>
      </w:r>
    </w:p>
    <w:p w:rsidR="007109FA" w:rsidRDefault="007109FA" w:rsidP="007109FA">
      <w:pPr>
        <w:pStyle w:val="PargrafodaLista"/>
        <w:numPr>
          <w:ilvl w:val="0"/>
          <w:numId w:val="2"/>
        </w:numPr>
      </w:pPr>
      <w:proofErr w:type="spellStart"/>
      <w:r w:rsidRPr="007109FA">
        <w:t>EDUCAÇÃO_Livro</w:t>
      </w:r>
      <w:proofErr w:type="spellEnd"/>
      <w:r w:rsidRPr="007109FA">
        <w:t xml:space="preserve"> Digital - </w:t>
      </w:r>
      <w:proofErr w:type="spellStart"/>
      <w:r w:rsidRPr="007109FA">
        <w:t>Pre</w:t>
      </w:r>
      <w:proofErr w:type="spellEnd"/>
      <w:r w:rsidRPr="007109FA">
        <w:t>-Escola.pdf</w:t>
      </w:r>
    </w:p>
    <w:p w:rsidR="00CE582F" w:rsidRPr="007109FA" w:rsidRDefault="00CE582F" w:rsidP="007109FA">
      <w:pPr>
        <w:pStyle w:val="PargrafodaLista"/>
        <w:numPr>
          <w:ilvl w:val="0"/>
          <w:numId w:val="2"/>
        </w:numPr>
      </w:pPr>
      <w:r w:rsidRPr="00CE582F">
        <w:t>EDUCAÇÃO_IDEB E GASTOS.pdf</w:t>
      </w:r>
    </w:p>
    <w:p w:rsidR="007109FA" w:rsidRDefault="007109FA" w:rsidP="007109FA">
      <w:pPr>
        <w:pStyle w:val="PargrafodaLista"/>
      </w:pPr>
    </w:p>
    <w:sectPr w:rsidR="007109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ndre" w:date="2016-01-13T03:30:00Z" w:initials="A">
    <w:p w:rsidR="000D431C" w:rsidRDefault="000D431C">
      <w:pPr>
        <w:pStyle w:val="Textodecomentrio"/>
      </w:pPr>
      <w:r>
        <w:rPr>
          <w:rStyle w:val="Refdecomentrio"/>
        </w:rPr>
        <w:annotationRef/>
      </w:r>
      <w:r>
        <w:t>Entender a planilha</w:t>
      </w:r>
      <w:proofErr w:type="gramStart"/>
      <w:r>
        <w:t xml:space="preserve">  </w:t>
      </w:r>
      <w:proofErr w:type="gramEnd"/>
      <w:r>
        <w:t>“Custo Aluno qualidade” na base de educação (Excel).</w:t>
      </w:r>
    </w:p>
  </w:comment>
  <w:comment w:id="1" w:author="Andre" w:date="2016-01-13T03:38:00Z" w:initials="A">
    <w:p w:rsidR="00506565" w:rsidRDefault="00506565">
      <w:pPr>
        <w:pStyle w:val="Textodecomentrio"/>
      </w:pPr>
      <w:r>
        <w:rPr>
          <w:rStyle w:val="Refdecomentrio"/>
        </w:rPr>
        <w:annotationRef/>
      </w:r>
      <w:r>
        <w:t>Comparação estadual, nacional, ambas?</w:t>
      </w:r>
    </w:p>
  </w:comment>
  <w:comment w:id="2" w:author="Andre" w:date="2016-01-13T04:04:00Z" w:initials="A">
    <w:p w:rsidR="00416EA2" w:rsidRDefault="00416EA2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t>O TCE usa estimativas para 2016. Onde tem isso?</w:t>
      </w:r>
    </w:p>
  </w:comment>
  <w:comment w:id="3" w:author="Andre" w:date="2016-01-13T03:42:00Z" w:initials="A">
    <w:p w:rsidR="00506565" w:rsidRDefault="00506565">
      <w:pPr>
        <w:pStyle w:val="Textodecomentrio"/>
      </w:pPr>
      <w:r>
        <w:rPr>
          <w:rStyle w:val="Refdecomentrio"/>
        </w:rPr>
        <w:annotationRef/>
      </w:r>
      <w:r>
        <w:t>Mesma coisa que abandono?</w:t>
      </w:r>
    </w:p>
  </w:comment>
  <w:comment w:id="4" w:author="Andre" w:date="2016-01-13T03:42:00Z" w:initials="A">
    <w:p w:rsidR="00506565" w:rsidRDefault="00506565">
      <w:pPr>
        <w:pStyle w:val="Textodecomentrio"/>
      </w:pPr>
      <w:r>
        <w:rPr>
          <w:rStyle w:val="Refdecomentrio"/>
        </w:rPr>
        <w:annotationRef/>
      </w:r>
      <w:r>
        <w:t>Qual o escopo?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0A2FCF"/>
    <w:multiLevelType w:val="hybridMultilevel"/>
    <w:tmpl w:val="B1EC45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110464"/>
    <w:multiLevelType w:val="hybridMultilevel"/>
    <w:tmpl w:val="1A2685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>
    <w:useFELayout/>
  </w:compat>
  <w:rsids>
    <w:rsidRoot w:val="000D431C"/>
    <w:rsid w:val="000D431C"/>
    <w:rsid w:val="000D5792"/>
    <w:rsid w:val="000F7AEA"/>
    <w:rsid w:val="00416EA2"/>
    <w:rsid w:val="00506565"/>
    <w:rsid w:val="007109FA"/>
    <w:rsid w:val="00CE58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09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431C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0D431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D431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D431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D431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D431C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D4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431C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7109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389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2</cp:revision>
  <dcterms:created xsi:type="dcterms:W3CDTF">2016-01-13T05:26:00Z</dcterms:created>
  <dcterms:modified xsi:type="dcterms:W3CDTF">2016-01-13T06:45:00Z</dcterms:modified>
</cp:coreProperties>
</file>