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BFF2" w14:textId="77777777" w:rsidR="006E708B" w:rsidRDefault="00000000">
      <w:pPr>
        <w:spacing w:after="0"/>
        <w:ind w:left="96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B6783DA" wp14:editId="7D3A2FAA">
            <wp:simplePos x="0" y="0"/>
            <wp:positionH relativeFrom="column">
              <wp:posOffset>60960</wp:posOffset>
            </wp:positionH>
            <wp:positionV relativeFrom="paragraph">
              <wp:posOffset>-167690</wp:posOffset>
            </wp:positionV>
            <wp:extent cx="2353056" cy="1033585"/>
            <wp:effectExtent l="0" t="0" r="0" b="0"/>
            <wp:wrapSquare wrapText="bothSides"/>
            <wp:docPr id="6882" name="Picture 6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" name="Picture 68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56" cy="103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C437522" wp14:editId="02F1743E">
            <wp:simplePos x="0" y="0"/>
            <wp:positionH relativeFrom="column">
              <wp:posOffset>3425952</wp:posOffset>
            </wp:positionH>
            <wp:positionV relativeFrom="paragraph">
              <wp:posOffset>6098</wp:posOffset>
            </wp:positionV>
            <wp:extent cx="2292096" cy="1048830"/>
            <wp:effectExtent l="0" t="0" r="0" b="0"/>
            <wp:wrapSquare wrapText="bothSides"/>
            <wp:docPr id="6884" name="Picture 6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" name="Picture 68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096" cy="104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0"/>
        </w:rPr>
        <w:t>Beas</w:t>
      </w:r>
    </w:p>
    <w:p w14:paraId="473694D5" w14:textId="77777777" w:rsidR="006E708B" w:rsidRDefault="00000000">
      <w:pPr>
        <w:spacing w:after="1340"/>
        <w:ind w:left="96"/>
        <w:jc w:val="center"/>
      </w:pPr>
      <w:proofErr w:type="spellStart"/>
      <w:r>
        <w:rPr>
          <w:sz w:val="46"/>
        </w:rPr>
        <w:t>Prot•uo</w:t>
      </w:r>
      <w:proofErr w:type="spellEnd"/>
      <w:r>
        <w:rPr>
          <w:sz w:val="46"/>
        </w:rPr>
        <w:t>)</w:t>
      </w:r>
    </w:p>
    <w:tbl>
      <w:tblPr>
        <w:tblStyle w:val="TableGrid"/>
        <w:tblpPr w:vertAnchor="text" w:tblpX="4099" w:tblpY="878"/>
        <w:tblOverlap w:val="never"/>
        <w:tblW w:w="1147" w:type="dxa"/>
        <w:tblInd w:w="0" w:type="dxa"/>
        <w:tblCellMar>
          <w:top w:w="0" w:type="dxa"/>
          <w:left w:w="9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276"/>
        <w:gridCol w:w="406"/>
      </w:tblGrid>
      <w:tr w:rsidR="006E708B" w14:paraId="32A28A28" w14:textId="77777777">
        <w:trPr>
          <w:trHeight w:val="179"/>
        </w:trPr>
        <w:tc>
          <w:tcPr>
            <w:tcW w:w="54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3F89B21" w14:textId="77777777" w:rsidR="006E708B" w:rsidRDefault="006E708B"/>
        </w:tc>
        <w:tc>
          <w:tcPr>
            <w:tcW w:w="3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3FC1B" w14:textId="77777777" w:rsidR="006E708B" w:rsidRDefault="006E708B"/>
        </w:tc>
        <w:tc>
          <w:tcPr>
            <w:tcW w:w="2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DCB7DB5" w14:textId="77777777" w:rsidR="006E708B" w:rsidRDefault="00000000">
            <w:pPr>
              <w:spacing w:after="0"/>
              <w:ind w:right="-101"/>
            </w:pPr>
            <w:proofErr w:type="spellStart"/>
            <w:r>
              <w:rPr>
                <w:sz w:val="16"/>
              </w:rPr>
              <w:t>cx&amp;s</w:t>
            </w:r>
            <w:proofErr w:type="spellEnd"/>
          </w:p>
        </w:tc>
      </w:tr>
    </w:tbl>
    <w:p w14:paraId="209AEEAF" w14:textId="77777777" w:rsidR="006E708B" w:rsidRDefault="00000000">
      <w:pPr>
        <w:spacing w:after="75" w:line="216" w:lineRule="auto"/>
        <w:ind w:left="581" w:right="1997" w:firstLine="2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052EAB" wp14:editId="55DBF5D1">
                <wp:simplePos x="0" y="0"/>
                <wp:positionH relativeFrom="column">
                  <wp:posOffset>-1060703</wp:posOffset>
                </wp:positionH>
                <wp:positionV relativeFrom="paragraph">
                  <wp:posOffset>109365</wp:posOffset>
                </wp:positionV>
                <wp:extent cx="1298448" cy="6914960"/>
                <wp:effectExtent l="0" t="0" r="0" b="0"/>
                <wp:wrapSquare wrapText="bothSides"/>
                <wp:docPr id="6556" name="Group 6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8448" cy="6914960"/>
                          <a:chOff x="0" y="0"/>
                          <a:chExt cx="1298448" cy="6914960"/>
                        </a:xfrm>
                      </wpg:grpSpPr>
                      <pic:pic xmlns:pic="http://schemas.openxmlformats.org/drawingml/2006/picture">
                        <pic:nvPicPr>
                          <pic:cNvPr id="6888" name="Picture 688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112" cy="6914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7" name="Rectangle 407"/>
                        <wps:cNvSpPr/>
                        <wps:spPr>
                          <a:xfrm>
                            <a:off x="1072896" y="6262490"/>
                            <a:ext cx="299984" cy="166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25892" w14:textId="77777777" w:rsidR="006E708B" w:rsidRDefault="00000000">
                              <w:proofErr w:type="gramStart"/>
                              <w:r>
                                <w:rPr>
                                  <w:sz w:val="24"/>
                                </w:rPr>
                                <w:t>:his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56" style="width:102.24pt;height:544.485pt;position:absolute;mso-position-horizontal-relative:text;mso-position-horizontal:absolute;margin-left:-83.52pt;mso-position-vertical-relative:text;margin-top:8.61142pt;" coordsize="12984,69149">
                <v:shape id="Picture 6888" style="position:absolute;width:12771;height:69149;left:0;top:0;" filled="f">
                  <v:imagedata r:id="rId8"/>
                </v:shape>
                <v:rect id="Rectangle 407" style="position:absolute;width:2999;height:1662;left:10728;top:62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4"/>
                          </w:rPr>
                          <w:t xml:space="preserve">:his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6"/>
        </w:rPr>
        <w:t>RNA SPRI Beads Pro Adapted from:</w:t>
      </w:r>
      <w:r>
        <w:rPr>
          <w:noProof/>
        </w:rPr>
        <w:drawing>
          <wp:inline distT="0" distB="0" distL="0" distR="0" wp14:anchorId="72723D63" wp14:editId="23A9F428">
            <wp:extent cx="2773680" cy="164642"/>
            <wp:effectExtent l="0" t="0" r="0" b="0"/>
            <wp:docPr id="6886" name="Picture 6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" name="Picture 68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745B" w14:textId="77777777" w:rsidR="006E708B" w:rsidRDefault="00000000">
      <w:pPr>
        <w:numPr>
          <w:ilvl w:val="0"/>
          <w:numId w:val="1"/>
        </w:numPr>
        <w:spacing w:after="32"/>
        <w:ind w:right="38" w:hanging="312"/>
      </w:pPr>
      <w:r>
        <w:rPr>
          <w:sz w:val="20"/>
        </w:rPr>
        <w:t>Before going into the RNA room, aliquot o t 10g PEG-8000 into a tube and 1mL</w:t>
      </w:r>
    </w:p>
    <w:p w14:paraId="4F53BD85" w14:textId="77777777" w:rsidR="006E708B" w:rsidRDefault="00000000">
      <w:pPr>
        <w:spacing w:after="0"/>
        <w:ind w:left="10" w:hanging="10"/>
      </w:pPr>
      <w:r>
        <w:rPr>
          <w:sz w:val="20"/>
        </w:rPr>
        <w:t xml:space="preserve">Sera beads. To get beads, mix </w:t>
      </w:r>
      <w:proofErr w:type="spellStart"/>
      <w:r>
        <w:rPr>
          <w:sz w:val="20"/>
        </w:rPr>
        <w:t>thes</w:t>
      </w:r>
      <w:proofErr w:type="spellEnd"/>
      <w:r>
        <w:rPr>
          <w:sz w:val="20"/>
        </w:rPr>
        <w:t xml:space="preserve"> very well to resuspend.</w:t>
      </w:r>
    </w:p>
    <w:p w14:paraId="5A9A77E6" w14:textId="77777777" w:rsidR="006E708B" w:rsidRDefault="00000000">
      <w:pPr>
        <w:spacing w:after="0"/>
        <w:ind w:left="10" w:hanging="10"/>
      </w:pPr>
      <w:r>
        <w:rPr>
          <w:sz w:val="20"/>
        </w:rPr>
        <w:t>Quickly transfer 1 mL to a .5 mL microcentrifuge tube (the beads settle quickly).</w:t>
      </w:r>
    </w:p>
    <w:p w14:paraId="72F69190" w14:textId="77777777" w:rsidR="006E708B" w:rsidRDefault="00000000">
      <w:pPr>
        <w:numPr>
          <w:ilvl w:val="0"/>
          <w:numId w:val="1"/>
        </w:numPr>
        <w:spacing w:after="4" w:line="250" w:lineRule="auto"/>
        <w:ind w:right="38" w:hanging="312"/>
      </w:pPr>
      <w:r>
        <w:t>In one 50mL conical tube, make the "RNA buffer" (24.84mL autoclaved ddH20, 25uL 1M Trisodium citrate, 125uL Tween 20 [10% v/</w:t>
      </w:r>
      <w:proofErr w:type="spellStart"/>
      <w:r>
        <w:t>vl</w:t>
      </w:r>
      <w:proofErr w:type="spellEnd"/>
      <w:r>
        <w:t>, 10.5uL IN HO).</w:t>
      </w:r>
    </w:p>
    <w:p w14:paraId="783B2770" w14:textId="77777777" w:rsidR="006E708B" w:rsidRDefault="00000000">
      <w:pPr>
        <w:spacing w:after="0"/>
        <w:ind w:left="10" w:hanging="10"/>
      </w:pPr>
      <w:r>
        <w:rPr>
          <w:sz w:val="20"/>
        </w:rPr>
        <w:t>*** NOTE: Check the fridge to see if this is already made***</w:t>
      </w:r>
    </w:p>
    <w:p w14:paraId="1064E3B5" w14:textId="77777777" w:rsidR="006E708B" w:rsidRDefault="00000000">
      <w:pPr>
        <w:numPr>
          <w:ilvl w:val="0"/>
          <w:numId w:val="1"/>
        </w:numPr>
        <w:spacing w:after="53" w:line="250" w:lineRule="auto"/>
        <w:ind w:right="38" w:hanging="312"/>
      </w:pPr>
      <w:r>
        <w:t>In a new 50mL conical tube (Tube 2; label as RNA SPRI Beads), combine 25mL</w:t>
      </w:r>
    </w:p>
    <w:p w14:paraId="09805F83" w14:textId="77777777" w:rsidR="006E708B" w:rsidRDefault="00000000">
      <w:pPr>
        <w:spacing w:after="71" w:line="250" w:lineRule="auto"/>
        <w:ind w:right="38" w:firstLine="5"/>
      </w:pPr>
      <w:r>
        <w:t>5M NaCl, 4.672mL autoclaved ddH20, 50uL 1M Trisodium citrate, and 28uL IN HCI. Cap and mix well.</w:t>
      </w:r>
    </w:p>
    <w:p w14:paraId="1CDCE661" w14:textId="77777777" w:rsidR="006E708B" w:rsidRDefault="00000000">
      <w:pPr>
        <w:numPr>
          <w:ilvl w:val="0"/>
          <w:numId w:val="1"/>
        </w:numPr>
        <w:spacing w:after="4" w:line="250" w:lineRule="auto"/>
        <w:ind w:right="38" w:hanging="312"/>
      </w:pPr>
      <w:r>
        <w:t>Place the beads on a magnet stand until the supernatant is clear, about 1 min.</w:t>
      </w:r>
    </w:p>
    <w:p w14:paraId="617EDD25" w14:textId="77777777" w:rsidR="006E708B" w:rsidRDefault="00000000">
      <w:pPr>
        <w:numPr>
          <w:ilvl w:val="0"/>
          <w:numId w:val="1"/>
        </w:numPr>
        <w:spacing w:after="48"/>
        <w:ind w:right="38" w:hanging="312"/>
      </w:pPr>
      <w:r>
        <w:rPr>
          <w:sz w:val="20"/>
        </w:rPr>
        <w:t>Remove and discard the supernatant.</w:t>
      </w:r>
    </w:p>
    <w:p w14:paraId="5AF6C056" w14:textId="77777777" w:rsidR="006E708B" w:rsidRDefault="00000000">
      <w:pPr>
        <w:numPr>
          <w:ilvl w:val="0"/>
          <w:numId w:val="1"/>
        </w:numPr>
        <w:spacing w:after="56" w:line="250" w:lineRule="auto"/>
        <w:ind w:right="38" w:hanging="312"/>
      </w:pPr>
      <w:r>
        <w:t>Add 1 mL of previously prepared "RNA buffer" (step 2) to the bead pellet and close the tube.</w:t>
      </w:r>
    </w:p>
    <w:p w14:paraId="473D92A9" w14:textId="77777777" w:rsidR="006E708B" w:rsidRDefault="00000000">
      <w:pPr>
        <w:numPr>
          <w:ilvl w:val="0"/>
          <w:numId w:val="1"/>
        </w:numPr>
        <w:spacing w:after="4" w:line="250" w:lineRule="auto"/>
        <w:ind w:right="38" w:hanging="312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4A08594E" wp14:editId="3D56D6B5">
            <wp:simplePos x="0" y="0"/>
            <wp:positionH relativeFrom="page">
              <wp:posOffset>7110984</wp:posOffset>
            </wp:positionH>
            <wp:positionV relativeFrom="page">
              <wp:posOffset>3256251</wp:posOffset>
            </wp:positionV>
            <wp:extent cx="396240" cy="1384211"/>
            <wp:effectExtent l="0" t="0" r="0" b="0"/>
            <wp:wrapSquare wrapText="bothSides"/>
            <wp:docPr id="3731" name="Picture 3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" name="Picture 37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1384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4777C1A2" wp14:editId="584C428F">
            <wp:simplePos x="0" y="0"/>
            <wp:positionH relativeFrom="page">
              <wp:posOffset>7299960</wp:posOffset>
            </wp:positionH>
            <wp:positionV relativeFrom="page">
              <wp:posOffset>5302079</wp:posOffset>
            </wp:positionV>
            <wp:extent cx="158497" cy="713448"/>
            <wp:effectExtent l="0" t="0" r="0" b="0"/>
            <wp:wrapSquare wrapText="bothSides"/>
            <wp:docPr id="3733" name="Picture 3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" name="Picture 37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497" cy="713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Remove the tube from the magnet and resuspend the beads by </w:t>
      </w:r>
      <w:proofErr w:type="spellStart"/>
      <w:r>
        <w:t>vortexing</w:t>
      </w:r>
      <w:proofErr w:type="spellEnd"/>
      <w:r>
        <w:t xml:space="preserve"> for at least 15 seconds. Spin down the liquid with a microcentrifuge.</w:t>
      </w:r>
    </w:p>
    <w:p w14:paraId="20303B0F" w14:textId="77777777" w:rsidR="006E708B" w:rsidRDefault="00000000">
      <w:pPr>
        <w:numPr>
          <w:ilvl w:val="0"/>
          <w:numId w:val="1"/>
        </w:numPr>
        <w:spacing w:after="4" w:line="250" w:lineRule="auto"/>
        <w:ind w:right="38" w:hanging="312"/>
      </w:pPr>
      <w:r>
        <w:t>Put the tube back on the magnet until the beads pellet towards the magnet.</w:t>
      </w:r>
    </w:p>
    <w:p w14:paraId="755663DF" w14:textId="77777777" w:rsidR="006E708B" w:rsidRDefault="00000000">
      <w:pPr>
        <w:numPr>
          <w:ilvl w:val="0"/>
          <w:numId w:val="1"/>
        </w:numPr>
        <w:spacing w:after="4" w:line="250" w:lineRule="auto"/>
        <w:ind w:right="38" w:hanging="312"/>
      </w:pPr>
      <w:r>
        <w:t>Remove and discard the supernatant.</w:t>
      </w:r>
    </w:p>
    <w:p w14:paraId="0E424F69" w14:textId="77777777" w:rsidR="006E708B" w:rsidRDefault="00000000">
      <w:pPr>
        <w:numPr>
          <w:ilvl w:val="0"/>
          <w:numId w:val="1"/>
        </w:numPr>
        <w:spacing w:after="14" w:line="248" w:lineRule="auto"/>
        <w:ind w:right="38" w:hanging="312"/>
      </w:pPr>
      <w:r>
        <w:rPr>
          <w:sz w:val="24"/>
        </w:rPr>
        <w:t>Repeat steps 6 to 9 twice, for a total of 3 washes.</w:t>
      </w:r>
    </w:p>
    <w:p w14:paraId="20ED2A1E" w14:textId="77777777" w:rsidR="006E708B" w:rsidRDefault="00000000">
      <w:pPr>
        <w:spacing w:after="4" w:line="250" w:lineRule="auto"/>
        <w:ind w:left="284" w:right="38" w:hanging="284"/>
      </w:pPr>
      <w:r>
        <w:t xml:space="preserve">1 1. On the last wash, remove the supernatant from the beads, and add 1mL from Tube 2 (made in step 3) to the beads. Remove from magnet and resuspend the beads by </w:t>
      </w:r>
      <w:proofErr w:type="spellStart"/>
      <w:r>
        <w:t>vortexing</w:t>
      </w:r>
      <w:proofErr w:type="spellEnd"/>
      <w:r>
        <w:t xml:space="preserve">. Remove liquid from the lid by </w:t>
      </w:r>
      <w:r>
        <w:rPr>
          <w:u w:val="single" w:color="000000"/>
        </w:rPr>
        <w:t>briefly</w:t>
      </w:r>
      <w:r>
        <w:t xml:space="preserve"> centrifuging the tube so no bead pellet forms.</w:t>
      </w:r>
    </w:p>
    <w:p w14:paraId="45757280" w14:textId="77777777" w:rsidR="006E708B" w:rsidRDefault="00000000">
      <w:pPr>
        <w:numPr>
          <w:ilvl w:val="0"/>
          <w:numId w:val="2"/>
        </w:numPr>
        <w:spacing w:after="0"/>
        <w:ind w:right="38" w:hanging="293"/>
      </w:pPr>
      <w:r>
        <w:t xml:space="preserve">To tube </w:t>
      </w:r>
      <w:proofErr w:type="gramStart"/>
      <w:r>
        <w:t>2</w:t>
      </w:r>
      <w:proofErr w:type="gramEnd"/>
      <w:r>
        <w:t xml:space="preserve"> add 10g of PEG-8000 (final concentration will be 20% in final solution).</w:t>
      </w:r>
    </w:p>
    <w:p w14:paraId="45B67BC8" w14:textId="77777777" w:rsidR="006E708B" w:rsidRDefault="00000000">
      <w:pPr>
        <w:numPr>
          <w:ilvl w:val="0"/>
          <w:numId w:val="2"/>
        </w:numPr>
        <w:spacing w:after="35" w:line="250" w:lineRule="auto"/>
        <w:ind w:right="38" w:hanging="293"/>
      </w:pPr>
      <w:r>
        <w:t>Fill tube 2 to —48mL using autoclaved ddH20. Add water slowly as to make sure you don't hit the 50mL mark!!!</w:t>
      </w:r>
    </w:p>
    <w:p w14:paraId="04B774FC" w14:textId="77777777" w:rsidR="006E708B" w:rsidRDefault="00000000">
      <w:pPr>
        <w:numPr>
          <w:ilvl w:val="0"/>
          <w:numId w:val="2"/>
        </w:numPr>
        <w:spacing w:after="4" w:line="250" w:lineRule="auto"/>
        <w:ind w:right="38" w:hanging="293"/>
      </w:pPr>
      <w:r>
        <w:t>Mix the conical for —3-5 minutes until the PEG goes into solution (solution, upon sitting, should be clear).</w:t>
      </w:r>
    </w:p>
    <w:p w14:paraId="0D0FAC69" w14:textId="77777777" w:rsidR="006E708B" w:rsidRDefault="00000000">
      <w:pPr>
        <w:spacing w:after="14" w:line="248" w:lineRule="auto"/>
        <w:ind w:left="10" w:hanging="10"/>
      </w:pPr>
      <w:r>
        <w:rPr>
          <w:sz w:val="24"/>
        </w:rPr>
        <w:t xml:space="preserve">15.Add 250uL Tween 20 [10% </w:t>
      </w:r>
      <w:proofErr w:type="spellStart"/>
      <w:r>
        <w:rPr>
          <w:sz w:val="24"/>
        </w:rPr>
        <w:t>wv</w:t>
      </w:r>
      <w:proofErr w:type="spellEnd"/>
      <w:r>
        <w:rPr>
          <w:sz w:val="24"/>
        </w:rPr>
        <w:t>].</w:t>
      </w:r>
    </w:p>
    <w:p w14:paraId="2D55E8D9" w14:textId="77777777" w:rsidR="006E708B" w:rsidRDefault="00000000">
      <w:pPr>
        <w:numPr>
          <w:ilvl w:val="0"/>
          <w:numId w:val="3"/>
        </w:numPr>
        <w:spacing w:after="36" w:line="248" w:lineRule="auto"/>
        <w:ind w:right="19" w:hanging="293"/>
      </w:pPr>
      <w:r>
        <w:rPr>
          <w:sz w:val="24"/>
        </w:rPr>
        <w:t>Make sure the beads are resuspended (see step 1 1</w:t>
      </w:r>
      <w:proofErr w:type="gramStart"/>
      <w:r>
        <w:rPr>
          <w:sz w:val="24"/>
        </w:rPr>
        <w:t>), and</w:t>
      </w:r>
      <w:proofErr w:type="gramEnd"/>
      <w:r>
        <w:rPr>
          <w:sz w:val="24"/>
        </w:rPr>
        <w:t xml:space="preserve"> add the beads into Tube 2. Fill tube to 50mL if not already there using autoclaved ddH20.</w:t>
      </w:r>
    </w:p>
    <w:p w14:paraId="53D2A938" w14:textId="77777777" w:rsidR="006E708B" w:rsidRDefault="00000000">
      <w:pPr>
        <w:numPr>
          <w:ilvl w:val="0"/>
          <w:numId w:val="3"/>
        </w:numPr>
        <w:spacing w:after="243" w:line="250" w:lineRule="auto"/>
        <w:ind w:right="19" w:hanging="293"/>
      </w:pPr>
      <w:r>
        <w:t>Gently mix tube 2 until the conical vial is brown. Tube 2 is now the complete RNA SPRI bead mix.</w:t>
      </w:r>
    </w:p>
    <w:p w14:paraId="53B2A1C2" w14:textId="77777777" w:rsidR="006E708B" w:rsidRDefault="00000000">
      <w:pPr>
        <w:spacing w:after="44" w:line="300" w:lineRule="auto"/>
        <w:ind w:right="89"/>
        <w:jc w:val="center"/>
      </w:pPr>
      <w:r>
        <w:t>*** *NOTE: Use the bead reagent stocks that are already made! Also make sure to perform in the RNA room in the hood to prevent RNase contamination. Make sure to clean</w:t>
      </w:r>
    </w:p>
    <w:p w14:paraId="06F47635" w14:textId="77777777" w:rsidR="006E708B" w:rsidRDefault="00000000">
      <w:pPr>
        <w:spacing w:after="14" w:line="248" w:lineRule="auto"/>
        <w:ind w:left="10" w:hanging="10"/>
      </w:pPr>
      <w:r>
        <w:rPr>
          <w:sz w:val="24"/>
        </w:rPr>
        <w:lastRenderedPageBreak/>
        <w:t>•</w:t>
      </w:r>
      <w:proofErr w:type="spellStart"/>
      <w:r>
        <w:rPr>
          <w:sz w:val="24"/>
        </w:rPr>
        <w:t>eagent</w:t>
      </w:r>
      <w:proofErr w:type="spellEnd"/>
      <w:r>
        <w:rPr>
          <w:sz w:val="24"/>
        </w:rPr>
        <w:t xml:space="preserve"> tubes well with RNase away before using in RNA hood* ***</w:t>
      </w:r>
    </w:p>
    <w:sectPr w:rsidR="006E708B">
      <w:pgSz w:w="12240" w:h="15840"/>
      <w:pgMar w:top="1440" w:right="2011" w:bottom="1440" w:left="20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2710"/>
    <w:multiLevelType w:val="hybridMultilevel"/>
    <w:tmpl w:val="8E32B3E0"/>
    <w:lvl w:ilvl="0" w:tplc="0F827298">
      <w:start w:val="1"/>
      <w:numFmt w:val="decimal"/>
      <w:lvlText w:val="%1."/>
      <w:lvlJc w:val="left"/>
      <w:pPr>
        <w:ind w:left="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80A854">
      <w:start w:val="1"/>
      <w:numFmt w:val="lowerLetter"/>
      <w:lvlText w:val="%2"/>
      <w:lvlJc w:val="left"/>
      <w:pPr>
        <w:ind w:left="1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EA02BE">
      <w:start w:val="1"/>
      <w:numFmt w:val="lowerRoman"/>
      <w:lvlText w:val="%3"/>
      <w:lvlJc w:val="left"/>
      <w:pPr>
        <w:ind w:left="2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BCC5A2">
      <w:start w:val="1"/>
      <w:numFmt w:val="decimal"/>
      <w:lvlText w:val="%4"/>
      <w:lvlJc w:val="left"/>
      <w:pPr>
        <w:ind w:left="3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4EB398">
      <w:start w:val="1"/>
      <w:numFmt w:val="lowerLetter"/>
      <w:lvlText w:val="%5"/>
      <w:lvlJc w:val="left"/>
      <w:pPr>
        <w:ind w:left="3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AEF958">
      <w:start w:val="1"/>
      <w:numFmt w:val="lowerRoman"/>
      <w:lvlText w:val="%6"/>
      <w:lvlJc w:val="left"/>
      <w:pPr>
        <w:ind w:left="4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56FBEE">
      <w:start w:val="1"/>
      <w:numFmt w:val="decimal"/>
      <w:lvlText w:val="%7"/>
      <w:lvlJc w:val="left"/>
      <w:pPr>
        <w:ind w:left="5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D68FB4">
      <w:start w:val="1"/>
      <w:numFmt w:val="lowerLetter"/>
      <w:lvlText w:val="%8"/>
      <w:lvlJc w:val="left"/>
      <w:pPr>
        <w:ind w:left="6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D08B7C">
      <w:start w:val="1"/>
      <w:numFmt w:val="lowerRoman"/>
      <w:lvlText w:val="%9"/>
      <w:lvlJc w:val="left"/>
      <w:pPr>
        <w:ind w:left="6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9259DC"/>
    <w:multiLevelType w:val="hybridMultilevel"/>
    <w:tmpl w:val="4CCE0F62"/>
    <w:lvl w:ilvl="0" w:tplc="9C4A6528">
      <w:start w:val="16"/>
      <w:numFmt w:val="decimal"/>
      <w:lvlText w:val="%1.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34EE3E">
      <w:start w:val="1"/>
      <w:numFmt w:val="lowerLetter"/>
      <w:lvlText w:val="%2"/>
      <w:lvlJc w:val="left"/>
      <w:pPr>
        <w:ind w:left="1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0C56D6">
      <w:start w:val="1"/>
      <w:numFmt w:val="lowerRoman"/>
      <w:lvlText w:val="%3"/>
      <w:lvlJc w:val="left"/>
      <w:pPr>
        <w:ind w:left="2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C2370E">
      <w:start w:val="1"/>
      <w:numFmt w:val="decimal"/>
      <w:lvlText w:val="%4"/>
      <w:lvlJc w:val="left"/>
      <w:pPr>
        <w:ind w:left="2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4E9EE">
      <w:start w:val="1"/>
      <w:numFmt w:val="lowerLetter"/>
      <w:lvlText w:val="%5"/>
      <w:lvlJc w:val="left"/>
      <w:pPr>
        <w:ind w:left="3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300D8A">
      <w:start w:val="1"/>
      <w:numFmt w:val="lowerRoman"/>
      <w:lvlText w:val="%6"/>
      <w:lvlJc w:val="left"/>
      <w:pPr>
        <w:ind w:left="4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204144">
      <w:start w:val="1"/>
      <w:numFmt w:val="decimal"/>
      <w:lvlText w:val="%7"/>
      <w:lvlJc w:val="left"/>
      <w:pPr>
        <w:ind w:left="5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8AFB86">
      <w:start w:val="1"/>
      <w:numFmt w:val="lowerLetter"/>
      <w:lvlText w:val="%8"/>
      <w:lvlJc w:val="left"/>
      <w:pPr>
        <w:ind w:left="58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CE411E">
      <w:start w:val="1"/>
      <w:numFmt w:val="lowerRoman"/>
      <w:lvlText w:val="%9"/>
      <w:lvlJc w:val="left"/>
      <w:pPr>
        <w:ind w:left="65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B008EF"/>
    <w:multiLevelType w:val="hybridMultilevel"/>
    <w:tmpl w:val="E8A6E0A8"/>
    <w:lvl w:ilvl="0" w:tplc="46ACAC92">
      <w:start w:val="12"/>
      <w:numFmt w:val="decimal"/>
      <w:lvlText w:val="%1.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5A7A80">
      <w:start w:val="1"/>
      <w:numFmt w:val="lowerLetter"/>
      <w:lvlText w:val="%2"/>
      <w:lvlJc w:val="left"/>
      <w:pPr>
        <w:ind w:left="1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CE28F8">
      <w:start w:val="1"/>
      <w:numFmt w:val="lowerRoman"/>
      <w:lvlText w:val="%3"/>
      <w:lvlJc w:val="left"/>
      <w:pPr>
        <w:ind w:left="2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3A0E62">
      <w:start w:val="1"/>
      <w:numFmt w:val="decimal"/>
      <w:lvlText w:val="%4"/>
      <w:lvlJc w:val="left"/>
      <w:pPr>
        <w:ind w:left="3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30ADF6">
      <w:start w:val="1"/>
      <w:numFmt w:val="lowerLetter"/>
      <w:lvlText w:val="%5"/>
      <w:lvlJc w:val="left"/>
      <w:pPr>
        <w:ind w:left="3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F0F6EE">
      <w:start w:val="1"/>
      <w:numFmt w:val="lowerRoman"/>
      <w:lvlText w:val="%6"/>
      <w:lvlJc w:val="left"/>
      <w:pPr>
        <w:ind w:left="4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6CE896">
      <w:start w:val="1"/>
      <w:numFmt w:val="decimal"/>
      <w:lvlText w:val="%7"/>
      <w:lvlJc w:val="left"/>
      <w:pPr>
        <w:ind w:left="5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0E98C8">
      <w:start w:val="1"/>
      <w:numFmt w:val="lowerLetter"/>
      <w:lvlText w:val="%8"/>
      <w:lvlJc w:val="left"/>
      <w:pPr>
        <w:ind w:left="5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B09CAC">
      <w:start w:val="1"/>
      <w:numFmt w:val="lowerRoman"/>
      <w:lvlText w:val="%9"/>
      <w:lvlJc w:val="left"/>
      <w:pPr>
        <w:ind w:left="6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110550">
    <w:abstractNumId w:val="0"/>
  </w:num>
  <w:num w:numId="2" w16cid:durableId="794446020">
    <w:abstractNumId w:val="2"/>
  </w:num>
  <w:num w:numId="3" w16cid:durableId="672218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08B"/>
    <w:rsid w:val="00317B70"/>
    <w:rsid w:val="006E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196BD"/>
  <w15:docId w15:val="{3C342225-92ED-6D4C-9C66-635AF3DC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5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IMG_0352.jpeg</dc:title>
  <dc:subject/>
  <dc:creator>Dunham,Tillie (EID)</dc:creator>
  <cp:keywords/>
  <cp:lastModifiedBy>Dunham,Tillie (EID)</cp:lastModifiedBy>
  <cp:revision>2</cp:revision>
  <dcterms:created xsi:type="dcterms:W3CDTF">2023-02-09T16:50:00Z</dcterms:created>
  <dcterms:modified xsi:type="dcterms:W3CDTF">2023-02-09T16:50:00Z</dcterms:modified>
</cp:coreProperties>
</file>