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Hometown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Do you think you will continue living there for a long time?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Please describe your hometown a little.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How long have you been living there?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Do you like your hometown?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Do you like living there?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What do you like (most) about your hometown?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Is there anything you dislike about it?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Where is your hometown?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>Is that a big city or a small place?</w:t>
      </w:r>
    </w:p>
    <w:p>
      <w:pPr>
        <w:numPr>
          <w:numId w:val="0"/>
        </w:numPr>
        <w:ind w:leftChars="0"/>
        <w:rPr>
          <w:rFonts w:hint="default"/>
          <w:color w:val="FF000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6D5FF"/>
    <w:multiLevelType w:val="singleLevel"/>
    <w:tmpl w:val="94A6D5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C19C9"/>
    <w:rsid w:val="2EBC19C9"/>
    <w:rsid w:val="3B3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2022-06-08T03:22:00Z</dcterms:created>
  <dc:creator>ACER</dc:creator>
  <cp:lastModifiedBy>Name No</cp:lastModifiedBy>
  <dcterms:modified xsi:type="dcterms:W3CDTF">2022-06-08T06:44:52Z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65693D4719694F3CAD47BB3B92745106</vt:lpwstr>
  </property>
</Properties>
</file>