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Lost and found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hint="default"/>
          <w:color w:val="FF0000"/>
          <w:sz w:val="36"/>
          <w:szCs w:val="36"/>
          <w:lang w:val="en-US"/>
        </w:rPr>
        <w:t>1/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  <w:t>What will you do if you find something lost by others?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0"/>
          <w:szCs w:val="30"/>
          <w:shd w:val="clear" w:fill="FFFFFF"/>
          <w:lang w:val="en-US"/>
        </w:rPr>
        <w:t xml:space="preserve">- I will take the item to the police station and asked them to find the owner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/>
        </w:rPr>
        <w:t>2/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  <w:t>Do you report to the police when finding something lost by others? Why?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0"/>
          <w:szCs w:val="30"/>
          <w:shd w:val="clear" w:fill="FFFFFF"/>
          <w:lang w:val="en-US"/>
        </w:rPr>
        <w:t xml:space="preserve">- Of course, because I believe that they can solve the prolem in a professional way to find the owner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/>
        </w:rPr>
        <w:t>3/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  <w:t>Have you ever lost things?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0"/>
          <w:szCs w:val="30"/>
          <w:shd w:val="clear" w:fill="FFFFFF"/>
          <w:lang w:val="en-US"/>
        </w:rPr>
        <w:t>-Yeah. I lost my wallet in a cafe near my house. I put it on the table and enjoy drinking milk tea with my friends. After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0"/>
          <w:szCs w:val="30"/>
          <w:shd w:val="clear" w:fill="FFFFFF"/>
          <w:lang w:val="en-US"/>
        </w:rPr>
        <w:t xml:space="preserve"> that, we played games on the phone for a while. When I left the coffee shop, I forget to take my wallet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40"/>
          <w:szCs w:val="40"/>
          <w:shd w:val="clear" w:fill="FFFFFF"/>
          <w:lang w:val="en-US"/>
        </w:rPr>
        <w:t>4/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40"/>
          <w:szCs w:val="40"/>
          <w:shd w:val="clear" w:fill="FFFFFF"/>
        </w:rPr>
        <w:t>Will you post on social media if you lose your item?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0"/>
          <w:szCs w:val="30"/>
          <w:shd w:val="clear" w:fill="FFFFFF"/>
          <w:lang w:val="en-US"/>
        </w:rPr>
        <w:t xml:space="preserve">- Maybe, If the last thing, my personal paper or book, I will announce it on the social network with the hope that someone finds it and returnist to me, if the lost thing is something valuable, I will not do so. I will report to the police office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sz w:val="30"/>
          <w:szCs w:val="30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35C6A"/>
    <w:rsid w:val="4E535C6A"/>
    <w:rsid w:val="64CB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2022-04-22T13:17:00Z</dcterms:created>
  <dc:creator>ACER</dc:creator>
  <cp:lastModifiedBy>Name No</cp:lastModifiedBy>
  <dcterms:modified xsi:type="dcterms:W3CDTF">2022-04-22T13:29:06Z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8F8C3113A12D4D21A45104DD9F8C2D6C</vt:lpwstr>
  </property>
</Properties>
</file>