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64" w:type="dxa"/>
        <w:tblLook w:val="01E0" w:firstRow="1" w:lastRow="1" w:firstColumn="1" w:lastColumn="1" w:noHBand="0" w:noVBand="0"/>
      </w:tblPr>
      <w:tblGrid>
        <w:gridCol w:w="3780"/>
        <w:gridCol w:w="195"/>
        <w:gridCol w:w="5489"/>
      </w:tblGrid>
      <w:tr w:rsidR="00D81A28" w:rsidRPr="00D81A28" w:rsidTr="00432045">
        <w:tc>
          <w:tcPr>
            <w:tcW w:w="3780" w:type="dxa"/>
          </w:tcPr>
          <w:p w:rsidR="00415A2D" w:rsidRPr="00D81A28" w:rsidRDefault="009513F5" w:rsidP="009513F5">
            <w:pPr>
              <w:ind w:right="-29"/>
              <w:jc w:val="center"/>
              <w:rPr>
                <w:sz w:val="26"/>
                <w:szCs w:val="26"/>
              </w:rPr>
            </w:pPr>
            <w:r w:rsidRPr="00D81A28">
              <w:rPr>
                <w:sz w:val="26"/>
                <w:szCs w:val="26"/>
              </w:rPr>
              <w:t xml:space="preserve">UBND </w:t>
            </w:r>
            <w:r w:rsidR="00415A2D" w:rsidRPr="00D81A28">
              <w:rPr>
                <w:sz w:val="26"/>
                <w:szCs w:val="26"/>
              </w:rPr>
              <w:t>TỈNH BÌNH DƯƠNG</w:t>
            </w:r>
          </w:p>
          <w:p w:rsidR="009513F5" w:rsidRPr="00D81A28" w:rsidRDefault="009513F5" w:rsidP="009513F5">
            <w:pPr>
              <w:ind w:right="-29"/>
              <w:jc w:val="center"/>
              <w:rPr>
                <w:sz w:val="26"/>
                <w:szCs w:val="26"/>
              </w:rPr>
            </w:pPr>
            <w:r w:rsidRPr="00D81A28">
              <w:rPr>
                <w:b/>
                <w:noProof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B1BB5D" wp14:editId="376DAC30">
                      <wp:simplePos x="0" y="0"/>
                      <wp:positionH relativeFrom="column">
                        <wp:posOffset>920115</wp:posOffset>
                      </wp:positionH>
                      <wp:positionV relativeFrom="paragraph">
                        <wp:posOffset>200025</wp:posOffset>
                      </wp:positionV>
                      <wp:extent cx="419100" cy="0"/>
                      <wp:effectExtent l="0" t="0" r="19050" b="1905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9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45pt,15.75pt" to="105.4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UI7EQIAACc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"/>
                  </w:pict>
                </mc:Fallback>
              </mc:AlternateContent>
            </w:r>
            <w:r w:rsidRPr="00D81A28">
              <w:rPr>
                <w:b/>
                <w:szCs w:val="26"/>
              </w:rPr>
              <w:t>SỞ Y TẾ</w:t>
            </w:r>
          </w:p>
        </w:tc>
        <w:tc>
          <w:tcPr>
            <w:tcW w:w="5684" w:type="dxa"/>
            <w:gridSpan w:val="2"/>
          </w:tcPr>
          <w:p w:rsidR="00415A2D" w:rsidRPr="00D81A28" w:rsidRDefault="00415A2D" w:rsidP="00257934">
            <w:pPr>
              <w:ind w:right="-29"/>
              <w:jc w:val="center"/>
              <w:rPr>
                <w:b/>
                <w:sz w:val="26"/>
                <w:szCs w:val="26"/>
              </w:rPr>
            </w:pPr>
            <w:r w:rsidRPr="00D81A28">
              <w:rPr>
                <w:b/>
                <w:sz w:val="26"/>
                <w:szCs w:val="26"/>
              </w:rPr>
              <w:t>CỘNG HÒA XÃ HỘI CHỦ NGHĨA VIỆT NAM</w:t>
            </w:r>
          </w:p>
          <w:p w:rsidR="00415A2D" w:rsidRPr="00D81A28" w:rsidRDefault="00415A2D" w:rsidP="00415A2D">
            <w:pPr>
              <w:ind w:right="-29"/>
              <w:jc w:val="center"/>
              <w:rPr>
                <w:b/>
              </w:rPr>
            </w:pPr>
            <w:r w:rsidRPr="00D81A28">
              <w:rPr>
                <w:rFonts w:hint="eastAsia"/>
                <w:b/>
              </w:rPr>
              <w:t>Đ</w:t>
            </w:r>
            <w:r w:rsidRPr="00D81A28">
              <w:rPr>
                <w:b/>
              </w:rPr>
              <w:t>ộc lập - Tự do -  Hạnh phúc</w:t>
            </w:r>
          </w:p>
          <w:p w:rsidR="00415A2D" w:rsidRPr="00D81A28" w:rsidRDefault="00415A2D" w:rsidP="00257934">
            <w:pPr>
              <w:ind w:right="-29"/>
              <w:jc w:val="center"/>
              <w:rPr>
                <w:b/>
                <w:sz w:val="26"/>
                <w:szCs w:val="26"/>
              </w:rPr>
            </w:pPr>
            <w:r w:rsidRPr="00D81A28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737945" wp14:editId="39FFF8A6">
                      <wp:simplePos x="0" y="0"/>
                      <wp:positionH relativeFrom="column">
                        <wp:posOffset>670146</wp:posOffset>
                      </wp:positionH>
                      <wp:positionV relativeFrom="paragraph">
                        <wp:posOffset>22612</wp:posOffset>
                      </wp:positionV>
                      <wp:extent cx="2130949" cy="0"/>
                      <wp:effectExtent l="0" t="0" r="22225" b="19050"/>
                      <wp:wrapNone/>
                      <wp:docPr id="1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3094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75pt,1.8pt" to="220.5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DSJ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"/>
                  </w:pict>
                </mc:Fallback>
              </mc:AlternateContent>
            </w:r>
          </w:p>
        </w:tc>
      </w:tr>
      <w:tr w:rsidR="00D81A28" w:rsidRPr="00D81A28" w:rsidTr="00432045">
        <w:tc>
          <w:tcPr>
            <w:tcW w:w="3780" w:type="dxa"/>
          </w:tcPr>
          <w:p w:rsidR="00415A2D" w:rsidRPr="00D81A28" w:rsidRDefault="00415A2D" w:rsidP="009513F5">
            <w:pPr>
              <w:ind w:right="-29"/>
              <w:jc w:val="center"/>
              <w:rPr>
                <w:b/>
                <w:sz w:val="26"/>
                <w:szCs w:val="26"/>
              </w:rPr>
            </w:pPr>
            <w:r w:rsidRPr="00D81A28">
              <w:rPr>
                <w:sz w:val="26"/>
                <w:szCs w:val="26"/>
              </w:rPr>
              <w:t>Số:            /</w:t>
            </w:r>
            <w:r w:rsidR="009513F5" w:rsidRPr="00D81A28">
              <w:rPr>
                <w:sz w:val="26"/>
                <w:szCs w:val="26"/>
              </w:rPr>
              <w:t>SYT-NVY</w:t>
            </w:r>
          </w:p>
        </w:tc>
        <w:tc>
          <w:tcPr>
            <w:tcW w:w="5684" w:type="dxa"/>
            <w:gridSpan w:val="2"/>
          </w:tcPr>
          <w:p w:rsidR="00415A2D" w:rsidRPr="00D81A28" w:rsidRDefault="00415A2D" w:rsidP="009513F5">
            <w:pPr>
              <w:ind w:right="-29"/>
              <w:jc w:val="right"/>
              <w:rPr>
                <w:b/>
              </w:rPr>
            </w:pPr>
            <w:r w:rsidRPr="00D81A28">
              <w:rPr>
                <w:i/>
                <w:sz w:val="26"/>
              </w:rPr>
              <w:t xml:space="preserve">           Bình Dương, ngày  </w:t>
            </w:r>
            <w:r w:rsidR="00356515" w:rsidRPr="00D81A28">
              <w:rPr>
                <w:i/>
                <w:sz w:val="26"/>
              </w:rPr>
              <w:t xml:space="preserve">  </w:t>
            </w:r>
            <w:r w:rsidRPr="00D81A28">
              <w:rPr>
                <w:i/>
                <w:sz w:val="26"/>
              </w:rPr>
              <w:t xml:space="preserve">  tháng</w:t>
            </w:r>
            <w:r w:rsidR="009513F5" w:rsidRPr="00D81A28">
              <w:rPr>
                <w:i/>
                <w:sz w:val="26"/>
              </w:rPr>
              <w:t xml:space="preserve"> 10</w:t>
            </w:r>
            <w:r w:rsidRPr="00D81A28">
              <w:rPr>
                <w:i/>
                <w:sz w:val="26"/>
              </w:rPr>
              <w:t xml:space="preserve">  n</w:t>
            </w:r>
            <w:r w:rsidRPr="00D81A28">
              <w:rPr>
                <w:rFonts w:hint="eastAsia"/>
                <w:i/>
                <w:sz w:val="26"/>
              </w:rPr>
              <w:t>ă</w:t>
            </w:r>
            <w:r w:rsidRPr="00D81A28">
              <w:rPr>
                <w:i/>
                <w:sz w:val="26"/>
              </w:rPr>
              <w:t>m 2021</w:t>
            </w:r>
          </w:p>
        </w:tc>
      </w:tr>
      <w:tr w:rsidR="00D81A28" w:rsidRPr="00D81A28" w:rsidTr="00432045">
        <w:tc>
          <w:tcPr>
            <w:tcW w:w="3975" w:type="dxa"/>
            <w:gridSpan w:val="2"/>
          </w:tcPr>
          <w:p w:rsidR="00415A2D" w:rsidRPr="00D81A28" w:rsidRDefault="00415A2D" w:rsidP="00B8798E">
            <w:pPr>
              <w:ind w:right="-29"/>
              <w:jc w:val="both"/>
              <w:rPr>
                <w:sz w:val="24"/>
                <w:szCs w:val="24"/>
              </w:rPr>
            </w:pPr>
            <w:r w:rsidRPr="00D81A28">
              <w:rPr>
                <w:sz w:val="24"/>
                <w:szCs w:val="24"/>
              </w:rPr>
              <w:t xml:space="preserve">V/v </w:t>
            </w:r>
            <w:r w:rsidR="001F180E">
              <w:rPr>
                <w:sz w:val="24"/>
                <w:szCs w:val="24"/>
              </w:rPr>
              <w:t xml:space="preserve">hướng dẫn tạm thời </w:t>
            </w:r>
            <w:r w:rsidRPr="00D81A28">
              <w:rPr>
                <w:sz w:val="24"/>
                <w:szCs w:val="24"/>
              </w:rPr>
              <w:t>điều kiệ</w:t>
            </w:r>
            <w:r w:rsidR="00B75F97" w:rsidRPr="00D81A28">
              <w:rPr>
                <w:sz w:val="24"/>
                <w:szCs w:val="24"/>
              </w:rPr>
              <w:t xml:space="preserve">n tham gia sản xuất tại </w:t>
            </w:r>
            <w:r w:rsidR="0057442D">
              <w:rPr>
                <w:sz w:val="24"/>
                <w:szCs w:val="24"/>
              </w:rPr>
              <w:t xml:space="preserve">cơ quan, </w:t>
            </w:r>
            <w:r w:rsidRPr="00D81A28">
              <w:rPr>
                <w:sz w:val="24"/>
                <w:szCs w:val="24"/>
              </w:rPr>
              <w:t>doanh nghiệp</w:t>
            </w:r>
            <w:r w:rsidR="00B75F97" w:rsidRPr="00D81A28">
              <w:rPr>
                <w:sz w:val="24"/>
                <w:szCs w:val="24"/>
              </w:rPr>
              <w:t>, cơ sở sản xuất kinh doanh</w:t>
            </w:r>
            <w:r w:rsidRPr="00D81A28">
              <w:rPr>
                <w:sz w:val="24"/>
                <w:szCs w:val="24"/>
              </w:rPr>
              <w:t xml:space="preserve"> và điều ki</w:t>
            </w:r>
            <w:r w:rsidR="00DB23D7" w:rsidRPr="00D81A28">
              <w:rPr>
                <w:sz w:val="24"/>
                <w:szCs w:val="24"/>
              </w:rPr>
              <w:t xml:space="preserve">ện lưu thông </w:t>
            </w:r>
            <w:r w:rsidR="00C7076E">
              <w:rPr>
                <w:sz w:val="24"/>
                <w:szCs w:val="24"/>
              </w:rPr>
              <w:t>trên địa bàn tỉnh</w:t>
            </w:r>
            <w:r w:rsidR="00DB23D7" w:rsidRPr="00D81A28">
              <w:rPr>
                <w:sz w:val="24"/>
                <w:szCs w:val="24"/>
              </w:rPr>
              <w:t>.</w:t>
            </w:r>
          </w:p>
        </w:tc>
        <w:tc>
          <w:tcPr>
            <w:tcW w:w="5489" w:type="dxa"/>
          </w:tcPr>
          <w:p w:rsidR="00415A2D" w:rsidRPr="00D81A28" w:rsidRDefault="00415A2D" w:rsidP="00257934">
            <w:pPr>
              <w:ind w:right="-29"/>
              <w:jc w:val="center"/>
              <w:rPr>
                <w:i/>
                <w:sz w:val="26"/>
                <w:szCs w:val="26"/>
              </w:rPr>
            </w:pPr>
          </w:p>
        </w:tc>
      </w:tr>
    </w:tbl>
    <w:p w:rsidR="00415A2D" w:rsidRPr="00FD39B7" w:rsidRDefault="00415A2D" w:rsidP="00415A2D">
      <w:pPr>
        <w:ind w:right="-29"/>
        <w:jc w:val="both"/>
        <w:rPr>
          <w:i/>
          <w:sz w:val="22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2835"/>
        <w:gridCol w:w="6521"/>
      </w:tblGrid>
      <w:tr w:rsidR="00D81A28" w:rsidRPr="00D81A28" w:rsidTr="00257934">
        <w:trPr>
          <w:trHeight w:val="417"/>
        </w:trPr>
        <w:tc>
          <w:tcPr>
            <w:tcW w:w="2835" w:type="dxa"/>
          </w:tcPr>
          <w:p w:rsidR="00415A2D" w:rsidRPr="00D81A28" w:rsidRDefault="00415A2D" w:rsidP="00257934">
            <w:pPr>
              <w:spacing w:line="288" w:lineRule="auto"/>
              <w:ind w:right="-29"/>
              <w:jc w:val="right"/>
            </w:pPr>
            <w:r w:rsidRPr="00D81A28">
              <w:t>Kính gửi:</w:t>
            </w:r>
          </w:p>
        </w:tc>
        <w:tc>
          <w:tcPr>
            <w:tcW w:w="6521" w:type="dxa"/>
          </w:tcPr>
          <w:p w:rsidR="00415A2D" w:rsidRPr="00D81A28" w:rsidRDefault="00415A2D" w:rsidP="00257934">
            <w:pPr>
              <w:spacing w:line="288" w:lineRule="auto"/>
            </w:pPr>
          </w:p>
          <w:p w:rsidR="00415A2D" w:rsidRPr="00D81A28" w:rsidRDefault="00415A2D" w:rsidP="00257934">
            <w:pPr>
              <w:spacing w:line="288" w:lineRule="auto"/>
            </w:pPr>
            <w:r w:rsidRPr="00D81A28">
              <w:t xml:space="preserve">- Các Sở, </w:t>
            </w:r>
            <w:r w:rsidR="00DD174E" w:rsidRPr="00D81A28">
              <w:t xml:space="preserve">Ban, </w:t>
            </w:r>
            <w:r w:rsidRPr="00D81A28">
              <w:t>ngành;</w:t>
            </w:r>
          </w:p>
          <w:p w:rsidR="00415A2D" w:rsidRPr="00D81A28" w:rsidRDefault="00415A2D" w:rsidP="00DD174E">
            <w:pPr>
              <w:spacing w:line="288" w:lineRule="auto"/>
            </w:pPr>
            <w:r w:rsidRPr="00D81A28">
              <w:t>- Ủy ban nhân dân các huyện</w:t>
            </w:r>
            <w:r w:rsidR="00DD174E" w:rsidRPr="00D81A28">
              <w:t xml:space="preserve">, </w:t>
            </w:r>
            <w:r w:rsidRPr="00D81A28">
              <w:t>thị</w:t>
            </w:r>
            <w:r w:rsidR="00DD174E" w:rsidRPr="00D81A28">
              <w:t xml:space="preserve"> xã, </w:t>
            </w:r>
            <w:r w:rsidRPr="00D81A28">
              <w:t>thành phố.</w:t>
            </w:r>
          </w:p>
        </w:tc>
      </w:tr>
    </w:tbl>
    <w:p w:rsidR="00415A2D" w:rsidRPr="00D81A28" w:rsidRDefault="00415A2D" w:rsidP="00415A2D">
      <w:pPr>
        <w:spacing w:line="288" w:lineRule="auto"/>
        <w:ind w:right="-29"/>
        <w:jc w:val="both"/>
        <w:rPr>
          <w:sz w:val="4"/>
        </w:rPr>
      </w:pPr>
      <w:r w:rsidRPr="00D81A28">
        <w:tab/>
      </w:r>
    </w:p>
    <w:p w:rsidR="00B75F97" w:rsidRPr="00D81A28" w:rsidRDefault="00415A2D" w:rsidP="00FD39B7">
      <w:pPr>
        <w:spacing w:before="120" w:after="120"/>
        <w:ind w:right="-29" w:firstLine="709"/>
        <w:jc w:val="both"/>
      </w:pPr>
      <w:r w:rsidRPr="00D81A28">
        <w:t>Thực hiện</w:t>
      </w:r>
      <w:r w:rsidR="00B75F97" w:rsidRPr="00D81A28">
        <w:t xml:space="preserve"> Công văn số 4988/UBND-VX ngày 01/10/2021 của Ủy ban nhân dân tỉnh Bình Dương về việc thực hiện kiểm soát, điều chỉnh các biện pháp phòng chống dịch C</w:t>
      </w:r>
      <w:r w:rsidR="00DD174E" w:rsidRPr="00D81A28">
        <w:t>OVID</w:t>
      </w:r>
      <w:r w:rsidR="00B75F97" w:rsidRPr="00D81A28">
        <w:t>-19 trong trạng thái bình thường mới;</w:t>
      </w:r>
    </w:p>
    <w:p w:rsidR="00415A2D" w:rsidRPr="00D81A28" w:rsidRDefault="00B75F97" w:rsidP="00FD39B7">
      <w:pPr>
        <w:spacing w:before="120" w:after="120"/>
        <w:ind w:right="-29" w:firstLine="709"/>
        <w:jc w:val="both"/>
      </w:pPr>
      <w:r w:rsidRPr="00D81A28">
        <w:t xml:space="preserve">Thực hiện </w:t>
      </w:r>
      <w:r w:rsidR="005D4260" w:rsidRPr="00D81A28">
        <w:t>Công văn số 8228/BYT-MT ngày 30/9/2021 của Bộ Y tế về việc hướng dẫn xét nghiệm SARS-CoV-2 đối</w:t>
      </w:r>
      <w:r w:rsidR="004408C7">
        <w:t xml:space="preserve"> với cơ sở sản xuất, kinh doanh;</w:t>
      </w:r>
      <w:r w:rsidR="00415A2D" w:rsidRPr="00D81A28">
        <w:t xml:space="preserve"> </w:t>
      </w:r>
    </w:p>
    <w:p w:rsidR="004408C7" w:rsidRDefault="00D74D5E" w:rsidP="00FD39B7">
      <w:pPr>
        <w:spacing w:before="120" w:after="120"/>
        <w:ind w:right="-29" w:firstLine="709"/>
        <w:jc w:val="both"/>
      </w:pPr>
      <w:r>
        <w:t xml:space="preserve">Thực hiện ý kiến chỉ đạo của </w:t>
      </w:r>
      <w:r w:rsidR="00C43CE2">
        <w:t>Tổ trưởng</w:t>
      </w:r>
      <w:r>
        <w:t xml:space="preserve"> </w:t>
      </w:r>
      <w:r w:rsidR="004408C7" w:rsidRPr="004408C7">
        <w:t>Tổ công tác hỗ trợ, tháo gỡ khó khăn, vướng mắc cho các cá nhân, tổ chức, doanh nghiệp, khôi phục hoạt động sản xuất, kinh doanh của tỉnh</w:t>
      </w:r>
      <w:r w:rsidR="00C43CE2">
        <w:t xml:space="preserve"> tại cuộc họp ngày 07/10/2021</w:t>
      </w:r>
      <w:r w:rsidR="004408C7">
        <w:t>,</w:t>
      </w:r>
    </w:p>
    <w:p w:rsidR="00415A2D" w:rsidRPr="00D81A28" w:rsidRDefault="00B75F97" w:rsidP="00FD39B7">
      <w:pPr>
        <w:spacing w:before="120" w:after="120"/>
        <w:ind w:right="-29" w:firstLine="709"/>
        <w:jc w:val="both"/>
      </w:pPr>
      <w:r w:rsidRPr="00D81A28">
        <w:t xml:space="preserve">Căn cứ tình hình </w:t>
      </w:r>
      <w:r w:rsidR="00F17C2F" w:rsidRPr="00D81A28">
        <w:t xml:space="preserve">và yêu cầu phòng, chống dịch bệnh </w:t>
      </w:r>
      <w:r w:rsidR="00CA6BF8" w:rsidRPr="00D81A28">
        <w:t xml:space="preserve">COVID-19 </w:t>
      </w:r>
      <w:r w:rsidR="00F17C2F" w:rsidRPr="00D81A28">
        <w:t xml:space="preserve">của tỉnh, Sở Y tế tỉnh Bình Dương hướng dẫn </w:t>
      </w:r>
      <w:r w:rsidR="001F180E">
        <w:t>tạm thời</w:t>
      </w:r>
      <w:r w:rsidR="00415A2D" w:rsidRPr="00D81A28">
        <w:t xml:space="preserve"> </w:t>
      </w:r>
      <w:r w:rsidR="00F17C2F" w:rsidRPr="00D81A28">
        <w:t xml:space="preserve">điều kiện tham gia sản xuất tại </w:t>
      </w:r>
      <w:r w:rsidR="0057442D">
        <w:t xml:space="preserve">cơ quan, </w:t>
      </w:r>
      <w:r w:rsidR="00F17C2F" w:rsidRPr="00D81A28">
        <w:t xml:space="preserve">doanh nghiệp, cơ sở sản xuất kinh doanh và điều kiện được lưu thông </w:t>
      </w:r>
      <w:r w:rsidR="00415A2D" w:rsidRPr="00D81A28">
        <w:t>trên địa bàn tỉnh như sau:</w:t>
      </w:r>
    </w:p>
    <w:p w:rsidR="00415A2D" w:rsidRPr="00D81A28" w:rsidRDefault="00415A2D" w:rsidP="00FD39B7">
      <w:pPr>
        <w:spacing w:before="120" w:after="120"/>
        <w:ind w:right="-29" w:firstLine="720"/>
        <w:jc w:val="both"/>
        <w:rPr>
          <w:b/>
        </w:rPr>
      </w:pPr>
      <w:r w:rsidRPr="00D81A28">
        <w:rPr>
          <w:b/>
        </w:rPr>
        <w:t>I. Điều kiện được th</w:t>
      </w:r>
      <w:r w:rsidR="00F17C2F" w:rsidRPr="00D81A28">
        <w:rPr>
          <w:b/>
        </w:rPr>
        <w:t xml:space="preserve">am gia sản xuất tại các </w:t>
      </w:r>
      <w:r w:rsidR="002744EB">
        <w:rPr>
          <w:b/>
        </w:rPr>
        <w:t xml:space="preserve">cơ quan, </w:t>
      </w:r>
      <w:r w:rsidRPr="00D81A28">
        <w:rPr>
          <w:b/>
        </w:rPr>
        <w:t>doanh nghiệp</w:t>
      </w:r>
      <w:r w:rsidR="00F17C2F" w:rsidRPr="00D81A28">
        <w:rPr>
          <w:b/>
        </w:rPr>
        <w:t>, cơ sở sản xuất kinh doanh</w:t>
      </w:r>
    </w:p>
    <w:p w:rsidR="00F17C2F" w:rsidRPr="00D81A28" w:rsidRDefault="00F17C2F" w:rsidP="00FD39B7">
      <w:pPr>
        <w:spacing w:before="120" w:after="120"/>
        <w:ind w:right="-29" w:firstLine="709"/>
        <w:jc w:val="both"/>
      </w:pPr>
      <w:r w:rsidRPr="00D81A28">
        <w:t xml:space="preserve">Căn cứ theo tình hình dịch tễ của dịch bệnh </w:t>
      </w:r>
      <w:r w:rsidR="00CA6BF8" w:rsidRPr="00D81A28">
        <w:t>COVID-19</w:t>
      </w:r>
      <w:r w:rsidRPr="00D81A28">
        <w:t xml:space="preserve">, tạm thời phân chia các vùng dịch tễ của tỉnh Bình Dương như sau: Vùng 1 (Dĩ An, Thuận </w:t>
      </w:r>
      <w:r w:rsidR="00DF4FD6" w:rsidRPr="00D81A28">
        <w:t>An</w:t>
      </w:r>
      <w:r w:rsidRPr="00D81A28">
        <w:t>, Tân Uyên), vùng 2 (Thủ Dầu Một, Bến Cát), vùng 3 (Dầu Tiếng, Phú Giáo, Bàu Bàng, Bắc Tân Uyên).</w:t>
      </w:r>
    </w:p>
    <w:p w:rsidR="00415A2D" w:rsidRPr="00D81A28" w:rsidRDefault="00415A2D" w:rsidP="00FD39B7">
      <w:pPr>
        <w:spacing w:before="120" w:after="120"/>
        <w:ind w:right="-28" w:firstLine="709"/>
        <w:jc w:val="both"/>
        <w:rPr>
          <w:b/>
        </w:rPr>
      </w:pPr>
      <w:r w:rsidRPr="00D81A28">
        <w:rPr>
          <w:b/>
        </w:rPr>
        <w:t xml:space="preserve">1. </w:t>
      </w:r>
      <w:r w:rsidR="007A0684" w:rsidRPr="00D81A28">
        <w:rPr>
          <w:b/>
        </w:rPr>
        <w:t>Đối v</w:t>
      </w:r>
      <w:r w:rsidR="007A6F18" w:rsidRPr="00D81A28">
        <w:rPr>
          <w:b/>
        </w:rPr>
        <w:t>ớ</w:t>
      </w:r>
      <w:r w:rsidR="007A0684" w:rsidRPr="00D81A28">
        <w:rPr>
          <w:b/>
        </w:rPr>
        <w:t xml:space="preserve">i </w:t>
      </w:r>
      <w:r w:rsidR="006C0BD4">
        <w:rPr>
          <w:b/>
        </w:rPr>
        <w:t xml:space="preserve">cơ quan, </w:t>
      </w:r>
      <w:r w:rsidR="007A0684" w:rsidRPr="00D81A28">
        <w:rPr>
          <w:b/>
        </w:rPr>
        <w:t>d</w:t>
      </w:r>
      <w:r w:rsidR="00F17C2F" w:rsidRPr="00D81A28">
        <w:rPr>
          <w:b/>
        </w:rPr>
        <w:t>oanh nghiệp</w:t>
      </w:r>
      <w:r w:rsidR="0084584A" w:rsidRPr="00D81A28">
        <w:rPr>
          <w:b/>
        </w:rPr>
        <w:t xml:space="preserve">, </w:t>
      </w:r>
      <w:r w:rsidR="00F17C2F" w:rsidRPr="00D81A28">
        <w:rPr>
          <w:b/>
        </w:rPr>
        <w:t xml:space="preserve">cơ sở sản xuất kinh doanh </w:t>
      </w:r>
      <w:r w:rsidRPr="00D81A28">
        <w:rPr>
          <w:b/>
        </w:rPr>
        <w:t>đăng ký tổ chức sản xuất theo mô hình “3 tại chỗ”, “1 cung đường, 2 điểm đến” và mô hình “</w:t>
      </w:r>
      <w:r w:rsidR="00CA6C93" w:rsidRPr="00D81A28">
        <w:rPr>
          <w:b/>
        </w:rPr>
        <w:t>0</w:t>
      </w:r>
      <w:r w:rsidRPr="00D81A28">
        <w:rPr>
          <w:b/>
        </w:rPr>
        <w:t>3 xanh” được tham gia sản xuất khi có đủ các điều kiện sau:</w:t>
      </w:r>
    </w:p>
    <w:p w:rsidR="008962FB" w:rsidRPr="00CF3F5A" w:rsidRDefault="008962FB" w:rsidP="00FD39B7">
      <w:pPr>
        <w:spacing w:before="120" w:after="120"/>
        <w:ind w:right="-29" w:firstLine="720"/>
        <w:jc w:val="both"/>
        <w:rPr>
          <w:color w:val="000000" w:themeColor="text1"/>
        </w:rPr>
      </w:pPr>
      <w:r w:rsidRPr="00D81A28">
        <w:rPr>
          <w:i/>
        </w:rPr>
        <w:t>a) Điều kiện để đượ</w:t>
      </w:r>
      <w:r w:rsidR="00F17C2F" w:rsidRPr="00D81A28">
        <w:rPr>
          <w:i/>
        </w:rPr>
        <w:t>c tổ chức sản</w:t>
      </w:r>
      <w:r w:rsidR="00817B75" w:rsidRPr="00D81A28">
        <w:rPr>
          <w:i/>
        </w:rPr>
        <w:t xml:space="preserve"> xuất:</w:t>
      </w:r>
      <w:r w:rsidR="00817B75" w:rsidRPr="00D81A28">
        <w:t xml:space="preserve"> </w:t>
      </w:r>
      <w:r w:rsidR="006C0BD4">
        <w:t>Cơ quan, d</w:t>
      </w:r>
      <w:r w:rsidR="00817B75" w:rsidRPr="00D81A28">
        <w:t xml:space="preserve">oanh nghiệp, </w:t>
      </w:r>
      <w:r w:rsidRPr="00D81A28">
        <w:t>cơ sở sản xuất kinh doanh có phương án đảm bảo phò</w:t>
      </w:r>
      <w:r w:rsidR="0022454F" w:rsidRPr="00D81A28">
        <w:t xml:space="preserve">ng chống </w:t>
      </w:r>
      <w:r w:rsidR="00551542" w:rsidRPr="00D81A28">
        <w:t>dịch Covid-19 và phương án xử lý</w:t>
      </w:r>
      <w:r w:rsidR="0022454F" w:rsidRPr="00D81A28">
        <w:t xml:space="preserve"> khi có trường hợp mắc COVID-19 tại </w:t>
      </w:r>
      <w:r w:rsidR="00F17C2F" w:rsidRPr="00D81A28">
        <w:t>đơn vị</w:t>
      </w:r>
      <w:r w:rsidR="00772D51">
        <w:t xml:space="preserve"> </w:t>
      </w:r>
      <w:r w:rsidR="00CF3F5A" w:rsidRPr="00CF3F5A">
        <w:rPr>
          <w:color w:val="000000" w:themeColor="text1"/>
        </w:rPr>
        <w:t>gửi cho</w:t>
      </w:r>
      <w:r w:rsidR="002945BE" w:rsidRPr="00CF3F5A">
        <w:rPr>
          <w:color w:val="000000" w:themeColor="text1"/>
        </w:rPr>
        <w:t xml:space="preserve"> Ban Quản lý </w:t>
      </w:r>
      <w:r w:rsidR="00DB23D7" w:rsidRPr="00CF3F5A">
        <w:rPr>
          <w:color w:val="000000" w:themeColor="text1"/>
        </w:rPr>
        <w:t xml:space="preserve">Khu </w:t>
      </w:r>
      <w:r w:rsidR="00772D51" w:rsidRPr="00CF3F5A">
        <w:rPr>
          <w:color w:val="000000" w:themeColor="text1"/>
        </w:rPr>
        <w:t>công nghiệp hoặc</w:t>
      </w:r>
      <w:r w:rsidRPr="00CF3F5A">
        <w:rPr>
          <w:color w:val="000000" w:themeColor="text1"/>
        </w:rPr>
        <w:t xml:space="preserve"> </w:t>
      </w:r>
      <w:r w:rsidR="002945BE" w:rsidRPr="00CF3F5A">
        <w:rPr>
          <w:color w:val="000000" w:themeColor="text1"/>
        </w:rPr>
        <w:t xml:space="preserve">Sở </w:t>
      </w:r>
      <w:r w:rsidR="00DB23D7" w:rsidRPr="00CF3F5A">
        <w:rPr>
          <w:color w:val="000000" w:themeColor="text1"/>
        </w:rPr>
        <w:t xml:space="preserve">Công </w:t>
      </w:r>
      <w:r w:rsidR="002945BE" w:rsidRPr="00CF3F5A">
        <w:rPr>
          <w:color w:val="000000" w:themeColor="text1"/>
        </w:rPr>
        <w:t xml:space="preserve">thương hoặc </w:t>
      </w:r>
      <w:r w:rsidR="004C6AFA" w:rsidRPr="00CF3F5A">
        <w:rPr>
          <w:color w:val="000000" w:themeColor="text1"/>
        </w:rPr>
        <w:t>c</w:t>
      </w:r>
      <w:r w:rsidR="006C189A" w:rsidRPr="00CF3F5A">
        <w:rPr>
          <w:color w:val="000000" w:themeColor="text1"/>
        </w:rPr>
        <w:t xml:space="preserve">hính </w:t>
      </w:r>
      <w:r w:rsidRPr="00CF3F5A">
        <w:rPr>
          <w:color w:val="000000" w:themeColor="text1"/>
        </w:rPr>
        <w:t>quyền địa phương.</w:t>
      </w:r>
    </w:p>
    <w:p w:rsidR="00364C9B" w:rsidRPr="00D81A28" w:rsidRDefault="00F443B8" w:rsidP="00FD39B7">
      <w:pPr>
        <w:spacing w:before="120" w:after="120"/>
        <w:ind w:right="-29" w:firstLine="720"/>
        <w:jc w:val="both"/>
        <w:rPr>
          <w:i/>
        </w:rPr>
      </w:pPr>
      <w:r w:rsidRPr="00D81A28">
        <w:rPr>
          <w:i/>
        </w:rPr>
        <w:t>b) Chuẩn bị trước khi vào sản xuất</w:t>
      </w:r>
      <w:r w:rsidRPr="00D81A28">
        <w:t>:</w:t>
      </w:r>
      <w:r w:rsidR="009513F5" w:rsidRPr="00D81A28">
        <w:t xml:space="preserve"> </w:t>
      </w:r>
      <w:r w:rsidR="00415A2D" w:rsidRPr="00D81A28">
        <w:t xml:space="preserve">Trước khi vào </w:t>
      </w:r>
      <w:r w:rsidR="006C0BD4">
        <w:t xml:space="preserve">cơ quan, </w:t>
      </w:r>
      <w:r w:rsidR="00817B75" w:rsidRPr="00D81A28">
        <w:t xml:space="preserve">doanh nghiệp, </w:t>
      </w:r>
      <w:r w:rsidR="00F17C2F" w:rsidRPr="00D81A28">
        <w:t>cơ sở sản xuất kinh doanh</w:t>
      </w:r>
      <w:r w:rsidR="00415A2D" w:rsidRPr="00D81A28">
        <w:t>, người lao động</w:t>
      </w:r>
      <w:r w:rsidR="005D4260" w:rsidRPr="00D81A28">
        <w:t xml:space="preserve"> phải được xét nghiệm</w:t>
      </w:r>
      <w:r w:rsidR="00675528" w:rsidRPr="00D81A28">
        <w:t xml:space="preserve"> sàng lọc</w:t>
      </w:r>
      <w:r w:rsidR="005D4260" w:rsidRPr="00D81A28">
        <w:t xml:space="preserve"> ít nhất 02</w:t>
      </w:r>
      <w:r w:rsidR="00675528" w:rsidRPr="00D81A28">
        <w:t xml:space="preserve"> lần </w:t>
      </w:r>
      <w:r w:rsidR="00675528" w:rsidRPr="00D81A28">
        <w:rPr>
          <w:i/>
        </w:rPr>
        <w:t>(</w:t>
      </w:r>
      <w:r w:rsidR="00CB1E9E" w:rsidRPr="00D81A28">
        <w:rPr>
          <w:i/>
        </w:rPr>
        <w:t>lần 1</w:t>
      </w:r>
      <w:r w:rsidR="00675528" w:rsidRPr="00D81A28">
        <w:rPr>
          <w:i/>
        </w:rPr>
        <w:t>:</w:t>
      </w:r>
      <w:r w:rsidR="00CB1E9E" w:rsidRPr="00D81A28">
        <w:rPr>
          <w:i/>
        </w:rPr>
        <w:t xml:space="preserve"> trước </w:t>
      </w:r>
      <w:r w:rsidR="00593E9D" w:rsidRPr="00D81A28">
        <w:rPr>
          <w:i/>
        </w:rPr>
        <w:t xml:space="preserve">khi hoạt động </w:t>
      </w:r>
      <w:r w:rsidR="00CB1E9E" w:rsidRPr="00D81A28">
        <w:rPr>
          <w:i/>
        </w:rPr>
        <w:t>3 ngày</w:t>
      </w:r>
      <w:r w:rsidR="00675528" w:rsidRPr="00D81A28">
        <w:rPr>
          <w:i/>
        </w:rPr>
        <w:t xml:space="preserve"> bằng xét nghiệm test nhanh hoặc PCR</w:t>
      </w:r>
      <w:r w:rsidR="00CB1E9E" w:rsidRPr="00D81A28">
        <w:rPr>
          <w:i/>
        </w:rPr>
        <w:t>, lần 2</w:t>
      </w:r>
      <w:r w:rsidR="00675528" w:rsidRPr="00D81A28">
        <w:rPr>
          <w:i/>
        </w:rPr>
        <w:t>: vào ngày bắt đầu làm việc</w:t>
      </w:r>
      <w:r w:rsidR="004E18CB" w:rsidRPr="00D81A28">
        <w:rPr>
          <w:i/>
        </w:rPr>
        <w:t xml:space="preserve"> bằng xét nghiệm test nhanh</w:t>
      </w:r>
      <w:r w:rsidR="00675528" w:rsidRPr="00D81A28">
        <w:rPr>
          <w:i/>
        </w:rPr>
        <w:t>).</w:t>
      </w:r>
      <w:r w:rsidR="005D0D40" w:rsidRPr="00D81A28">
        <w:rPr>
          <w:i/>
        </w:rPr>
        <w:t xml:space="preserve"> </w:t>
      </w:r>
    </w:p>
    <w:p w:rsidR="00F443B8" w:rsidRPr="00D81A28" w:rsidRDefault="00F443B8" w:rsidP="00FD39B7">
      <w:pPr>
        <w:spacing w:before="120" w:after="120"/>
        <w:ind w:right="-29" w:firstLine="720"/>
        <w:jc w:val="both"/>
        <w:rPr>
          <w:i/>
        </w:rPr>
      </w:pPr>
      <w:r w:rsidRPr="00D81A28">
        <w:rPr>
          <w:i/>
        </w:rPr>
        <w:lastRenderedPageBreak/>
        <w:t>c) Trong quá trình sản xuất:</w:t>
      </w:r>
    </w:p>
    <w:p w:rsidR="005D4260" w:rsidRPr="00D81A28" w:rsidRDefault="005D4260" w:rsidP="00FD39B7">
      <w:pPr>
        <w:spacing w:before="120" w:after="120"/>
        <w:ind w:right="-29" w:firstLine="720"/>
        <w:jc w:val="both"/>
      </w:pPr>
      <w:r w:rsidRPr="00D81A28">
        <w:t xml:space="preserve">- </w:t>
      </w:r>
      <w:r w:rsidR="00C97F73">
        <w:t>Cơ quan, d</w:t>
      </w:r>
      <w:r w:rsidR="00F17C2F" w:rsidRPr="00D81A28">
        <w:t>oanh nghiệp</w:t>
      </w:r>
      <w:r w:rsidR="00817B75" w:rsidRPr="00D81A28">
        <w:t xml:space="preserve">, </w:t>
      </w:r>
      <w:r w:rsidR="00F17C2F" w:rsidRPr="00D81A28">
        <w:t>cơ sở sản xuất kinh doanh</w:t>
      </w:r>
      <w:r w:rsidRPr="00D81A28">
        <w:t xml:space="preserve"> </w:t>
      </w:r>
      <w:r w:rsidR="0022454F" w:rsidRPr="00D81A28">
        <w:t>phải</w:t>
      </w:r>
      <w:r w:rsidRPr="00D81A28">
        <w:t xml:space="preserve"> thực hiện nghiêm 5K trong thời gian tổ chức sản xuất.</w:t>
      </w:r>
    </w:p>
    <w:p w:rsidR="005B1AF6" w:rsidRDefault="002945BE" w:rsidP="00FD39B7">
      <w:pPr>
        <w:spacing w:before="120" w:after="120"/>
        <w:ind w:right="-28" w:firstLine="806"/>
        <w:jc w:val="both"/>
      </w:pPr>
      <w:r w:rsidRPr="00D81A28">
        <w:t xml:space="preserve">- </w:t>
      </w:r>
      <w:r w:rsidR="005B1AF6">
        <w:t>Về xét nghiệm:</w:t>
      </w:r>
    </w:p>
    <w:p w:rsidR="005B1AF6" w:rsidRDefault="005B1AF6" w:rsidP="00FD39B7">
      <w:pPr>
        <w:spacing w:before="120" w:after="120"/>
        <w:ind w:right="-28" w:firstLine="806"/>
        <w:jc w:val="both"/>
      </w:pPr>
      <w:r w:rsidRPr="005B1AF6">
        <w:rPr>
          <w:i/>
        </w:rPr>
        <w:t xml:space="preserve">+ Trong 02 tuần đầu, kể từ ngày </w:t>
      </w:r>
      <w:r w:rsidR="00C97F73">
        <w:rPr>
          <w:i/>
        </w:rPr>
        <w:t>cơ quan, d</w:t>
      </w:r>
      <w:r w:rsidRPr="005B1AF6">
        <w:rPr>
          <w:i/>
        </w:rPr>
        <w:t>oanh nghiệp, cơ sở sản xuất kinh doanh đi vào hoạt động:</w:t>
      </w:r>
      <w:r>
        <w:t xml:space="preserve"> </w:t>
      </w:r>
      <w:r w:rsidR="00CB1E9E" w:rsidRPr="00D81A28">
        <w:t xml:space="preserve">Thực hiện việc xét nghiệm cho </w:t>
      </w:r>
      <w:r>
        <w:t xml:space="preserve">toàn bộ </w:t>
      </w:r>
      <w:r w:rsidR="00CB1E9E" w:rsidRPr="00D81A28">
        <w:t>người lao động 2 lần/tuần</w:t>
      </w:r>
      <w:r w:rsidR="002945BE" w:rsidRPr="00D81A28">
        <w:t xml:space="preserve"> trong thời gian tổ chức sản xuất, kinh doanh</w:t>
      </w:r>
      <w:r w:rsidR="00680067">
        <w:t>.</w:t>
      </w:r>
    </w:p>
    <w:p w:rsidR="005B1AF6" w:rsidRDefault="005B1AF6" w:rsidP="00FD39B7">
      <w:pPr>
        <w:spacing w:before="120" w:after="120"/>
        <w:ind w:right="-28" w:firstLine="806"/>
        <w:jc w:val="both"/>
      </w:pPr>
      <w:r w:rsidRPr="005B1AF6">
        <w:rPr>
          <w:i/>
        </w:rPr>
        <w:t xml:space="preserve">+ Từ tuần thứ 3 trở </w:t>
      </w:r>
      <w:r>
        <w:rPr>
          <w:i/>
        </w:rPr>
        <w:t>về sau</w:t>
      </w:r>
      <w:r w:rsidRPr="005B1AF6">
        <w:rPr>
          <w:i/>
        </w:rPr>
        <w:t>:</w:t>
      </w:r>
      <w:r>
        <w:t xml:space="preserve"> thực hiện xét nghiệm </w:t>
      </w:r>
      <w:r w:rsidR="001F1F88">
        <w:t>tối thiểu</w:t>
      </w:r>
      <w:r w:rsidRPr="00D81A28">
        <w:t xml:space="preserve"> </w:t>
      </w:r>
      <w:r w:rsidR="00C32AB6">
        <w:t xml:space="preserve">cho </w:t>
      </w:r>
      <w:r w:rsidRPr="00D81A28">
        <w:t xml:space="preserve">20% </w:t>
      </w:r>
      <w:r>
        <w:t>người lao động</w:t>
      </w:r>
      <w:r w:rsidR="00C97F73">
        <w:t xml:space="preserve"> trong tuần</w:t>
      </w:r>
      <w:r w:rsidR="006C0BD4">
        <w:t>.</w:t>
      </w:r>
      <w:r w:rsidR="005272E5">
        <w:t xml:space="preserve"> </w:t>
      </w:r>
      <w:r w:rsidR="006C0BD4">
        <w:t xml:space="preserve">Khuyến </w:t>
      </w:r>
      <w:r w:rsidR="005272E5">
        <w:t xml:space="preserve">khích </w:t>
      </w:r>
      <w:r w:rsidR="00C97F73">
        <w:t>cơ quan, d</w:t>
      </w:r>
      <w:r w:rsidR="005272E5" w:rsidRPr="005272E5">
        <w:t>oanh nghiệp, cơ sở sản xuất kinh doanh</w:t>
      </w:r>
      <w:r>
        <w:t xml:space="preserve"> </w:t>
      </w:r>
      <w:r w:rsidR="00C97F73">
        <w:t xml:space="preserve">xét nghiệm nhiều lần trong tuần để có thể phát hiện sớm các </w:t>
      </w:r>
      <w:r w:rsidR="00C97F73" w:rsidRPr="00D81A28">
        <w:t xml:space="preserve">trường hợp mắc COVID-19 </w:t>
      </w:r>
      <w:r w:rsidRPr="00C97F73">
        <w:rPr>
          <w:i/>
        </w:rPr>
        <w:t>(</w:t>
      </w:r>
      <w:r w:rsidR="005272E5" w:rsidRPr="00C97F73">
        <w:rPr>
          <w:i/>
        </w:rPr>
        <w:t xml:space="preserve">thực hiện </w:t>
      </w:r>
      <w:r w:rsidRPr="00C97F73">
        <w:rPr>
          <w:i/>
        </w:rPr>
        <w:t xml:space="preserve">xét nghiệm luân phiên cho người lao động, ưu tiên xét nghiệm cho người lao động đến làm việc </w:t>
      </w:r>
      <w:r w:rsidR="00EE2849" w:rsidRPr="00C97F73">
        <w:rPr>
          <w:i/>
        </w:rPr>
        <w:t>từ</w:t>
      </w:r>
      <w:r w:rsidRPr="00C97F73">
        <w:rPr>
          <w:i/>
        </w:rPr>
        <w:t xml:space="preserve"> vùng 1, 2</w:t>
      </w:r>
      <w:r w:rsidR="00BF20FA" w:rsidRPr="00C97F73">
        <w:rPr>
          <w:i/>
        </w:rPr>
        <w:t xml:space="preserve"> và những người có triệu chứng sốt, ho, khó thở,...</w:t>
      </w:r>
      <w:r w:rsidRPr="00C97F73">
        <w:rPr>
          <w:i/>
        </w:rPr>
        <w:t>)</w:t>
      </w:r>
      <w:r>
        <w:t>.</w:t>
      </w:r>
      <w:r w:rsidR="005272E5">
        <w:t xml:space="preserve"> </w:t>
      </w:r>
    </w:p>
    <w:p w:rsidR="00680067" w:rsidRDefault="00680067" w:rsidP="00FD39B7">
      <w:pPr>
        <w:spacing w:before="120" w:after="120"/>
        <w:ind w:right="-28" w:firstLine="806"/>
        <w:jc w:val="both"/>
      </w:pPr>
      <w:r>
        <w:t xml:space="preserve">+ </w:t>
      </w:r>
      <w:r w:rsidR="00E50F92">
        <w:t>Cơ quan, d</w:t>
      </w:r>
      <w:r w:rsidRPr="00680067">
        <w:t>oanh nghiệp, cơ sở sản xuất kinh doanh</w:t>
      </w:r>
      <w:r>
        <w:t xml:space="preserve"> tổ chức xét nghiệm </w:t>
      </w:r>
      <w:r w:rsidRPr="00D81A28">
        <w:t>từ thứ hai đến thứ sáu hàng tuần</w:t>
      </w:r>
      <w:r>
        <w:t xml:space="preserve">. </w:t>
      </w:r>
      <w:r w:rsidR="005C077C" w:rsidRPr="00D81A28">
        <w:t xml:space="preserve">Các </w:t>
      </w:r>
      <w:r w:rsidR="004C5F89" w:rsidRPr="00D81A28">
        <w:t xml:space="preserve">địa phương </w:t>
      </w:r>
      <w:r w:rsidR="009933F9">
        <w:t xml:space="preserve">có thể </w:t>
      </w:r>
      <w:r w:rsidR="005C077C" w:rsidRPr="00D81A28">
        <w:t xml:space="preserve">tổ chức </w:t>
      </w:r>
      <w:r w:rsidR="002945BE" w:rsidRPr="00D81A28">
        <w:t xml:space="preserve">xét nghiệm cho </w:t>
      </w:r>
      <w:r w:rsidR="00AE2538" w:rsidRPr="00D81A28">
        <w:t>người lao động</w:t>
      </w:r>
      <w:r w:rsidR="002945BE" w:rsidRPr="00D81A28">
        <w:t xml:space="preserve"> tại </w:t>
      </w:r>
      <w:bookmarkStart w:id="0" w:name="_GoBack"/>
      <w:r w:rsidR="002945BE" w:rsidRPr="00BE487E">
        <w:rPr>
          <w:color w:val="000000" w:themeColor="text1"/>
        </w:rPr>
        <w:t xml:space="preserve">nơi cư trú </w:t>
      </w:r>
      <w:r w:rsidR="009445CA" w:rsidRPr="00BE487E">
        <w:rPr>
          <w:color w:val="000000" w:themeColor="text1"/>
        </w:rPr>
        <w:t xml:space="preserve">vào ngày </w:t>
      </w:r>
      <w:r w:rsidR="00DA2797" w:rsidRPr="00BE487E">
        <w:rPr>
          <w:color w:val="000000" w:themeColor="text1"/>
        </w:rPr>
        <w:t xml:space="preserve">thứ </w:t>
      </w:r>
      <w:r w:rsidR="005F5C8A" w:rsidRPr="00BE487E">
        <w:rPr>
          <w:color w:val="000000" w:themeColor="text1"/>
        </w:rPr>
        <w:t>bảy</w:t>
      </w:r>
      <w:r w:rsidR="008A11FD" w:rsidRPr="00BE487E">
        <w:rPr>
          <w:color w:val="000000" w:themeColor="text1"/>
        </w:rPr>
        <w:t xml:space="preserve"> hoặc</w:t>
      </w:r>
      <w:r w:rsidR="00DA2797" w:rsidRPr="00BE487E">
        <w:rPr>
          <w:color w:val="000000" w:themeColor="text1"/>
        </w:rPr>
        <w:t xml:space="preserve"> chủ nhật</w:t>
      </w:r>
      <w:r w:rsidR="0006280D" w:rsidRPr="00BE487E">
        <w:rPr>
          <w:color w:val="000000" w:themeColor="text1"/>
        </w:rPr>
        <w:t xml:space="preserve"> hàng tuần</w:t>
      </w:r>
      <w:r w:rsidR="009933F9" w:rsidRPr="00BE487E">
        <w:rPr>
          <w:color w:val="000000" w:themeColor="text1"/>
        </w:rPr>
        <w:t xml:space="preserve"> theo kế hoạch của từng địa phương</w:t>
      </w:r>
      <w:r w:rsidR="002945BE" w:rsidRPr="00BE487E">
        <w:rPr>
          <w:color w:val="000000" w:themeColor="text1"/>
        </w:rPr>
        <w:t>.</w:t>
      </w:r>
      <w:bookmarkEnd w:id="0"/>
    </w:p>
    <w:p w:rsidR="00CB1E9E" w:rsidRPr="00AE14F6" w:rsidRDefault="00680067" w:rsidP="00FD39B7">
      <w:pPr>
        <w:spacing w:before="120" w:after="120"/>
        <w:ind w:right="-28" w:firstLine="806"/>
        <w:jc w:val="both"/>
        <w:rPr>
          <w:spacing w:val="-2"/>
        </w:rPr>
      </w:pPr>
      <w:r w:rsidRPr="00AE14F6">
        <w:rPr>
          <w:spacing w:val="-2"/>
        </w:rPr>
        <w:t xml:space="preserve">+ Đối </w:t>
      </w:r>
      <w:r w:rsidR="00294FA0" w:rsidRPr="00AE14F6">
        <w:rPr>
          <w:spacing w:val="-2"/>
        </w:rPr>
        <w:t>với</w:t>
      </w:r>
      <w:r w:rsidR="00D04551" w:rsidRPr="00AE14F6">
        <w:rPr>
          <w:spacing w:val="-2"/>
        </w:rPr>
        <w:t xml:space="preserve"> người cung cấp dịch vụ trực tiếp</w:t>
      </w:r>
      <w:r w:rsidR="00520D9B" w:rsidRPr="00AE14F6">
        <w:rPr>
          <w:spacing w:val="-2"/>
        </w:rPr>
        <w:t xml:space="preserve"> cho </w:t>
      </w:r>
      <w:r w:rsidR="00AE14F6" w:rsidRPr="00AE14F6">
        <w:rPr>
          <w:spacing w:val="-2"/>
        </w:rPr>
        <w:t xml:space="preserve">cơ quan, </w:t>
      </w:r>
      <w:r w:rsidR="008B1B99" w:rsidRPr="00AE14F6">
        <w:rPr>
          <w:spacing w:val="-2"/>
        </w:rPr>
        <w:t xml:space="preserve">doanh nghiệp, </w:t>
      </w:r>
      <w:r w:rsidR="00520D9B" w:rsidRPr="00AE14F6">
        <w:rPr>
          <w:spacing w:val="-2"/>
        </w:rPr>
        <w:t>cơ sở sản xuất kinh doanh</w:t>
      </w:r>
      <w:r w:rsidR="00D04551" w:rsidRPr="00AE14F6">
        <w:rPr>
          <w:spacing w:val="-2"/>
        </w:rPr>
        <w:t xml:space="preserve"> như: cung cấp suất ăn, thực phẩm, nguyên vật liệu, dịch vụ bảo vệ, vệ sinh</w:t>
      </w:r>
      <w:r w:rsidR="009445CA" w:rsidRPr="00AE14F6">
        <w:rPr>
          <w:spacing w:val="-2"/>
        </w:rPr>
        <w:t>,</w:t>
      </w:r>
      <w:r w:rsidR="00D04551" w:rsidRPr="00AE14F6">
        <w:rPr>
          <w:spacing w:val="-2"/>
        </w:rPr>
        <w:t xml:space="preserve">… </w:t>
      </w:r>
      <w:r w:rsidR="00457C16" w:rsidRPr="00AE14F6">
        <w:rPr>
          <w:spacing w:val="-2"/>
        </w:rPr>
        <w:t>thực hiện</w:t>
      </w:r>
      <w:r w:rsidR="00D04551" w:rsidRPr="00AE14F6">
        <w:rPr>
          <w:spacing w:val="-2"/>
        </w:rPr>
        <w:t xml:space="preserve"> xét nghiệm 02 lần</w:t>
      </w:r>
      <w:r w:rsidR="007C2800" w:rsidRPr="00AE14F6">
        <w:rPr>
          <w:spacing w:val="-2"/>
        </w:rPr>
        <w:t>/tuần</w:t>
      </w:r>
      <w:r w:rsidR="004A3329" w:rsidRPr="00AE14F6">
        <w:rPr>
          <w:spacing w:val="-2"/>
        </w:rPr>
        <w:t xml:space="preserve"> cho toàn bộ người lao động</w:t>
      </w:r>
      <w:r w:rsidR="00D04551" w:rsidRPr="00AE14F6">
        <w:rPr>
          <w:spacing w:val="-2"/>
        </w:rPr>
        <w:t>.</w:t>
      </w:r>
    </w:p>
    <w:p w:rsidR="008C7EF9" w:rsidRPr="00D81A28" w:rsidRDefault="002945BE" w:rsidP="00FD39B7">
      <w:pPr>
        <w:spacing w:before="120" w:after="120"/>
        <w:ind w:right="-28" w:firstLine="806"/>
        <w:jc w:val="both"/>
      </w:pPr>
      <w:r w:rsidRPr="00D81A28">
        <w:t xml:space="preserve">- </w:t>
      </w:r>
      <w:r w:rsidR="002F7C1D">
        <w:t>Cơ quan, d</w:t>
      </w:r>
      <w:r w:rsidR="00F17C2F" w:rsidRPr="00D81A28">
        <w:t>oanh nghiệp, cơ sở sản xuất kinh doanh</w:t>
      </w:r>
      <w:r w:rsidRPr="00D81A28">
        <w:t xml:space="preserve"> </w:t>
      </w:r>
      <w:r w:rsidR="008C7EF9" w:rsidRPr="00D81A28">
        <w:t xml:space="preserve">phải cam kết thực hiện đúng, đủ, chủ động trong việc tự mua kit Test, tự tổ chức xét nghiệm bằng Test </w:t>
      </w:r>
      <w:r w:rsidR="008C7EF9" w:rsidRPr="00D81A28">
        <w:rPr>
          <w:lang w:val="vi-VN"/>
        </w:rPr>
        <w:t>nhanh kháng nguyên</w:t>
      </w:r>
      <w:r w:rsidR="008C7EF9" w:rsidRPr="00D81A28">
        <w:t>, tự cấp giấy chứng nhận kết quả xét nghiệm để làm căn cứ cho người lao động tham gia lưu thông</w:t>
      </w:r>
      <w:r w:rsidR="00A50ACE" w:rsidRPr="00D81A28">
        <w:t xml:space="preserve"> (</w:t>
      </w:r>
      <w:r w:rsidR="00A50ACE" w:rsidRPr="00D81A28">
        <w:rPr>
          <w:i/>
        </w:rPr>
        <w:t>Kèm theo mẫu</w:t>
      </w:r>
      <w:r w:rsidR="0039773D" w:rsidRPr="00D81A28">
        <w:rPr>
          <w:i/>
        </w:rPr>
        <w:t xml:space="preserve"> </w:t>
      </w:r>
      <w:r w:rsidR="00D61B1A" w:rsidRPr="00D81A28">
        <w:rPr>
          <w:i/>
        </w:rPr>
        <w:t>số 1</w:t>
      </w:r>
      <w:r w:rsidR="00A50ACE" w:rsidRPr="00D81A28">
        <w:rPr>
          <w:i/>
        </w:rPr>
        <w:t>)</w:t>
      </w:r>
      <w:r w:rsidR="008C7EF9" w:rsidRPr="00D81A28">
        <w:t xml:space="preserve">; </w:t>
      </w:r>
      <w:r w:rsidR="003C7132">
        <w:t xml:space="preserve">tự </w:t>
      </w:r>
      <w:r w:rsidR="008C7EF9" w:rsidRPr="00D81A28">
        <w:t xml:space="preserve">chịu trách nhiệm </w:t>
      </w:r>
      <w:r w:rsidR="00DF4FD6" w:rsidRPr="00D81A28">
        <w:t>khi</w:t>
      </w:r>
      <w:r w:rsidR="00A50ACE" w:rsidRPr="00D81A28">
        <w:t xml:space="preserve"> mua</w:t>
      </w:r>
      <w:r w:rsidR="00DF4FD6" w:rsidRPr="00D81A28">
        <w:t xml:space="preserve"> loại kit Test</w:t>
      </w:r>
      <w:r w:rsidR="00A50ACE" w:rsidRPr="00D81A28">
        <w:t>, quy trình</w:t>
      </w:r>
      <w:r w:rsidR="00DF4FD6" w:rsidRPr="00D81A28">
        <w:t xml:space="preserve"> </w:t>
      </w:r>
      <w:r w:rsidR="004C6AFA" w:rsidRPr="00D81A28">
        <w:t xml:space="preserve">Test </w:t>
      </w:r>
      <w:r w:rsidR="00A50ACE" w:rsidRPr="00D81A28">
        <w:t xml:space="preserve">và </w:t>
      </w:r>
      <w:r w:rsidR="008C7EF9" w:rsidRPr="00D81A28">
        <w:t>kết quả xét nghiệm của từng người lao động trong doanh nghiệp mình.</w:t>
      </w:r>
    </w:p>
    <w:p w:rsidR="00F443B8" w:rsidRPr="00D81A28" w:rsidRDefault="00F443B8" w:rsidP="00FD39B7">
      <w:pPr>
        <w:spacing w:before="120" w:after="120"/>
        <w:ind w:right="-28" w:firstLine="806"/>
        <w:jc w:val="both"/>
        <w:rPr>
          <w:i/>
        </w:rPr>
      </w:pPr>
      <w:r w:rsidRPr="00D81A28">
        <w:rPr>
          <w:i/>
        </w:rPr>
        <w:t>d)</w:t>
      </w:r>
      <w:r w:rsidR="00415A2D" w:rsidRPr="00D81A28">
        <w:rPr>
          <w:i/>
        </w:rPr>
        <w:t xml:space="preserve"> Trước khi </w:t>
      </w:r>
      <w:r w:rsidR="00CF07E2" w:rsidRPr="00D81A28">
        <w:rPr>
          <w:i/>
        </w:rPr>
        <w:t xml:space="preserve">cho người lao động </w:t>
      </w:r>
      <w:r w:rsidR="00415A2D" w:rsidRPr="00D81A28">
        <w:rPr>
          <w:i/>
        </w:rPr>
        <w:t xml:space="preserve">ra khỏi </w:t>
      </w:r>
      <w:r w:rsidR="001A21AB">
        <w:rPr>
          <w:i/>
        </w:rPr>
        <w:t xml:space="preserve">cơ quan, </w:t>
      </w:r>
      <w:r w:rsidR="00F17C2F" w:rsidRPr="00D81A28">
        <w:rPr>
          <w:i/>
        </w:rPr>
        <w:t>doanh nghiệp, cơ sở sản xuất kinh doanh</w:t>
      </w:r>
      <w:r w:rsidR="00415A2D" w:rsidRPr="00D81A28">
        <w:rPr>
          <w:i/>
        </w:rPr>
        <w:t xml:space="preserve"> về nơi </w:t>
      </w:r>
      <w:r w:rsidR="00B14FA5" w:rsidRPr="00D81A28">
        <w:rPr>
          <w:i/>
        </w:rPr>
        <w:t>cư trú</w:t>
      </w:r>
      <w:r w:rsidR="00415A2D" w:rsidRPr="00D81A28">
        <w:rPr>
          <w:i/>
        </w:rPr>
        <w:t xml:space="preserve">: </w:t>
      </w:r>
    </w:p>
    <w:p w:rsidR="008962FB" w:rsidRPr="00D81A28" w:rsidRDefault="00F443B8" w:rsidP="00FD39B7">
      <w:pPr>
        <w:spacing w:before="120" w:after="120"/>
        <w:ind w:right="-28" w:firstLine="720"/>
        <w:jc w:val="both"/>
      </w:pPr>
      <w:r w:rsidRPr="00D81A28">
        <w:t xml:space="preserve">- </w:t>
      </w:r>
      <w:r w:rsidRPr="00D81A28">
        <w:rPr>
          <w:i/>
        </w:rPr>
        <w:t xml:space="preserve">Đối với </w:t>
      </w:r>
      <w:r w:rsidR="001A21AB">
        <w:rPr>
          <w:i/>
        </w:rPr>
        <w:t xml:space="preserve">cơ quan, </w:t>
      </w:r>
      <w:r w:rsidR="00F17C2F" w:rsidRPr="00D81A28">
        <w:rPr>
          <w:i/>
        </w:rPr>
        <w:t>doanh nghiệp, cơ sở sản xuất kinh doanh</w:t>
      </w:r>
      <w:r w:rsidRPr="00D81A28">
        <w:rPr>
          <w:i/>
        </w:rPr>
        <w:t xml:space="preserve"> </w:t>
      </w:r>
      <w:r w:rsidR="00C2648D" w:rsidRPr="00D81A28">
        <w:rPr>
          <w:i/>
        </w:rPr>
        <w:t xml:space="preserve">đăng ký thực hiện Phương án sản xuất “3 tại chỗ”: </w:t>
      </w:r>
      <w:r w:rsidR="00C2648D" w:rsidRPr="00D81A28">
        <w:t>trước khi cho người lao động ngừng thực hiện phương án sản xuất này để trở về nơi cư trú thì phải t</w:t>
      </w:r>
      <w:r w:rsidR="00C2648D" w:rsidRPr="00D81A28">
        <w:rPr>
          <w:lang w:val="vi-VN"/>
        </w:rPr>
        <w:t>ổ chức</w:t>
      </w:r>
      <w:r w:rsidR="00C2648D" w:rsidRPr="00D81A28">
        <w:t xml:space="preserve"> </w:t>
      </w:r>
      <w:r w:rsidR="00C2648D" w:rsidRPr="00D81A28">
        <w:rPr>
          <w:lang w:val="vi-VN"/>
        </w:rPr>
        <w:t xml:space="preserve">xét nghiệm </w:t>
      </w:r>
      <w:r w:rsidRPr="00D81A28">
        <w:t>t</w:t>
      </w:r>
      <w:r w:rsidR="00415A2D" w:rsidRPr="00D81A28">
        <w:t xml:space="preserve">est nhanh </w:t>
      </w:r>
      <w:r w:rsidR="00C2648D" w:rsidRPr="00D81A28">
        <w:t xml:space="preserve">kháng nguyên </w:t>
      </w:r>
      <w:r w:rsidR="00415A2D" w:rsidRPr="00D81A28">
        <w:t xml:space="preserve">nếu </w:t>
      </w:r>
      <w:r w:rsidR="006C0B1D" w:rsidRPr="00D81A28">
        <w:t xml:space="preserve">có </w:t>
      </w:r>
      <w:r w:rsidR="00415A2D" w:rsidRPr="00D81A28">
        <w:t xml:space="preserve">kết quả </w:t>
      </w:r>
      <w:r w:rsidR="006C0B1D" w:rsidRPr="00D81A28">
        <w:t xml:space="preserve">xét nghiệm </w:t>
      </w:r>
      <w:r w:rsidR="00415A2D" w:rsidRPr="00D81A28">
        <w:t>âm</w:t>
      </w:r>
      <w:r w:rsidR="00D04551" w:rsidRPr="00D81A28">
        <w:t xml:space="preserve"> tính thì được về nơi </w:t>
      </w:r>
      <w:r w:rsidR="00C2648D" w:rsidRPr="00D81A28">
        <w:t>cư trú</w:t>
      </w:r>
      <w:r w:rsidR="00D04551" w:rsidRPr="00D81A28">
        <w:t xml:space="preserve">. </w:t>
      </w:r>
      <w:r w:rsidR="00BB6F1D">
        <w:t xml:space="preserve">Người lao động sử dụng </w:t>
      </w:r>
      <w:r w:rsidR="00BB6F1D" w:rsidRPr="00D81A28">
        <w:t>giấy chứng nhận kết quả xét nghiệm</w:t>
      </w:r>
      <w:r w:rsidR="00BB6F1D">
        <w:t xml:space="preserve"> âm tính này và giấy xác nhận phục vụ lưu thông</w:t>
      </w:r>
      <w:r w:rsidR="003D132A">
        <w:t xml:space="preserve"> (</w:t>
      </w:r>
      <w:r w:rsidR="003D132A">
        <w:rPr>
          <w:i/>
        </w:rPr>
        <w:t>nếu có)</w:t>
      </w:r>
      <w:r w:rsidR="00BB6F1D">
        <w:t xml:space="preserve"> theo hướng dẫn của Sở Giao thông vận tải để </w:t>
      </w:r>
      <w:r w:rsidR="00BB6F1D" w:rsidRPr="00D81A28">
        <w:t>về nơi cư trú</w:t>
      </w:r>
      <w:r w:rsidR="00BB6F1D">
        <w:t xml:space="preserve">. </w:t>
      </w:r>
      <w:r w:rsidR="001179EE">
        <w:t>Cơ quan, d</w:t>
      </w:r>
      <w:r w:rsidR="002945BE" w:rsidRPr="00D81A28">
        <w:t>oanh nghiệp</w:t>
      </w:r>
      <w:r w:rsidR="006C0B1D" w:rsidRPr="00D81A28">
        <w:rPr>
          <w:i/>
        </w:rPr>
        <w:t>,</w:t>
      </w:r>
      <w:r w:rsidR="006C0B1D" w:rsidRPr="00D81A28">
        <w:t xml:space="preserve"> cơ sở sản xuất kinh doanh</w:t>
      </w:r>
      <w:r w:rsidR="002945BE" w:rsidRPr="00D81A28">
        <w:t xml:space="preserve"> phải g</w:t>
      </w:r>
      <w:r w:rsidR="00C2648D" w:rsidRPr="00D81A28">
        <w:t>ử</w:t>
      </w:r>
      <w:r w:rsidR="002945BE" w:rsidRPr="00D81A28">
        <w:t xml:space="preserve">i thông báo cho </w:t>
      </w:r>
      <w:r w:rsidR="00D04551" w:rsidRPr="00D81A28">
        <w:t xml:space="preserve">Ban Quản lý </w:t>
      </w:r>
      <w:r w:rsidR="00C2648D" w:rsidRPr="00D81A28">
        <w:t xml:space="preserve">Khu công nghiệp, </w:t>
      </w:r>
      <w:r w:rsidR="00D04551" w:rsidRPr="00D81A28">
        <w:t xml:space="preserve">Sở </w:t>
      </w:r>
      <w:r w:rsidR="00C2648D" w:rsidRPr="00D81A28">
        <w:t>C</w:t>
      </w:r>
      <w:r w:rsidR="00D04551" w:rsidRPr="00D81A28">
        <w:t xml:space="preserve">ông thương và </w:t>
      </w:r>
      <w:r w:rsidR="003D2FB9" w:rsidRPr="00D81A28">
        <w:t>c</w:t>
      </w:r>
      <w:r w:rsidR="00BA7614" w:rsidRPr="00D81A28">
        <w:t xml:space="preserve">hính </w:t>
      </w:r>
      <w:r w:rsidR="002945BE" w:rsidRPr="00D81A28">
        <w:t xml:space="preserve">quyền địa phương trước khi cho </w:t>
      </w:r>
      <w:r w:rsidR="006C0B1D" w:rsidRPr="00D81A28">
        <w:t>người lao động</w:t>
      </w:r>
      <w:r w:rsidR="002945BE" w:rsidRPr="00D81A28">
        <w:t xml:space="preserve"> về nơi cư trú.</w:t>
      </w:r>
      <w:r w:rsidR="008962FB" w:rsidRPr="00D81A28">
        <w:t xml:space="preserve"> </w:t>
      </w:r>
    </w:p>
    <w:p w:rsidR="00DB3A62" w:rsidRDefault="00F443B8" w:rsidP="00FD39B7">
      <w:pPr>
        <w:spacing w:before="120" w:after="120"/>
        <w:ind w:right="-28" w:firstLine="806"/>
        <w:jc w:val="both"/>
      </w:pPr>
      <w:r w:rsidRPr="00D81A28">
        <w:t xml:space="preserve">- </w:t>
      </w:r>
      <w:r w:rsidR="00415A2D" w:rsidRPr="00D81A28">
        <w:t xml:space="preserve">Đối với các </w:t>
      </w:r>
      <w:r w:rsidR="001179EE">
        <w:t xml:space="preserve">cơ quan, </w:t>
      </w:r>
      <w:r w:rsidR="00F17C2F" w:rsidRPr="00D81A28">
        <w:t>doanh nghiệp, cơ sở sản xuất kinh doanh</w:t>
      </w:r>
      <w:r w:rsidR="00415A2D" w:rsidRPr="00D81A28">
        <w:t xml:space="preserve"> </w:t>
      </w:r>
      <w:r w:rsidR="00333DA6" w:rsidRPr="00D81A28">
        <w:t xml:space="preserve">đăng ký </w:t>
      </w:r>
      <w:r w:rsidR="00415A2D" w:rsidRPr="00D81A28">
        <w:t>thực hiện mô hình</w:t>
      </w:r>
      <w:r w:rsidR="000D78C4" w:rsidRPr="00D81A28">
        <w:t xml:space="preserve"> “1 cung đường, 2 điểm đến” và mô hình “</w:t>
      </w:r>
      <w:r w:rsidR="00BA7614" w:rsidRPr="00D81A28">
        <w:t>0</w:t>
      </w:r>
      <w:r w:rsidR="000D78C4" w:rsidRPr="00D81A28">
        <w:t>3 xanh”:</w:t>
      </w:r>
      <w:r w:rsidR="00415A2D" w:rsidRPr="00D81A28">
        <w:t xml:space="preserve"> </w:t>
      </w:r>
      <w:r w:rsidRPr="00D81A28">
        <w:t xml:space="preserve">Không cần làm xét nghiệm cho </w:t>
      </w:r>
      <w:r w:rsidR="00D04551" w:rsidRPr="00D81A28">
        <w:t>người lao động</w:t>
      </w:r>
      <w:r w:rsidRPr="00D81A28">
        <w:t xml:space="preserve"> trước khi về nơi </w:t>
      </w:r>
      <w:r w:rsidR="00655E09" w:rsidRPr="00D81A28">
        <w:t>cư trú</w:t>
      </w:r>
      <w:r w:rsidRPr="00D81A28">
        <w:t>.</w:t>
      </w:r>
    </w:p>
    <w:p w:rsidR="00FD39B7" w:rsidRDefault="00FD39B7" w:rsidP="00FD39B7">
      <w:pPr>
        <w:spacing w:before="120" w:after="120"/>
        <w:ind w:right="-28" w:firstLine="806"/>
        <w:jc w:val="both"/>
        <w:rPr>
          <w:b/>
        </w:rPr>
      </w:pPr>
    </w:p>
    <w:p w:rsidR="008C5E72" w:rsidRPr="00D81A28" w:rsidRDefault="008E4223" w:rsidP="00FD39B7">
      <w:pPr>
        <w:spacing w:before="120" w:after="120"/>
        <w:ind w:right="-28" w:firstLine="806"/>
        <w:jc w:val="both"/>
        <w:rPr>
          <w:b/>
        </w:rPr>
      </w:pPr>
      <w:r w:rsidRPr="00D81A28">
        <w:rPr>
          <w:b/>
        </w:rPr>
        <w:lastRenderedPageBreak/>
        <w:t>2</w:t>
      </w:r>
      <w:r w:rsidR="008C5E72" w:rsidRPr="00D81A28">
        <w:rPr>
          <w:b/>
        </w:rPr>
        <w:t>.</w:t>
      </w:r>
      <w:r w:rsidR="00C71AF5" w:rsidRPr="00D81A28">
        <w:rPr>
          <w:b/>
        </w:rPr>
        <w:t xml:space="preserve"> Đối với các hộ kinh doanh cá thể</w:t>
      </w:r>
      <w:r w:rsidR="000A49F1" w:rsidRPr="00D81A28">
        <w:rPr>
          <w:b/>
        </w:rPr>
        <w:t>:</w:t>
      </w:r>
    </w:p>
    <w:p w:rsidR="00DB4408" w:rsidRDefault="00DB4408" w:rsidP="00FD39B7">
      <w:pPr>
        <w:spacing w:before="120" w:after="120"/>
        <w:ind w:right="-28" w:firstLine="806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- </w:t>
      </w:r>
      <w:r w:rsidR="0087591E" w:rsidRPr="00D81A28">
        <w:rPr>
          <w:shd w:val="clear" w:color="auto" w:fill="FFFFFF"/>
        </w:rPr>
        <w:t>Các hộ kinh doanh cá thể</w:t>
      </w:r>
      <w:r w:rsidR="00462313">
        <w:rPr>
          <w:shd w:val="clear" w:color="auto" w:fill="FFFFFF"/>
        </w:rPr>
        <w:t xml:space="preserve"> </w:t>
      </w:r>
      <w:r>
        <w:rPr>
          <w:shd w:val="clear" w:color="auto" w:fill="FFFFFF"/>
        </w:rPr>
        <w:t>tại vùng 1:</w:t>
      </w:r>
      <w:r w:rsidR="0087591E" w:rsidRPr="00D81A28">
        <w:rPr>
          <w:shd w:val="clear" w:color="auto" w:fill="FFFFFF"/>
        </w:rPr>
        <w:t xml:space="preserve"> t</w:t>
      </w:r>
      <w:r w:rsidR="00EE0538" w:rsidRPr="00D81A28">
        <w:rPr>
          <w:shd w:val="clear" w:color="auto" w:fill="FFFFFF"/>
        </w:rPr>
        <w:t>ự thực hiện xét nghiệm cho tất cả người lao động 2 lần/tuần</w:t>
      </w:r>
      <w:r w:rsidR="0087591E" w:rsidRPr="00D81A28">
        <w:rPr>
          <w:shd w:val="clear" w:color="auto" w:fill="FFFFFF"/>
        </w:rPr>
        <w:t xml:space="preserve"> </w:t>
      </w:r>
      <w:r w:rsidR="008E4223" w:rsidRPr="00D81A28">
        <w:rPr>
          <w:shd w:val="clear" w:color="auto" w:fill="FFFFFF"/>
        </w:rPr>
        <w:t>dưới sự</w:t>
      </w:r>
      <w:r w:rsidR="008C5E72" w:rsidRPr="00D81A28">
        <w:rPr>
          <w:shd w:val="clear" w:color="auto" w:fill="FFFFFF"/>
        </w:rPr>
        <w:t xml:space="preserve"> giám sát của Tổ </w:t>
      </w:r>
      <w:r w:rsidR="00234B7D" w:rsidRPr="00D81A28">
        <w:rPr>
          <w:shd w:val="clear" w:color="auto" w:fill="FFFFFF"/>
        </w:rPr>
        <w:t xml:space="preserve">COVID </w:t>
      </w:r>
      <w:r w:rsidR="008C5E72" w:rsidRPr="00D81A28">
        <w:rPr>
          <w:shd w:val="clear" w:color="auto" w:fill="FFFFFF"/>
        </w:rPr>
        <w:t>cộng đồng</w:t>
      </w:r>
      <w:r w:rsidR="00CB1E9E" w:rsidRPr="00D81A28">
        <w:rPr>
          <w:shd w:val="clear" w:color="auto" w:fill="FFFFFF"/>
        </w:rPr>
        <w:t xml:space="preserve"> hoặc </w:t>
      </w:r>
      <w:r w:rsidR="00234B7D" w:rsidRPr="00D81A28">
        <w:rPr>
          <w:shd w:val="clear" w:color="auto" w:fill="FFFFFF"/>
        </w:rPr>
        <w:t xml:space="preserve">Trạm Y </w:t>
      </w:r>
      <w:r w:rsidR="00C71AF5" w:rsidRPr="00D81A28">
        <w:rPr>
          <w:shd w:val="clear" w:color="auto" w:fill="FFFFFF"/>
        </w:rPr>
        <w:t>tế lưu động</w:t>
      </w:r>
      <w:r>
        <w:rPr>
          <w:shd w:val="clear" w:color="auto" w:fill="FFFFFF"/>
        </w:rPr>
        <w:t>.</w:t>
      </w:r>
    </w:p>
    <w:p w:rsidR="00DB4408" w:rsidRDefault="00DB4408" w:rsidP="00FD39B7">
      <w:pPr>
        <w:spacing w:before="120" w:after="120"/>
        <w:ind w:right="-28" w:firstLine="806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- </w:t>
      </w:r>
      <w:r w:rsidRPr="00D81A28">
        <w:rPr>
          <w:shd w:val="clear" w:color="auto" w:fill="FFFFFF"/>
        </w:rPr>
        <w:t>Các hộ kinh doanh cá thể</w:t>
      </w:r>
      <w:r w:rsidR="00462313">
        <w:rPr>
          <w:shd w:val="clear" w:color="auto" w:fill="FFFFFF"/>
        </w:rPr>
        <w:t xml:space="preserve"> </w:t>
      </w:r>
      <w:r>
        <w:rPr>
          <w:shd w:val="clear" w:color="auto" w:fill="FFFFFF"/>
        </w:rPr>
        <w:t>tại vùng 2, 3:</w:t>
      </w:r>
      <w:r w:rsidRPr="00D81A28">
        <w:rPr>
          <w:shd w:val="clear" w:color="auto" w:fill="FFFFFF"/>
        </w:rPr>
        <w:t xml:space="preserve"> tự thực hiện xét ng</w:t>
      </w:r>
      <w:r>
        <w:rPr>
          <w:shd w:val="clear" w:color="auto" w:fill="FFFFFF"/>
        </w:rPr>
        <w:t>hiệm cho tất cả người lao động 1</w:t>
      </w:r>
      <w:r w:rsidRPr="00D81A28">
        <w:rPr>
          <w:shd w:val="clear" w:color="auto" w:fill="FFFFFF"/>
        </w:rPr>
        <w:t xml:space="preserve"> lần/tuần dưới sự giám sát của Tổ COVID cộng đồng hoặc Trạm Y tế lưu động</w:t>
      </w:r>
      <w:r>
        <w:rPr>
          <w:shd w:val="clear" w:color="auto" w:fill="FFFFFF"/>
        </w:rPr>
        <w:t xml:space="preserve">. Riêng đối với người </w:t>
      </w:r>
      <w:r w:rsidRPr="00D81A28">
        <w:t>tiêm mũi 1</w:t>
      </w:r>
      <w:r>
        <w:t xml:space="preserve"> </w:t>
      </w:r>
      <w:r w:rsidR="00825A11">
        <w:t>thực hiện</w:t>
      </w:r>
      <w:r>
        <w:t xml:space="preserve"> </w:t>
      </w:r>
      <w:r w:rsidRPr="00D81A28">
        <w:rPr>
          <w:shd w:val="clear" w:color="auto" w:fill="FFFFFF"/>
        </w:rPr>
        <w:t>xét nghiệm 2 lần/tuần</w:t>
      </w:r>
      <w:r>
        <w:rPr>
          <w:shd w:val="clear" w:color="auto" w:fill="FFFFFF"/>
        </w:rPr>
        <w:t>.</w:t>
      </w:r>
    </w:p>
    <w:p w:rsidR="008C5E72" w:rsidRPr="00D81A28" w:rsidRDefault="00970832" w:rsidP="00FD39B7">
      <w:pPr>
        <w:spacing w:before="120" w:after="120"/>
        <w:ind w:right="-28" w:firstLine="806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- </w:t>
      </w:r>
      <w:r w:rsidR="00234B7D" w:rsidRPr="00D81A28">
        <w:rPr>
          <w:shd w:val="clear" w:color="auto" w:fill="FFFFFF"/>
        </w:rPr>
        <w:t>Ủy ban nhân dân cấp xã</w:t>
      </w:r>
      <w:r w:rsidR="008C5E72" w:rsidRPr="00D81A28">
        <w:rPr>
          <w:shd w:val="clear" w:color="auto" w:fill="FFFFFF"/>
        </w:rPr>
        <w:t xml:space="preserve"> </w:t>
      </w:r>
      <w:r w:rsidR="00C71AF5" w:rsidRPr="00D81A28">
        <w:rPr>
          <w:shd w:val="clear" w:color="auto" w:fill="FFFFFF"/>
        </w:rPr>
        <w:t xml:space="preserve">chỉ đạo Tổ </w:t>
      </w:r>
      <w:r w:rsidR="00885159" w:rsidRPr="00D81A28">
        <w:rPr>
          <w:shd w:val="clear" w:color="auto" w:fill="FFFFFF"/>
        </w:rPr>
        <w:t>COVID</w:t>
      </w:r>
      <w:r w:rsidR="00C71AF5" w:rsidRPr="00D81A28">
        <w:rPr>
          <w:shd w:val="clear" w:color="auto" w:fill="FFFFFF"/>
        </w:rPr>
        <w:t xml:space="preserve"> cộng đồng hoặc </w:t>
      </w:r>
      <w:r w:rsidR="00234B7D" w:rsidRPr="00D81A28">
        <w:rPr>
          <w:shd w:val="clear" w:color="auto" w:fill="FFFFFF"/>
        </w:rPr>
        <w:t xml:space="preserve">Trạm Y </w:t>
      </w:r>
      <w:r w:rsidR="00C71AF5" w:rsidRPr="00D81A28">
        <w:rPr>
          <w:shd w:val="clear" w:color="auto" w:fill="FFFFFF"/>
        </w:rPr>
        <w:t>tế lưu động hướng dẫn, giám sát và cấp giấy chứng nhận kết quả xét nghiệm cho nhóm đối tượng này</w:t>
      </w:r>
      <w:r w:rsidR="004F3FC4">
        <w:rPr>
          <w:shd w:val="clear" w:color="auto" w:fill="FFFFFF"/>
        </w:rPr>
        <w:t xml:space="preserve"> tham gia lưu thông </w:t>
      </w:r>
      <w:r w:rsidR="00234B7D" w:rsidRPr="00D81A28">
        <w:rPr>
          <w:shd w:val="clear" w:color="auto" w:fill="FFFFFF"/>
        </w:rPr>
        <w:t>(</w:t>
      </w:r>
      <w:r w:rsidR="00234B7D" w:rsidRPr="00D81A28">
        <w:rPr>
          <w:i/>
          <w:shd w:val="clear" w:color="auto" w:fill="FFFFFF"/>
        </w:rPr>
        <w:t xml:space="preserve">Kèm theo mẫu </w:t>
      </w:r>
      <w:r w:rsidR="00D61B1A" w:rsidRPr="00D81A28">
        <w:rPr>
          <w:i/>
          <w:shd w:val="clear" w:color="auto" w:fill="FFFFFF"/>
        </w:rPr>
        <w:t>số 2</w:t>
      </w:r>
      <w:r w:rsidR="00234B7D" w:rsidRPr="00D81A28">
        <w:rPr>
          <w:i/>
          <w:shd w:val="clear" w:color="auto" w:fill="FFFFFF"/>
        </w:rPr>
        <w:t>)</w:t>
      </w:r>
      <w:r w:rsidR="0022454F" w:rsidRPr="00D81A28">
        <w:rPr>
          <w:shd w:val="clear" w:color="auto" w:fill="FFFFFF"/>
        </w:rPr>
        <w:t>.</w:t>
      </w:r>
      <w:r w:rsidR="0087591E" w:rsidRPr="00D81A28">
        <w:rPr>
          <w:shd w:val="clear" w:color="auto" w:fill="FFFFFF"/>
        </w:rPr>
        <w:t xml:space="preserve"> Đối với các hộ có hoàn cảnh khó khăn, </w:t>
      </w:r>
      <w:r w:rsidR="00A47707" w:rsidRPr="00D81A28">
        <w:rPr>
          <w:shd w:val="clear" w:color="auto" w:fill="FFFFFF"/>
        </w:rPr>
        <w:t>c</w:t>
      </w:r>
      <w:r w:rsidR="005452CD" w:rsidRPr="00D81A28">
        <w:rPr>
          <w:shd w:val="clear" w:color="auto" w:fill="FFFFFF"/>
        </w:rPr>
        <w:t xml:space="preserve">hính </w:t>
      </w:r>
      <w:r w:rsidR="0087591E" w:rsidRPr="00D81A28">
        <w:rPr>
          <w:shd w:val="clear" w:color="auto" w:fill="FFFFFF"/>
        </w:rPr>
        <w:t>quyền địa phương xem xét hỗ trợ cấp test nhanh miễn phí.</w:t>
      </w:r>
    </w:p>
    <w:p w:rsidR="00FF3ABF" w:rsidRPr="00D81A28" w:rsidRDefault="00FF3ABF" w:rsidP="00FD39B7">
      <w:pPr>
        <w:spacing w:before="120" w:after="120"/>
        <w:ind w:right="-28" w:firstLine="709"/>
        <w:jc w:val="both"/>
      </w:pPr>
      <w:r w:rsidRPr="00D81A28">
        <w:rPr>
          <w:b/>
        </w:rPr>
        <w:t>* Lưu ý</w:t>
      </w:r>
      <w:r w:rsidR="00CF3F5A">
        <w:rPr>
          <w:b/>
        </w:rPr>
        <w:t>:</w:t>
      </w:r>
    </w:p>
    <w:p w:rsidR="00FF3ABF" w:rsidRPr="00D81A28" w:rsidRDefault="00FF3ABF" w:rsidP="00FD39B7">
      <w:pPr>
        <w:spacing w:before="120" w:after="120"/>
        <w:ind w:right="-28" w:firstLine="720"/>
        <w:jc w:val="both"/>
      </w:pPr>
      <w:r w:rsidRPr="005841FB">
        <w:t>-</w:t>
      </w:r>
      <w:r w:rsidRPr="00D81A28">
        <w:t xml:space="preserve"> Khuyến khích test nhanh mẫu</w:t>
      </w:r>
      <w:r w:rsidR="00C735F8">
        <w:t xml:space="preserve"> </w:t>
      </w:r>
      <w:r w:rsidR="00C735F8" w:rsidRPr="004632AB">
        <w:t>gộp 3</w:t>
      </w:r>
      <w:r w:rsidR="00CF3F5A" w:rsidRPr="004632AB">
        <w:t>-5</w:t>
      </w:r>
      <w:r w:rsidRPr="004632AB">
        <w:t xml:space="preserve"> </w:t>
      </w:r>
      <w:r w:rsidR="003D5C20">
        <w:t>để tiết kiệm chi phí</w:t>
      </w:r>
      <w:r w:rsidR="00B45374">
        <w:t>.</w:t>
      </w:r>
    </w:p>
    <w:p w:rsidR="00CC329F" w:rsidRPr="00D81A28" w:rsidRDefault="00FF3ABF" w:rsidP="00FD39B7">
      <w:pPr>
        <w:spacing w:before="120" w:after="120"/>
        <w:ind w:right="-28" w:firstLine="720"/>
        <w:jc w:val="both"/>
      </w:pPr>
      <w:r w:rsidRPr="00D81A28">
        <w:rPr>
          <w:b/>
        </w:rPr>
        <w:t xml:space="preserve">- </w:t>
      </w:r>
      <w:r w:rsidR="00CC329F" w:rsidRPr="00D81A28">
        <w:t>K</w:t>
      </w:r>
      <w:r w:rsidRPr="00D81A28">
        <w:t>hông thực hiện xét nghiệm đối với người đã khỏi bệnh COVID-19 trong vòng 06 tháng (nếu có, ch</w:t>
      </w:r>
      <w:r w:rsidR="00CC329F" w:rsidRPr="00D81A28">
        <w:t>ỉ khuyến khích, không bắt buộc).</w:t>
      </w:r>
    </w:p>
    <w:p w:rsidR="00FF3ABF" w:rsidRPr="00D81A28" w:rsidRDefault="00FF3ABF" w:rsidP="00FD39B7">
      <w:pPr>
        <w:spacing w:before="120" w:after="120"/>
        <w:ind w:right="-28" w:firstLine="720"/>
        <w:jc w:val="both"/>
      </w:pPr>
      <w:r w:rsidRPr="00D81A28">
        <w:t>- Kết quả xét nghiệm</w:t>
      </w:r>
      <w:r w:rsidR="005C3EA6" w:rsidRPr="00D81A28">
        <w:t xml:space="preserve"> của </w:t>
      </w:r>
      <w:r w:rsidR="00E56E01">
        <w:t xml:space="preserve">cơ quan, </w:t>
      </w:r>
      <w:r w:rsidR="005C3EA6" w:rsidRPr="00D81A28">
        <w:t>doanh nghiệp, cơ sở sản xuất kinh doanh</w:t>
      </w:r>
      <w:r w:rsidRPr="00D81A28">
        <w:t xml:space="preserve"> </w:t>
      </w:r>
      <w:r w:rsidR="009A2B2A" w:rsidRPr="00D81A28">
        <w:t>phải báo cáo</w:t>
      </w:r>
      <w:r w:rsidR="008E3ECC" w:rsidRPr="00D81A28">
        <w:t xml:space="preserve"> cho Trung tâm Y</w:t>
      </w:r>
      <w:r w:rsidRPr="00D81A28">
        <w:t xml:space="preserve"> tế </w:t>
      </w:r>
      <w:r w:rsidR="005C3EA6" w:rsidRPr="00D81A28">
        <w:t>trên địa bàn</w:t>
      </w:r>
      <w:r w:rsidR="00D04551" w:rsidRPr="00D81A28">
        <w:t xml:space="preserve"> </w:t>
      </w:r>
      <w:r w:rsidR="008E3ECC" w:rsidRPr="00D81A28">
        <w:t xml:space="preserve">huyện </w:t>
      </w:r>
      <w:r w:rsidR="005C3EA6" w:rsidRPr="00D81A28">
        <w:t>quản lý</w:t>
      </w:r>
      <w:r w:rsidR="009A2B2A" w:rsidRPr="00D81A28">
        <w:t xml:space="preserve">: </w:t>
      </w:r>
      <w:r w:rsidR="007C566B" w:rsidRPr="00D81A28">
        <w:t xml:space="preserve">báo cáo </w:t>
      </w:r>
      <w:r w:rsidR="0031766C">
        <w:t xml:space="preserve">trong khoảng </w:t>
      </w:r>
      <w:r w:rsidR="00D04551" w:rsidRPr="00D81A28">
        <w:t>02 giờ sau khi kết thúc xét nghiệm</w:t>
      </w:r>
      <w:r w:rsidR="001545F2" w:rsidRPr="00D81A28">
        <w:t xml:space="preserve"> và</w:t>
      </w:r>
      <w:r w:rsidR="008E3ECC" w:rsidRPr="00D81A28">
        <w:t xml:space="preserve"> </w:t>
      </w:r>
      <w:r w:rsidR="001545F2" w:rsidRPr="00D81A28">
        <w:t xml:space="preserve">phải báo cáo ngay </w:t>
      </w:r>
      <w:r w:rsidR="008E3ECC" w:rsidRPr="00D81A28">
        <w:t>khi có trường hợp dương tính với SARS-CoV-2</w:t>
      </w:r>
      <w:r w:rsidR="009A2B2A" w:rsidRPr="00D81A28">
        <w:t>.</w:t>
      </w:r>
    </w:p>
    <w:p w:rsidR="00415A2D" w:rsidRPr="00D81A28" w:rsidRDefault="00DB3A62" w:rsidP="00FD39B7">
      <w:pPr>
        <w:spacing w:before="120" w:after="120"/>
        <w:ind w:right="-29" w:firstLine="720"/>
        <w:jc w:val="both"/>
        <w:rPr>
          <w:b/>
        </w:rPr>
      </w:pPr>
      <w:r w:rsidRPr="00D81A28">
        <w:rPr>
          <w:b/>
        </w:rPr>
        <w:t>II</w:t>
      </w:r>
      <w:r w:rsidR="00415A2D" w:rsidRPr="00D81A28">
        <w:rPr>
          <w:b/>
        </w:rPr>
        <w:t>. Điều kiện</w:t>
      </w:r>
      <w:r w:rsidR="006E4652" w:rsidRPr="00D81A28">
        <w:rPr>
          <w:b/>
        </w:rPr>
        <w:t>, đối tượng</w:t>
      </w:r>
      <w:r w:rsidR="00415A2D" w:rsidRPr="00D81A28">
        <w:rPr>
          <w:b/>
        </w:rPr>
        <w:t xml:space="preserve"> </w:t>
      </w:r>
      <w:r w:rsidR="006E4652" w:rsidRPr="00D81A28">
        <w:rPr>
          <w:b/>
        </w:rPr>
        <w:t>tham gia lưu thông</w:t>
      </w:r>
      <w:r w:rsidR="00415A2D" w:rsidRPr="00D81A28">
        <w:rPr>
          <w:b/>
        </w:rPr>
        <w:t xml:space="preserve"> </w:t>
      </w:r>
      <w:r w:rsidR="004860D6" w:rsidRPr="00D81A28">
        <w:rPr>
          <w:b/>
        </w:rPr>
        <w:t>trên địa bàn tỉnh</w:t>
      </w:r>
    </w:p>
    <w:p w:rsidR="00CA249B" w:rsidRPr="00D81A28" w:rsidRDefault="00AA5F36" w:rsidP="00FD39B7">
      <w:pPr>
        <w:spacing w:before="120" w:after="120"/>
        <w:ind w:right="-28" w:firstLine="720"/>
        <w:jc w:val="both"/>
        <w:rPr>
          <w:b/>
          <w:iCs/>
        </w:rPr>
      </w:pPr>
      <w:r w:rsidRPr="00D81A28">
        <w:rPr>
          <w:b/>
          <w:iCs/>
        </w:rPr>
        <w:t xml:space="preserve">1. </w:t>
      </w:r>
      <w:r w:rsidR="00CA249B" w:rsidRPr="00D81A28">
        <w:rPr>
          <w:b/>
          <w:iCs/>
        </w:rPr>
        <w:t>Đối tượng được tham gia lưu thông nội vùng</w:t>
      </w:r>
    </w:p>
    <w:p w:rsidR="00CA249B" w:rsidRPr="00D81A28" w:rsidRDefault="00CA249B" w:rsidP="00FD39B7">
      <w:pPr>
        <w:spacing w:before="120" w:after="120"/>
        <w:ind w:right="-29" w:firstLine="720"/>
        <w:jc w:val="both"/>
      </w:pPr>
      <w:r w:rsidRPr="00D81A28">
        <w:t>Ngườ</w:t>
      </w:r>
      <w:r w:rsidR="00DB0C61" w:rsidRPr="00D81A28">
        <w:t>i đã được tiêm đủ 2 mũi vắc xin</w:t>
      </w:r>
      <w:r w:rsidRPr="00D81A28">
        <w:t xml:space="preserve"> hoặc tiêm mũi 1 </w:t>
      </w:r>
      <w:r w:rsidR="00B9422E" w:rsidRPr="00D81A28">
        <w:t xml:space="preserve">sau thời gian </w:t>
      </w:r>
      <w:r w:rsidRPr="00D81A28">
        <w:t xml:space="preserve">ít nhất 14 ngày hoặc đã điều trị </w:t>
      </w:r>
      <w:r w:rsidR="00AA5F36" w:rsidRPr="00D81A28">
        <w:t xml:space="preserve">COVID-19 </w:t>
      </w:r>
      <w:r w:rsidRPr="00D81A28">
        <w:t>xuất viện và hoàn thành theo dõi sức khỏe tại nhà 14 ngày</w:t>
      </w:r>
      <w:r w:rsidR="0087591E" w:rsidRPr="00D81A28">
        <w:t>.</w:t>
      </w:r>
    </w:p>
    <w:p w:rsidR="00CA249B" w:rsidRPr="00D81A28" w:rsidRDefault="007C566B" w:rsidP="00FD39B7">
      <w:pPr>
        <w:spacing w:before="120" w:after="120"/>
        <w:ind w:right="-28" w:firstLine="720"/>
        <w:jc w:val="both"/>
        <w:rPr>
          <w:b/>
          <w:iCs/>
        </w:rPr>
      </w:pPr>
      <w:r w:rsidRPr="00D81A28">
        <w:rPr>
          <w:b/>
          <w:iCs/>
        </w:rPr>
        <w:t xml:space="preserve">2. </w:t>
      </w:r>
      <w:r w:rsidR="00CA249B" w:rsidRPr="00D81A28">
        <w:rPr>
          <w:b/>
          <w:iCs/>
        </w:rPr>
        <w:t>Đối tượng được tham gia lưu thông khác vùng</w:t>
      </w:r>
    </w:p>
    <w:p w:rsidR="00AC16E3" w:rsidRPr="00D81A28" w:rsidRDefault="005124DC" w:rsidP="00FD39B7">
      <w:pPr>
        <w:spacing w:before="120" w:after="120"/>
        <w:ind w:right="-29" w:firstLine="720"/>
        <w:jc w:val="both"/>
        <w:rPr>
          <w:i/>
        </w:rPr>
      </w:pPr>
      <w:r w:rsidRPr="00D81A28">
        <w:rPr>
          <w:i/>
        </w:rPr>
        <w:t xml:space="preserve">a) </w:t>
      </w:r>
      <w:r w:rsidR="00AC16E3" w:rsidRPr="00D81A28">
        <w:rPr>
          <w:i/>
        </w:rPr>
        <w:t>Đối tượng được tham gia lưu thông</w:t>
      </w:r>
    </w:p>
    <w:p w:rsidR="00415A2D" w:rsidRPr="00D81A28" w:rsidRDefault="006F6359" w:rsidP="00FD39B7">
      <w:pPr>
        <w:spacing w:before="120" w:after="120"/>
        <w:ind w:right="-29" w:firstLine="720"/>
        <w:jc w:val="both"/>
      </w:pPr>
      <w:r w:rsidRPr="00D81A28">
        <w:t>- Từ vùng 1</w:t>
      </w:r>
      <w:r w:rsidR="00AC16E3" w:rsidRPr="00D81A28">
        <w:t xml:space="preserve"> </w:t>
      </w:r>
      <w:r w:rsidR="00F4115E" w:rsidRPr="00D81A28">
        <w:t>đến</w:t>
      </w:r>
      <w:r w:rsidRPr="00D81A28">
        <w:t xml:space="preserve"> vùng 2,</w:t>
      </w:r>
      <w:r w:rsidR="00A37801" w:rsidRPr="00D81A28">
        <w:t xml:space="preserve"> </w:t>
      </w:r>
      <w:r w:rsidRPr="00D81A28">
        <w:t>3</w:t>
      </w:r>
      <w:r w:rsidR="00AC16E3" w:rsidRPr="00D81A28">
        <w:t xml:space="preserve">: </w:t>
      </w:r>
      <w:r w:rsidR="005C0824" w:rsidRPr="00D81A28">
        <w:t>đ</w:t>
      </w:r>
      <w:r w:rsidR="00415A2D" w:rsidRPr="00D81A28">
        <w:t>ã tiêm</w:t>
      </w:r>
      <w:r w:rsidR="005124DC" w:rsidRPr="00D81A28">
        <w:t xml:space="preserve"> đủ</w:t>
      </w:r>
      <w:r w:rsidR="00415A2D" w:rsidRPr="00D81A28">
        <w:t xml:space="preserve"> 02 mũi vắc xin phòng </w:t>
      </w:r>
      <w:r w:rsidR="00DC6309" w:rsidRPr="00D81A28">
        <w:t xml:space="preserve">COVID-19 </w:t>
      </w:r>
      <w:r w:rsidR="00CA249B" w:rsidRPr="00D81A28">
        <w:t>hoặc đã</w:t>
      </w:r>
      <w:r w:rsidR="00415A2D" w:rsidRPr="00D81A28">
        <w:t xml:space="preserve"> điều trị </w:t>
      </w:r>
      <w:r w:rsidR="00DE3A9F" w:rsidRPr="00D81A28">
        <w:t>COVID-</w:t>
      </w:r>
      <w:r w:rsidR="00415A2D" w:rsidRPr="00D81A28">
        <w:t>19 xuất viện và hoàn thành thời gian th</w:t>
      </w:r>
      <w:r w:rsidR="00027CF0" w:rsidRPr="00D81A28">
        <w:t>eo dõi sức khỏe tại nhà 14 ngày</w:t>
      </w:r>
      <w:r w:rsidR="00C7076E">
        <w:t>.</w:t>
      </w:r>
    </w:p>
    <w:p w:rsidR="00AC16E3" w:rsidRPr="00D81A28" w:rsidRDefault="00AC16E3" w:rsidP="00FD39B7">
      <w:pPr>
        <w:spacing w:before="120" w:after="120"/>
        <w:ind w:right="-29" w:firstLine="720"/>
        <w:jc w:val="both"/>
      </w:pPr>
      <w:r w:rsidRPr="00D81A28">
        <w:t xml:space="preserve">- Giữa vùng </w:t>
      </w:r>
      <w:r w:rsidR="006F6359" w:rsidRPr="00D81A28">
        <w:t>2 và vùng 3</w:t>
      </w:r>
      <w:r w:rsidRPr="00D81A28">
        <w:t>:</w:t>
      </w:r>
      <w:r w:rsidR="00CC329F" w:rsidRPr="00D81A28">
        <w:t xml:space="preserve"> đã được tiêm đủ 2</w:t>
      </w:r>
      <w:r w:rsidR="001D459C">
        <w:t xml:space="preserve"> mũi vắc xin</w:t>
      </w:r>
      <w:r w:rsidR="00CC329F" w:rsidRPr="00D81A28">
        <w:t xml:space="preserve"> hoặc tiêm mũi 1</w:t>
      </w:r>
      <w:r w:rsidR="00DE3A9F" w:rsidRPr="00D81A28">
        <w:t xml:space="preserve"> sau thời gian</w:t>
      </w:r>
      <w:r w:rsidR="00CC329F" w:rsidRPr="00D81A28">
        <w:t xml:space="preserve"> ít nhất 14 ngày hoặc đã điều trị </w:t>
      </w:r>
      <w:r w:rsidR="00DE3A9F" w:rsidRPr="00D81A28">
        <w:t xml:space="preserve">COVID-19 </w:t>
      </w:r>
      <w:r w:rsidR="00CC329F" w:rsidRPr="00D81A28">
        <w:t>xuất viện và hoàn thành theo dõi sức khỏe tại nhà 14 ngày.</w:t>
      </w:r>
    </w:p>
    <w:p w:rsidR="004B35A0" w:rsidRDefault="005124DC" w:rsidP="00FD39B7">
      <w:pPr>
        <w:spacing w:before="120" w:after="120"/>
        <w:ind w:right="-29" w:firstLine="720"/>
        <w:jc w:val="both"/>
        <w:rPr>
          <w:b/>
        </w:rPr>
      </w:pPr>
      <w:r w:rsidRPr="00D81A28">
        <w:rPr>
          <w:i/>
        </w:rPr>
        <w:t>b</w:t>
      </w:r>
      <w:r w:rsidR="00415A2D" w:rsidRPr="00D81A28">
        <w:rPr>
          <w:i/>
        </w:rPr>
        <w:t xml:space="preserve">) </w:t>
      </w:r>
      <w:r w:rsidR="009513F5" w:rsidRPr="00D81A28">
        <w:rPr>
          <w:i/>
        </w:rPr>
        <w:t>Điều kiện</w:t>
      </w:r>
      <w:r w:rsidR="00415A2D" w:rsidRPr="00D81A28">
        <w:rPr>
          <w:i/>
        </w:rPr>
        <w:t xml:space="preserve"> được lưu thông</w:t>
      </w:r>
    </w:p>
    <w:p w:rsidR="00415A2D" w:rsidRPr="00D81A28" w:rsidRDefault="00415A2D" w:rsidP="00FD39B7">
      <w:pPr>
        <w:spacing w:before="120" w:after="120"/>
        <w:ind w:right="-29" w:firstLine="720"/>
        <w:jc w:val="both"/>
      </w:pPr>
      <w:r w:rsidRPr="00D81A28">
        <w:t xml:space="preserve">Có phiếu kết quả xét nghiệm âm tính </w:t>
      </w:r>
      <w:r w:rsidR="009B3A9F" w:rsidRPr="00D81A28">
        <w:t>c</w:t>
      </w:r>
      <w:r w:rsidR="003237B9" w:rsidRPr="00D81A28">
        <w:t xml:space="preserve">òn hiệu lực trong vòng </w:t>
      </w:r>
      <w:r w:rsidR="008B7410">
        <w:t>07</w:t>
      </w:r>
      <w:r w:rsidR="003237B9" w:rsidRPr="00D81A28">
        <w:t xml:space="preserve"> </w:t>
      </w:r>
      <w:r w:rsidR="008B7410">
        <w:t>ngày,</w:t>
      </w:r>
      <w:r w:rsidR="00D74D1C" w:rsidRPr="00D81A28">
        <w:t xml:space="preserve"> kể từ thời điểm lấy mẫu</w:t>
      </w:r>
      <w:r w:rsidR="003237B9" w:rsidRPr="00D81A28">
        <w:t>.</w:t>
      </w:r>
    </w:p>
    <w:p w:rsidR="00415A2D" w:rsidRPr="00D81A28" w:rsidRDefault="00415A2D" w:rsidP="00FD39B7">
      <w:pPr>
        <w:spacing w:before="120" w:after="120"/>
        <w:ind w:right="-28" w:firstLine="709"/>
        <w:jc w:val="both"/>
      </w:pPr>
      <w:r w:rsidRPr="00D81A28">
        <w:rPr>
          <w:b/>
          <w:iCs/>
        </w:rPr>
        <w:lastRenderedPageBreak/>
        <w:t xml:space="preserve">3. Đối tượng chưa </w:t>
      </w:r>
      <w:r w:rsidR="004E010B" w:rsidRPr="00D81A28">
        <w:rPr>
          <w:b/>
          <w:iCs/>
        </w:rPr>
        <w:t xml:space="preserve">được </w:t>
      </w:r>
      <w:r w:rsidRPr="00D81A28">
        <w:rPr>
          <w:b/>
          <w:iCs/>
        </w:rPr>
        <w:t>tiêm vắc xin, người có nguy cơ cao (trên 65 tuổi và dưới</w:t>
      </w:r>
      <w:r w:rsidRPr="00D81A28">
        <w:rPr>
          <w:b/>
        </w:rPr>
        <w:t xml:space="preserve"> 12 tuổi</w:t>
      </w:r>
      <w:r w:rsidR="00706A01" w:rsidRPr="00D81A28">
        <w:rPr>
          <w:b/>
        </w:rPr>
        <w:t>;</w:t>
      </w:r>
      <w:r w:rsidRPr="00D81A28">
        <w:rPr>
          <w:b/>
        </w:rPr>
        <w:t xml:space="preserve"> người béo phì</w:t>
      </w:r>
      <w:r w:rsidR="00706A01" w:rsidRPr="00D81A28">
        <w:rPr>
          <w:b/>
        </w:rPr>
        <w:t>;</w:t>
      </w:r>
      <w:r w:rsidRPr="00D81A28">
        <w:rPr>
          <w:b/>
        </w:rPr>
        <w:t xml:space="preserve"> người có bệnh nền</w:t>
      </w:r>
      <w:r w:rsidR="003237B9" w:rsidRPr="00D81A28">
        <w:rPr>
          <w:b/>
        </w:rPr>
        <w:t>...</w:t>
      </w:r>
      <w:r w:rsidRPr="00D81A28">
        <w:rPr>
          <w:b/>
        </w:rPr>
        <w:t>):</w:t>
      </w:r>
      <w:r w:rsidRPr="00D81A28">
        <w:rPr>
          <w:i/>
        </w:rPr>
        <w:t xml:space="preserve"> </w:t>
      </w:r>
      <w:r w:rsidRPr="00D81A28">
        <w:t>Hạn chế ra đường khi không cần thiết. Chỉ nên ra đường trong các tình trạng khẩn cấp: cấp cứu, chuyển viện, thiên tai, thảm họa</w:t>
      </w:r>
      <w:r w:rsidR="004E010B" w:rsidRPr="00D81A28">
        <w:t>,</w:t>
      </w:r>
      <w:r w:rsidRPr="00D81A28">
        <w:t>…</w:t>
      </w:r>
    </w:p>
    <w:p w:rsidR="00F3554A" w:rsidRPr="00D81A28" w:rsidRDefault="00F3554A" w:rsidP="00FD39B7">
      <w:pPr>
        <w:spacing w:before="120" w:after="120"/>
        <w:ind w:firstLine="720"/>
        <w:jc w:val="both"/>
        <w:rPr>
          <w:lang w:val="vi-VN"/>
        </w:rPr>
      </w:pPr>
      <w:r w:rsidRPr="00D81A28">
        <w:t xml:space="preserve">Trong quá trình tổ chức thực hiện, nếu phát sinh khó khăn, vướng mắc; </w:t>
      </w:r>
      <w:r w:rsidRPr="00D81A28">
        <w:rPr>
          <w:lang w:val="vi-VN"/>
        </w:rPr>
        <w:t>các sở, ban, ngành</w:t>
      </w:r>
      <w:r w:rsidRPr="00D81A28">
        <w:t>, UBND các huyện, thị xã, thành phố c</w:t>
      </w:r>
      <w:r w:rsidRPr="00D81A28">
        <w:rPr>
          <w:lang w:val="vi-VN"/>
        </w:rPr>
        <w:t>ăn cứ tình hình</w:t>
      </w:r>
      <w:r w:rsidRPr="00D81A28">
        <w:t>, diễn biến</w:t>
      </w:r>
      <w:r w:rsidRPr="00D81A28">
        <w:rPr>
          <w:lang w:val="vi-VN"/>
        </w:rPr>
        <w:t xml:space="preserve"> dịch tại từng đơn vị, địa </w:t>
      </w:r>
      <w:r w:rsidRPr="00D81A28">
        <w:t>phương</w:t>
      </w:r>
      <w:r w:rsidRPr="00D81A28">
        <w:rPr>
          <w:lang w:val="vi-VN"/>
        </w:rPr>
        <w:t>, lĩnh vực phụ trách</w:t>
      </w:r>
      <w:r w:rsidRPr="00D81A28">
        <w:t xml:space="preserve"> thông báo đến Sở Y tế</w:t>
      </w:r>
      <w:r w:rsidRPr="00D81A28">
        <w:rPr>
          <w:lang w:val="vi-VN"/>
        </w:rPr>
        <w:t xml:space="preserve"> </w:t>
      </w:r>
      <w:r w:rsidRPr="00D81A28">
        <w:t xml:space="preserve">để phối hợp giải quyết, </w:t>
      </w:r>
      <w:r w:rsidRPr="00D81A28">
        <w:rPr>
          <w:lang w:val="vi-VN"/>
        </w:rPr>
        <w:t>điều chỉnh</w:t>
      </w:r>
      <w:r w:rsidRPr="00D81A28">
        <w:t xml:space="preserve"> cho</w:t>
      </w:r>
      <w:r w:rsidRPr="00D81A28">
        <w:rPr>
          <w:lang w:val="vi-VN"/>
        </w:rPr>
        <w:t xml:space="preserve"> phù hợp</w:t>
      </w:r>
      <w:r w:rsidRPr="00D81A28">
        <w:t>.</w:t>
      </w:r>
      <w:r w:rsidRPr="00D81A28">
        <w:rPr>
          <w:lang w:val="vi-VN"/>
        </w:rPr>
        <w:t>/.</w:t>
      </w:r>
    </w:p>
    <w:p w:rsidR="00734F0D" w:rsidRDefault="00734F0D" w:rsidP="00FD39B7">
      <w:pPr>
        <w:spacing w:before="120" w:after="120"/>
        <w:ind w:right="-28" w:firstLine="709"/>
        <w:jc w:val="both"/>
        <w:rPr>
          <w:i/>
        </w:rPr>
      </w:pPr>
      <w:r w:rsidRPr="00D81A28">
        <w:rPr>
          <w:i/>
        </w:rPr>
        <w:t xml:space="preserve">(Văn bản này thay thế văn bản số </w:t>
      </w:r>
      <w:r w:rsidR="0074367A">
        <w:rPr>
          <w:i/>
        </w:rPr>
        <w:t>2455</w:t>
      </w:r>
      <w:r w:rsidRPr="00D81A28">
        <w:rPr>
          <w:i/>
        </w:rPr>
        <w:t xml:space="preserve">/SYT-NVY ngày </w:t>
      </w:r>
      <w:r w:rsidR="0074367A">
        <w:rPr>
          <w:i/>
        </w:rPr>
        <w:t>02/10</w:t>
      </w:r>
      <w:r w:rsidRPr="00D81A28">
        <w:rPr>
          <w:i/>
        </w:rPr>
        <w:t xml:space="preserve">/2021 của Sở Y tế về việc </w:t>
      </w:r>
      <w:r w:rsidR="0074367A" w:rsidRPr="0074367A">
        <w:rPr>
          <w:i/>
        </w:rPr>
        <w:t>điều kiện tham gia sản xuất tại doanh nghiệp, cơ sở sản xuất kinh doanh và điều kiện lưu thông trên địa bàn tỉnh</w:t>
      </w:r>
      <w:r w:rsidRPr="00D81A28">
        <w:rPr>
          <w:i/>
        </w:rPr>
        <w:t>)</w:t>
      </w:r>
    </w:p>
    <w:p w:rsidR="00BB6F1D" w:rsidRPr="00BB6F1D" w:rsidRDefault="00BB6F1D" w:rsidP="007C566B">
      <w:pPr>
        <w:spacing w:before="120" w:after="120"/>
        <w:ind w:right="-28" w:firstLine="709"/>
        <w:jc w:val="both"/>
        <w:rPr>
          <w:i/>
          <w:sz w:val="12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4536"/>
        <w:gridCol w:w="4820"/>
      </w:tblGrid>
      <w:tr w:rsidR="00D81A28" w:rsidRPr="00D81A28" w:rsidTr="008E4223">
        <w:tc>
          <w:tcPr>
            <w:tcW w:w="4536" w:type="dxa"/>
          </w:tcPr>
          <w:p w:rsidR="00415A2D" w:rsidRPr="003D423D" w:rsidRDefault="00415A2D" w:rsidP="00257934">
            <w:pPr>
              <w:tabs>
                <w:tab w:val="left" w:pos="282"/>
              </w:tabs>
              <w:ind w:right="-29"/>
              <w:rPr>
                <w:b/>
                <w:i/>
                <w:sz w:val="24"/>
                <w:szCs w:val="27"/>
              </w:rPr>
            </w:pPr>
            <w:r w:rsidRPr="003D423D">
              <w:rPr>
                <w:b/>
                <w:i/>
                <w:sz w:val="24"/>
                <w:szCs w:val="27"/>
              </w:rPr>
              <w:t>Nơi nhận:</w:t>
            </w:r>
          </w:p>
          <w:p w:rsidR="00415A2D" w:rsidRPr="00D81A28" w:rsidRDefault="00415A2D" w:rsidP="00257934">
            <w:pPr>
              <w:rPr>
                <w:sz w:val="22"/>
                <w:szCs w:val="27"/>
              </w:rPr>
            </w:pPr>
            <w:r w:rsidRPr="00D81A28">
              <w:rPr>
                <w:sz w:val="22"/>
                <w:szCs w:val="27"/>
              </w:rPr>
              <w:t>- Như trên;</w:t>
            </w:r>
          </w:p>
          <w:p w:rsidR="005124DC" w:rsidRPr="00D81A28" w:rsidRDefault="005124DC" w:rsidP="00257934">
            <w:pPr>
              <w:rPr>
                <w:sz w:val="22"/>
                <w:szCs w:val="27"/>
              </w:rPr>
            </w:pPr>
            <w:r w:rsidRPr="00D81A28">
              <w:rPr>
                <w:sz w:val="22"/>
                <w:szCs w:val="27"/>
              </w:rPr>
              <w:t>- UBND tỉnh;</w:t>
            </w:r>
            <w:r w:rsidR="00A47A12" w:rsidRPr="00D81A28">
              <w:rPr>
                <w:sz w:val="22"/>
                <w:szCs w:val="27"/>
              </w:rPr>
              <w:t>(b/c)</w:t>
            </w:r>
          </w:p>
          <w:p w:rsidR="00415A2D" w:rsidRDefault="00A323D3" w:rsidP="00257934">
            <w:pPr>
              <w:rPr>
                <w:sz w:val="22"/>
                <w:szCs w:val="27"/>
              </w:rPr>
            </w:pPr>
            <w:r w:rsidRPr="00D81A28">
              <w:rPr>
                <w:sz w:val="22"/>
                <w:szCs w:val="27"/>
              </w:rPr>
              <w:t>- Cổ</w:t>
            </w:r>
            <w:r w:rsidR="00415A2D" w:rsidRPr="00D81A28">
              <w:rPr>
                <w:sz w:val="22"/>
                <w:szCs w:val="27"/>
              </w:rPr>
              <w:t>ng TTĐT;</w:t>
            </w:r>
          </w:p>
          <w:p w:rsidR="007137E4" w:rsidRPr="00D81A28" w:rsidRDefault="007137E4" w:rsidP="00257934">
            <w:pPr>
              <w:rPr>
                <w:sz w:val="22"/>
                <w:szCs w:val="27"/>
              </w:rPr>
            </w:pPr>
            <w:r>
              <w:rPr>
                <w:sz w:val="22"/>
                <w:szCs w:val="27"/>
              </w:rPr>
              <w:t xml:space="preserve">- </w:t>
            </w:r>
            <w:r w:rsidR="008E0EE3">
              <w:rPr>
                <w:sz w:val="22"/>
                <w:szCs w:val="27"/>
              </w:rPr>
              <w:t>Các đơn vị trực thuộc Sở;</w:t>
            </w:r>
          </w:p>
          <w:p w:rsidR="00415A2D" w:rsidRPr="00D81A28" w:rsidRDefault="00415A2D" w:rsidP="00A47A12">
            <w:pPr>
              <w:rPr>
                <w:sz w:val="22"/>
                <w:szCs w:val="27"/>
              </w:rPr>
            </w:pPr>
            <w:r w:rsidRPr="00D81A28">
              <w:rPr>
                <w:sz w:val="22"/>
                <w:szCs w:val="27"/>
              </w:rPr>
              <w:t>- Lưu</w:t>
            </w:r>
            <w:r w:rsidR="00A47A12" w:rsidRPr="00D81A28">
              <w:rPr>
                <w:sz w:val="22"/>
                <w:szCs w:val="27"/>
              </w:rPr>
              <w:t>: VT, NVY</w:t>
            </w:r>
            <w:r w:rsidRPr="00D81A28">
              <w:rPr>
                <w:sz w:val="22"/>
                <w:szCs w:val="27"/>
              </w:rPr>
              <w:t>.</w:t>
            </w:r>
          </w:p>
        </w:tc>
        <w:tc>
          <w:tcPr>
            <w:tcW w:w="4820" w:type="dxa"/>
          </w:tcPr>
          <w:p w:rsidR="00415A2D" w:rsidRPr="00D81A28" w:rsidRDefault="009513F5" w:rsidP="00257934">
            <w:pPr>
              <w:ind w:right="-29"/>
              <w:jc w:val="center"/>
              <w:rPr>
                <w:b/>
              </w:rPr>
            </w:pPr>
            <w:r w:rsidRPr="00D81A28">
              <w:rPr>
                <w:b/>
              </w:rPr>
              <w:t>GIÁM ĐỐC</w:t>
            </w:r>
          </w:p>
          <w:p w:rsidR="00415A2D" w:rsidRPr="00D81A28" w:rsidRDefault="00415A2D" w:rsidP="00257934">
            <w:pPr>
              <w:ind w:right="-29"/>
              <w:jc w:val="center"/>
              <w:rPr>
                <w:i/>
                <w:sz w:val="27"/>
                <w:szCs w:val="27"/>
              </w:rPr>
            </w:pPr>
          </w:p>
          <w:p w:rsidR="00415A2D" w:rsidRPr="00D81A28" w:rsidRDefault="00415A2D" w:rsidP="00257934">
            <w:pPr>
              <w:ind w:right="-29"/>
              <w:jc w:val="center"/>
              <w:rPr>
                <w:b/>
                <w:sz w:val="27"/>
                <w:szCs w:val="27"/>
              </w:rPr>
            </w:pPr>
          </w:p>
        </w:tc>
      </w:tr>
    </w:tbl>
    <w:p w:rsidR="00F56EE6" w:rsidRDefault="00F56EE6" w:rsidP="00415A2D">
      <w:pPr>
        <w:rPr>
          <w:sz w:val="27"/>
          <w:szCs w:val="27"/>
        </w:rPr>
      </w:pPr>
    </w:p>
    <w:p w:rsidR="00F56EE6" w:rsidRDefault="00F56EE6">
      <w:pPr>
        <w:spacing w:after="160" w:line="259" w:lineRule="auto"/>
        <w:rPr>
          <w:sz w:val="27"/>
          <w:szCs w:val="27"/>
        </w:rPr>
      </w:pPr>
      <w:r>
        <w:rPr>
          <w:sz w:val="27"/>
          <w:szCs w:val="27"/>
        </w:rPr>
        <w:br w:type="page"/>
      </w:r>
    </w:p>
    <w:tbl>
      <w:tblPr>
        <w:tblW w:w="9640" w:type="dxa"/>
        <w:tblInd w:w="-34" w:type="dxa"/>
        <w:tblLook w:val="01E0" w:firstRow="1" w:lastRow="1" w:firstColumn="1" w:lastColumn="1" w:noHBand="0" w:noVBand="0"/>
      </w:tblPr>
      <w:tblGrid>
        <w:gridCol w:w="3828"/>
        <w:gridCol w:w="5812"/>
      </w:tblGrid>
      <w:tr w:rsidR="00D81A28" w:rsidRPr="00D81A28" w:rsidTr="008217E2">
        <w:tc>
          <w:tcPr>
            <w:tcW w:w="3828" w:type="dxa"/>
            <w:hideMark/>
          </w:tcPr>
          <w:p w:rsidR="008217E2" w:rsidRPr="00D81A28" w:rsidRDefault="000573D4">
            <w:pPr>
              <w:ind w:right="-29"/>
              <w:jc w:val="center"/>
              <w:rPr>
                <w:b/>
                <w:sz w:val="24"/>
                <w:szCs w:val="24"/>
              </w:rPr>
            </w:pPr>
            <w:r w:rsidRPr="00D81A28">
              <w:rPr>
                <w:sz w:val="27"/>
                <w:szCs w:val="27"/>
              </w:rPr>
              <w:lastRenderedPageBreak/>
              <w:br w:type="page"/>
            </w:r>
            <w:r w:rsidRPr="00D81A28">
              <w:rPr>
                <w:b/>
                <w:noProof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46FCF64" wp14:editId="4073F815">
                      <wp:simplePos x="0" y="0"/>
                      <wp:positionH relativeFrom="column">
                        <wp:posOffset>4917440</wp:posOffset>
                      </wp:positionH>
                      <wp:positionV relativeFrom="paragraph">
                        <wp:posOffset>109855</wp:posOffset>
                      </wp:positionV>
                      <wp:extent cx="1043305" cy="292735"/>
                      <wp:effectExtent l="0" t="0" r="23495" b="1206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3305" cy="2927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39FD" w:rsidRPr="000B39FD" w:rsidRDefault="00342D6D" w:rsidP="000B39FD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0B39FD">
                                    <w:rPr>
                                      <w:i/>
                                    </w:rPr>
                                    <w:t xml:space="preserve">Mẫu </w:t>
                                  </w:r>
                                  <w:r w:rsidR="00BC4239">
                                    <w:rPr>
                                      <w:i/>
                                    </w:rPr>
                                    <w:t xml:space="preserve">số </w:t>
                                  </w:r>
                                  <w:r w:rsidR="000B39FD" w:rsidRPr="000B39FD">
                                    <w:rPr>
                                      <w:i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left:0;text-align:left;margin-left:387.2pt;margin-top:8.65pt;width:82.15pt;height:23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" fillcolor="white [3201]" strokecolor="#70ad47 [3209]" strokeweight="1pt">
                      <v:textbox>
                        <w:txbxContent>
                          <w:p w:rsidR="000B39FD" w:rsidRPr="000B39FD" w:rsidRDefault="00342D6D" w:rsidP="000B39FD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0B39FD">
                              <w:rPr>
                                <w:i/>
                              </w:rPr>
                              <w:t xml:space="preserve">Mẫu </w:t>
                            </w:r>
                            <w:r w:rsidR="00BC4239">
                              <w:rPr>
                                <w:i/>
                              </w:rPr>
                              <w:t xml:space="preserve">số </w:t>
                            </w:r>
                            <w:r w:rsidR="000B39FD" w:rsidRPr="000B39FD">
                              <w:rPr>
                                <w:i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217E2" w:rsidRPr="00D81A28">
              <w:rPr>
                <w:sz w:val="27"/>
                <w:szCs w:val="27"/>
              </w:rPr>
              <w:br w:type="page"/>
            </w:r>
            <w:r w:rsidR="008217E2" w:rsidRPr="00D81A28">
              <w:rPr>
                <w:b/>
                <w:sz w:val="24"/>
                <w:szCs w:val="24"/>
              </w:rPr>
              <w:t>TÊN CƠ QUAN, ĐƠN VỊ, DOANH NGHIỆP,....</w:t>
            </w:r>
          </w:p>
          <w:p w:rsidR="008217E2" w:rsidRPr="00D81A28" w:rsidRDefault="008217E2">
            <w:pPr>
              <w:ind w:right="-29"/>
              <w:jc w:val="center"/>
              <w:rPr>
                <w:sz w:val="24"/>
                <w:szCs w:val="24"/>
              </w:rPr>
            </w:pPr>
            <w:r w:rsidRPr="00D81A28">
              <w:rPr>
                <w:sz w:val="24"/>
                <w:szCs w:val="24"/>
              </w:rPr>
              <w:t>Địa chỉ:</w:t>
            </w:r>
          </w:p>
          <w:p w:rsidR="008217E2" w:rsidRPr="00D81A28" w:rsidRDefault="008217E2">
            <w:pPr>
              <w:ind w:right="-29"/>
              <w:jc w:val="center"/>
              <w:rPr>
                <w:sz w:val="24"/>
                <w:szCs w:val="24"/>
              </w:rPr>
            </w:pPr>
            <w:r w:rsidRPr="00D81A28">
              <w:rPr>
                <w:sz w:val="24"/>
                <w:szCs w:val="24"/>
              </w:rPr>
              <w:t>Số điện thoại:</w:t>
            </w:r>
          </w:p>
        </w:tc>
        <w:tc>
          <w:tcPr>
            <w:tcW w:w="5812" w:type="dxa"/>
          </w:tcPr>
          <w:p w:rsidR="008217E2" w:rsidRPr="00D81A28" w:rsidRDefault="008217E2">
            <w:pPr>
              <w:ind w:right="-29"/>
              <w:jc w:val="center"/>
              <w:rPr>
                <w:b/>
                <w:sz w:val="26"/>
                <w:szCs w:val="24"/>
              </w:rPr>
            </w:pPr>
          </w:p>
        </w:tc>
      </w:tr>
      <w:tr w:rsidR="00D81A28" w:rsidRPr="00D81A28" w:rsidTr="008217E2">
        <w:tc>
          <w:tcPr>
            <w:tcW w:w="3828" w:type="dxa"/>
          </w:tcPr>
          <w:p w:rsidR="008217E2" w:rsidRPr="00D81A28" w:rsidRDefault="008217E2">
            <w:pPr>
              <w:spacing w:before="120"/>
              <w:ind w:right="-28"/>
              <w:jc w:val="center"/>
              <w:rPr>
                <w:sz w:val="26"/>
                <w:szCs w:val="26"/>
              </w:rPr>
            </w:pPr>
          </w:p>
        </w:tc>
        <w:tc>
          <w:tcPr>
            <w:tcW w:w="5812" w:type="dxa"/>
          </w:tcPr>
          <w:p w:rsidR="008217E2" w:rsidRPr="00D81A28" w:rsidRDefault="008217E2">
            <w:pPr>
              <w:spacing w:before="120"/>
              <w:ind w:right="-28"/>
              <w:jc w:val="center"/>
              <w:rPr>
                <w:b/>
                <w:sz w:val="26"/>
                <w:szCs w:val="26"/>
              </w:rPr>
            </w:pPr>
          </w:p>
        </w:tc>
      </w:tr>
    </w:tbl>
    <w:p w:rsidR="008217E2" w:rsidRPr="00D81A28" w:rsidRDefault="008217E2" w:rsidP="008217E2">
      <w:pPr>
        <w:pStyle w:val="ListParagraph"/>
        <w:spacing w:before="120" w:after="120"/>
        <w:ind w:left="0" w:firstLine="709"/>
        <w:jc w:val="center"/>
        <w:rPr>
          <w:b/>
          <w:iCs/>
        </w:rPr>
      </w:pPr>
      <w:r w:rsidRPr="00D81A28">
        <w:rPr>
          <w:b/>
          <w:iCs/>
        </w:rPr>
        <w:t>PHIẾU KẾT QUẢ XÉT NGHIỆM SARS-CoV-2</w:t>
      </w:r>
      <w:r w:rsidRPr="00D81A28">
        <w:rPr>
          <w:iCs/>
        </w:rPr>
        <w:t xml:space="preserve"> </w:t>
      </w:r>
      <w:r w:rsidRPr="00D81A28">
        <w:rPr>
          <w:b/>
          <w:iCs/>
        </w:rPr>
        <w:t xml:space="preserve">TEST NHANH </w:t>
      </w:r>
    </w:p>
    <w:p w:rsidR="008217E2" w:rsidRPr="00D81A28" w:rsidRDefault="008217E2" w:rsidP="008217E2">
      <w:pPr>
        <w:pStyle w:val="ListParagraph"/>
        <w:spacing w:before="120" w:after="120"/>
        <w:ind w:left="0" w:firstLine="709"/>
        <w:jc w:val="center"/>
        <w:rPr>
          <w:iCs/>
        </w:rPr>
      </w:pPr>
      <w:r w:rsidRPr="00D81A28">
        <w:rPr>
          <w:iCs/>
        </w:rPr>
        <w:t>Số phiếu:              /XNSARS-CoV-2</w:t>
      </w:r>
    </w:p>
    <w:p w:rsidR="003A7594" w:rsidRPr="00D81A28" w:rsidRDefault="003A7594" w:rsidP="008217E2">
      <w:pPr>
        <w:pStyle w:val="ListParagraph"/>
        <w:spacing w:before="120" w:after="120"/>
        <w:jc w:val="both"/>
        <w:rPr>
          <w:b/>
          <w:iCs/>
        </w:rPr>
      </w:pPr>
    </w:p>
    <w:p w:rsidR="008217E2" w:rsidRPr="00D81A28" w:rsidRDefault="008217E2" w:rsidP="008217E2">
      <w:pPr>
        <w:pStyle w:val="ListParagraph"/>
        <w:spacing w:before="120" w:after="120"/>
        <w:jc w:val="both"/>
        <w:rPr>
          <w:b/>
          <w:iCs/>
        </w:rPr>
      </w:pPr>
      <w:r w:rsidRPr="00D81A28">
        <w:rPr>
          <w:b/>
          <w:iCs/>
        </w:rPr>
        <w:t>(CƠ QUAN, ĐƠN VỊ, DOANH NGHIỆP) XÁC NHẬN:</w:t>
      </w:r>
    </w:p>
    <w:p w:rsidR="003A7594" w:rsidRPr="00D81A28" w:rsidRDefault="003A7594" w:rsidP="008217E2">
      <w:pPr>
        <w:pStyle w:val="ListParagraph"/>
        <w:spacing w:before="120" w:after="120"/>
        <w:jc w:val="both"/>
        <w:rPr>
          <w:b/>
          <w:iCs/>
        </w:rPr>
      </w:pPr>
    </w:p>
    <w:p w:rsidR="008217E2" w:rsidRPr="00D81A28" w:rsidRDefault="006259F1" w:rsidP="006259F1">
      <w:pPr>
        <w:pStyle w:val="ListParagraph"/>
        <w:tabs>
          <w:tab w:val="left" w:leader="dot" w:pos="4962"/>
          <w:tab w:val="left" w:leader="dot" w:pos="8789"/>
        </w:tabs>
        <w:spacing w:before="120" w:after="120"/>
        <w:contextualSpacing w:val="0"/>
        <w:jc w:val="both"/>
        <w:rPr>
          <w:iCs/>
        </w:rPr>
      </w:pPr>
      <w:r w:rsidRPr="00D81A28">
        <w:rPr>
          <w:iCs/>
        </w:rPr>
        <w:t xml:space="preserve">1. Họ và Tên: </w:t>
      </w:r>
      <w:r w:rsidRPr="00D81A28">
        <w:rPr>
          <w:iCs/>
        </w:rPr>
        <w:tab/>
        <w:t>Năm sinh:</w:t>
      </w:r>
      <w:r w:rsidRPr="00D81A28">
        <w:rPr>
          <w:iCs/>
        </w:rPr>
        <w:tab/>
      </w:r>
    </w:p>
    <w:p w:rsidR="00C0139D" w:rsidRPr="00D81A28" w:rsidRDefault="006259F1" w:rsidP="00C0139D">
      <w:pPr>
        <w:pStyle w:val="ListParagraph"/>
        <w:tabs>
          <w:tab w:val="left" w:leader="dot" w:pos="8789"/>
        </w:tabs>
        <w:spacing w:before="120" w:after="120"/>
        <w:contextualSpacing w:val="0"/>
        <w:jc w:val="both"/>
        <w:rPr>
          <w:iCs/>
        </w:rPr>
      </w:pPr>
      <w:r w:rsidRPr="00D81A28">
        <w:rPr>
          <w:iCs/>
        </w:rPr>
        <w:t>2. Số CMND/CCCD/Hộ chiếu:</w:t>
      </w:r>
      <w:r w:rsidRPr="00D81A28">
        <w:rPr>
          <w:iCs/>
        </w:rPr>
        <w:tab/>
      </w:r>
    </w:p>
    <w:p w:rsidR="00C0139D" w:rsidRPr="00D81A28" w:rsidRDefault="008217E2" w:rsidP="00C0139D">
      <w:pPr>
        <w:pStyle w:val="ListParagraph"/>
        <w:tabs>
          <w:tab w:val="left" w:leader="dot" w:pos="4962"/>
          <w:tab w:val="left" w:leader="dot" w:pos="8789"/>
        </w:tabs>
        <w:spacing w:before="120" w:after="120"/>
        <w:contextualSpacing w:val="0"/>
        <w:jc w:val="both"/>
        <w:rPr>
          <w:iCs/>
        </w:rPr>
      </w:pPr>
      <w:r w:rsidRPr="00D81A28">
        <w:rPr>
          <w:iCs/>
        </w:rPr>
        <w:t>Ngày cấp:</w:t>
      </w:r>
      <w:r w:rsidR="006259F1" w:rsidRPr="00D81A28">
        <w:rPr>
          <w:iCs/>
        </w:rPr>
        <w:tab/>
      </w:r>
      <w:r w:rsidR="00C0139D" w:rsidRPr="00D81A28">
        <w:rPr>
          <w:iCs/>
        </w:rPr>
        <w:t xml:space="preserve"> Nơi cấp:</w:t>
      </w:r>
      <w:r w:rsidR="00C0139D" w:rsidRPr="00D81A28">
        <w:rPr>
          <w:iCs/>
        </w:rPr>
        <w:tab/>
      </w:r>
    </w:p>
    <w:p w:rsidR="008217E2" w:rsidRPr="00D81A28" w:rsidRDefault="006259F1" w:rsidP="006259F1">
      <w:pPr>
        <w:pStyle w:val="ListParagraph"/>
        <w:tabs>
          <w:tab w:val="left" w:leader="dot" w:pos="8789"/>
        </w:tabs>
        <w:spacing w:before="120" w:after="120"/>
        <w:contextualSpacing w:val="0"/>
        <w:jc w:val="both"/>
        <w:rPr>
          <w:iCs/>
        </w:rPr>
      </w:pPr>
      <w:r w:rsidRPr="00D81A28">
        <w:rPr>
          <w:iCs/>
        </w:rPr>
        <w:t>3. Địa chỉ:</w:t>
      </w:r>
      <w:r w:rsidRPr="00D81A28">
        <w:rPr>
          <w:iCs/>
        </w:rPr>
        <w:tab/>
      </w:r>
    </w:p>
    <w:p w:rsidR="008217E2" w:rsidRPr="00D81A28" w:rsidRDefault="008217E2" w:rsidP="00627454">
      <w:pPr>
        <w:pStyle w:val="ListParagraph"/>
        <w:tabs>
          <w:tab w:val="left" w:leader="dot" w:pos="4962"/>
        </w:tabs>
        <w:spacing w:before="120" w:after="120"/>
        <w:contextualSpacing w:val="0"/>
        <w:jc w:val="both"/>
        <w:rPr>
          <w:iCs/>
        </w:rPr>
      </w:pPr>
      <w:r w:rsidRPr="00D81A28">
        <w:rPr>
          <w:iCs/>
        </w:rPr>
        <w:t xml:space="preserve">4. Ngày lấy mẫu: </w:t>
      </w:r>
      <w:r w:rsidR="006259F1" w:rsidRPr="00D81A28">
        <w:rPr>
          <w:iCs/>
        </w:rPr>
        <w:tab/>
      </w:r>
    </w:p>
    <w:p w:rsidR="006F3675" w:rsidRPr="00D81A28" w:rsidRDefault="006F3675" w:rsidP="006259F1">
      <w:pPr>
        <w:pStyle w:val="ListParagraph"/>
        <w:tabs>
          <w:tab w:val="left" w:leader="dot" w:pos="4536"/>
        </w:tabs>
        <w:spacing w:before="120" w:after="120"/>
        <w:contextualSpacing w:val="0"/>
        <w:jc w:val="both"/>
        <w:rPr>
          <w:iCs/>
        </w:rPr>
      </w:pPr>
    </w:p>
    <w:tbl>
      <w:tblPr>
        <w:tblW w:w="908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3135"/>
        <w:gridCol w:w="2836"/>
      </w:tblGrid>
      <w:tr w:rsidR="00D81A28" w:rsidRPr="00D81A28" w:rsidTr="008217E2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7E2" w:rsidRPr="00D81A28" w:rsidRDefault="008217E2">
            <w:pPr>
              <w:pStyle w:val="ListParagraph"/>
              <w:spacing w:before="120" w:after="120"/>
              <w:ind w:left="0"/>
              <w:jc w:val="center"/>
              <w:rPr>
                <w:b/>
                <w:iCs/>
              </w:rPr>
            </w:pPr>
            <w:r w:rsidRPr="00D81A28">
              <w:rPr>
                <w:b/>
                <w:iCs/>
              </w:rPr>
              <w:t>Tên xét nghiệm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7E2" w:rsidRPr="00D81A28" w:rsidRDefault="008217E2">
            <w:pPr>
              <w:pStyle w:val="ListParagraph"/>
              <w:spacing w:before="120" w:after="120"/>
              <w:ind w:left="0"/>
              <w:jc w:val="center"/>
              <w:rPr>
                <w:b/>
                <w:iCs/>
              </w:rPr>
            </w:pPr>
            <w:r w:rsidRPr="00D81A28">
              <w:rPr>
                <w:b/>
                <w:iCs/>
              </w:rPr>
              <w:t>Tên loại kit test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7E2" w:rsidRPr="00D81A28" w:rsidRDefault="008217E2">
            <w:pPr>
              <w:pStyle w:val="ListParagraph"/>
              <w:spacing w:before="120" w:after="120"/>
              <w:ind w:left="0"/>
              <w:jc w:val="center"/>
              <w:rPr>
                <w:b/>
                <w:iCs/>
              </w:rPr>
            </w:pPr>
            <w:r w:rsidRPr="00D81A28">
              <w:rPr>
                <w:b/>
                <w:iCs/>
              </w:rPr>
              <w:t>Kết quả xét nghiệm</w:t>
            </w:r>
          </w:p>
        </w:tc>
      </w:tr>
      <w:tr w:rsidR="00D81A28" w:rsidRPr="00D81A28" w:rsidTr="008217E2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7E2" w:rsidRPr="00D81A28" w:rsidRDefault="008217E2">
            <w:pPr>
              <w:pStyle w:val="ListParagraph"/>
              <w:spacing w:before="120" w:after="120"/>
              <w:ind w:left="0"/>
              <w:jc w:val="center"/>
              <w:rPr>
                <w:iCs/>
              </w:rPr>
            </w:pPr>
            <w:r w:rsidRPr="00D81A28">
              <w:rPr>
                <w:iCs/>
              </w:rPr>
              <w:t>Test nhanh SARS-CoV-2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7E2" w:rsidRPr="00D81A28" w:rsidRDefault="008217E2">
            <w:pPr>
              <w:pStyle w:val="ListParagraph"/>
              <w:spacing w:before="120" w:after="120"/>
              <w:ind w:left="0"/>
              <w:jc w:val="center"/>
              <w:rPr>
                <w:iCs/>
              </w:rPr>
            </w:pPr>
            <w:r w:rsidRPr="00D81A28">
              <w:rPr>
                <w:iCs/>
              </w:rPr>
              <w:t>.............................</w:t>
            </w:r>
          </w:p>
          <w:p w:rsidR="008217E2" w:rsidRPr="00D81A28" w:rsidRDefault="008217E2">
            <w:pPr>
              <w:pStyle w:val="ListParagraph"/>
              <w:spacing w:before="120" w:after="120"/>
              <w:ind w:left="0"/>
              <w:jc w:val="center"/>
              <w:rPr>
                <w:iCs/>
              </w:rPr>
            </w:pPr>
            <w:r w:rsidRPr="00D81A28">
              <w:rPr>
                <w:iCs/>
              </w:rPr>
              <w:t>Ví dụ: True</w:t>
            </w:r>
            <w:r w:rsidRPr="00D81A28">
              <w:rPr>
                <w:iCs/>
                <w:vertAlign w:val="superscript"/>
              </w:rPr>
              <w:t>TM</w:t>
            </w:r>
            <w:r w:rsidRPr="00D81A28">
              <w:rPr>
                <w:iCs/>
              </w:rPr>
              <w:t xml:space="preserve"> COVID-19 Ag Rapid Test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7E2" w:rsidRPr="00D81A28" w:rsidRDefault="008217E2">
            <w:pPr>
              <w:pStyle w:val="ListParagraph"/>
              <w:spacing w:before="120" w:after="120"/>
              <w:ind w:left="0"/>
              <w:jc w:val="center"/>
              <w:rPr>
                <w:iCs/>
              </w:rPr>
            </w:pPr>
            <w:r w:rsidRPr="00D81A28">
              <w:rPr>
                <w:iCs/>
              </w:rPr>
              <w:t>..................</w:t>
            </w:r>
          </w:p>
        </w:tc>
      </w:tr>
    </w:tbl>
    <w:p w:rsidR="008217E2" w:rsidRPr="00D81A28" w:rsidRDefault="008217E2" w:rsidP="008217E2">
      <w:pPr>
        <w:pStyle w:val="ListParagraph"/>
        <w:spacing w:before="120" w:after="120"/>
        <w:jc w:val="both"/>
        <w:rPr>
          <w:iCs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3828"/>
        <w:gridCol w:w="5528"/>
      </w:tblGrid>
      <w:tr w:rsidR="00D81A28" w:rsidRPr="00D81A28" w:rsidTr="008217E2">
        <w:tc>
          <w:tcPr>
            <w:tcW w:w="3828" w:type="dxa"/>
          </w:tcPr>
          <w:p w:rsidR="008217E2" w:rsidRPr="00D81A28" w:rsidRDefault="008217E2">
            <w:pPr>
              <w:ind w:right="-29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5528" w:type="dxa"/>
          </w:tcPr>
          <w:p w:rsidR="008217E2" w:rsidRPr="00D81A28" w:rsidRDefault="008217E2">
            <w:pPr>
              <w:ind w:right="-29"/>
              <w:jc w:val="center"/>
              <w:rPr>
                <w:b/>
                <w:sz w:val="24"/>
                <w:szCs w:val="24"/>
              </w:rPr>
            </w:pPr>
            <w:r w:rsidRPr="00D81A28">
              <w:rPr>
                <w:b/>
                <w:sz w:val="27"/>
                <w:szCs w:val="27"/>
              </w:rPr>
              <w:t xml:space="preserve">ĐẠI DIỆN </w:t>
            </w:r>
            <w:r w:rsidRPr="00D81A28">
              <w:rPr>
                <w:b/>
                <w:sz w:val="24"/>
                <w:szCs w:val="24"/>
              </w:rPr>
              <w:t>CƠ QUAN,</w:t>
            </w:r>
          </w:p>
          <w:p w:rsidR="008217E2" w:rsidRPr="00D81A28" w:rsidRDefault="008217E2">
            <w:pPr>
              <w:ind w:right="-29"/>
              <w:jc w:val="center"/>
              <w:rPr>
                <w:b/>
                <w:sz w:val="24"/>
                <w:szCs w:val="24"/>
              </w:rPr>
            </w:pPr>
            <w:r w:rsidRPr="00D81A28">
              <w:rPr>
                <w:b/>
                <w:sz w:val="24"/>
                <w:szCs w:val="24"/>
              </w:rPr>
              <w:t>ĐƠN VỊ, DOANH NGHIỆP</w:t>
            </w:r>
          </w:p>
          <w:p w:rsidR="008217E2" w:rsidRPr="00D81A28" w:rsidRDefault="008217E2">
            <w:pPr>
              <w:ind w:right="-29"/>
              <w:jc w:val="center"/>
              <w:rPr>
                <w:i/>
                <w:sz w:val="27"/>
                <w:szCs w:val="27"/>
              </w:rPr>
            </w:pPr>
            <w:r w:rsidRPr="00D81A28">
              <w:rPr>
                <w:sz w:val="24"/>
                <w:szCs w:val="24"/>
              </w:rPr>
              <w:t>(</w:t>
            </w:r>
            <w:r w:rsidRPr="00D81A28">
              <w:rPr>
                <w:i/>
                <w:sz w:val="24"/>
                <w:szCs w:val="24"/>
              </w:rPr>
              <w:t>Ký ghi rõ họ tên và đóng dấu)</w:t>
            </w:r>
          </w:p>
          <w:p w:rsidR="008217E2" w:rsidRPr="00D81A28" w:rsidRDefault="008217E2">
            <w:pPr>
              <w:ind w:right="-29"/>
              <w:jc w:val="center"/>
              <w:rPr>
                <w:b/>
                <w:sz w:val="27"/>
                <w:szCs w:val="27"/>
              </w:rPr>
            </w:pPr>
          </w:p>
          <w:p w:rsidR="008217E2" w:rsidRPr="00D81A28" w:rsidRDefault="008217E2">
            <w:pPr>
              <w:ind w:right="-29"/>
              <w:jc w:val="center"/>
              <w:rPr>
                <w:b/>
                <w:sz w:val="27"/>
                <w:szCs w:val="27"/>
              </w:rPr>
            </w:pPr>
          </w:p>
          <w:p w:rsidR="008217E2" w:rsidRPr="00D81A28" w:rsidRDefault="008217E2">
            <w:pPr>
              <w:ind w:right="-29"/>
              <w:rPr>
                <w:b/>
                <w:sz w:val="27"/>
                <w:szCs w:val="27"/>
              </w:rPr>
            </w:pPr>
          </w:p>
          <w:p w:rsidR="008217E2" w:rsidRPr="00D81A28" w:rsidRDefault="008217E2">
            <w:pPr>
              <w:ind w:right="-29"/>
              <w:jc w:val="center"/>
              <w:rPr>
                <w:b/>
              </w:rPr>
            </w:pPr>
          </w:p>
        </w:tc>
      </w:tr>
    </w:tbl>
    <w:p w:rsidR="008217E2" w:rsidRPr="00D81A28" w:rsidRDefault="008217E2" w:rsidP="008217E2">
      <w:pPr>
        <w:pStyle w:val="ListParagraph"/>
        <w:spacing w:before="120" w:after="120"/>
        <w:ind w:left="0"/>
        <w:jc w:val="both"/>
        <w:rPr>
          <w:rFonts w:ascii="Calibri" w:hAnsi="Calibri"/>
          <w:sz w:val="22"/>
          <w:szCs w:val="22"/>
        </w:rPr>
      </w:pPr>
    </w:p>
    <w:p w:rsidR="008217E2" w:rsidRPr="00D81A28" w:rsidRDefault="008217E2" w:rsidP="008217E2">
      <w:pPr>
        <w:pStyle w:val="ListParagraph"/>
        <w:spacing w:before="120" w:after="120"/>
        <w:ind w:left="0"/>
        <w:jc w:val="both"/>
      </w:pPr>
      <w:r w:rsidRPr="00D81A28">
        <w:rPr>
          <w:rFonts w:ascii="Calibri" w:eastAsia="Calibri" w:hAnsi="Calibri"/>
          <w:sz w:val="22"/>
          <w:szCs w:val="22"/>
        </w:rPr>
        <w:br w:type="page"/>
      </w:r>
    </w:p>
    <w:tbl>
      <w:tblPr>
        <w:tblW w:w="10207" w:type="dxa"/>
        <w:tblInd w:w="-601" w:type="dxa"/>
        <w:tblLook w:val="01E0" w:firstRow="1" w:lastRow="1" w:firstColumn="1" w:lastColumn="1" w:noHBand="0" w:noVBand="0"/>
      </w:tblPr>
      <w:tblGrid>
        <w:gridCol w:w="4537"/>
        <w:gridCol w:w="5670"/>
      </w:tblGrid>
      <w:tr w:rsidR="00D81A28" w:rsidRPr="00D81A28" w:rsidTr="008217E2">
        <w:tc>
          <w:tcPr>
            <w:tcW w:w="4537" w:type="dxa"/>
            <w:hideMark/>
          </w:tcPr>
          <w:p w:rsidR="008217E2" w:rsidRPr="00D81A28" w:rsidRDefault="008217E2">
            <w:pPr>
              <w:ind w:right="-29"/>
              <w:jc w:val="center"/>
              <w:rPr>
                <w:sz w:val="24"/>
                <w:szCs w:val="24"/>
              </w:rPr>
            </w:pPr>
          </w:p>
          <w:p w:rsidR="008217E2" w:rsidRPr="00D81A28" w:rsidRDefault="008217E2">
            <w:pPr>
              <w:ind w:right="-29"/>
              <w:jc w:val="center"/>
              <w:rPr>
                <w:sz w:val="24"/>
                <w:szCs w:val="24"/>
              </w:rPr>
            </w:pPr>
          </w:p>
          <w:p w:rsidR="001E4E22" w:rsidRDefault="005A51BB">
            <w:pPr>
              <w:ind w:right="-29"/>
              <w:jc w:val="center"/>
              <w:rPr>
                <w:sz w:val="24"/>
                <w:szCs w:val="24"/>
              </w:rPr>
            </w:pPr>
            <w:r w:rsidRPr="00D81A2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4376F65" wp14:editId="3DB96F73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27305</wp:posOffset>
                      </wp:positionV>
                      <wp:extent cx="1910715" cy="741045"/>
                      <wp:effectExtent l="0" t="0" r="13335" b="20955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10715" cy="741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217E2" w:rsidRDefault="008217E2" w:rsidP="008217E2">
                                  <w:pPr>
                                    <w:jc w:val="center"/>
                                  </w:pPr>
                                  <w:r>
                                    <w:t>ĐÓNG MỘC TREO CỦA UBND CẤP XÃ/ TRẠM Y TẾ</w:t>
                                  </w:r>
                                </w:p>
                                <w:p w:rsidR="008217E2" w:rsidRDefault="008217E2" w:rsidP="008217E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7" style="position:absolute;left:0;text-align:left;margin-left:1.05pt;margin-top:2.15pt;width:150.45pt;height:5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">
                      <v:textbox>
                        <w:txbxContent>
                          <w:p w:rsidR="008217E2" w:rsidRDefault="008217E2" w:rsidP="008217E2">
                            <w:pPr>
                              <w:jc w:val="center"/>
                            </w:pPr>
                            <w:r>
                              <w:t>ĐÓNG MỘC TREO CỦA UBND CẤP XÃ/ TRẠM Y TẾ</w:t>
                            </w:r>
                          </w:p>
                          <w:p w:rsidR="008217E2" w:rsidRDefault="008217E2" w:rsidP="008217E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A51BB" w:rsidRDefault="005A51BB">
            <w:pPr>
              <w:ind w:right="-29"/>
              <w:jc w:val="center"/>
              <w:rPr>
                <w:sz w:val="24"/>
                <w:szCs w:val="24"/>
              </w:rPr>
            </w:pPr>
          </w:p>
          <w:p w:rsidR="005A51BB" w:rsidRDefault="005A51BB">
            <w:pPr>
              <w:ind w:right="-29"/>
              <w:jc w:val="center"/>
              <w:rPr>
                <w:sz w:val="24"/>
                <w:szCs w:val="24"/>
              </w:rPr>
            </w:pPr>
          </w:p>
          <w:p w:rsidR="005A51BB" w:rsidRDefault="005A51BB">
            <w:pPr>
              <w:ind w:right="-29"/>
              <w:jc w:val="center"/>
              <w:rPr>
                <w:sz w:val="24"/>
                <w:szCs w:val="24"/>
              </w:rPr>
            </w:pPr>
          </w:p>
          <w:p w:rsidR="005A51BB" w:rsidRDefault="005A51BB">
            <w:pPr>
              <w:ind w:right="-29"/>
              <w:jc w:val="center"/>
              <w:rPr>
                <w:sz w:val="24"/>
                <w:szCs w:val="24"/>
              </w:rPr>
            </w:pPr>
          </w:p>
          <w:p w:rsidR="008217E2" w:rsidRPr="00D81A28" w:rsidRDefault="008217E2">
            <w:pPr>
              <w:ind w:right="-29"/>
              <w:jc w:val="center"/>
              <w:rPr>
                <w:sz w:val="24"/>
                <w:szCs w:val="24"/>
              </w:rPr>
            </w:pPr>
            <w:r w:rsidRPr="00D81A28">
              <w:rPr>
                <w:sz w:val="24"/>
                <w:szCs w:val="24"/>
              </w:rPr>
              <w:t>UBND CẤP XÃ</w:t>
            </w:r>
          </w:p>
          <w:p w:rsidR="008217E2" w:rsidRPr="00D81A28" w:rsidRDefault="008217E2">
            <w:pPr>
              <w:ind w:right="-29"/>
              <w:jc w:val="center"/>
              <w:rPr>
                <w:b/>
                <w:sz w:val="24"/>
                <w:szCs w:val="24"/>
              </w:rPr>
            </w:pPr>
            <w:r w:rsidRPr="00D81A28">
              <w:rPr>
                <w:b/>
                <w:sz w:val="24"/>
                <w:szCs w:val="24"/>
              </w:rPr>
              <w:t>TRẠM Y TẾ LƯU ĐỘNG/</w:t>
            </w:r>
          </w:p>
          <w:p w:rsidR="008217E2" w:rsidRPr="00D81A28" w:rsidRDefault="008217E2" w:rsidP="005A51BB">
            <w:pPr>
              <w:ind w:right="-29"/>
              <w:jc w:val="center"/>
              <w:rPr>
                <w:b/>
                <w:sz w:val="24"/>
                <w:szCs w:val="24"/>
                <w:vertAlign w:val="superscript"/>
              </w:rPr>
            </w:pPr>
            <w:r w:rsidRPr="00D81A28">
              <w:rPr>
                <w:b/>
                <w:sz w:val="24"/>
                <w:szCs w:val="24"/>
              </w:rPr>
              <w:t>TỔ COVID CỘNG ĐỒNG</w:t>
            </w:r>
            <w:r w:rsidR="005A51BB">
              <w:rPr>
                <w:b/>
                <w:sz w:val="24"/>
                <w:szCs w:val="24"/>
              </w:rPr>
              <w:t>/</w:t>
            </w:r>
            <w:r w:rsidRPr="00D81A28">
              <w:rPr>
                <w:b/>
                <w:sz w:val="24"/>
                <w:szCs w:val="24"/>
              </w:rPr>
              <w:t>KHU PHỐ....</w:t>
            </w:r>
            <w:r w:rsidRPr="00D81A28">
              <w:rPr>
                <w:b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5670" w:type="dxa"/>
            <w:hideMark/>
          </w:tcPr>
          <w:p w:rsidR="008217E2" w:rsidRPr="00D81A28" w:rsidRDefault="008217E2">
            <w:pPr>
              <w:ind w:right="-29"/>
              <w:jc w:val="center"/>
              <w:rPr>
                <w:b/>
                <w:sz w:val="26"/>
                <w:szCs w:val="24"/>
              </w:rPr>
            </w:pPr>
          </w:p>
          <w:p w:rsidR="008217E2" w:rsidRPr="00D81A28" w:rsidRDefault="008217E2">
            <w:pPr>
              <w:ind w:right="-29"/>
              <w:jc w:val="center"/>
              <w:rPr>
                <w:b/>
                <w:sz w:val="26"/>
                <w:szCs w:val="24"/>
              </w:rPr>
            </w:pPr>
          </w:p>
          <w:p w:rsidR="001E4E22" w:rsidRPr="00D81A28" w:rsidRDefault="005A51BB">
            <w:pPr>
              <w:ind w:right="-29"/>
              <w:jc w:val="center"/>
              <w:rPr>
                <w:b/>
                <w:sz w:val="26"/>
                <w:szCs w:val="24"/>
              </w:rPr>
            </w:pPr>
            <w:r w:rsidRPr="00D81A28">
              <w:rPr>
                <w:b/>
                <w:noProof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F708EF2" wp14:editId="2C28BDDF">
                      <wp:simplePos x="0" y="0"/>
                      <wp:positionH relativeFrom="column">
                        <wp:posOffset>2441575</wp:posOffset>
                      </wp:positionH>
                      <wp:positionV relativeFrom="paragraph">
                        <wp:posOffset>46355</wp:posOffset>
                      </wp:positionV>
                      <wp:extent cx="1043305" cy="292735"/>
                      <wp:effectExtent l="0" t="0" r="23495" b="1206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3305" cy="2927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39FD" w:rsidRPr="000B39FD" w:rsidRDefault="00342D6D" w:rsidP="000B39FD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M</w:t>
                                  </w:r>
                                  <w:r w:rsidR="000B39FD">
                                    <w:rPr>
                                      <w:i/>
                                    </w:rPr>
                                    <w:t xml:space="preserve">ẫu </w:t>
                                  </w:r>
                                  <w:r w:rsidR="00BC4239">
                                    <w:rPr>
                                      <w:i/>
                                    </w:rPr>
                                    <w:t xml:space="preserve">số </w:t>
                                  </w:r>
                                  <w:r w:rsidR="000B39FD">
                                    <w:rPr>
                                      <w:i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8" style="position:absolute;left:0;text-align:left;margin-left:192.25pt;margin-top:3.65pt;width:82.15pt;height:23.0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" fillcolor="white [3201]" strokecolor="#70ad47 [3209]" strokeweight="1pt">
                      <v:textbox>
                        <w:txbxContent>
                          <w:p w:rsidR="000B39FD" w:rsidRPr="000B39FD" w:rsidRDefault="00342D6D" w:rsidP="000B39FD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M</w:t>
                            </w:r>
                            <w:r w:rsidR="000B39FD">
                              <w:rPr>
                                <w:i/>
                              </w:rPr>
                              <w:t xml:space="preserve">ẫu </w:t>
                            </w:r>
                            <w:r w:rsidR="00BC4239">
                              <w:rPr>
                                <w:i/>
                              </w:rPr>
                              <w:t xml:space="preserve">số </w:t>
                            </w:r>
                            <w:r w:rsidR="000B39FD">
                              <w:rPr>
                                <w:i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A51BB" w:rsidRDefault="005A51BB">
            <w:pPr>
              <w:ind w:right="-29"/>
              <w:jc w:val="center"/>
              <w:rPr>
                <w:b/>
                <w:sz w:val="26"/>
                <w:szCs w:val="24"/>
              </w:rPr>
            </w:pPr>
          </w:p>
          <w:p w:rsidR="005A51BB" w:rsidRDefault="005A51BB">
            <w:pPr>
              <w:ind w:right="-29"/>
              <w:jc w:val="center"/>
              <w:rPr>
                <w:b/>
                <w:sz w:val="26"/>
                <w:szCs w:val="24"/>
              </w:rPr>
            </w:pPr>
          </w:p>
          <w:p w:rsidR="005A51BB" w:rsidRDefault="005A51BB">
            <w:pPr>
              <w:ind w:right="-29"/>
              <w:jc w:val="center"/>
              <w:rPr>
                <w:b/>
                <w:sz w:val="26"/>
                <w:szCs w:val="24"/>
              </w:rPr>
            </w:pPr>
          </w:p>
          <w:p w:rsidR="008217E2" w:rsidRPr="00D81A28" w:rsidRDefault="008217E2">
            <w:pPr>
              <w:ind w:right="-29"/>
              <w:jc w:val="center"/>
              <w:rPr>
                <w:b/>
                <w:sz w:val="26"/>
                <w:szCs w:val="24"/>
              </w:rPr>
            </w:pPr>
            <w:r w:rsidRPr="00D81A2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4756959" wp14:editId="37575EC3">
                      <wp:simplePos x="0" y="0"/>
                      <wp:positionH relativeFrom="column">
                        <wp:posOffset>663575</wp:posOffset>
                      </wp:positionH>
                      <wp:positionV relativeFrom="paragraph">
                        <wp:posOffset>404495</wp:posOffset>
                      </wp:positionV>
                      <wp:extent cx="2228850" cy="0"/>
                      <wp:effectExtent l="6350" t="13970" r="12700" b="508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288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25pt,31.85pt" to="227.7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"/>
                  </w:pict>
                </mc:Fallback>
              </mc:AlternateContent>
            </w:r>
            <w:r w:rsidRPr="00D81A28">
              <w:rPr>
                <w:b/>
                <w:sz w:val="26"/>
                <w:szCs w:val="24"/>
              </w:rPr>
              <w:t>CỘNG HÒA XÃ HỘI CHỦ NGHĨA VIỆT NAM</w:t>
            </w:r>
          </w:p>
          <w:p w:rsidR="008217E2" w:rsidRPr="00D81A28" w:rsidRDefault="008217E2">
            <w:pPr>
              <w:ind w:right="-29"/>
              <w:jc w:val="center"/>
              <w:rPr>
                <w:b/>
                <w:sz w:val="26"/>
                <w:szCs w:val="24"/>
              </w:rPr>
            </w:pPr>
            <w:r w:rsidRPr="00D81A28">
              <w:rPr>
                <w:b/>
                <w:szCs w:val="26"/>
              </w:rPr>
              <w:t>Độc lập - Tự do -  Hạnh phúc</w:t>
            </w:r>
          </w:p>
        </w:tc>
      </w:tr>
      <w:tr w:rsidR="00D81A28" w:rsidRPr="00D81A28" w:rsidTr="008217E2">
        <w:tc>
          <w:tcPr>
            <w:tcW w:w="4537" w:type="dxa"/>
          </w:tcPr>
          <w:p w:rsidR="008217E2" w:rsidRPr="00D81A28" w:rsidRDefault="008217E2">
            <w:pPr>
              <w:pStyle w:val="ListParagraph"/>
              <w:spacing w:before="120" w:after="120"/>
              <w:ind w:left="0"/>
              <w:jc w:val="center"/>
              <w:rPr>
                <w:iCs/>
              </w:rPr>
            </w:pPr>
            <w:r w:rsidRPr="00D81A28">
              <w:rPr>
                <w:iCs/>
              </w:rPr>
              <w:t>Số phiếu:            /XNSARS-CoV-2</w:t>
            </w:r>
          </w:p>
          <w:p w:rsidR="008217E2" w:rsidRPr="00D81A28" w:rsidRDefault="008217E2">
            <w:pPr>
              <w:spacing w:before="120"/>
              <w:ind w:right="-28"/>
              <w:jc w:val="center"/>
              <w:rPr>
                <w:sz w:val="26"/>
                <w:szCs w:val="26"/>
              </w:rPr>
            </w:pPr>
          </w:p>
        </w:tc>
        <w:tc>
          <w:tcPr>
            <w:tcW w:w="5670" w:type="dxa"/>
          </w:tcPr>
          <w:p w:rsidR="008217E2" w:rsidRPr="00D81A28" w:rsidRDefault="008217E2">
            <w:pPr>
              <w:spacing w:before="120"/>
              <w:ind w:right="-28"/>
              <w:jc w:val="center"/>
              <w:rPr>
                <w:b/>
                <w:sz w:val="26"/>
                <w:szCs w:val="26"/>
              </w:rPr>
            </w:pPr>
          </w:p>
        </w:tc>
      </w:tr>
    </w:tbl>
    <w:p w:rsidR="008217E2" w:rsidRPr="00D81A28" w:rsidRDefault="008217E2" w:rsidP="008217E2">
      <w:pPr>
        <w:pStyle w:val="ListParagraph"/>
        <w:spacing w:before="120" w:after="120"/>
        <w:ind w:left="0" w:firstLine="709"/>
        <w:jc w:val="center"/>
        <w:rPr>
          <w:b/>
          <w:iCs/>
        </w:rPr>
      </w:pPr>
      <w:r w:rsidRPr="00D81A28">
        <w:rPr>
          <w:b/>
          <w:iCs/>
        </w:rPr>
        <w:t>PHIẾU KẾT QUẢ XÉT NGHIỆM SARS-CoV-2</w:t>
      </w:r>
      <w:r w:rsidRPr="00D81A28">
        <w:rPr>
          <w:iCs/>
        </w:rPr>
        <w:t xml:space="preserve"> </w:t>
      </w:r>
      <w:r w:rsidRPr="00D81A28">
        <w:rPr>
          <w:b/>
          <w:iCs/>
        </w:rPr>
        <w:t xml:space="preserve">TEST NHANH </w:t>
      </w:r>
    </w:p>
    <w:p w:rsidR="008217E2" w:rsidRPr="00D81A28" w:rsidRDefault="008217E2" w:rsidP="008217E2">
      <w:pPr>
        <w:ind w:right="-29"/>
        <w:jc w:val="center"/>
        <w:rPr>
          <w:b/>
          <w:sz w:val="24"/>
          <w:szCs w:val="24"/>
        </w:rPr>
      </w:pPr>
      <w:r w:rsidRPr="00D81A28">
        <w:rPr>
          <w:b/>
          <w:iCs/>
        </w:rPr>
        <w:t>(</w:t>
      </w:r>
      <w:r w:rsidRPr="00D81A28">
        <w:rPr>
          <w:b/>
          <w:sz w:val="24"/>
          <w:szCs w:val="24"/>
        </w:rPr>
        <w:t>TRẠM Y TẾ LƯU ĐỘNG/TỔ COVID CỘNG ĐỒNG</w:t>
      </w:r>
      <w:r w:rsidR="005A51BB">
        <w:rPr>
          <w:b/>
          <w:sz w:val="24"/>
          <w:szCs w:val="24"/>
        </w:rPr>
        <w:t>/</w:t>
      </w:r>
      <w:r w:rsidRPr="00D81A28">
        <w:rPr>
          <w:b/>
          <w:sz w:val="24"/>
          <w:szCs w:val="24"/>
        </w:rPr>
        <w:t>KHU PHỐ....</w:t>
      </w:r>
      <w:r w:rsidRPr="00D81A28">
        <w:rPr>
          <w:b/>
          <w:sz w:val="24"/>
          <w:szCs w:val="24"/>
          <w:vertAlign w:val="superscript"/>
        </w:rPr>
        <w:t>1</w:t>
      </w:r>
      <w:r w:rsidRPr="00D81A28">
        <w:rPr>
          <w:b/>
          <w:iCs/>
        </w:rPr>
        <w:t>) XÁC NHẬN:</w:t>
      </w:r>
    </w:p>
    <w:p w:rsidR="00645BE4" w:rsidRPr="00D81A28" w:rsidRDefault="00645BE4" w:rsidP="003A7594">
      <w:pPr>
        <w:pStyle w:val="ListParagraph"/>
        <w:spacing w:before="120" w:after="120"/>
        <w:contextualSpacing w:val="0"/>
        <w:jc w:val="both"/>
        <w:rPr>
          <w:iCs/>
        </w:rPr>
      </w:pPr>
    </w:p>
    <w:p w:rsidR="006F3675" w:rsidRPr="00D81A28" w:rsidRDefault="006F3675" w:rsidP="006F3675">
      <w:pPr>
        <w:pStyle w:val="ListParagraph"/>
        <w:tabs>
          <w:tab w:val="left" w:leader="dot" w:pos="4962"/>
          <w:tab w:val="left" w:leader="dot" w:pos="8789"/>
        </w:tabs>
        <w:spacing w:before="120" w:after="120"/>
        <w:contextualSpacing w:val="0"/>
        <w:jc w:val="both"/>
        <w:rPr>
          <w:iCs/>
        </w:rPr>
      </w:pPr>
      <w:r w:rsidRPr="00D81A28">
        <w:rPr>
          <w:iCs/>
        </w:rPr>
        <w:t xml:space="preserve">1. Họ và Tên: </w:t>
      </w:r>
      <w:r w:rsidRPr="00D81A28">
        <w:rPr>
          <w:iCs/>
        </w:rPr>
        <w:tab/>
        <w:t>Năm sinh:</w:t>
      </w:r>
      <w:r w:rsidRPr="00D81A28">
        <w:rPr>
          <w:iCs/>
        </w:rPr>
        <w:tab/>
      </w:r>
    </w:p>
    <w:p w:rsidR="00CA49D4" w:rsidRPr="00D81A28" w:rsidRDefault="00CA49D4" w:rsidP="00CA49D4">
      <w:pPr>
        <w:pStyle w:val="ListParagraph"/>
        <w:tabs>
          <w:tab w:val="left" w:leader="dot" w:pos="8789"/>
        </w:tabs>
        <w:spacing w:before="120" w:after="120"/>
        <w:contextualSpacing w:val="0"/>
        <w:jc w:val="both"/>
        <w:rPr>
          <w:iCs/>
        </w:rPr>
      </w:pPr>
      <w:r w:rsidRPr="00D81A28">
        <w:rPr>
          <w:iCs/>
        </w:rPr>
        <w:t>2. Số CMND/CCCD/Hộ chiếu:</w:t>
      </w:r>
      <w:r w:rsidRPr="00D81A28">
        <w:rPr>
          <w:iCs/>
        </w:rPr>
        <w:tab/>
      </w:r>
    </w:p>
    <w:p w:rsidR="00CA49D4" w:rsidRPr="00D81A28" w:rsidRDefault="00CA49D4" w:rsidP="00CA49D4">
      <w:pPr>
        <w:pStyle w:val="ListParagraph"/>
        <w:tabs>
          <w:tab w:val="left" w:leader="dot" w:pos="4962"/>
          <w:tab w:val="left" w:leader="dot" w:pos="8789"/>
        </w:tabs>
        <w:spacing w:before="120" w:after="120"/>
        <w:contextualSpacing w:val="0"/>
        <w:jc w:val="both"/>
        <w:rPr>
          <w:iCs/>
        </w:rPr>
      </w:pPr>
      <w:r w:rsidRPr="00D81A28">
        <w:rPr>
          <w:iCs/>
        </w:rPr>
        <w:t>Ngày cấp:</w:t>
      </w:r>
      <w:r w:rsidRPr="00D81A28">
        <w:rPr>
          <w:iCs/>
        </w:rPr>
        <w:tab/>
        <w:t xml:space="preserve"> Nơi cấp:</w:t>
      </w:r>
      <w:r w:rsidRPr="00D81A28">
        <w:rPr>
          <w:iCs/>
        </w:rPr>
        <w:tab/>
      </w:r>
    </w:p>
    <w:p w:rsidR="006F3675" w:rsidRPr="00D81A28" w:rsidRDefault="006F3675" w:rsidP="006F3675">
      <w:pPr>
        <w:pStyle w:val="ListParagraph"/>
        <w:tabs>
          <w:tab w:val="left" w:leader="dot" w:pos="8789"/>
        </w:tabs>
        <w:spacing w:before="120" w:after="120"/>
        <w:contextualSpacing w:val="0"/>
        <w:jc w:val="both"/>
        <w:rPr>
          <w:iCs/>
        </w:rPr>
      </w:pPr>
      <w:r w:rsidRPr="00D81A28">
        <w:rPr>
          <w:iCs/>
        </w:rPr>
        <w:t>3. Địa chỉ:</w:t>
      </w:r>
      <w:r w:rsidRPr="00D81A28">
        <w:rPr>
          <w:iCs/>
        </w:rPr>
        <w:tab/>
      </w:r>
    </w:p>
    <w:p w:rsidR="006F3675" w:rsidRPr="00D81A28" w:rsidRDefault="006F3675" w:rsidP="00627454">
      <w:pPr>
        <w:pStyle w:val="ListParagraph"/>
        <w:tabs>
          <w:tab w:val="left" w:leader="dot" w:pos="4962"/>
        </w:tabs>
        <w:spacing w:before="120" w:after="120"/>
        <w:contextualSpacing w:val="0"/>
        <w:jc w:val="both"/>
        <w:rPr>
          <w:iCs/>
        </w:rPr>
      </w:pPr>
      <w:r w:rsidRPr="00D81A28">
        <w:rPr>
          <w:iCs/>
        </w:rPr>
        <w:t xml:space="preserve">4. Ngày lấy mẫu: </w:t>
      </w:r>
      <w:r w:rsidRPr="00D81A28">
        <w:rPr>
          <w:iCs/>
        </w:rPr>
        <w:tab/>
      </w:r>
    </w:p>
    <w:p w:rsidR="003A7594" w:rsidRPr="00D81A28" w:rsidRDefault="003A7594" w:rsidP="008217E2">
      <w:pPr>
        <w:pStyle w:val="ListParagraph"/>
        <w:spacing w:before="120" w:after="120"/>
        <w:jc w:val="both"/>
        <w:rPr>
          <w:iCs/>
        </w:rPr>
      </w:pPr>
    </w:p>
    <w:tbl>
      <w:tblPr>
        <w:tblW w:w="908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3135"/>
        <w:gridCol w:w="2836"/>
      </w:tblGrid>
      <w:tr w:rsidR="00D81A28" w:rsidRPr="00D81A28" w:rsidTr="008217E2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7E2" w:rsidRPr="00D81A28" w:rsidRDefault="008217E2">
            <w:pPr>
              <w:pStyle w:val="ListParagraph"/>
              <w:spacing w:before="120" w:after="120"/>
              <w:ind w:left="0"/>
              <w:jc w:val="center"/>
              <w:rPr>
                <w:b/>
                <w:iCs/>
              </w:rPr>
            </w:pPr>
            <w:r w:rsidRPr="00D81A28">
              <w:rPr>
                <w:b/>
                <w:iCs/>
              </w:rPr>
              <w:t>Tên xét nghiệm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7E2" w:rsidRPr="00D81A28" w:rsidRDefault="008217E2">
            <w:pPr>
              <w:pStyle w:val="ListParagraph"/>
              <w:spacing w:before="120" w:after="120"/>
              <w:ind w:left="0"/>
              <w:jc w:val="center"/>
              <w:rPr>
                <w:b/>
                <w:iCs/>
              </w:rPr>
            </w:pPr>
            <w:r w:rsidRPr="00D81A28">
              <w:rPr>
                <w:b/>
                <w:iCs/>
              </w:rPr>
              <w:t>Tên loại kit test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7E2" w:rsidRPr="00D81A28" w:rsidRDefault="008217E2">
            <w:pPr>
              <w:pStyle w:val="ListParagraph"/>
              <w:spacing w:before="120" w:after="120"/>
              <w:ind w:left="0"/>
              <w:jc w:val="center"/>
              <w:rPr>
                <w:b/>
                <w:iCs/>
              </w:rPr>
            </w:pPr>
            <w:r w:rsidRPr="00D81A28">
              <w:rPr>
                <w:b/>
                <w:iCs/>
              </w:rPr>
              <w:t>Kết quả xét nghiệm</w:t>
            </w:r>
          </w:p>
        </w:tc>
      </w:tr>
      <w:tr w:rsidR="00D81A28" w:rsidRPr="00D81A28" w:rsidTr="008217E2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7E2" w:rsidRPr="00D81A28" w:rsidRDefault="008217E2">
            <w:pPr>
              <w:pStyle w:val="ListParagraph"/>
              <w:spacing w:before="120" w:after="120"/>
              <w:ind w:left="0"/>
              <w:jc w:val="center"/>
              <w:rPr>
                <w:iCs/>
              </w:rPr>
            </w:pPr>
            <w:r w:rsidRPr="00D81A28">
              <w:rPr>
                <w:iCs/>
              </w:rPr>
              <w:t>Test nhanh SARS-CoV-2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7E2" w:rsidRPr="00D81A28" w:rsidRDefault="008217E2">
            <w:pPr>
              <w:pStyle w:val="ListParagraph"/>
              <w:spacing w:before="120" w:after="120"/>
              <w:ind w:left="0"/>
              <w:jc w:val="center"/>
              <w:rPr>
                <w:iCs/>
              </w:rPr>
            </w:pPr>
            <w:r w:rsidRPr="00D81A28">
              <w:rPr>
                <w:iCs/>
              </w:rPr>
              <w:t>.............................</w:t>
            </w:r>
          </w:p>
          <w:p w:rsidR="008217E2" w:rsidRPr="00D81A28" w:rsidRDefault="008217E2">
            <w:pPr>
              <w:pStyle w:val="ListParagraph"/>
              <w:spacing w:before="120" w:after="120"/>
              <w:ind w:left="0"/>
              <w:jc w:val="center"/>
              <w:rPr>
                <w:iCs/>
              </w:rPr>
            </w:pPr>
            <w:r w:rsidRPr="00D81A28">
              <w:rPr>
                <w:iCs/>
              </w:rPr>
              <w:t>Ví dụ: True</w:t>
            </w:r>
            <w:r w:rsidRPr="00D81A28">
              <w:rPr>
                <w:iCs/>
                <w:vertAlign w:val="superscript"/>
              </w:rPr>
              <w:t>TM</w:t>
            </w:r>
            <w:r w:rsidRPr="00D81A28">
              <w:rPr>
                <w:iCs/>
              </w:rPr>
              <w:t xml:space="preserve"> COVID-19 Ag Rapid Test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7E2" w:rsidRPr="00D81A28" w:rsidRDefault="008217E2">
            <w:pPr>
              <w:pStyle w:val="ListParagraph"/>
              <w:spacing w:before="120" w:after="120"/>
              <w:ind w:left="0"/>
              <w:jc w:val="center"/>
              <w:rPr>
                <w:iCs/>
              </w:rPr>
            </w:pPr>
            <w:r w:rsidRPr="00D81A28">
              <w:rPr>
                <w:iCs/>
              </w:rPr>
              <w:t>..................</w:t>
            </w:r>
          </w:p>
        </w:tc>
      </w:tr>
    </w:tbl>
    <w:p w:rsidR="008217E2" w:rsidRPr="00D81A28" w:rsidRDefault="008217E2" w:rsidP="008217E2">
      <w:pPr>
        <w:pStyle w:val="ListParagraph"/>
        <w:spacing w:before="120" w:after="120"/>
        <w:jc w:val="both"/>
        <w:rPr>
          <w:iCs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3828"/>
        <w:gridCol w:w="5528"/>
      </w:tblGrid>
      <w:tr w:rsidR="00D81A28" w:rsidRPr="00D81A28" w:rsidTr="008217E2">
        <w:tc>
          <w:tcPr>
            <w:tcW w:w="3828" w:type="dxa"/>
          </w:tcPr>
          <w:p w:rsidR="008217E2" w:rsidRPr="00D81A28" w:rsidRDefault="008217E2">
            <w:pPr>
              <w:jc w:val="center"/>
              <w:rPr>
                <w:b/>
                <w:sz w:val="26"/>
                <w:szCs w:val="22"/>
              </w:rPr>
            </w:pPr>
            <w:r w:rsidRPr="00D81A28">
              <w:rPr>
                <w:b/>
                <w:sz w:val="26"/>
                <w:szCs w:val="22"/>
              </w:rPr>
              <w:t>NHÂN VIÊN LẤY MẪU</w:t>
            </w:r>
          </w:p>
          <w:p w:rsidR="008217E2" w:rsidRPr="00D81A28" w:rsidRDefault="008217E2">
            <w:pPr>
              <w:ind w:right="-29"/>
              <w:jc w:val="center"/>
              <w:rPr>
                <w:i/>
                <w:sz w:val="27"/>
                <w:szCs w:val="27"/>
              </w:rPr>
            </w:pPr>
            <w:r w:rsidRPr="00D81A28">
              <w:rPr>
                <w:sz w:val="24"/>
                <w:szCs w:val="24"/>
              </w:rPr>
              <w:t>(</w:t>
            </w:r>
            <w:r w:rsidRPr="00D81A28">
              <w:rPr>
                <w:i/>
                <w:sz w:val="24"/>
                <w:szCs w:val="24"/>
              </w:rPr>
              <w:t>Ký ghi rõ họ tên)</w:t>
            </w:r>
          </w:p>
          <w:p w:rsidR="008217E2" w:rsidRPr="00D81A28" w:rsidRDefault="008217E2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5528" w:type="dxa"/>
          </w:tcPr>
          <w:p w:rsidR="008217E2" w:rsidRPr="00585F44" w:rsidRDefault="008217E2">
            <w:pPr>
              <w:ind w:right="-29"/>
              <w:jc w:val="center"/>
              <w:rPr>
                <w:b/>
                <w:sz w:val="26"/>
                <w:szCs w:val="24"/>
              </w:rPr>
            </w:pPr>
            <w:r w:rsidRPr="00585F44">
              <w:rPr>
                <w:b/>
                <w:sz w:val="26"/>
                <w:szCs w:val="24"/>
              </w:rPr>
              <w:t>TRẠM Y TẾ LƯU ĐỘNG/</w:t>
            </w:r>
          </w:p>
          <w:p w:rsidR="008217E2" w:rsidRPr="00585F44" w:rsidRDefault="008217E2">
            <w:pPr>
              <w:ind w:right="-29"/>
              <w:jc w:val="center"/>
              <w:rPr>
                <w:sz w:val="26"/>
                <w:szCs w:val="24"/>
                <w:vertAlign w:val="superscript"/>
              </w:rPr>
            </w:pPr>
            <w:r w:rsidRPr="00585F44">
              <w:rPr>
                <w:b/>
                <w:sz w:val="26"/>
                <w:szCs w:val="24"/>
              </w:rPr>
              <w:t>TỔ COVID CỘNG ĐỒNG</w:t>
            </w:r>
            <w:r w:rsidR="005A51BB" w:rsidRPr="00585F44">
              <w:rPr>
                <w:b/>
                <w:sz w:val="26"/>
                <w:szCs w:val="24"/>
              </w:rPr>
              <w:t>/</w:t>
            </w:r>
            <w:r w:rsidRPr="00585F44">
              <w:rPr>
                <w:b/>
                <w:sz w:val="26"/>
                <w:szCs w:val="24"/>
              </w:rPr>
              <w:t>KHU PHỐ....</w:t>
            </w:r>
            <w:r w:rsidRPr="00585F44">
              <w:rPr>
                <w:b/>
                <w:sz w:val="26"/>
                <w:szCs w:val="24"/>
                <w:vertAlign w:val="superscript"/>
              </w:rPr>
              <w:t>1</w:t>
            </w:r>
          </w:p>
          <w:p w:rsidR="008217E2" w:rsidRPr="00D81A28" w:rsidRDefault="008217E2">
            <w:pPr>
              <w:ind w:right="-29"/>
              <w:jc w:val="center"/>
              <w:rPr>
                <w:i/>
                <w:sz w:val="27"/>
                <w:szCs w:val="27"/>
              </w:rPr>
            </w:pPr>
            <w:r w:rsidRPr="00D81A28">
              <w:rPr>
                <w:sz w:val="24"/>
                <w:szCs w:val="24"/>
              </w:rPr>
              <w:t>(</w:t>
            </w:r>
            <w:r w:rsidRPr="00D81A28">
              <w:rPr>
                <w:i/>
                <w:sz w:val="24"/>
                <w:szCs w:val="24"/>
              </w:rPr>
              <w:t>Ký ghi rõ họ tên)</w:t>
            </w:r>
          </w:p>
          <w:p w:rsidR="008217E2" w:rsidRPr="00D81A28" w:rsidRDefault="008217E2">
            <w:pPr>
              <w:ind w:right="-29"/>
              <w:jc w:val="center"/>
              <w:rPr>
                <w:b/>
                <w:sz w:val="27"/>
                <w:szCs w:val="27"/>
              </w:rPr>
            </w:pPr>
          </w:p>
          <w:p w:rsidR="008217E2" w:rsidRPr="00D81A28" w:rsidRDefault="008217E2">
            <w:pPr>
              <w:ind w:right="-29"/>
              <w:jc w:val="center"/>
              <w:rPr>
                <w:b/>
                <w:sz w:val="27"/>
                <w:szCs w:val="27"/>
              </w:rPr>
            </w:pPr>
          </w:p>
          <w:p w:rsidR="008217E2" w:rsidRPr="00D81A28" w:rsidRDefault="008217E2">
            <w:pPr>
              <w:ind w:right="-29"/>
              <w:rPr>
                <w:b/>
                <w:sz w:val="27"/>
                <w:szCs w:val="27"/>
              </w:rPr>
            </w:pPr>
          </w:p>
          <w:p w:rsidR="008217E2" w:rsidRPr="00D81A28" w:rsidRDefault="008217E2">
            <w:pPr>
              <w:ind w:right="-29"/>
              <w:jc w:val="center"/>
              <w:rPr>
                <w:b/>
              </w:rPr>
            </w:pPr>
          </w:p>
        </w:tc>
      </w:tr>
    </w:tbl>
    <w:p w:rsidR="008217E2" w:rsidRPr="00D81A28" w:rsidRDefault="008217E2" w:rsidP="008217E2">
      <w:pPr>
        <w:pStyle w:val="ListParagraph"/>
        <w:spacing w:before="120" w:after="120"/>
        <w:ind w:left="0"/>
        <w:jc w:val="both"/>
        <w:rPr>
          <w:rFonts w:ascii="Calibri" w:hAnsi="Calibri"/>
          <w:sz w:val="22"/>
          <w:szCs w:val="22"/>
        </w:rPr>
      </w:pPr>
    </w:p>
    <w:p w:rsidR="008217E2" w:rsidRPr="00D81A28" w:rsidRDefault="008217E2" w:rsidP="008217E2">
      <w:pPr>
        <w:pStyle w:val="ListParagraph"/>
        <w:spacing w:before="120" w:after="120"/>
        <w:ind w:left="0"/>
        <w:jc w:val="both"/>
        <w:rPr>
          <w:i/>
          <w:sz w:val="24"/>
        </w:rPr>
      </w:pPr>
      <w:r w:rsidRPr="00D81A28">
        <w:rPr>
          <w:i/>
          <w:sz w:val="24"/>
        </w:rPr>
        <w:t>* Ghi chú:</w:t>
      </w:r>
    </w:p>
    <w:p w:rsidR="008217E2" w:rsidRPr="00D81A28" w:rsidRDefault="008217E2" w:rsidP="008217E2">
      <w:pPr>
        <w:pStyle w:val="ListParagraph"/>
        <w:spacing w:before="120" w:after="120"/>
        <w:ind w:left="0"/>
        <w:jc w:val="both"/>
        <w:rPr>
          <w:i/>
          <w:sz w:val="24"/>
        </w:rPr>
      </w:pPr>
      <w:r w:rsidRPr="00D81A28">
        <w:rPr>
          <w:i/>
          <w:sz w:val="24"/>
        </w:rPr>
        <w:t>1: Tên các đơn vị được UBND cấp xã phân công cấp giấy xác nhận kết quả xét nghiệm.</w:t>
      </w:r>
    </w:p>
    <w:p w:rsidR="00BE35B5" w:rsidRPr="00D81A28" w:rsidRDefault="00BE35B5">
      <w:pPr>
        <w:rPr>
          <w:sz w:val="27"/>
          <w:szCs w:val="27"/>
        </w:rPr>
      </w:pPr>
    </w:p>
    <w:sectPr w:rsidR="00BE35B5" w:rsidRPr="00D81A28" w:rsidSect="008217E2">
      <w:headerReference w:type="even" r:id="rId9"/>
      <w:headerReference w:type="default" r:id="rId10"/>
      <w:pgSz w:w="11907" w:h="16840" w:code="9"/>
      <w:pgMar w:top="1134" w:right="1134" w:bottom="1134" w:left="1701" w:header="567" w:footer="45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91F" w:rsidRDefault="00D6191F">
      <w:r>
        <w:separator/>
      </w:r>
    </w:p>
  </w:endnote>
  <w:endnote w:type="continuationSeparator" w:id="0">
    <w:p w:rsidR="00D6191F" w:rsidRDefault="00D61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charset w:val="00"/>
    <w:family w:val="auto"/>
    <w:pitch w:val="default"/>
    <w:sig w:usb0="00000000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91F" w:rsidRDefault="00D6191F">
      <w:r>
        <w:separator/>
      </w:r>
    </w:p>
  </w:footnote>
  <w:footnote w:type="continuationSeparator" w:id="0">
    <w:p w:rsidR="00D6191F" w:rsidRDefault="00D619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78B" w:rsidRDefault="00EE3B80" w:rsidP="001865B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A178B" w:rsidRDefault="00D6191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78B" w:rsidRPr="001D6D24" w:rsidRDefault="00EE3B80" w:rsidP="001865BC">
    <w:pPr>
      <w:pStyle w:val="Header"/>
      <w:framePr w:wrap="around" w:vAnchor="text" w:hAnchor="margin" w:xAlign="center" w:y="1"/>
      <w:rPr>
        <w:rStyle w:val="PageNumber"/>
        <w:sz w:val="24"/>
      </w:rPr>
    </w:pPr>
    <w:r w:rsidRPr="001D6D24">
      <w:rPr>
        <w:rStyle w:val="PageNumber"/>
        <w:sz w:val="24"/>
      </w:rPr>
      <w:fldChar w:fldCharType="begin"/>
    </w:r>
    <w:r w:rsidRPr="001D6D24">
      <w:rPr>
        <w:rStyle w:val="PageNumber"/>
        <w:sz w:val="24"/>
      </w:rPr>
      <w:instrText xml:space="preserve">PAGE  </w:instrText>
    </w:r>
    <w:r w:rsidRPr="001D6D24">
      <w:rPr>
        <w:rStyle w:val="PageNumber"/>
        <w:sz w:val="24"/>
      </w:rPr>
      <w:fldChar w:fldCharType="separate"/>
    </w:r>
    <w:r w:rsidR="00BE487E">
      <w:rPr>
        <w:rStyle w:val="PageNumber"/>
        <w:noProof/>
        <w:sz w:val="24"/>
      </w:rPr>
      <w:t>2</w:t>
    </w:r>
    <w:r w:rsidRPr="001D6D24">
      <w:rPr>
        <w:rStyle w:val="PageNumber"/>
        <w:sz w:val="24"/>
      </w:rPr>
      <w:fldChar w:fldCharType="end"/>
    </w:r>
  </w:p>
  <w:p w:rsidR="001A178B" w:rsidRDefault="00D619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62EC6"/>
    <w:multiLevelType w:val="hybridMultilevel"/>
    <w:tmpl w:val="2FD2E66E"/>
    <w:lvl w:ilvl="0" w:tplc="616C043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A2D"/>
    <w:rsid w:val="00016D51"/>
    <w:rsid w:val="00027CF0"/>
    <w:rsid w:val="000573D4"/>
    <w:rsid w:val="0006280D"/>
    <w:rsid w:val="000A49F1"/>
    <w:rsid w:val="000B07CE"/>
    <w:rsid w:val="000B39FD"/>
    <w:rsid w:val="000C4381"/>
    <w:rsid w:val="000C43D4"/>
    <w:rsid w:val="000D78C4"/>
    <w:rsid w:val="00102E30"/>
    <w:rsid w:val="001167B4"/>
    <w:rsid w:val="001179EE"/>
    <w:rsid w:val="00141BE9"/>
    <w:rsid w:val="001545F2"/>
    <w:rsid w:val="00190097"/>
    <w:rsid w:val="001A1B3A"/>
    <w:rsid w:val="001A21AB"/>
    <w:rsid w:val="001A7B26"/>
    <w:rsid w:val="001B02C1"/>
    <w:rsid w:val="001B4229"/>
    <w:rsid w:val="001B6742"/>
    <w:rsid w:val="001D459C"/>
    <w:rsid w:val="001E4E22"/>
    <w:rsid w:val="001F180E"/>
    <w:rsid w:val="001F1F88"/>
    <w:rsid w:val="0022382F"/>
    <w:rsid w:val="0022454F"/>
    <w:rsid w:val="00234B7D"/>
    <w:rsid w:val="00234D14"/>
    <w:rsid w:val="00243000"/>
    <w:rsid w:val="002744EB"/>
    <w:rsid w:val="002945BE"/>
    <w:rsid w:val="00294FA0"/>
    <w:rsid w:val="00296DB6"/>
    <w:rsid w:val="002A6E80"/>
    <w:rsid w:val="002C1A09"/>
    <w:rsid w:val="002F7C1D"/>
    <w:rsid w:val="0031766C"/>
    <w:rsid w:val="003237B9"/>
    <w:rsid w:val="00326ECD"/>
    <w:rsid w:val="00333DA6"/>
    <w:rsid w:val="00342D6D"/>
    <w:rsid w:val="003558A4"/>
    <w:rsid w:val="00356515"/>
    <w:rsid w:val="003575E1"/>
    <w:rsid w:val="003630C3"/>
    <w:rsid w:val="00364C9B"/>
    <w:rsid w:val="0039773D"/>
    <w:rsid w:val="003A7594"/>
    <w:rsid w:val="003C3B1F"/>
    <w:rsid w:val="003C7132"/>
    <w:rsid w:val="003D132A"/>
    <w:rsid w:val="003D2FB9"/>
    <w:rsid w:val="003D423D"/>
    <w:rsid w:val="003D5C20"/>
    <w:rsid w:val="003D78D1"/>
    <w:rsid w:val="003E7933"/>
    <w:rsid w:val="00415A2D"/>
    <w:rsid w:val="00432045"/>
    <w:rsid w:val="004408C7"/>
    <w:rsid w:val="00457C16"/>
    <w:rsid w:val="00462313"/>
    <w:rsid w:val="004632AB"/>
    <w:rsid w:val="004860D6"/>
    <w:rsid w:val="004A0E16"/>
    <w:rsid w:val="004A3329"/>
    <w:rsid w:val="004B35A0"/>
    <w:rsid w:val="004C5F89"/>
    <w:rsid w:val="004C6AFA"/>
    <w:rsid w:val="004D5B60"/>
    <w:rsid w:val="004E010B"/>
    <w:rsid w:val="004E18CB"/>
    <w:rsid w:val="004E7409"/>
    <w:rsid w:val="004F3FC4"/>
    <w:rsid w:val="005124DC"/>
    <w:rsid w:val="00520933"/>
    <w:rsid w:val="00520D9B"/>
    <w:rsid w:val="005272E5"/>
    <w:rsid w:val="0053466F"/>
    <w:rsid w:val="005452CD"/>
    <w:rsid w:val="00551542"/>
    <w:rsid w:val="0055527D"/>
    <w:rsid w:val="0057442D"/>
    <w:rsid w:val="005841FB"/>
    <w:rsid w:val="0058546D"/>
    <w:rsid w:val="00585F44"/>
    <w:rsid w:val="00593E9D"/>
    <w:rsid w:val="005964AC"/>
    <w:rsid w:val="00596A75"/>
    <w:rsid w:val="005A1EA1"/>
    <w:rsid w:val="005A51BB"/>
    <w:rsid w:val="005B1AF6"/>
    <w:rsid w:val="005C077C"/>
    <w:rsid w:val="005C0824"/>
    <w:rsid w:val="005C0B56"/>
    <w:rsid w:val="005C3EA6"/>
    <w:rsid w:val="005D0D40"/>
    <w:rsid w:val="005D4260"/>
    <w:rsid w:val="005D675B"/>
    <w:rsid w:val="005F5C8A"/>
    <w:rsid w:val="005F5EE5"/>
    <w:rsid w:val="005F6AA9"/>
    <w:rsid w:val="00602CAA"/>
    <w:rsid w:val="006259F1"/>
    <w:rsid w:val="00627454"/>
    <w:rsid w:val="00645BE4"/>
    <w:rsid w:val="00647705"/>
    <w:rsid w:val="00655E09"/>
    <w:rsid w:val="00675528"/>
    <w:rsid w:val="00680067"/>
    <w:rsid w:val="006A6D1C"/>
    <w:rsid w:val="006C0B1D"/>
    <w:rsid w:val="006C0BD4"/>
    <w:rsid w:val="006C189A"/>
    <w:rsid w:val="006C7C09"/>
    <w:rsid w:val="006E4652"/>
    <w:rsid w:val="006F3675"/>
    <w:rsid w:val="006F6359"/>
    <w:rsid w:val="00706A01"/>
    <w:rsid w:val="007137E4"/>
    <w:rsid w:val="00734F0D"/>
    <w:rsid w:val="00740A49"/>
    <w:rsid w:val="0074207C"/>
    <w:rsid w:val="0074367A"/>
    <w:rsid w:val="00761D54"/>
    <w:rsid w:val="00772D51"/>
    <w:rsid w:val="007955D3"/>
    <w:rsid w:val="007A0684"/>
    <w:rsid w:val="007A1D3C"/>
    <w:rsid w:val="007A6F18"/>
    <w:rsid w:val="007B64E1"/>
    <w:rsid w:val="007C2800"/>
    <w:rsid w:val="007C44B8"/>
    <w:rsid w:val="007C566B"/>
    <w:rsid w:val="007D54E4"/>
    <w:rsid w:val="007E2107"/>
    <w:rsid w:val="00817B75"/>
    <w:rsid w:val="008217E2"/>
    <w:rsid w:val="00825A11"/>
    <w:rsid w:val="00832658"/>
    <w:rsid w:val="0084584A"/>
    <w:rsid w:val="00867471"/>
    <w:rsid w:val="0087591E"/>
    <w:rsid w:val="00885159"/>
    <w:rsid w:val="008962FB"/>
    <w:rsid w:val="008A11FD"/>
    <w:rsid w:val="008B1B99"/>
    <w:rsid w:val="008B67C1"/>
    <w:rsid w:val="008B7410"/>
    <w:rsid w:val="008C5E72"/>
    <w:rsid w:val="008C7EF9"/>
    <w:rsid w:val="008D0C1A"/>
    <w:rsid w:val="008D1A29"/>
    <w:rsid w:val="008E0EE3"/>
    <w:rsid w:val="008E3ECC"/>
    <w:rsid w:val="008E4223"/>
    <w:rsid w:val="008F5393"/>
    <w:rsid w:val="00900EC3"/>
    <w:rsid w:val="009445CA"/>
    <w:rsid w:val="009513F5"/>
    <w:rsid w:val="00970832"/>
    <w:rsid w:val="009933F9"/>
    <w:rsid w:val="00997E0E"/>
    <w:rsid w:val="009A283C"/>
    <w:rsid w:val="009A2B2A"/>
    <w:rsid w:val="009B3A9F"/>
    <w:rsid w:val="009B6A57"/>
    <w:rsid w:val="00A129B1"/>
    <w:rsid w:val="00A3133D"/>
    <w:rsid w:val="00A319F6"/>
    <w:rsid w:val="00A323D3"/>
    <w:rsid w:val="00A36752"/>
    <w:rsid w:val="00A3779A"/>
    <w:rsid w:val="00A37801"/>
    <w:rsid w:val="00A37C35"/>
    <w:rsid w:val="00A47707"/>
    <w:rsid w:val="00A47A12"/>
    <w:rsid w:val="00A50ACE"/>
    <w:rsid w:val="00A6432D"/>
    <w:rsid w:val="00A8078F"/>
    <w:rsid w:val="00A970CF"/>
    <w:rsid w:val="00AA5F36"/>
    <w:rsid w:val="00AA7AEE"/>
    <w:rsid w:val="00AC16E3"/>
    <w:rsid w:val="00AE14F6"/>
    <w:rsid w:val="00AE2538"/>
    <w:rsid w:val="00AE7D00"/>
    <w:rsid w:val="00B0022A"/>
    <w:rsid w:val="00B14FA5"/>
    <w:rsid w:val="00B30E4B"/>
    <w:rsid w:val="00B338EF"/>
    <w:rsid w:val="00B45374"/>
    <w:rsid w:val="00B57594"/>
    <w:rsid w:val="00B75A6E"/>
    <w:rsid w:val="00B75F97"/>
    <w:rsid w:val="00B8798E"/>
    <w:rsid w:val="00B9422E"/>
    <w:rsid w:val="00BA7614"/>
    <w:rsid w:val="00BB691E"/>
    <w:rsid w:val="00BB6F1D"/>
    <w:rsid w:val="00BC4183"/>
    <w:rsid w:val="00BC4239"/>
    <w:rsid w:val="00BD50F7"/>
    <w:rsid w:val="00BE35B5"/>
    <w:rsid w:val="00BE487E"/>
    <w:rsid w:val="00BE6E59"/>
    <w:rsid w:val="00BF20FA"/>
    <w:rsid w:val="00C0139D"/>
    <w:rsid w:val="00C02DC2"/>
    <w:rsid w:val="00C2648D"/>
    <w:rsid w:val="00C32AB6"/>
    <w:rsid w:val="00C37A29"/>
    <w:rsid w:val="00C40C6A"/>
    <w:rsid w:val="00C43CE2"/>
    <w:rsid w:val="00C64F63"/>
    <w:rsid w:val="00C7076E"/>
    <w:rsid w:val="00C708E0"/>
    <w:rsid w:val="00C71AF5"/>
    <w:rsid w:val="00C71ED6"/>
    <w:rsid w:val="00C735F8"/>
    <w:rsid w:val="00C8047C"/>
    <w:rsid w:val="00C97F73"/>
    <w:rsid w:val="00CA249B"/>
    <w:rsid w:val="00CA49D4"/>
    <w:rsid w:val="00CA4F8D"/>
    <w:rsid w:val="00CA6BF8"/>
    <w:rsid w:val="00CA6C93"/>
    <w:rsid w:val="00CB1E9E"/>
    <w:rsid w:val="00CC329F"/>
    <w:rsid w:val="00CD108D"/>
    <w:rsid w:val="00CD2C71"/>
    <w:rsid w:val="00CF07E2"/>
    <w:rsid w:val="00CF3F5A"/>
    <w:rsid w:val="00CF6518"/>
    <w:rsid w:val="00D04551"/>
    <w:rsid w:val="00D35806"/>
    <w:rsid w:val="00D46EF5"/>
    <w:rsid w:val="00D60F85"/>
    <w:rsid w:val="00D6191F"/>
    <w:rsid w:val="00D61B1A"/>
    <w:rsid w:val="00D63681"/>
    <w:rsid w:val="00D65261"/>
    <w:rsid w:val="00D66144"/>
    <w:rsid w:val="00D738FA"/>
    <w:rsid w:val="00D74D1C"/>
    <w:rsid w:val="00D74D5E"/>
    <w:rsid w:val="00D81A28"/>
    <w:rsid w:val="00DA2797"/>
    <w:rsid w:val="00DB0C61"/>
    <w:rsid w:val="00DB23D7"/>
    <w:rsid w:val="00DB3A62"/>
    <w:rsid w:val="00DB4408"/>
    <w:rsid w:val="00DB656C"/>
    <w:rsid w:val="00DC6309"/>
    <w:rsid w:val="00DD174E"/>
    <w:rsid w:val="00DE3A9F"/>
    <w:rsid w:val="00DE6936"/>
    <w:rsid w:val="00DF4FD6"/>
    <w:rsid w:val="00E50F92"/>
    <w:rsid w:val="00E56E01"/>
    <w:rsid w:val="00E61A37"/>
    <w:rsid w:val="00ED0039"/>
    <w:rsid w:val="00ED0668"/>
    <w:rsid w:val="00EE0538"/>
    <w:rsid w:val="00EE2849"/>
    <w:rsid w:val="00EE3B80"/>
    <w:rsid w:val="00F01A3F"/>
    <w:rsid w:val="00F17C2F"/>
    <w:rsid w:val="00F3554A"/>
    <w:rsid w:val="00F4115E"/>
    <w:rsid w:val="00F443B8"/>
    <w:rsid w:val="00F56A9D"/>
    <w:rsid w:val="00F56EE6"/>
    <w:rsid w:val="00F76A0D"/>
    <w:rsid w:val="00F95453"/>
    <w:rsid w:val="00FB4534"/>
    <w:rsid w:val="00FD39B7"/>
    <w:rsid w:val="00FF2199"/>
    <w:rsid w:val="00FF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551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15A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15A2D"/>
    <w:rPr>
      <w:rFonts w:ascii="Times New Roman" w:eastAsia="Times New Roman" w:hAnsi="Times New Roman" w:cs="Times New Roman"/>
      <w:sz w:val="28"/>
      <w:szCs w:val="28"/>
    </w:rPr>
  </w:style>
  <w:style w:type="character" w:styleId="PageNumber">
    <w:name w:val="page number"/>
    <w:basedOn w:val="DefaultParagraphFont"/>
    <w:rsid w:val="00415A2D"/>
  </w:style>
  <w:style w:type="paragraph" w:styleId="ListParagraph">
    <w:name w:val="List Paragraph"/>
    <w:basedOn w:val="Normal"/>
    <w:uiPriority w:val="34"/>
    <w:qFormat/>
    <w:rsid w:val="00A3675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17C2F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4E74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7409"/>
    <w:rPr>
      <w:rFonts w:ascii="Times New Roman" w:eastAsia="Times New Roman" w:hAnsi="Times New Roman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B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BF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551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15A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15A2D"/>
    <w:rPr>
      <w:rFonts w:ascii="Times New Roman" w:eastAsia="Times New Roman" w:hAnsi="Times New Roman" w:cs="Times New Roman"/>
      <w:sz w:val="28"/>
      <w:szCs w:val="28"/>
    </w:rPr>
  </w:style>
  <w:style w:type="character" w:styleId="PageNumber">
    <w:name w:val="page number"/>
    <w:basedOn w:val="DefaultParagraphFont"/>
    <w:rsid w:val="00415A2D"/>
  </w:style>
  <w:style w:type="paragraph" w:styleId="ListParagraph">
    <w:name w:val="List Paragraph"/>
    <w:basedOn w:val="Normal"/>
    <w:uiPriority w:val="34"/>
    <w:qFormat/>
    <w:rsid w:val="00A3675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17C2F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4E74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7409"/>
    <w:rPr>
      <w:rFonts w:ascii="Times New Roman" w:eastAsia="Times New Roman" w:hAnsi="Times New Roman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B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BF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53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A9E5C0-CC43-47EE-9F79-D27CB96D1978}"/>
</file>

<file path=customXml/itemProps2.xml><?xml version="1.0" encoding="utf-8"?>
<ds:datastoreItem xmlns:ds="http://schemas.openxmlformats.org/officeDocument/2006/customXml" ds:itemID="{39D97A6A-E223-4589-B88F-A179652AF529}"/>
</file>

<file path=customXml/itemProps3.xml><?xml version="1.0" encoding="utf-8"?>
<ds:datastoreItem xmlns:ds="http://schemas.openxmlformats.org/officeDocument/2006/customXml" ds:itemID="{D328B355-1571-4A62-AF1F-74E182624877}"/>
</file>

<file path=customXml/itemProps4.xml><?xml version="1.0" encoding="utf-8"?>
<ds:datastoreItem xmlns:ds="http://schemas.openxmlformats.org/officeDocument/2006/customXml" ds:itemID="{5ECA81A7-FFCE-439C-9E91-E14CC7A8D5C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1368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82</cp:revision>
  <cp:lastPrinted>2021-10-08T09:24:00Z</cp:lastPrinted>
  <dcterms:created xsi:type="dcterms:W3CDTF">2021-10-08T07:57:00Z</dcterms:created>
  <dcterms:modified xsi:type="dcterms:W3CDTF">2021-10-09T04:15:00Z</dcterms:modified>
</cp:coreProperties>
</file>