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56DA" w14:textId="77777777" w:rsidR="00262DDC" w:rsidRPr="00262DDC" w:rsidRDefault="00262DDC" w:rsidP="00262DDC">
      <w:pPr>
        <w:pStyle w:val="NoSpacing"/>
      </w:pPr>
      <w:r w:rsidRPr="00262DDC">
        <w:t>Key Features and Enhancements in Quality Tools:</w:t>
      </w:r>
    </w:p>
    <w:p w14:paraId="0658CD3A" w14:textId="77777777" w:rsidR="00262DDC" w:rsidRPr="00262DDC" w:rsidRDefault="00262DDC" w:rsidP="00262DDC">
      <w:pPr>
        <w:pStyle w:val="NoSpacing"/>
      </w:pPr>
      <w:r w:rsidRPr="00262DDC">
        <w:t>General Key Features:</w:t>
      </w:r>
    </w:p>
    <w:p w14:paraId="17C5F05B" w14:textId="77777777" w:rsidR="00262DDC" w:rsidRPr="00262DDC" w:rsidRDefault="00262DDC" w:rsidP="00262DDC">
      <w:pPr>
        <w:pStyle w:val="NoSpacing"/>
      </w:pPr>
      <w:r w:rsidRPr="00262DDC">
        <w:t>Updated error message for test failures, providing clearer guidance on error review.</w:t>
      </w:r>
    </w:p>
    <w:p w14:paraId="1FA29513" w14:textId="77777777" w:rsidR="00262DDC" w:rsidRPr="00262DDC" w:rsidRDefault="00262DDC" w:rsidP="00262DDC">
      <w:pPr>
        <w:pStyle w:val="NoSpacing"/>
      </w:pPr>
      <w:r w:rsidRPr="00262DDC">
        <w:t>Automatic update of job execution status to Error and test result to Failed for failed CRT or PMD tests.</w:t>
      </w:r>
    </w:p>
    <w:p w14:paraId="3B3DAE5A" w14:textId="77777777" w:rsidR="00262DDC" w:rsidRPr="00262DDC" w:rsidRDefault="00262DDC" w:rsidP="00262DDC">
      <w:pPr>
        <w:pStyle w:val="NoSpacing"/>
      </w:pPr>
      <w:r w:rsidRPr="00262DDC">
        <w:t>Enhanced documentation on the test execution process available in the Quality Tool Test Execution Process article.</w:t>
      </w:r>
    </w:p>
    <w:p w14:paraId="4856923B" w14:textId="77777777" w:rsidR="00262DDC" w:rsidRPr="00262DDC" w:rsidRDefault="00262DDC" w:rsidP="00262DDC">
      <w:pPr>
        <w:pStyle w:val="NoSpacing"/>
      </w:pPr>
      <w:r w:rsidRPr="00262DDC">
        <w:t>PMD Tests:</w:t>
      </w:r>
    </w:p>
    <w:p w14:paraId="3C34AB9D" w14:textId="77777777" w:rsidR="00262DDC" w:rsidRPr="00262DDC" w:rsidRDefault="00262DDC" w:rsidP="00262DDC">
      <w:pPr>
        <w:pStyle w:val="NoSpacing"/>
      </w:pPr>
      <w:r w:rsidRPr="00262DDC">
        <w:t>PMD Quality Gate tests now automatically created for Commit, Promotion, or Promotion Deployment.</w:t>
      </w:r>
    </w:p>
    <w:p w14:paraId="4BA87921" w14:textId="77777777" w:rsidR="00262DDC" w:rsidRPr="00262DDC" w:rsidRDefault="00262DDC" w:rsidP="00262DDC">
      <w:pPr>
        <w:pStyle w:val="NoSpacing"/>
      </w:pPr>
      <w:r w:rsidRPr="00262DDC">
        <w:t>Removal of unnecessary steps in PMD job template for improved efficiency.</w:t>
      </w:r>
    </w:p>
    <w:p w14:paraId="193BD1B0" w14:textId="77777777" w:rsidR="00262DDC" w:rsidRPr="00262DDC" w:rsidRDefault="00262DDC" w:rsidP="00262DDC">
      <w:pPr>
        <w:pStyle w:val="NoSpacing"/>
      </w:pPr>
      <w:r w:rsidRPr="00262DDC">
        <w:t>Display of PMD violations details in the Result page of the PMD job execution last step.</w:t>
      </w:r>
    </w:p>
    <w:p w14:paraId="26E81997" w14:textId="77777777" w:rsidR="00262DDC" w:rsidRPr="00262DDC" w:rsidRDefault="00262DDC" w:rsidP="00262DDC">
      <w:pPr>
        <w:pStyle w:val="NoSpacing"/>
      </w:pPr>
      <w:r w:rsidRPr="00262DDC">
        <w:t>Addition of new fields to the PMD Admin permission set for the Extension Configuration object.</w:t>
      </w:r>
    </w:p>
    <w:p w14:paraId="312A88BA" w14:textId="77777777" w:rsidR="00262DDC" w:rsidRPr="00262DDC" w:rsidRDefault="00262DDC" w:rsidP="00262DDC">
      <w:pPr>
        <w:pStyle w:val="NoSpacing"/>
      </w:pPr>
      <w:r w:rsidRPr="00262DDC">
        <w:t>Introduction of a new custom object named SCA Rule for enhanced PMD configuration.</w:t>
      </w:r>
    </w:p>
    <w:p w14:paraId="47CC1D5D" w14:textId="77777777" w:rsidR="00262DDC" w:rsidRPr="00262DDC" w:rsidRDefault="00262DDC" w:rsidP="00262DDC">
      <w:pPr>
        <w:pStyle w:val="NoSpacing"/>
      </w:pPr>
      <w:r w:rsidRPr="00262DDC">
        <w:t>Usability and configurability enhancements for PMD tests in Salesforce Source Format Pipelines, including default ruleset file generation, custom ruleset file import, rule activation/deactivation, and support for multiple rule references.</w:t>
      </w:r>
    </w:p>
    <w:p w14:paraId="7C8F51CC" w14:textId="77777777" w:rsidR="00262DDC" w:rsidRPr="00262DDC" w:rsidRDefault="00262DDC" w:rsidP="00262DDC">
      <w:pPr>
        <w:pStyle w:val="NoSpacing"/>
      </w:pPr>
      <w:r w:rsidRPr="00262DDC">
        <w:t>PMD Tests in User Story Bundles:</w:t>
      </w:r>
    </w:p>
    <w:p w14:paraId="2141F739" w14:textId="77777777" w:rsidR="00262DDC" w:rsidRPr="00262DDC" w:rsidRDefault="00262DDC" w:rsidP="00262DDC">
      <w:pPr>
        <w:pStyle w:val="NoSpacing"/>
      </w:pPr>
      <w:r w:rsidRPr="00262DDC">
        <w:t>Unified test solution implemented for PMD tests as part of the User Story Bundle feature.</w:t>
      </w:r>
    </w:p>
    <w:p w14:paraId="7AB5FFC6" w14:textId="77777777" w:rsidR="00262DDC" w:rsidRPr="00262DDC" w:rsidRDefault="00262DDC" w:rsidP="00262DDC">
      <w:pPr>
        <w:pStyle w:val="NoSpacing"/>
      </w:pPr>
      <w:r w:rsidRPr="00262DDC">
        <w:t>Creation of a unified PMD test when tests share the same extension configuration and acceptance criteria.</w:t>
      </w:r>
    </w:p>
    <w:p w14:paraId="3322465E" w14:textId="77777777" w:rsidR="00262DDC" w:rsidRPr="00262DDC" w:rsidRDefault="00262DDC" w:rsidP="00262DDC">
      <w:pPr>
        <w:pStyle w:val="NoSpacing"/>
      </w:pPr>
      <w:r w:rsidRPr="00262DDC">
        <w:t>Updates to the PMD Test Tool custom metadata type to include the User Story Bundle Tests Unifier Logic field.</w:t>
      </w:r>
    </w:p>
    <w:p w14:paraId="44F24C4E" w14:textId="77777777" w:rsidR="00262DDC" w:rsidRPr="00262DDC" w:rsidRDefault="00262DDC" w:rsidP="00262DDC">
      <w:pPr>
        <w:pStyle w:val="NoSpacing"/>
      </w:pPr>
      <w:r w:rsidRPr="00262DDC">
        <w:t>PMD Tests as Quality Gates:</w:t>
      </w:r>
    </w:p>
    <w:p w14:paraId="1E66231B" w14:textId="77777777" w:rsidR="00262DDC" w:rsidRPr="00262DDC" w:rsidRDefault="00262DDC" w:rsidP="00262DDC">
      <w:pPr>
        <w:pStyle w:val="NoSpacing"/>
      </w:pPr>
      <w:r w:rsidRPr="00262DDC">
        <w:t xml:space="preserve">Updated PMD job template steps to modify execution </w:t>
      </w:r>
      <w:proofErr w:type="spellStart"/>
      <w:r w:rsidRPr="00262DDC">
        <w:t>behavior</w:t>
      </w:r>
      <w:proofErr w:type="spellEnd"/>
      <w:r w:rsidRPr="00262DDC">
        <w:t xml:space="preserve"> for destructive changes, enhancing validation efficiency.</w:t>
      </w:r>
    </w:p>
    <w:p w14:paraId="4F5D8352" w14:textId="77777777" w:rsidR="00262DDC" w:rsidRPr="00262DDC" w:rsidRDefault="00262DDC" w:rsidP="00262DDC">
      <w:pPr>
        <w:pStyle w:val="NoSpacing"/>
      </w:pPr>
      <w:r w:rsidRPr="00262DDC">
        <w:t>Faster execution process for PMD Quality Gates in cases of only destructive changes.</w:t>
      </w:r>
    </w:p>
    <w:p w14:paraId="5183C9B0" w14:textId="77777777" w:rsidR="00262DDC" w:rsidRPr="00262DDC" w:rsidRDefault="00262DDC" w:rsidP="00262DDC">
      <w:pPr>
        <w:pStyle w:val="NoSpacing"/>
      </w:pPr>
      <w:r w:rsidRPr="00262DDC">
        <w:t>Copado Robotic Testing Tests:</w:t>
      </w:r>
    </w:p>
    <w:p w14:paraId="47DD4A2A" w14:textId="77777777" w:rsidR="00262DDC" w:rsidRPr="00262DDC" w:rsidRDefault="00262DDC" w:rsidP="00262DDC">
      <w:pPr>
        <w:pStyle w:val="NoSpacing"/>
      </w:pPr>
      <w:r w:rsidRPr="00262DDC">
        <w:t>Storage of complete log file for CRT test executions in the test Result record.</w:t>
      </w:r>
    </w:p>
    <w:p w14:paraId="0F731650" w14:textId="77777777" w:rsidR="00262DDC" w:rsidRPr="00262DDC" w:rsidRDefault="00262DDC" w:rsidP="00262DDC">
      <w:pPr>
        <w:pStyle w:val="NoSpacing"/>
      </w:pPr>
      <w:r w:rsidRPr="00262DDC">
        <w:t>Automatic update of CRT job execution status based on the CRT test suite execution status.</w:t>
      </w:r>
    </w:p>
    <w:p w14:paraId="4D2BA180" w14:textId="77777777" w:rsidR="00262DDC" w:rsidRPr="00262DDC" w:rsidRDefault="00262DDC" w:rsidP="00262DDC">
      <w:pPr>
        <w:pStyle w:val="NoSpacing"/>
      </w:pPr>
      <w:r w:rsidRPr="00262DDC">
        <w:t>Enhancement of the Test page for the Copado Robotic Testing extension tool to streamline configuration.</w:t>
      </w:r>
    </w:p>
    <w:p w14:paraId="1DDF8C4F" w14:textId="77777777" w:rsidR="00262DDC" w:rsidRPr="00262DDC" w:rsidRDefault="00262DDC" w:rsidP="00262DDC">
      <w:pPr>
        <w:pStyle w:val="NoSpacing"/>
      </w:pPr>
      <w:r w:rsidRPr="00262DDC">
        <w:t>Introduction of parallel execution of CRT tests for significant time savings and faster commits/promotions.</w:t>
      </w:r>
    </w:p>
    <w:p w14:paraId="24168041" w14:textId="77777777" w:rsidR="00262DDC" w:rsidRPr="00262DDC" w:rsidRDefault="00262DDC" w:rsidP="00262DDC">
      <w:pPr>
        <w:pStyle w:val="NoSpacing"/>
      </w:pPr>
      <w:r w:rsidRPr="00262DDC">
        <w:t>Copado Compliance Hub:</w:t>
      </w:r>
    </w:p>
    <w:p w14:paraId="0E42F104" w14:textId="77777777" w:rsidR="00262DDC" w:rsidRPr="00262DDC" w:rsidRDefault="00262DDC" w:rsidP="00262DDC">
      <w:pPr>
        <w:pStyle w:val="NoSpacing"/>
      </w:pPr>
      <w:r w:rsidRPr="00262DDC">
        <w:t>Enabling Copado Compliance Hub capabilities for Salesforce Source Format Pipelines.</w:t>
      </w:r>
    </w:p>
    <w:p w14:paraId="3924F128" w14:textId="77777777" w:rsidR="00262DDC" w:rsidRPr="00262DDC" w:rsidRDefault="00262DDC" w:rsidP="00262DDC">
      <w:pPr>
        <w:pStyle w:val="NoSpacing"/>
      </w:pPr>
      <w:r w:rsidRPr="00262DDC">
        <w:t>Support for additional metadata types and introduction of new objects for Compliance Hub functionalities.</w:t>
      </w:r>
    </w:p>
    <w:p w14:paraId="5944690A" w14:textId="77777777" w:rsidR="00262DDC" w:rsidRPr="00262DDC" w:rsidRDefault="00262DDC" w:rsidP="00262DDC">
      <w:pPr>
        <w:pStyle w:val="NoSpacing"/>
      </w:pPr>
      <w:r w:rsidRPr="00262DDC">
        <w:t>Creation of permission sets for Compliance Hub administration and user roles.</w:t>
      </w:r>
    </w:p>
    <w:p w14:paraId="307E98D9" w14:textId="77777777" w:rsidR="00262DDC" w:rsidRPr="00262DDC" w:rsidRDefault="00262DDC" w:rsidP="00262DDC">
      <w:pPr>
        <w:pStyle w:val="NoSpacing"/>
      </w:pPr>
      <w:r w:rsidRPr="00262DDC">
        <w:t>Limitations outlined for CCH tests including environment scans, schedule jobs, and cloning rules.</w:t>
      </w:r>
    </w:p>
    <w:p w14:paraId="03BA8C1C" w14:textId="77777777" w:rsidR="00262DDC" w:rsidRPr="00262DDC" w:rsidRDefault="00262DDC" w:rsidP="00262DDC">
      <w:pPr>
        <w:pStyle w:val="NoSpacing"/>
      </w:pPr>
      <w:r w:rsidRPr="00262DDC">
        <w:t>These features and enhancements aim to improve the efficiency, configurability, and usability of Quality Tools within the Copado platform, ensuring smoother testing and compliance processes for users.</w:t>
      </w:r>
    </w:p>
    <w:p w14:paraId="40A838C2" w14:textId="77777777" w:rsidR="009443EB" w:rsidRPr="00262DDC" w:rsidRDefault="009443EB" w:rsidP="00262DDC">
      <w:pPr>
        <w:pStyle w:val="NoSpacing"/>
      </w:pPr>
    </w:p>
    <w:sectPr w:rsidR="009443EB" w:rsidRPr="0026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C5"/>
    <w:multiLevelType w:val="multilevel"/>
    <w:tmpl w:val="7FE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9730E"/>
    <w:multiLevelType w:val="multilevel"/>
    <w:tmpl w:val="6B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7056C"/>
    <w:multiLevelType w:val="hybridMultilevel"/>
    <w:tmpl w:val="3BD82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93B99"/>
    <w:multiLevelType w:val="multilevel"/>
    <w:tmpl w:val="5EDE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F3FDF"/>
    <w:multiLevelType w:val="multilevel"/>
    <w:tmpl w:val="13A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B6F51"/>
    <w:multiLevelType w:val="multilevel"/>
    <w:tmpl w:val="8E0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E07B9"/>
    <w:multiLevelType w:val="multilevel"/>
    <w:tmpl w:val="02F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92335"/>
    <w:multiLevelType w:val="multilevel"/>
    <w:tmpl w:val="DBA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2069BE"/>
    <w:multiLevelType w:val="multilevel"/>
    <w:tmpl w:val="D7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860069"/>
    <w:multiLevelType w:val="multilevel"/>
    <w:tmpl w:val="C3F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B66CA"/>
    <w:multiLevelType w:val="hybridMultilevel"/>
    <w:tmpl w:val="276A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06399">
    <w:abstractNumId w:val="3"/>
  </w:num>
  <w:num w:numId="2" w16cid:durableId="67463051">
    <w:abstractNumId w:val="4"/>
  </w:num>
  <w:num w:numId="3" w16cid:durableId="1991326345">
    <w:abstractNumId w:val="1"/>
  </w:num>
  <w:num w:numId="4" w16cid:durableId="90397011">
    <w:abstractNumId w:val="8"/>
  </w:num>
  <w:num w:numId="5" w16cid:durableId="474680638">
    <w:abstractNumId w:val="0"/>
  </w:num>
  <w:num w:numId="6" w16cid:durableId="1592156724">
    <w:abstractNumId w:val="7"/>
  </w:num>
  <w:num w:numId="7" w16cid:durableId="1396274089">
    <w:abstractNumId w:val="6"/>
  </w:num>
  <w:num w:numId="8" w16cid:durableId="301273296">
    <w:abstractNumId w:val="9"/>
  </w:num>
  <w:num w:numId="9" w16cid:durableId="1935672971">
    <w:abstractNumId w:val="5"/>
  </w:num>
  <w:num w:numId="10" w16cid:durableId="482350707">
    <w:abstractNumId w:val="10"/>
  </w:num>
  <w:num w:numId="11" w16cid:durableId="60470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7D"/>
    <w:rsid w:val="00262DDC"/>
    <w:rsid w:val="002F05EF"/>
    <w:rsid w:val="00755A92"/>
    <w:rsid w:val="0089297D"/>
    <w:rsid w:val="009443EB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EF0"/>
  <w15:chartTrackingRefBased/>
  <w15:docId w15:val="{1C87E108-DAE9-408D-9EEC-0912ED4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297D"/>
    <w:rPr>
      <w:b/>
      <w:bCs/>
    </w:rPr>
  </w:style>
  <w:style w:type="paragraph" w:styleId="ListParagraph">
    <w:name w:val="List Paragraph"/>
    <w:basedOn w:val="Normal"/>
    <w:uiPriority w:val="34"/>
    <w:qFormat/>
    <w:rsid w:val="00262DDC"/>
    <w:pPr>
      <w:ind w:left="720"/>
      <w:contextualSpacing/>
    </w:pPr>
  </w:style>
  <w:style w:type="paragraph" w:styleId="NoSpacing">
    <w:name w:val="No Spacing"/>
    <w:uiPriority w:val="1"/>
    <w:qFormat/>
    <w:rsid w:val="00262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2</cp:revision>
  <dcterms:created xsi:type="dcterms:W3CDTF">2024-02-20T13:19:00Z</dcterms:created>
  <dcterms:modified xsi:type="dcterms:W3CDTF">2024-02-20T13:49:00Z</dcterms:modified>
</cp:coreProperties>
</file>