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7068" w14:textId="77777777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1" behindDoc="1" locked="1" layoutInCell="1" allowOverlap="1" wp14:anchorId="1FC5EF61" wp14:editId="0DD4153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5C3C32" id="Rectangle 1" o:spid="_x0000_s1026" alt="&quot;&quot;" style="position:absolute;margin-left:560.8pt;margin-top:0;width:612pt;height:11in;z-index:-25165823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2905"/>
        <w:gridCol w:w="6455"/>
      </w:tblGrid>
      <w:tr w:rsidR="00A84617" w:rsidRPr="00184799" w14:paraId="5C64D19D" w14:textId="77777777" w:rsidTr="005D2348">
        <w:tc>
          <w:tcPr>
            <w:tcW w:w="10773" w:type="dxa"/>
            <w:gridSpan w:val="2"/>
          </w:tcPr>
          <w:p w14:paraId="2E931A4D" w14:textId="77777777" w:rsidR="00A84617" w:rsidRPr="00797F60" w:rsidRDefault="000B691B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F1FDD2BBD139471C869A1DF38B0241F2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49A3D34F" w14:textId="77777777" w:rsidTr="005D2348">
        <w:tc>
          <w:tcPr>
            <w:tcW w:w="10773" w:type="dxa"/>
            <w:gridSpan w:val="2"/>
            <w:tcBorders>
              <w:bottom w:val="single" w:sz="24" w:space="0" w:color="00663D" w:themeColor="accent3"/>
            </w:tcBorders>
          </w:tcPr>
          <w:p w14:paraId="22CA657B" w14:textId="101C4D86" w:rsidR="00A84617" w:rsidRPr="00184799" w:rsidRDefault="00A97973" w:rsidP="00007D14">
            <w:pPr>
              <w:pStyle w:val="Subtitle"/>
            </w:pPr>
            <w:r>
              <w:t xml:space="preserve">TDWG </w:t>
            </w:r>
            <w:r w:rsidR="3745D3A3">
              <w:t>Sensitive</w:t>
            </w:r>
            <w:r>
              <w:t xml:space="preserve"> Species Data Task group</w:t>
            </w:r>
          </w:p>
        </w:tc>
      </w:tr>
      <w:tr w:rsidR="00A84617" w:rsidRPr="00184799" w14:paraId="40BC03CF" w14:textId="77777777" w:rsidTr="005D2348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2CEE5D4F" w14:textId="77777777" w:rsidR="00A84617" w:rsidRPr="00876655" w:rsidRDefault="000B691B" w:rsidP="00876655">
            <w:sdt>
              <w:sdtPr>
                <w:id w:val="-1327819981"/>
                <w:placeholder>
                  <w:docPart w:val="BA158DBE479042EFB287604ED4A42D49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F7E70D9" w14:textId="147916AB" w:rsidR="00A84617" w:rsidRPr="00C021A3" w:rsidRDefault="00C80DED" w:rsidP="00876655">
            <w:r>
              <w:t>23 February</w:t>
            </w:r>
            <w:r w:rsidR="00E65B0E">
              <w:t xml:space="preserve"> 2026</w:t>
            </w:r>
          </w:p>
        </w:tc>
      </w:tr>
      <w:tr w:rsidR="00A84617" w:rsidRPr="00184799" w14:paraId="4EDA778F" w14:textId="77777777" w:rsidTr="005D2348">
        <w:trPr>
          <w:trHeight w:val="720"/>
        </w:trPr>
        <w:tc>
          <w:tcPr>
            <w:tcW w:w="3330" w:type="dxa"/>
            <w:noWrap/>
            <w:vAlign w:val="center"/>
          </w:tcPr>
          <w:p w14:paraId="07EAE0EA" w14:textId="77777777" w:rsidR="00A84617" w:rsidRPr="00876655" w:rsidRDefault="000B691B" w:rsidP="00876655">
            <w:sdt>
              <w:sdtPr>
                <w:id w:val="1162287983"/>
                <w:placeholder>
                  <w:docPart w:val="103BEBB9A4FB4BFC8E3FECE849E65582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noWrap/>
            <w:vAlign w:val="center"/>
          </w:tcPr>
          <w:p w14:paraId="79242394" w14:textId="08FE4E8B" w:rsidR="00AF2121" w:rsidRDefault="00385D12" w:rsidP="00876655">
            <w:r>
              <w:t>19:00</w:t>
            </w:r>
            <w:r w:rsidR="00C80DED">
              <w:t>-20:00</w:t>
            </w:r>
            <w:r w:rsidR="00A97973">
              <w:t xml:space="preserve"> (A</w:t>
            </w:r>
            <w:r>
              <w:t>ED</w:t>
            </w:r>
            <w:r w:rsidR="00A97973">
              <w:t>T)</w:t>
            </w:r>
            <w:r w:rsidR="00AF2121">
              <w:t xml:space="preserve"> </w:t>
            </w:r>
          </w:p>
          <w:p w14:paraId="58C313C6" w14:textId="1F17D56F" w:rsidR="00A84617" w:rsidRPr="00C021A3" w:rsidRDefault="00A84617" w:rsidP="00876655"/>
        </w:tc>
      </w:tr>
      <w:tr w:rsidR="00A84617" w:rsidRPr="00184799" w14:paraId="42B760A5" w14:textId="77777777" w:rsidTr="005D2348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E29809E" w14:textId="29B812DB" w:rsidR="00A84617" w:rsidRPr="00C021A3" w:rsidRDefault="00A97973" w:rsidP="00876655">
            <w:r>
              <w:t>Chairperson</w:t>
            </w:r>
            <w:r w:rsidR="00A84617" w:rsidRPr="00C021A3">
              <w:t xml:space="preserve"> </w:t>
            </w:r>
          </w:p>
        </w:tc>
        <w:tc>
          <w:tcPr>
            <w:tcW w:w="7443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937F4CF" w14:textId="34EAC3EE" w:rsidR="00A84617" w:rsidRPr="00C021A3" w:rsidRDefault="00C80DED" w:rsidP="00876655">
            <w:r>
              <w:t>Tania Laity</w:t>
            </w:r>
          </w:p>
        </w:tc>
      </w:tr>
    </w:tbl>
    <w:p w14:paraId="71DEF5E9" w14:textId="77777777" w:rsidR="00FE576D" w:rsidRPr="00A97973" w:rsidRDefault="000B691B" w:rsidP="00184799">
      <w:pPr>
        <w:pStyle w:val="Heading1"/>
        <w:rPr>
          <w:sz w:val="22"/>
          <w:szCs w:val="22"/>
        </w:rPr>
      </w:pPr>
      <w:sdt>
        <w:sdtPr>
          <w:rPr>
            <w:sz w:val="22"/>
            <w:szCs w:val="22"/>
          </w:rPr>
          <w:id w:val="1502162795"/>
          <w:placeholder>
            <w:docPart w:val="D1495267A00943B48E70622E0BF3CA69"/>
          </w:placeholder>
          <w:temporary/>
          <w:showingPlcHdr/>
          <w15:appearance w15:val="hidden"/>
        </w:sdtPr>
        <w:sdtEndPr/>
        <w:sdtContent>
          <w:r w:rsidR="00591AB5" w:rsidRPr="00A97973">
            <w:rPr>
              <w:sz w:val="22"/>
              <w:szCs w:val="22"/>
            </w:rPr>
            <w:t>In attendance</w:t>
          </w:r>
        </w:sdtContent>
      </w:sdt>
    </w:p>
    <w:p w14:paraId="6E96FCA7" w14:textId="7831E279" w:rsidR="00A97973" w:rsidRDefault="00F3051D" w:rsidP="00A97973">
      <w:pPr>
        <w:pStyle w:val="Heading2"/>
        <w:rPr>
          <w:rFonts w:eastAsiaTheme="minorEastAsia" w:cstheme="minorBidi"/>
          <w:sz w:val="20"/>
          <w:szCs w:val="20"/>
        </w:rPr>
      </w:pPr>
      <w:r w:rsidRPr="00F3051D">
        <w:rPr>
          <w:rFonts w:eastAsiaTheme="minorEastAsia" w:cstheme="minorBidi"/>
          <w:sz w:val="20"/>
          <w:szCs w:val="20"/>
        </w:rPr>
        <w:t>John Wieczorek, Mieke Strong, Simon Sherrin, Tania Laity</w:t>
      </w:r>
      <w:r w:rsidR="002C2E9E">
        <w:rPr>
          <w:rFonts w:eastAsiaTheme="minorEastAsia" w:cstheme="minorBidi"/>
          <w:sz w:val="20"/>
          <w:szCs w:val="20"/>
        </w:rPr>
        <w:t xml:space="preserve">, </w:t>
      </w:r>
      <w:r w:rsidRPr="00F3051D">
        <w:rPr>
          <w:rFonts w:eastAsiaTheme="minorEastAsia" w:cstheme="minorBidi"/>
          <w:sz w:val="20"/>
          <w:szCs w:val="20"/>
        </w:rPr>
        <w:t xml:space="preserve">Piers Higgs, </w:t>
      </w:r>
      <w:r w:rsidR="002C2E9E">
        <w:rPr>
          <w:rFonts w:eastAsiaTheme="minorEastAsia" w:cstheme="minorBidi"/>
          <w:sz w:val="20"/>
          <w:szCs w:val="20"/>
        </w:rPr>
        <w:t>Will Morris, Andrew Rodrigues</w:t>
      </w:r>
      <w:r w:rsidR="00A02D58">
        <w:rPr>
          <w:rFonts w:eastAsiaTheme="minorEastAsia" w:cstheme="minorBidi"/>
          <w:sz w:val="20"/>
          <w:szCs w:val="20"/>
        </w:rPr>
        <w:t>, Debora Arlt</w:t>
      </w:r>
    </w:p>
    <w:p w14:paraId="4BB77BB8" w14:textId="77777777" w:rsidR="00A02D58" w:rsidRPr="00A02D58" w:rsidRDefault="00A02D58" w:rsidP="00A02D58"/>
    <w:p w14:paraId="7EA07BD5" w14:textId="77777777" w:rsidR="00A97973" w:rsidRPr="00A97973" w:rsidRDefault="00A97973" w:rsidP="00A97973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A97973">
        <w:rPr>
          <w:rFonts w:eastAsiaTheme="minorEastAsia" w:cstheme="minorBidi"/>
          <w:b/>
          <w:bCs/>
          <w:caps/>
          <w:sz w:val="22"/>
          <w:szCs w:val="22"/>
        </w:rPr>
        <w:t>Apologies</w:t>
      </w:r>
    </w:p>
    <w:p w14:paraId="118CCDBB" w14:textId="5E858FCB" w:rsidR="00FE576D" w:rsidRDefault="00A97973" w:rsidP="00A97973">
      <w:pPr>
        <w:pStyle w:val="Heading2"/>
        <w:rPr>
          <w:rFonts w:eastAsiaTheme="minorEastAsia" w:cstheme="minorBidi"/>
          <w:sz w:val="20"/>
          <w:szCs w:val="20"/>
        </w:rPr>
      </w:pPr>
      <w:r w:rsidRPr="00A97973">
        <w:rPr>
          <w:rFonts w:eastAsiaTheme="minorEastAsia" w:cstheme="minorBidi"/>
        </w:rPr>
        <w:t xml:space="preserve"> </w:t>
      </w:r>
      <w:r w:rsidR="00C80DED">
        <w:rPr>
          <w:rFonts w:eastAsiaTheme="minorEastAsia" w:cstheme="minorBidi"/>
          <w:sz w:val="20"/>
          <w:szCs w:val="20"/>
        </w:rPr>
        <w:t>Cam Slatyer</w:t>
      </w:r>
    </w:p>
    <w:p w14:paraId="45134DAC" w14:textId="77777777" w:rsidR="0078301F" w:rsidRDefault="0078301F" w:rsidP="0078301F">
      <w:pPr>
        <w:rPr>
          <w:sz w:val="20"/>
          <w:szCs w:val="20"/>
        </w:rPr>
      </w:pPr>
    </w:p>
    <w:p w14:paraId="4F8B7467" w14:textId="6B98BAE3" w:rsidR="007A536D" w:rsidRPr="00E2430F" w:rsidRDefault="007A536D" w:rsidP="00E2430F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E2430F">
        <w:rPr>
          <w:rFonts w:eastAsiaTheme="minorEastAsia" w:cstheme="minorBidi"/>
          <w:b/>
          <w:bCs/>
          <w:caps/>
          <w:sz w:val="22"/>
          <w:szCs w:val="22"/>
        </w:rPr>
        <w:t xml:space="preserve">Introduction and </w:t>
      </w:r>
      <w:r w:rsidR="00E2430F" w:rsidRPr="00E2430F">
        <w:rPr>
          <w:rFonts w:eastAsiaTheme="minorEastAsia" w:cstheme="minorBidi"/>
          <w:b/>
          <w:bCs/>
          <w:caps/>
          <w:sz w:val="22"/>
          <w:szCs w:val="22"/>
        </w:rPr>
        <w:t>Welcome</w:t>
      </w:r>
    </w:p>
    <w:p w14:paraId="34766F02" w14:textId="6520DE3A" w:rsidR="00E2430F" w:rsidRDefault="00910525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 xml:space="preserve">Tania </w:t>
      </w:r>
      <w:r w:rsidR="00E2430F">
        <w:rPr>
          <w:sz w:val="20"/>
          <w:szCs w:val="20"/>
          <w:lang w:val="en-AU"/>
        </w:rPr>
        <w:t xml:space="preserve">did a welcome to Country. </w:t>
      </w:r>
    </w:p>
    <w:p w14:paraId="555237C7" w14:textId="77777777" w:rsidR="00E2430F" w:rsidRDefault="00E2430F" w:rsidP="0078301F">
      <w:pPr>
        <w:rPr>
          <w:sz w:val="20"/>
          <w:szCs w:val="20"/>
          <w:lang w:val="en-AU"/>
        </w:rPr>
      </w:pPr>
    </w:p>
    <w:p w14:paraId="4B8BD9F6" w14:textId="6F89C30B" w:rsidR="00B751C9" w:rsidRDefault="0078301F" w:rsidP="00B751C9">
      <w:pPr>
        <w:rPr>
          <w:sz w:val="20"/>
          <w:szCs w:val="20"/>
        </w:rPr>
      </w:pPr>
      <w:r w:rsidRPr="70FDC09F">
        <w:rPr>
          <w:sz w:val="20"/>
          <w:szCs w:val="20"/>
        </w:rPr>
        <w:t xml:space="preserve">This meeting </w:t>
      </w:r>
      <w:r w:rsidR="006C260E" w:rsidRPr="70FDC09F">
        <w:rPr>
          <w:sz w:val="20"/>
          <w:szCs w:val="20"/>
        </w:rPr>
        <w:t>is a</w:t>
      </w:r>
      <w:r w:rsidRPr="70FDC09F">
        <w:rPr>
          <w:sz w:val="20"/>
          <w:szCs w:val="20"/>
        </w:rPr>
        <w:t xml:space="preserve"> subgroup of the </w:t>
      </w:r>
      <w:r w:rsidR="006C260E" w:rsidRPr="70FDC09F">
        <w:rPr>
          <w:sz w:val="20"/>
          <w:szCs w:val="20"/>
        </w:rPr>
        <w:t xml:space="preserve">RASD </w:t>
      </w:r>
      <w:r w:rsidRPr="70FDC09F">
        <w:rPr>
          <w:sz w:val="20"/>
          <w:szCs w:val="20"/>
        </w:rPr>
        <w:t xml:space="preserve">extension </w:t>
      </w:r>
      <w:r w:rsidR="006C260E" w:rsidRPr="70FDC09F">
        <w:rPr>
          <w:sz w:val="20"/>
          <w:szCs w:val="20"/>
        </w:rPr>
        <w:t>Task</w:t>
      </w:r>
      <w:r w:rsidRPr="70FDC09F">
        <w:rPr>
          <w:sz w:val="20"/>
          <w:szCs w:val="20"/>
        </w:rPr>
        <w:t xml:space="preserve"> </w:t>
      </w:r>
      <w:r w:rsidR="00B751C9" w:rsidRPr="70FDC09F">
        <w:rPr>
          <w:sz w:val="20"/>
          <w:szCs w:val="20"/>
        </w:rPr>
        <w:t>Group</w:t>
      </w:r>
      <w:r w:rsidRPr="70FDC09F">
        <w:rPr>
          <w:sz w:val="20"/>
          <w:szCs w:val="20"/>
        </w:rPr>
        <w:t xml:space="preserve"> to look at how we implement the proposed RASD extension in </w:t>
      </w:r>
      <w:proofErr w:type="spellStart"/>
      <w:r w:rsidRPr="70FDC09F">
        <w:rPr>
          <w:sz w:val="20"/>
          <w:szCs w:val="20"/>
        </w:rPr>
        <w:t>DwC</w:t>
      </w:r>
      <w:proofErr w:type="spellEnd"/>
      <w:r w:rsidRPr="70FDC09F">
        <w:rPr>
          <w:sz w:val="20"/>
          <w:szCs w:val="20"/>
        </w:rPr>
        <w:t xml:space="preserve"> </w:t>
      </w:r>
      <w:r w:rsidR="00910525" w:rsidRPr="70FDC09F">
        <w:rPr>
          <w:sz w:val="20"/>
          <w:szCs w:val="20"/>
        </w:rPr>
        <w:t>Data Package</w:t>
      </w:r>
      <w:r w:rsidRPr="70FDC09F">
        <w:rPr>
          <w:sz w:val="20"/>
          <w:szCs w:val="20"/>
        </w:rPr>
        <w:t xml:space="preserve">.  </w:t>
      </w:r>
    </w:p>
    <w:p w14:paraId="551CB452" w14:textId="77777777" w:rsidR="00B751C9" w:rsidRDefault="00B751C9" w:rsidP="00B751C9">
      <w:pPr>
        <w:rPr>
          <w:sz w:val="20"/>
          <w:szCs w:val="20"/>
          <w:lang w:val="en-AU"/>
        </w:rPr>
      </w:pPr>
    </w:p>
    <w:p w14:paraId="798710AC" w14:textId="0B21AABD" w:rsidR="00B751C9" w:rsidRPr="00B751C9" w:rsidRDefault="00B751C9" w:rsidP="00B751C9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B751C9">
        <w:rPr>
          <w:rFonts w:eastAsiaTheme="minorEastAsia" w:cstheme="minorBidi"/>
          <w:b/>
          <w:bCs/>
          <w:caps/>
          <w:sz w:val="22"/>
          <w:szCs w:val="22"/>
        </w:rPr>
        <w:t xml:space="preserve">Proposed Darwin Core </w:t>
      </w:r>
      <w:r w:rsidR="00E45BE0">
        <w:rPr>
          <w:rFonts w:eastAsiaTheme="minorEastAsia" w:cstheme="minorBidi"/>
          <w:b/>
          <w:bCs/>
          <w:caps/>
          <w:sz w:val="22"/>
          <w:szCs w:val="22"/>
        </w:rPr>
        <w:t>Data Package - Options</w:t>
      </w:r>
      <w:r w:rsidRPr="00B751C9">
        <w:rPr>
          <w:rFonts w:eastAsiaTheme="minorEastAsia" w:cstheme="minorBidi"/>
          <w:b/>
          <w:bCs/>
          <w:caps/>
          <w:sz w:val="22"/>
          <w:szCs w:val="22"/>
        </w:rPr>
        <w:t xml:space="preserve"> </w:t>
      </w:r>
    </w:p>
    <w:p w14:paraId="6375F451" w14:textId="54482831" w:rsidR="00E45BE0" w:rsidRDefault="00E45BE0" w:rsidP="00B751C9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 xml:space="preserve">Mieke presented a few options for the </w:t>
      </w:r>
      <w:hyperlink r:id="rId10" w:history="1">
        <w:r w:rsidRPr="00817E56">
          <w:rPr>
            <w:rStyle w:val="Hyperlink"/>
            <w:sz w:val="20"/>
            <w:szCs w:val="20"/>
            <w:lang w:val="en-AU"/>
          </w:rPr>
          <w:t>DWC Data Package extension</w:t>
        </w:r>
      </w:hyperlink>
      <w:r w:rsidR="009D181B">
        <w:rPr>
          <w:sz w:val="20"/>
          <w:szCs w:val="20"/>
          <w:lang w:val="en-AU"/>
        </w:rPr>
        <w:t xml:space="preserve"> for discussion.</w:t>
      </w:r>
    </w:p>
    <w:p w14:paraId="028F894F" w14:textId="77777777" w:rsidR="00BE53E7" w:rsidRDefault="00BE53E7" w:rsidP="0078301F">
      <w:pPr>
        <w:rPr>
          <w:sz w:val="20"/>
          <w:szCs w:val="20"/>
          <w:lang w:val="en-AU"/>
        </w:rPr>
      </w:pPr>
    </w:p>
    <w:p w14:paraId="1945DD00" w14:textId="5BDDE3F1" w:rsidR="00A87D89" w:rsidRDefault="00650E94" w:rsidP="002B3D8C">
      <w:pPr>
        <w:pStyle w:val="ListParagraph"/>
        <w:numPr>
          <w:ilvl w:val="0"/>
          <w:numId w:val="27"/>
        </w:numPr>
        <w:rPr>
          <w:rFonts w:asciiTheme="majorHAnsi" w:hAnsiTheme="majorHAnsi"/>
          <w:b/>
          <w:bCs/>
          <w:szCs w:val="22"/>
        </w:rPr>
      </w:pPr>
      <w:r w:rsidRPr="002B3D8C">
        <w:rPr>
          <w:rFonts w:asciiTheme="majorHAnsi" w:hAnsiTheme="majorHAnsi"/>
          <w:b/>
          <w:bCs/>
          <w:szCs w:val="22"/>
        </w:rPr>
        <w:t>Direct Connection</w:t>
      </w:r>
    </w:p>
    <w:p w14:paraId="39CAB7ED" w14:textId="5BE0A207" w:rsidR="0026659A" w:rsidRPr="001D35A1" w:rsidRDefault="004706FC" w:rsidP="0026659A">
      <w:pPr>
        <w:rPr>
          <w:rFonts w:asciiTheme="majorHAnsi" w:hAnsiTheme="majorHAnsi"/>
          <w:szCs w:val="22"/>
        </w:rPr>
      </w:pPr>
      <w:r>
        <w:rPr>
          <w:rFonts w:asciiTheme="majorHAnsi" w:hAnsiTheme="majorHAnsi"/>
          <w:b/>
          <w:bCs/>
          <w:szCs w:val="22"/>
        </w:rPr>
        <w:t xml:space="preserve">Pros – </w:t>
      </w:r>
      <w:r w:rsidRPr="001D35A1">
        <w:rPr>
          <w:rFonts w:asciiTheme="majorHAnsi" w:hAnsiTheme="majorHAnsi"/>
          <w:szCs w:val="22"/>
        </w:rPr>
        <w:t>all treatments are contained in one table</w:t>
      </w:r>
      <w:r w:rsidR="00125FCC" w:rsidRPr="001D35A1">
        <w:rPr>
          <w:rFonts w:asciiTheme="majorHAnsi" w:hAnsiTheme="majorHAnsi"/>
          <w:szCs w:val="22"/>
        </w:rPr>
        <w:t xml:space="preserve">, filterable by type (e.g. occurrence / event </w:t>
      </w:r>
      <w:proofErr w:type="spellStart"/>
      <w:r w:rsidR="00125FCC" w:rsidRPr="001D35A1">
        <w:rPr>
          <w:rFonts w:asciiTheme="majorHAnsi" w:hAnsiTheme="majorHAnsi"/>
          <w:szCs w:val="22"/>
        </w:rPr>
        <w:t>etc</w:t>
      </w:r>
      <w:proofErr w:type="spellEnd"/>
      <w:r w:rsidR="00125FCC" w:rsidRPr="001D35A1">
        <w:rPr>
          <w:rFonts w:asciiTheme="majorHAnsi" w:hAnsiTheme="majorHAnsi"/>
          <w:szCs w:val="22"/>
        </w:rPr>
        <w:t xml:space="preserve">), and </w:t>
      </w:r>
      <w:r w:rsidR="001D35A1" w:rsidRPr="001D35A1">
        <w:rPr>
          <w:rFonts w:asciiTheme="majorHAnsi" w:hAnsiTheme="majorHAnsi"/>
          <w:szCs w:val="22"/>
        </w:rPr>
        <w:t>convertible to RDF.</w:t>
      </w:r>
      <w:r w:rsidRPr="001D35A1">
        <w:rPr>
          <w:rFonts w:asciiTheme="majorHAnsi" w:hAnsiTheme="majorHAnsi"/>
          <w:szCs w:val="22"/>
        </w:rPr>
        <w:t xml:space="preserve"> </w:t>
      </w:r>
    </w:p>
    <w:p w14:paraId="681ACAD1" w14:textId="7E8FD069" w:rsidR="004706FC" w:rsidRDefault="004706FC" w:rsidP="0026659A">
      <w:pPr>
        <w:rPr>
          <w:rFonts w:asciiTheme="majorHAnsi" w:hAnsiTheme="majorHAnsi"/>
          <w:szCs w:val="22"/>
        </w:rPr>
      </w:pPr>
      <w:r>
        <w:rPr>
          <w:rFonts w:asciiTheme="majorHAnsi" w:hAnsiTheme="majorHAnsi"/>
          <w:b/>
          <w:bCs/>
          <w:szCs w:val="22"/>
        </w:rPr>
        <w:t>Cons</w:t>
      </w:r>
      <w:r w:rsidR="001D35A1">
        <w:rPr>
          <w:rFonts w:asciiTheme="majorHAnsi" w:hAnsiTheme="majorHAnsi"/>
          <w:b/>
          <w:bCs/>
          <w:szCs w:val="22"/>
        </w:rPr>
        <w:t xml:space="preserve"> </w:t>
      </w:r>
      <w:r w:rsidR="001D35A1" w:rsidRPr="00390125">
        <w:rPr>
          <w:rFonts w:asciiTheme="majorHAnsi" w:hAnsiTheme="majorHAnsi"/>
          <w:szCs w:val="22"/>
        </w:rPr>
        <w:t>– a lot of redundancy</w:t>
      </w:r>
      <w:r w:rsidR="00E878BA" w:rsidRPr="00390125">
        <w:rPr>
          <w:rFonts w:asciiTheme="majorHAnsi" w:hAnsiTheme="majorHAnsi"/>
          <w:szCs w:val="22"/>
        </w:rPr>
        <w:t xml:space="preserve"> (repeated </w:t>
      </w:r>
      <w:r w:rsidR="00122B81" w:rsidRPr="00390125">
        <w:rPr>
          <w:rFonts w:asciiTheme="majorHAnsi" w:hAnsiTheme="majorHAnsi"/>
          <w:szCs w:val="22"/>
        </w:rPr>
        <w:t>columns</w:t>
      </w:r>
      <w:r w:rsidR="00390125" w:rsidRPr="00390125">
        <w:rPr>
          <w:rFonts w:asciiTheme="majorHAnsi" w:hAnsiTheme="majorHAnsi"/>
          <w:szCs w:val="22"/>
        </w:rPr>
        <w:t xml:space="preserve"> – when in a relational table system) if the same treatment is applied to multiple instance</w:t>
      </w:r>
      <w:r w:rsidR="000228AF">
        <w:rPr>
          <w:rFonts w:asciiTheme="majorHAnsi" w:hAnsiTheme="majorHAnsi"/>
          <w:szCs w:val="22"/>
        </w:rPr>
        <w:t>s</w:t>
      </w:r>
      <w:r w:rsidR="00390125" w:rsidRPr="00390125">
        <w:rPr>
          <w:rFonts w:asciiTheme="majorHAnsi" w:hAnsiTheme="majorHAnsi"/>
          <w:szCs w:val="22"/>
        </w:rPr>
        <w:t xml:space="preserve"> / multiple core entities.</w:t>
      </w:r>
    </w:p>
    <w:p w14:paraId="3CEF9D6D" w14:textId="40E0D7E0" w:rsidR="00F85121" w:rsidRPr="00390125" w:rsidRDefault="00F85121" w:rsidP="0026659A">
      <w:pPr>
        <w:rPr>
          <w:rFonts w:asciiTheme="majorHAnsi" w:hAnsiTheme="majorHAnsi"/>
        </w:rPr>
      </w:pPr>
      <w:r w:rsidRPr="70FDC09F">
        <w:rPr>
          <w:rFonts w:asciiTheme="majorHAnsi" w:hAnsiTheme="majorHAnsi"/>
        </w:rPr>
        <w:t xml:space="preserve">John </w:t>
      </w:r>
      <w:r w:rsidR="00F92310" w:rsidRPr="70FDC09F">
        <w:rPr>
          <w:rFonts w:asciiTheme="majorHAnsi" w:hAnsiTheme="majorHAnsi"/>
        </w:rPr>
        <w:t>added that a</w:t>
      </w:r>
      <w:r w:rsidRPr="70FDC09F">
        <w:rPr>
          <w:rFonts w:asciiTheme="majorHAnsi" w:hAnsiTheme="majorHAnsi"/>
        </w:rPr>
        <w:t xml:space="preserve"> </w:t>
      </w:r>
      <w:r w:rsidRPr="70FDC09F">
        <w:rPr>
          <w:rFonts w:asciiTheme="majorHAnsi" w:hAnsiTheme="majorHAnsi"/>
          <w:b/>
        </w:rPr>
        <w:t>major con</w:t>
      </w:r>
      <w:r w:rsidRPr="70FDC09F">
        <w:rPr>
          <w:rFonts w:asciiTheme="majorHAnsi" w:hAnsiTheme="majorHAnsi"/>
        </w:rPr>
        <w:t xml:space="preserve"> with this</w:t>
      </w:r>
      <w:r w:rsidR="002A1A28" w:rsidRPr="70FDC09F">
        <w:rPr>
          <w:rFonts w:asciiTheme="majorHAnsi" w:hAnsiTheme="majorHAnsi"/>
        </w:rPr>
        <w:t xml:space="preserve"> pattern is that it </w:t>
      </w:r>
      <w:r w:rsidR="378FFF3D" w:rsidRPr="70FDC09F">
        <w:rPr>
          <w:rFonts w:asciiTheme="majorHAnsi" w:hAnsiTheme="majorHAnsi"/>
        </w:rPr>
        <w:t>can't</w:t>
      </w:r>
      <w:r w:rsidR="002A1A28" w:rsidRPr="70FDC09F">
        <w:rPr>
          <w:rFonts w:asciiTheme="majorHAnsi" w:hAnsiTheme="majorHAnsi"/>
        </w:rPr>
        <w:t xml:space="preserve"> be validated natively in the data packages.</w:t>
      </w:r>
    </w:p>
    <w:p w14:paraId="72DC7A48" w14:textId="2DA27253" w:rsidR="002B3D8C" w:rsidRDefault="0026659A" w:rsidP="0078301F">
      <w:pPr>
        <w:rPr>
          <w:sz w:val="20"/>
          <w:szCs w:val="20"/>
          <w:lang w:val="en-AU"/>
        </w:rPr>
      </w:pPr>
      <w:r w:rsidRPr="0026659A">
        <w:rPr>
          <w:noProof/>
          <w:sz w:val="20"/>
          <w:szCs w:val="20"/>
          <w:lang w:val="en-AU"/>
        </w:rPr>
        <w:lastRenderedPageBreak/>
        <w:drawing>
          <wp:inline distT="0" distB="0" distL="0" distR="0" wp14:anchorId="4C08AADA" wp14:editId="284A9B52">
            <wp:extent cx="4709361" cy="2882509"/>
            <wp:effectExtent l="0" t="0" r="0" b="0"/>
            <wp:docPr id="108650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2599" name=""/>
                    <pic:cNvPicPr/>
                  </pic:nvPicPr>
                  <pic:blipFill rotWithShape="1">
                    <a:blip r:embed="rId11"/>
                    <a:srcRect t="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911" cy="289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25522" w14:textId="77777777" w:rsidR="002B3D8C" w:rsidRDefault="002B3D8C" w:rsidP="0078301F">
      <w:pPr>
        <w:rPr>
          <w:sz w:val="20"/>
          <w:szCs w:val="20"/>
          <w:lang w:val="en-AU"/>
        </w:rPr>
      </w:pPr>
    </w:p>
    <w:p w14:paraId="52BA3D8A" w14:textId="3BF495AE" w:rsidR="002B3D8C" w:rsidRPr="002B3D8C" w:rsidRDefault="002B3D8C" w:rsidP="002B3D8C">
      <w:pPr>
        <w:pStyle w:val="ListParagraph"/>
        <w:numPr>
          <w:ilvl w:val="0"/>
          <w:numId w:val="27"/>
        </w:numPr>
        <w:rPr>
          <w:rFonts w:asciiTheme="majorHAnsi" w:hAnsiTheme="majorHAnsi"/>
          <w:b/>
          <w:bCs/>
          <w:szCs w:val="22"/>
        </w:rPr>
      </w:pPr>
      <w:r w:rsidRPr="002B3D8C">
        <w:rPr>
          <w:rFonts w:asciiTheme="majorHAnsi" w:hAnsiTheme="majorHAnsi"/>
          <w:b/>
          <w:bCs/>
          <w:szCs w:val="22"/>
        </w:rPr>
        <w:t>Subclass Connection</w:t>
      </w:r>
    </w:p>
    <w:p w14:paraId="0CC478EB" w14:textId="261056EF" w:rsidR="002B3D8C" w:rsidRDefault="00AF567B" w:rsidP="0078301F">
      <w:pPr>
        <w:rPr>
          <w:sz w:val="20"/>
          <w:szCs w:val="20"/>
          <w:lang w:val="en-AU"/>
        </w:rPr>
      </w:pPr>
      <w:proofErr w:type="gramStart"/>
      <w:r w:rsidRPr="00012305">
        <w:rPr>
          <w:b/>
          <w:bCs/>
          <w:sz w:val="20"/>
          <w:szCs w:val="20"/>
          <w:lang w:val="en-AU"/>
        </w:rPr>
        <w:t xml:space="preserve">Pros  </w:t>
      </w:r>
      <w:r>
        <w:rPr>
          <w:sz w:val="20"/>
          <w:szCs w:val="20"/>
          <w:lang w:val="en-AU"/>
        </w:rPr>
        <w:t>-</w:t>
      </w:r>
      <w:proofErr w:type="gramEnd"/>
      <w:r>
        <w:rPr>
          <w:sz w:val="20"/>
          <w:szCs w:val="20"/>
          <w:lang w:val="en-AU"/>
        </w:rPr>
        <w:t xml:space="preserve"> treatments associated with a core entity e.g. </w:t>
      </w:r>
      <w:r w:rsidR="00012305">
        <w:rPr>
          <w:sz w:val="20"/>
          <w:szCs w:val="20"/>
          <w:lang w:val="en-AU"/>
        </w:rPr>
        <w:t>event or occurrence.</w:t>
      </w:r>
    </w:p>
    <w:p w14:paraId="4CB0097D" w14:textId="63C70D16" w:rsidR="00012305" w:rsidRDefault="00012305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This is the pattern that most closely resembles the DWC-Archive.</w:t>
      </w:r>
    </w:p>
    <w:p w14:paraId="503C0922" w14:textId="238039FB" w:rsidR="00A47A54" w:rsidRDefault="00A47A54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 xml:space="preserve">Trivial to </w:t>
      </w:r>
      <w:r w:rsidR="00047889">
        <w:rPr>
          <w:sz w:val="20"/>
          <w:szCs w:val="20"/>
          <w:lang w:val="en-AU"/>
        </w:rPr>
        <w:t>validate in Darwin Core DP.</w:t>
      </w:r>
    </w:p>
    <w:p w14:paraId="55CED303" w14:textId="791EECE5" w:rsidR="00012305" w:rsidRDefault="00012305" w:rsidP="0078301F">
      <w:pPr>
        <w:rPr>
          <w:sz w:val="20"/>
          <w:szCs w:val="20"/>
          <w:lang w:val="en-AU"/>
        </w:rPr>
      </w:pPr>
      <w:r w:rsidRPr="000228AF">
        <w:rPr>
          <w:b/>
          <w:bCs/>
          <w:sz w:val="20"/>
          <w:szCs w:val="20"/>
          <w:lang w:val="en-AU"/>
        </w:rPr>
        <w:t>Cons</w:t>
      </w:r>
      <w:r>
        <w:rPr>
          <w:sz w:val="20"/>
          <w:szCs w:val="20"/>
          <w:lang w:val="en-AU"/>
        </w:rPr>
        <w:t xml:space="preserve"> - </w:t>
      </w:r>
      <w:r w:rsidR="000228AF" w:rsidRPr="00390125">
        <w:rPr>
          <w:rFonts w:asciiTheme="majorHAnsi" w:hAnsiTheme="majorHAnsi"/>
          <w:szCs w:val="22"/>
        </w:rPr>
        <w:t>a lot of redundancy (repeated columns – when in a relational table system) if the same treatment is applied to multiple instance</w:t>
      </w:r>
      <w:r w:rsidR="000228AF">
        <w:rPr>
          <w:rFonts w:asciiTheme="majorHAnsi" w:hAnsiTheme="majorHAnsi"/>
          <w:szCs w:val="22"/>
        </w:rPr>
        <w:t>s</w:t>
      </w:r>
      <w:r w:rsidR="000228AF" w:rsidRPr="00390125">
        <w:rPr>
          <w:rFonts w:asciiTheme="majorHAnsi" w:hAnsiTheme="majorHAnsi"/>
          <w:szCs w:val="22"/>
        </w:rPr>
        <w:t xml:space="preserve"> / multiple core entities.</w:t>
      </w:r>
    </w:p>
    <w:p w14:paraId="351FBA01" w14:textId="2D4F4C15" w:rsidR="002B3D8C" w:rsidRDefault="00AF567B" w:rsidP="0078301F">
      <w:pPr>
        <w:rPr>
          <w:sz w:val="20"/>
          <w:szCs w:val="20"/>
          <w:lang w:val="en-AU"/>
        </w:rPr>
      </w:pPr>
      <w:r w:rsidRPr="00AF567B">
        <w:rPr>
          <w:noProof/>
          <w:sz w:val="20"/>
          <w:szCs w:val="20"/>
          <w:lang w:val="en-AU"/>
        </w:rPr>
        <w:drawing>
          <wp:inline distT="0" distB="0" distL="0" distR="0" wp14:anchorId="58CDB578" wp14:editId="7093D510">
            <wp:extent cx="4049119" cy="3858482"/>
            <wp:effectExtent l="0" t="0" r="8890" b="8890"/>
            <wp:docPr id="7278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52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5658" cy="386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889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6659852D" wp14:editId="56268B5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90275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95CEB4" id="Rectangle 1" o:spid="_x0000_s1026" alt="&quot;&quot;" style="position:absolute;margin-left:560.8pt;margin-top:0;width:612pt;height:11in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p w14:paraId="78FF6148" w14:textId="1FBD1813" w:rsidR="006D2739" w:rsidRPr="002B3D8C" w:rsidRDefault="002B3D8C" w:rsidP="00AB72C7">
      <w:pPr>
        <w:pStyle w:val="ListParagraph"/>
        <w:numPr>
          <w:ilvl w:val="0"/>
          <w:numId w:val="27"/>
        </w:numPr>
        <w:rPr>
          <w:rFonts w:asciiTheme="majorHAnsi" w:hAnsiTheme="majorHAnsi"/>
          <w:b/>
          <w:bCs/>
          <w:szCs w:val="22"/>
        </w:rPr>
      </w:pPr>
      <w:r w:rsidRPr="002B3D8C">
        <w:rPr>
          <w:rFonts w:asciiTheme="majorHAnsi" w:hAnsiTheme="majorHAnsi"/>
          <w:b/>
          <w:bCs/>
          <w:szCs w:val="22"/>
        </w:rPr>
        <w:lastRenderedPageBreak/>
        <w:t xml:space="preserve">Join </w:t>
      </w:r>
      <w:r w:rsidR="007E471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3" behindDoc="1" locked="1" layoutInCell="1" allowOverlap="1" wp14:anchorId="3451479A" wp14:editId="38E184FF">
                <wp:simplePos x="0" y="0"/>
                <wp:positionH relativeFrom="page">
                  <wp:align>right</wp:align>
                </wp:positionH>
                <wp:positionV relativeFrom="page">
                  <wp:posOffset>11430</wp:posOffset>
                </wp:positionV>
                <wp:extent cx="7772400" cy="10058400"/>
                <wp:effectExtent l="0" t="0" r="0" b="0"/>
                <wp:wrapNone/>
                <wp:docPr id="16716323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648F45" id="Rectangle 1" o:spid="_x0000_s1026" alt="&quot;&quot;" style="position:absolute;margin-left:560.8pt;margin-top:.9pt;width:612pt;height:11in;z-index:-25165823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" fillcolor="#f2f0ee [661]" stroked="f" strokeweight="1.25pt">
                <w10:wrap anchorx="page" anchory="page"/>
                <w10:anchorlock/>
              </v:rect>
            </w:pict>
          </mc:Fallback>
        </mc:AlternateContent>
      </w:r>
      <w:r w:rsidRPr="002B3D8C">
        <w:rPr>
          <w:rFonts w:asciiTheme="majorHAnsi" w:hAnsiTheme="majorHAnsi"/>
          <w:b/>
          <w:bCs/>
          <w:szCs w:val="22"/>
        </w:rPr>
        <w:t>Tables</w:t>
      </w:r>
    </w:p>
    <w:p w14:paraId="7FCC761A" w14:textId="77777777" w:rsidR="009F6E87" w:rsidRPr="009F6E87" w:rsidRDefault="009F6E87" w:rsidP="009F6E87">
      <w:pPr>
        <w:ind w:left="360"/>
        <w:rPr>
          <w:b/>
          <w:bCs/>
          <w:i/>
          <w:iCs/>
          <w:sz w:val="20"/>
          <w:szCs w:val="20"/>
          <w:lang w:val="en-AU"/>
        </w:rPr>
      </w:pPr>
      <w:r w:rsidRPr="009F6E87">
        <w:rPr>
          <w:b/>
          <w:bCs/>
          <w:i/>
          <w:iCs/>
          <w:sz w:val="20"/>
          <w:szCs w:val="20"/>
          <w:lang w:val="en-AU"/>
        </w:rPr>
        <w:t>Individual join tables for each class.</w:t>
      </w:r>
    </w:p>
    <w:p w14:paraId="4BA7281F" w14:textId="139132B6" w:rsidR="00BE53E7" w:rsidRDefault="009769B6" w:rsidP="0078301F">
      <w:pPr>
        <w:rPr>
          <w:sz w:val="20"/>
          <w:szCs w:val="20"/>
          <w:lang w:val="en-AU"/>
        </w:rPr>
      </w:pPr>
      <w:r w:rsidRPr="00D01211">
        <w:rPr>
          <w:b/>
          <w:bCs/>
          <w:sz w:val="20"/>
          <w:szCs w:val="20"/>
          <w:lang w:val="en-AU"/>
        </w:rPr>
        <w:t>Pros –</w:t>
      </w:r>
      <w:r>
        <w:rPr>
          <w:sz w:val="20"/>
          <w:szCs w:val="20"/>
          <w:lang w:val="en-AU"/>
        </w:rPr>
        <w:t xml:space="preserve"> all treatments easily findable in one table</w:t>
      </w:r>
      <w:r w:rsidR="00842910">
        <w:rPr>
          <w:sz w:val="20"/>
          <w:szCs w:val="20"/>
          <w:lang w:val="en-AU"/>
        </w:rPr>
        <w:t xml:space="preserve">, pattern that most closely resembles a relational database, reduces redundancy by using the relationship join rather than repeating </w:t>
      </w:r>
      <w:r w:rsidR="00D01211">
        <w:rPr>
          <w:sz w:val="20"/>
          <w:szCs w:val="20"/>
          <w:lang w:val="en-AU"/>
        </w:rPr>
        <w:t>the details of all re-used treatments</w:t>
      </w:r>
    </w:p>
    <w:p w14:paraId="5E32DA56" w14:textId="77777777" w:rsidR="00836759" w:rsidRDefault="00836759" w:rsidP="00836759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John – modelling wise this is awesome</w:t>
      </w:r>
    </w:p>
    <w:p w14:paraId="42C08EA6" w14:textId="3A68C813" w:rsidR="00D44A20" w:rsidRDefault="00791AC3" w:rsidP="0078301F">
      <w:pPr>
        <w:rPr>
          <w:sz w:val="20"/>
          <w:szCs w:val="20"/>
          <w:lang w:val="en-AU"/>
        </w:rPr>
      </w:pPr>
      <w:r w:rsidRPr="00836759">
        <w:rPr>
          <w:b/>
          <w:bCs/>
          <w:sz w:val="20"/>
          <w:szCs w:val="20"/>
          <w:lang w:val="en-AU"/>
        </w:rPr>
        <w:t>Cons –</w:t>
      </w:r>
      <w:r>
        <w:rPr>
          <w:sz w:val="20"/>
          <w:szCs w:val="20"/>
          <w:lang w:val="en-AU"/>
        </w:rPr>
        <w:t xml:space="preserve"> John mentioned a sociotechnical con – adding multiple tables to the mix that wouldn’t otherwise be there</w:t>
      </w:r>
      <w:r w:rsidR="00836759">
        <w:rPr>
          <w:sz w:val="20"/>
          <w:szCs w:val="20"/>
          <w:lang w:val="en-AU"/>
        </w:rPr>
        <w:t xml:space="preserve"> – difficult for data aggregators to implement e.g. GBIF</w:t>
      </w:r>
      <w:r w:rsidR="00D732F7">
        <w:rPr>
          <w:sz w:val="20"/>
          <w:szCs w:val="20"/>
          <w:lang w:val="en-AU"/>
        </w:rPr>
        <w:t xml:space="preserve"> expressed resistance to this approach.</w:t>
      </w:r>
    </w:p>
    <w:p w14:paraId="1CC57B1D" w14:textId="77777777" w:rsidR="001514D9" w:rsidRDefault="001514D9" w:rsidP="0078301F">
      <w:pPr>
        <w:rPr>
          <w:sz w:val="20"/>
          <w:szCs w:val="20"/>
          <w:lang w:val="en-AU"/>
        </w:rPr>
      </w:pPr>
    </w:p>
    <w:p w14:paraId="20D8ED49" w14:textId="67520030" w:rsidR="0078301F" w:rsidRDefault="00456C76" w:rsidP="0078301F">
      <w:pPr>
        <w:rPr>
          <w:sz w:val="20"/>
          <w:szCs w:val="20"/>
          <w:lang w:val="en-AU"/>
        </w:rPr>
      </w:pPr>
      <w:r w:rsidRPr="00456C76">
        <w:rPr>
          <w:noProof/>
          <w:sz w:val="20"/>
          <w:szCs w:val="20"/>
          <w:lang w:val="en-AU"/>
        </w:rPr>
        <w:drawing>
          <wp:inline distT="0" distB="0" distL="0" distR="0" wp14:anchorId="4FDE2234" wp14:editId="7767AA17">
            <wp:extent cx="4062714" cy="2435547"/>
            <wp:effectExtent l="0" t="0" r="0" b="3175"/>
            <wp:docPr id="28883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34082" name=""/>
                    <pic:cNvPicPr/>
                  </pic:nvPicPr>
                  <pic:blipFill rotWithShape="1">
                    <a:blip r:embed="rId13"/>
                    <a:srcRect t="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062" cy="244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6EE1F" w14:textId="32A40338" w:rsidR="002303F8" w:rsidRDefault="001514D9" w:rsidP="009F6E87">
      <w:pPr>
        <w:ind w:left="360"/>
        <w:rPr>
          <w:b/>
          <w:bCs/>
          <w:i/>
          <w:iCs/>
          <w:sz w:val="20"/>
          <w:szCs w:val="20"/>
          <w:lang w:val="en-AU"/>
        </w:rPr>
      </w:pPr>
      <w:r w:rsidRPr="009F6E87">
        <w:rPr>
          <w:b/>
          <w:bCs/>
          <w:i/>
          <w:iCs/>
          <w:sz w:val="20"/>
          <w:szCs w:val="20"/>
          <w:lang w:val="en-AU"/>
        </w:rPr>
        <w:t>Combined Join Table</w:t>
      </w:r>
    </w:p>
    <w:p w14:paraId="1F0845AB" w14:textId="6EC64C39" w:rsidR="009F6E87" w:rsidRDefault="009F6E87" w:rsidP="009F6E87">
      <w:pPr>
        <w:rPr>
          <w:sz w:val="20"/>
          <w:szCs w:val="20"/>
          <w:lang w:val="en-AU"/>
        </w:rPr>
      </w:pPr>
      <w:r w:rsidRPr="00D01211">
        <w:rPr>
          <w:b/>
          <w:bCs/>
          <w:sz w:val="20"/>
          <w:szCs w:val="20"/>
          <w:lang w:val="en-AU"/>
        </w:rPr>
        <w:t>Pros –</w:t>
      </w:r>
      <w:r>
        <w:rPr>
          <w:sz w:val="20"/>
          <w:szCs w:val="20"/>
          <w:lang w:val="en-AU"/>
        </w:rPr>
        <w:t xml:space="preserve"> all treatments easily findable in one table, fewer join tables, reduces redundancy by using the relationship join rather than repeating the details of all re-used treatments</w:t>
      </w:r>
    </w:p>
    <w:p w14:paraId="1B656E57" w14:textId="022D529A" w:rsidR="009F6E87" w:rsidRDefault="009F6E87" w:rsidP="009F6E87">
      <w:pPr>
        <w:rPr>
          <w:sz w:val="20"/>
          <w:szCs w:val="20"/>
          <w:lang w:val="en-AU"/>
        </w:rPr>
      </w:pPr>
      <w:r w:rsidRPr="009A5E0E">
        <w:rPr>
          <w:b/>
          <w:bCs/>
          <w:sz w:val="20"/>
          <w:szCs w:val="20"/>
          <w:lang w:val="en-AU"/>
        </w:rPr>
        <w:t xml:space="preserve">Cons </w:t>
      </w:r>
      <w:r>
        <w:rPr>
          <w:sz w:val="20"/>
          <w:szCs w:val="20"/>
          <w:lang w:val="en-AU"/>
        </w:rPr>
        <w:t>– Rare pattern for DWC-DP – one precedent is Chronometric Age Reference</w:t>
      </w:r>
      <w:r w:rsidR="00B35F61">
        <w:rPr>
          <w:sz w:val="20"/>
          <w:szCs w:val="20"/>
          <w:lang w:val="en-AU"/>
        </w:rPr>
        <w:t xml:space="preserve"> – John mentioned another is the Identification class.</w:t>
      </w:r>
    </w:p>
    <w:p w14:paraId="5D4E470A" w14:textId="77777777" w:rsidR="009F6E87" w:rsidRPr="009F6E87" w:rsidRDefault="009F6E87" w:rsidP="009F6E87">
      <w:pPr>
        <w:ind w:left="360"/>
        <w:rPr>
          <w:i/>
          <w:iCs/>
          <w:sz w:val="20"/>
          <w:szCs w:val="20"/>
          <w:lang w:val="en-AU"/>
        </w:rPr>
      </w:pPr>
    </w:p>
    <w:p w14:paraId="368D9C51" w14:textId="127254C8" w:rsidR="001514D9" w:rsidRDefault="001514D9" w:rsidP="0078301F">
      <w:pPr>
        <w:rPr>
          <w:sz w:val="20"/>
          <w:szCs w:val="20"/>
          <w:lang w:val="en-AU"/>
        </w:rPr>
      </w:pPr>
      <w:r w:rsidRPr="001514D9">
        <w:rPr>
          <w:noProof/>
          <w:sz w:val="20"/>
          <w:szCs w:val="20"/>
          <w:lang w:val="en-AU"/>
        </w:rPr>
        <w:drawing>
          <wp:inline distT="0" distB="0" distL="0" distR="0" wp14:anchorId="472B4902" wp14:editId="1261263E">
            <wp:extent cx="4648835" cy="2958860"/>
            <wp:effectExtent l="0" t="0" r="0" b="0"/>
            <wp:docPr id="16674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2706" name=""/>
                    <pic:cNvPicPr/>
                  </pic:nvPicPr>
                  <pic:blipFill rotWithShape="1">
                    <a:blip r:embed="rId14"/>
                    <a:srcRect t="6800" b="12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24" cy="296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7B4F5" w14:textId="5E182BC5" w:rsidR="002F1586" w:rsidRPr="00636ABD" w:rsidRDefault="002F1586" w:rsidP="0078301F">
      <w:pPr>
        <w:rPr>
          <w:rFonts w:asciiTheme="majorHAnsi" w:hAnsiTheme="majorHAnsi"/>
          <w:b/>
          <w:bCs/>
          <w:caps/>
          <w:szCs w:val="22"/>
        </w:rPr>
      </w:pPr>
      <w:r w:rsidRPr="00636ABD">
        <w:rPr>
          <w:rFonts w:asciiTheme="majorHAnsi" w:hAnsiTheme="majorHAnsi"/>
          <w:b/>
          <w:bCs/>
          <w:caps/>
          <w:szCs w:val="22"/>
        </w:rPr>
        <w:lastRenderedPageBreak/>
        <w:t>General Discussion</w:t>
      </w:r>
    </w:p>
    <w:p w14:paraId="14C345E2" w14:textId="3F9CCAA0" w:rsidR="002F1586" w:rsidRDefault="002F1586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 xml:space="preserve">There was some discussion about potentially combining </w:t>
      </w:r>
      <w:proofErr w:type="spellStart"/>
      <w:r>
        <w:rPr>
          <w:sz w:val="20"/>
          <w:szCs w:val="20"/>
          <w:lang w:val="en-AU"/>
        </w:rPr>
        <w:t>usagePolicy</w:t>
      </w:r>
      <w:proofErr w:type="spellEnd"/>
      <w:r>
        <w:rPr>
          <w:sz w:val="20"/>
          <w:szCs w:val="20"/>
          <w:lang w:val="en-AU"/>
        </w:rPr>
        <w:t xml:space="preserve"> table with treatments at some stage.  It was agreed that there was a diffe</w:t>
      </w:r>
      <w:r w:rsidR="00636ABD">
        <w:rPr>
          <w:sz w:val="20"/>
          <w:szCs w:val="20"/>
          <w:lang w:val="en-AU"/>
        </w:rPr>
        <w:t>re</w:t>
      </w:r>
      <w:r>
        <w:rPr>
          <w:sz w:val="20"/>
          <w:szCs w:val="20"/>
          <w:lang w:val="en-AU"/>
        </w:rPr>
        <w:t xml:space="preserve">nce between treatments and </w:t>
      </w:r>
      <w:proofErr w:type="spellStart"/>
      <w:r>
        <w:rPr>
          <w:sz w:val="20"/>
          <w:szCs w:val="20"/>
          <w:lang w:val="en-AU"/>
        </w:rPr>
        <w:t>usagePolicy</w:t>
      </w:r>
      <w:proofErr w:type="spellEnd"/>
      <w:r>
        <w:rPr>
          <w:sz w:val="20"/>
          <w:szCs w:val="20"/>
          <w:lang w:val="en-AU"/>
        </w:rPr>
        <w:t xml:space="preserve"> – the latter is more to do with licencing the raw data out and treatment is</w:t>
      </w:r>
      <w:r w:rsidR="00636ABD">
        <w:rPr>
          <w:sz w:val="20"/>
          <w:szCs w:val="20"/>
          <w:lang w:val="en-AU"/>
        </w:rPr>
        <w:t xml:space="preserve"> what has been done to the data to make it publicly available. They’re related but different concepts.</w:t>
      </w:r>
    </w:p>
    <w:p w14:paraId="578251AD" w14:textId="77777777" w:rsidR="002F1586" w:rsidRDefault="002F1586" w:rsidP="0078301F">
      <w:pPr>
        <w:rPr>
          <w:sz w:val="20"/>
          <w:szCs w:val="20"/>
          <w:lang w:val="en-AU"/>
        </w:rPr>
      </w:pPr>
    </w:p>
    <w:p w14:paraId="4C6B3D31" w14:textId="43BB2562" w:rsidR="00A66702" w:rsidRDefault="00AA6C81" w:rsidP="00C61EFD">
      <w:pPr>
        <w:pStyle w:val="ListBullet"/>
        <w:numPr>
          <w:ilvl w:val="0"/>
          <w:numId w:val="0"/>
        </w:numPr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ACTION: </w:t>
      </w:r>
      <w:r w:rsidR="00D67746">
        <w:rPr>
          <w:b/>
          <w:bCs/>
          <w:sz w:val="20"/>
          <w:szCs w:val="20"/>
        </w:rPr>
        <w:t xml:space="preserve">It was agreed that using individual joining </w:t>
      </w:r>
      <w:r w:rsidR="00E03767">
        <w:rPr>
          <w:b/>
          <w:bCs/>
          <w:sz w:val="20"/>
          <w:szCs w:val="20"/>
        </w:rPr>
        <w:t xml:space="preserve">table for each class e.g. </w:t>
      </w:r>
      <w:r w:rsidR="00C84710">
        <w:rPr>
          <w:b/>
          <w:bCs/>
          <w:sz w:val="20"/>
          <w:szCs w:val="20"/>
        </w:rPr>
        <w:t xml:space="preserve">event, occurrence, agent </w:t>
      </w:r>
      <w:proofErr w:type="spellStart"/>
      <w:proofErr w:type="gramStart"/>
      <w:r w:rsidR="00C84710">
        <w:rPr>
          <w:b/>
          <w:bCs/>
          <w:sz w:val="20"/>
          <w:szCs w:val="20"/>
        </w:rPr>
        <w:t>etc</w:t>
      </w:r>
      <w:proofErr w:type="spellEnd"/>
      <w:r w:rsidR="00C84710">
        <w:rPr>
          <w:b/>
          <w:bCs/>
          <w:sz w:val="20"/>
          <w:szCs w:val="20"/>
        </w:rPr>
        <w:t xml:space="preserve">  </w:t>
      </w:r>
      <w:proofErr w:type="spellStart"/>
      <w:r w:rsidR="00C84710">
        <w:rPr>
          <w:b/>
          <w:bCs/>
          <w:sz w:val="20"/>
          <w:szCs w:val="20"/>
        </w:rPr>
        <w:t>etc</w:t>
      </w:r>
      <w:proofErr w:type="spellEnd"/>
      <w:proofErr w:type="gramEnd"/>
      <w:r w:rsidR="00C84710">
        <w:rPr>
          <w:b/>
          <w:bCs/>
          <w:sz w:val="20"/>
          <w:szCs w:val="20"/>
        </w:rPr>
        <w:t xml:space="preserve"> would be the best way to proceed</w:t>
      </w:r>
      <w:r w:rsidR="003F010A" w:rsidRPr="00AA6C81">
        <w:rPr>
          <w:b/>
          <w:bCs/>
          <w:sz w:val="20"/>
          <w:szCs w:val="20"/>
        </w:rPr>
        <w:t>.</w:t>
      </w:r>
    </w:p>
    <w:p w14:paraId="0019D72E" w14:textId="77777777" w:rsidR="00C84710" w:rsidRDefault="00C84710" w:rsidP="00C61EFD">
      <w:pPr>
        <w:pStyle w:val="ListBullet"/>
        <w:numPr>
          <w:ilvl w:val="0"/>
          <w:numId w:val="0"/>
        </w:numPr>
        <w:contextualSpacing w:val="0"/>
        <w:rPr>
          <w:b/>
          <w:bCs/>
          <w:sz w:val="20"/>
          <w:szCs w:val="20"/>
        </w:rPr>
      </w:pPr>
    </w:p>
    <w:p w14:paraId="6B6802DE" w14:textId="5C3B8964" w:rsidR="00C84710" w:rsidRDefault="00C84710" w:rsidP="00C61EFD">
      <w:pPr>
        <w:pStyle w:val="ListBullet"/>
        <w:numPr>
          <w:ilvl w:val="0"/>
          <w:numId w:val="0"/>
        </w:numPr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ACTION: Andrew to double-</w:t>
      </w:r>
      <w:proofErr w:type="gramStart"/>
      <w:r>
        <w:rPr>
          <w:b/>
          <w:bCs/>
          <w:sz w:val="20"/>
          <w:szCs w:val="20"/>
        </w:rPr>
        <w:t>check with</w:t>
      </w:r>
      <w:proofErr w:type="gramEnd"/>
      <w:r>
        <w:rPr>
          <w:b/>
          <w:bCs/>
          <w:sz w:val="20"/>
          <w:szCs w:val="20"/>
        </w:rPr>
        <w:t xml:space="preserve"> GBIF regarding the</w:t>
      </w:r>
      <w:r w:rsidR="002F1586">
        <w:rPr>
          <w:b/>
          <w:bCs/>
          <w:sz w:val="20"/>
          <w:szCs w:val="20"/>
        </w:rPr>
        <w:t xml:space="preserve"> inclusion of multiple join tables and their resistance to this.</w:t>
      </w:r>
    </w:p>
    <w:p w14:paraId="64CE10EE" w14:textId="6C1AE3E5" w:rsidR="002F1586" w:rsidRDefault="002F1586" w:rsidP="00C61EFD">
      <w:pPr>
        <w:pStyle w:val="ListBullet"/>
        <w:numPr>
          <w:ilvl w:val="0"/>
          <w:numId w:val="0"/>
        </w:numPr>
        <w:contextualSpacing w:val="0"/>
        <w:rPr>
          <w:b/>
          <w:bCs/>
          <w:sz w:val="20"/>
          <w:szCs w:val="20"/>
          <w:lang w:val="en-AU"/>
        </w:rPr>
      </w:pPr>
    </w:p>
    <w:p w14:paraId="32138AFD" w14:textId="1FF88915" w:rsidR="009A1F9E" w:rsidRDefault="009A1F9E" w:rsidP="009A1F9E">
      <w:pPr>
        <w:pStyle w:val="ListBullet"/>
        <w:numPr>
          <w:ilvl w:val="0"/>
          <w:numId w:val="0"/>
        </w:numPr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ACTION: The Task group to decide which additional fields if any need to be included in the join tables.</w:t>
      </w:r>
    </w:p>
    <w:p w14:paraId="031AB161" w14:textId="77777777" w:rsidR="009A1F9E" w:rsidRPr="009A1F9E" w:rsidRDefault="009A1F9E" w:rsidP="00C61EFD">
      <w:pPr>
        <w:pStyle w:val="ListBullet"/>
        <w:numPr>
          <w:ilvl w:val="0"/>
          <w:numId w:val="0"/>
        </w:numPr>
        <w:contextualSpacing w:val="0"/>
        <w:rPr>
          <w:b/>
          <w:bCs/>
          <w:sz w:val="20"/>
          <w:szCs w:val="20"/>
        </w:rPr>
      </w:pPr>
    </w:p>
    <w:p w14:paraId="08FCF8E0" w14:textId="77777777" w:rsidR="00FE576D" w:rsidRDefault="000B691B" w:rsidP="00A84617">
      <w:pPr>
        <w:pStyle w:val="Heading1"/>
      </w:pPr>
      <w:sdt>
        <w:sdtPr>
          <w:id w:val="188813862"/>
          <w:placeholder>
            <w:docPart w:val="05F0CD2714A949178404A7821A55E0CE"/>
          </w:placeholder>
          <w:temporary/>
          <w:showingPlcHdr/>
          <w15:appearance w15:val="hidden"/>
        </w:sdtPr>
        <w:sdtEndPr/>
        <w:sdtContent>
          <w:r w:rsidR="00A84617">
            <w:t>Next meeting</w:t>
          </w:r>
        </w:sdtContent>
      </w:sdt>
      <w:r w:rsidR="00772E3C">
        <w:t xml:space="preserve"> </w:t>
      </w:r>
    </w:p>
    <w:p w14:paraId="6BE453B5" w14:textId="02DED7CA" w:rsidR="00FC73BE" w:rsidRPr="00A97973" w:rsidRDefault="00530C2D" w:rsidP="00876655">
      <w:pPr>
        <w:pStyle w:val="Heading2"/>
        <w:rPr>
          <w:sz w:val="20"/>
          <w:szCs w:val="20"/>
        </w:rPr>
      </w:pPr>
      <w:r>
        <w:rPr>
          <w:rFonts w:eastAsiaTheme="minorEastAsia" w:cstheme="minorBidi"/>
          <w:sz w:val="20"/>
          <w:szCs w:val="20"/>
        </w:rPr>
        <w:t xml:space="preserve">Next meeting will </w:t>
      </w:r>
      <w:r w:rsidR="00210416">
        <w:rPr>
          <w:rFonts w:eastAsiaTheme="minorEastAsia" w:cstheme="minorBidi"/>
          <w:sz w:val="20"/>
          <w:szCs w:val="20"/>
        </w:rPr>
        <w:t>be the whole task group back together in about a month’</w:t>
      </w:r>
    </w:p>
    <w:p w14:paraId="316C38A5" w14:textId="00CE5CC0" w:rsidR="00876655" w:rsidRPr="00876655" w:rsidRDefault="00C849DB" w:rsidP="00876655">
      <w:pPr>
        <w:rPr>
          <w:rFonts w:eastAsiaTheme="majorEastAsia" w:cstheme="majorBidi"/>
          <w:sz w:val="24"/>
          <w:szCs w:val="24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66F69F49" wp14:editId="62F84F9D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72400" cy="10058400"/>
                <wp:effectExtent l="0" t="0" r="0" b="0"/>
                <wp:wrapNone/>
                <wp:docPr id="175582242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159D7" id="Rectangle 1" o:spid="_x0000_s1026" alt="&quot;&quot;" style="position:absolute;margin-left:560.8pt;margin-top:0;width:612pt;height:11in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  <w:r w:rsidR="00772E3C">
        <w:t xml:space="preserve"> </w:t>
      </w:r>
    </w:p>
    <w:sectPr w:rsidR="00876655" w:rsidRPr="00876655" w:rsidSect="008C0A5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F5A6" w14:textId="77777777" w:rsidR="000B691B" w:rsidRDefault="000B691B">
      <w:r>
        <w:separator/>
      </w:r>
    </w:p>
  </w:endnote>
  <w:endnote w:type="continuationSeparator" w:id="0">
    <w:p w14:paraId="725F9ABE" w14:textId="77777777" w:rsidR="000B691B" w:rsidRDefault="000B6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E7B7" w14:textId="77777777" w:rsidR="00AE663A" w:rsidRDefault="00AE6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968F" w14:textId="77777777" w:rsidR="00AE663A" w:rsidRDefault="00AE6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8EDE" w14:textId="77777777" w:rsidR="00AE663A" w:rsidRDefault="00AE6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E8143" w14:textId="77777777" w:rsidR="000B691B" w:rsidRDefault="000B691B">
      <w:r>
        <w:separator/>
      </w:r>
    </w:p>
  </w:footnote>
  <w:footnote w:type="continuationSeparator" w:id="0">
    <w:p w14:paraId="6485BB5C" w14:textId="77777777" w:rsidR="000B691B" w:rsidRDefault="000B6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4579" w14:textId="77777777" w:rsidR="00AE663A" w:rsidRDefault="00AE6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1AE1" w14:textId="77777777" w:rsidR="00AE663A" w:rsidRDefault="00AE66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79E6" w14:textId="77777777" w:rsidR="00AE663A" w:rsidRDefault="00AE6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B5F9C"/>
    <w:multiLevelType w:val="hybridMultilevel"/>
    <w:tmpl w:val="455EBC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06AB6"/>
    <w:multiLevelType w:val="hybridMultilevel"/>
    <w:tmpl w:val="3EA46A00"/>
    <w:lvl w:ilvl="0" w:tplc="50ECE4B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828CD"/>
    <w:multiLevelType w:val="hybridMultilevel"/>
    <w:tmpl w:val="06AE9E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4535ED"/>
    <w:multiLevelType w:val="hybridMultilevel"/>
    <w:tmpl w:val="A9B410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4566A"/>
    <w:multiLevelType w:val="hybridMultilevel"/>
    <w:tmpl w:val="838CF1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8914E4"/>
    <w:multiLevelType w:val="hybridMultilevel"/>
    <w:tmpl w:val="2046A9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3F0A32"/>
    <w:multiLevelType w:val="hybridMultilevel"/>
    <w:tmpl w:val="7F88E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19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21"/>
  </w:num>
  <w:num w:numId="17" w16cid:durableId="1842545932">
    <w:abstractNumId w:val="23"/>
  </w:num>
  <w:num w:numId="18" w16cid:durableId="596598419">
    <w:abstractNumId w:val="22"/>
  </w:num>
  <w:num w:numId="19" w16cid:durableId="683166105">
    <w:abstractNumId w:val="9"/>
  </w:num>
  <w:num w:numId="20" w16cid:durableId="1095974319">
    <w:abstractNumId w:val="17"/>
  </w:num>
  <w:num w:numId="21" w16cid:durableId="1621761103">
    <w:abstractNumId w:val="22"/>
  </w:num>
  <w:num w:numId="22" w16cid:durableId="371077079">
    <w:abstractNumId w:val="25"/>
  </w:num>
  <w:num w:numId="23" w16cid:durableId="23094399">
    <w:abstractNumId w:val="22"/>
  </w:num>
  <w:num w:numId="24" w16cid:durableId="1544708524">
    <w:abstractNumId w:val="16"/>
  </w:num>
  <w:num w:numId="25" w16cid:durableId="958488860">
    <w:abstractNumId w:val="20"/>
  </w:num>
  <w:num w:numId="26" w16cid:durableId="1139301656">
    <w:abstractNumId w:val="15"/>
  </w:num>
  <w:num w:numId="27" w16cid:durableId="44722908">
    <w:abstractNumId w:val="13"/>
  </w:num>
  <w:num w:numId="28" w16cid:durableId="50425703">
    <w:abstractNumId w:val="18"/>
  </w:num>
  <w:num w:numId="29" w16cid:durableId="19076469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40"/>
    <w:rsid w:val="00001178"/>
    <w:rsid w:val="00003B9A"/>
    <w:rsid w:val="00012305"/>
    <w:rsid w:val="00022357"/>
    <w:rsid w:val="000228AF"/>
    <w:rsid w:val="000266D6"/>
    <w:rsid w:val="0004068B"/>
    <w:rsid w:val="00041D62"/>
    <w:rsid w:val="00043952"/>
    <w:rsid w:val="00045256"/>
    <w:rsid w:val="00047889"/>
    <w:rsid w:val="00056A41"/>
    <w:rsid w:val="00072585"/>
    <w:rsid w:val="0007293E"/>
    <w:rsid w:val="00077E4D"/>
    <w:rsid w:val="00081D4D"/>
    <w:rsid w:val="00085DB7"/>
    <w:rsid w:val="00087452"/>
    <w:rsid w:val="00087E02"/>
    <w:rsid w:val="00090F53"/>
    <w:rsid w:val="00092E64"/>
    <w:rsid w:val="000B691B"/>
    <w:rsid w:val="000B6CAF"/>
    <w:rsid w:val="000C7269"/>
    <w:rsid w:val="000D1016"/>
    <w:rsid w:val="000D1B9D"/>
    <w:rsid w:val="000D5445"/>
    <w:rsid w:val="000F21A5"/>
    <w:rsid w:val="00100B3C"/>
    <w:rsid w:val="001044A8"/>
    <w:rsid w:val="00122B81"/>
    <w:rsid w:val="00123F46"/>
    <w:rsid w:val="00125FCC"/>
    <w:rsid w:val="00132ADC"/>
    <w:rsid w:val="001434E6"/>
    <w:rsid w:val="001461D6"/>
    <w:rsid w:val="001514D9"/>
    <w:rsid w:val="00151E11"/>
    <w:rsid w:val="00154456"/>
    <w:rsid w:val="00163C8C"/>
    <w:rsid w:val="00170E73"/>
    <w:rsid w:val="00175AD5"/>
    <w:rsid w:val="001814FE"/>
    <w:rsid w:val="00184799"/>
    <w:rsid w:val="00186083"/>
    <w:rsid w:val="00191C36"/>
    <w:rsid w:val="00191D2B"/>
    <w:rsid w:val="0019575F"/>
    <w:rsid w:val="0019609A"/>
    <w:rsid w:val="00196BE1"/>
    <w:rsid w:val="001C2266"/>
    <w:rsid w:val="001D24C5"/>
    <w:rsid w:val="001D302E"/>
    <w:rsid w:val="001D35A1"/>
    <w:rsid w:val="001D491D"/>
    <w:rsid w:val="001E3F98"/>
    <w:rsid w:val="001E5A11"/>
    <w:rsid w:val="001F613B"/>
    <w:rsid w:val="00210416"/>
    <w:rsid w:val="002303F8"/>
    <w:rsid w:val="002370E4"/>
    <w:rsid w:val="00253A2D"/>
    <w:rsid w:val="00262E67"/>
    <w:rsid w:val="00266037"/>
    <w:rsid w:val="0026659A"/>
    <w:rsid w:val="00270424"/>
    <w:rsid w:val="002705C9"/>
    <w:rsid w:val="00274BD1"/>
    <w:rsid w:val="00283D4F"/>
    <w:rsid w:val="002A1845"/>
    <w:rsid w:val="002A1A28"/>
    <w:rsid w:val="002A2B44"/>
    <w:rsid w:val="002A3FCB"/>
    <w:rsid w:val="002B3D8C"/>
    <w:rsid w:val="002B533D"/>
    <w:rsid w:val="002B7B48"/>
    <w:rsid w:val="002C2E9E"/>
    <w:rsid w:val="002D3102"/>
    <w:rsid w:val="002D3701"/>
    <w:rsid w:val="002E63DB"/>
    <w:rsid w:val="002F01AD"/>
    <w:rsid w:val="002F1586"/>
    <w:rsid w:val="002F2E0C"/>
    <w:rsid w:val="002F37BD"/>
    <w:rsid w:val="002F3D63"/>
    <w:rsid w:val="003040CD"/>
    <w:rsid w:val="003077CE"/>
    <w:rsid w:val="0032036D"/>
    <w:rsid w:val="00326675"/>
    <w:rsid w:val="00332F26"/>
    <w:rsid w:val="00333650"/>
    <w:rsid w:val="00333FF0"/>
    <w:rsid w:val="00334F94"/>
    <w:rsid w:val="00352BC3"/>
    <w:rsid w:val="00385D12"/>
    <w:rsid w:val="003871FA"/>
    <w:rsid w:val="00390125"/>
    <w:rsid w:val="00394AAA"/>
    <w:rsid w:val="003A7427"/>
    <w:rsid w:val="003B3337"/>
    <w:rsid w:val="003B5FCE"/>
    <w:rsid w:val="003C1A56"/>
    <w:rsid w:val="003D10C0"/>
    <w:rsid w:val="003E77BB"/>
    <w:rsid w:val="003F010A"/>
    <w:rsid w:val="003F4577"/>
    <w:rsid w:val="00402B5D"/>
    <w:rsid w:val="00402E7E"/>
    <w:rsid w:val="00416222"/>
    <w:rsid w:val="00420C7B"/>
    <w:rsid w:val="00422DB5"/>
    <w:rsid w:val="00423CE1"/>
    <w:rsid w:val="004247C1"/>
    <w:rsid w:val="00424F9F"/>
    <w:rsid w:val="00432040"/>
    <w:rsid w:val="00435446"/>
    <w:rsid w:val="0045464F"/>
    <w:rsid w:val="00456C76"/>
    <w:rsid w:val="00466C22"/>
    <w:rsid w:val="004706FC"/>
    <w:rsid w:val="00476525"/>
    <w:rsid w:val="004B2CFC"/>
    <w:rsid w:val="004C57AC"/>
    <w:rsid w:val="004D1DD9"/>
    <w:rsid w:val="004D5988"/>
    <w:rsid w:val="004F4532"/>
    <w:rsid w:val="004F4F6F"/>
    <w:rsid w:val="00506542"/>
    <w:rsid w:val="00512149"/>
    <w:rsid w:val="005125FD"/>
    <w:rsid w:val="0052034F"/>
    <w:rsid w:val="0052549E"/>
    <w:rsid w:val="005257F1"/>
    <w:rsid w:val="00530C2D"/>
    <w:rsid w:val="00536E25"/>
    <w:rsid w:val="005370A7"/>
    <w:rsid w:val="00576F6D"/>
    <w:rsid w:val="0058206D"/>
    <w:rsid w:val="00591AB5"/>
    <w:rsid w:val="00592D1F"/>
    <w:rsid w:val="00597FA0"/>
    <w:rsid w:val="005A0DD7"/>
    <w:rsid w:val="005B73F7"/>
    <w:rsid w:val="005C61D8"/>
    <w:rsid w:val="005D12CB"/>
    <w:rsid w:val="005D2056"/>
    <w:rsid w:val="005D2348"/>
    <w:rsid w:val="005E020B"/>
    <w:rsid w:val="005E1922"/>
    <w:rsid w:val="005E3019"/>
    <w:rsid w:val="005E6C58"/>
    <w:rsid w:val="0061341D"/>
    <w:rsid w:val="00613D40"/>
    <w:rsid w:val="006150B0"/>
    <w:rsid w:val="00624148"/>
    <w:rsid w:val="00624CA0"/>
    <w:rsid w:val="00626E65"/>
    <w:rsid w:val="00632C5B"/>
    <w:rsid w:val="00635577"/>
    <w:rsid w:val="00636ABD"/>
    <w:rsid w:val="00637FF0"/>
    <w:rsid w:val="00646205"/>
    <w:rsid w:val="00650E94"/>
    <w:rsid w:val="00655F6F"/>
    <w:rsid w:val="00662D1E"/>
    <w:rsid w:val="00663A5D"/>
    <w:rsid w:val="00664DD3"/>
    <w:rsid w:val="00684306"/>
    <w:rsid w:val="006A6C6D"/>
    <w:rsid w:val="006B100B"/>
    <w:rsid w:val="006B662F"/>
    <w:rsid w:val="006B7FB6"/>
    <w:rsid w:val="006C260E"/>
    <w:rsid w:val="006D2739"/>
    <w:rsid w:val="006D2A72"/>
    <w:rsid w:val="006D7912"/>
    <w:rsid w:val="00703F95"/>
    <w:rsid w:val="007173EB"/>
    <w:rsid w:val="00737A0A"/>
    <w:rsid w:val="00761F57"/>
    <w:rsid w:val="007638A6"/>
    <w:rsid w:val="00772E3C"/>
    <w:rsid w:val="00774146"/>
    <w:rsid w:val="0078288E"/>
    <w:rsid w:val="0078301F"/>
    <w:rsid w:val="007857BD"/>
    <w:rsid w:val="00786D8E"/>
    <w:rsid w:val="00791AC3"/>
    <w:rsid w:val="00794278"/>
    <w:rsid w:val="00797F60"/>
    <w:rsid w:val="007A1841"/>
    <w:rsid w:val="007A536D"/>
    <w:rsid w:val="007B3F2B"/>
    <w:rsid w:val="007B507E"/>
    <w:rsid w:val="007D579C"/>
    <w:rsid w:val="007E4712"/>
    <w:rsid w:val="007F2E4B"/>
    <w:rsid w:val="008010EB"/>
    <w:rsid w:val="00812C89"/>
    <w:rsid w:val="00817E56"/>
    <w:rsid w:val="00824EAC"/>
    <w:rsid w:val="00833F24"/>
    <w:rsid w:val="008361F1"/>
    <w:rsid w:val="00836759"/>
    <w:rsid w:val="0083758C"/>
    <w:rsid w:val="00842910"/>
    <w:rsid w:val="00855325"/>
    <w:rsid w:val="008617E9"/>
    <w:rsid w:val="00870C4C"/>
    <w:rsid w:val="0087444D"/>
    <w:rsid w:val="008746A9"/>
    <w:rsid w:val="00876655"/>
    <w:rsid w:val="008818B2"/>
    <w:rsid w:val="0088386F"/>
    <w:rsid w:val="00883E7A"/>
    <w:rsid w:val="00883FFD"/>
    <w:rsid w:val="008873B2"/>
    <w:rsid w:val="00895650"/>
    <w:rsid w:val="008A276F"/>
    <w:rsid w:val="008A345C"/>
    <w:rsid w:val="008A5332"/>
    <w:rsid w:val="008B6BBF"/>
    <w:rsid w:val="008C0A50"/>
    <w:rsid w:val="008D3659"/>
    <w:rsid w:val="008E1349"/>
    <w:rsid w:val="00907EA5"/>
    <w:rsid w:val="00910525"/>
    <w:rsid w:val="009110CF"/>
    <w:rsid w:val="009203E8"/>
    <w:rsid w:val="00920C1E"/>
    <w:rsid w:val="00933AA1"/>
    <w:rsid w:val="009478E6"/>
    <w:rsid w:val="0095101F"/>
    <w:rsid w:val="009559B5"/>
    <w:rsid w:val="009579FE"/>
    <w:rsid w:val="00961885"/>
    <w:rsid w:val="00967B20"/>
    <w:rsid w:val="009769B6"/>
    <w:rsid w:val="00984C4F"/>
    <w:rsid w:val="00984F2D"/>
    <w:rsid w:val="00991597"/>
    <w:rsid w:val="00996329"/>
    <w:rsid w:val="009A1F9E"/>
    <w:rsid w:val="009A5E0E"/>
    <w:rsid w:val="009A5F11"/>
    <w:rsid w:val="009A7A10"/>
    <w:rsid w:val="009B699D"/>
    <w:rsid w:val="009D103F"/>
    <w:rsid w:val="009D181B"/>
    <w:rsid w:val="009F547D"/>
    <w:rsid w:val="009F6E87"/>
    <w:rsid w:val="00A02D58"/>
    <w:rsid w:val="00A1003F"/>
    <w:rsid w:val="00A12843"/>
    <w:rsid w:val="00A1468E"/>
    <w:rsid w:val="00A177AD"/>
    <w:rsid w:val="00A225EC"/>
    <w:rsid w:val="00A3147E"/>
    <w:rsid w:val="00A37A78"/>
    <w:rsid w:val="00A406FD"/>
    <w:rsid w:val="00A47A54"/>
    <w:rsid w:val="00A512AA"/>
    <w:rsid w:val="00A527C5"/>
    <w:rsid w:val="00A636EF"/>
    <w:rsid w:val="00A66702"/>
    <w:rsid w:val="00A84617"/>
    <w:rsid w:val="00A85F61"/>
    <w:rsid w:val="00A87D89"/>
    <w:rsid w:val="00A97973"/>
    <w:rsid w:val="00AA4D21"/>
    <w:rsid w:val="00AA6C81"/>
    <w:rsid w:val="00AB3E35"/>
    <w:rsid w:val="00AC2CD2"/>
    <w:rsid w:val="00AD25C9"/>
    <w:rsid w:val="00AD67B2"/>
    <w:rsid w:val="00AE547C"/>
    <w:rsid w:val="00AE663A"/>
    <w:rsid w:val="00AF2121"/>
    <w:rsid w:val="00AF567B"/>
    <w:rsid w:val="00B025BA"/>
    <w:rsid w:val="00B03862"/>
    <w:rsid w:val="00B04252"/>
    <w:rsid w:val="00B13D03"/>
    <w:rsid w:val="00B13EEA"/>
    <w:rsid w:val="00B14D57"/>
    <w:rsid w:val="00B30C1E"/>
    <w:rsid w:val="00B35F61"/>
    <w:rsid w:val="00B4347E"/>
    <w:rsid w:val="00B4588C"/>
    <w:rsid w:val="00B476B6"/>
    <w:rsid w:val="00B51AD7"/>
    <w:rsid w:val="00B54EEE"/>
    <w:rsid w:val="00B5688C"/>
    <w:rsid w:val="00B7207F"/>
    <w:rsid w:val="00B751C9"/>
    <w:rsid w:val="00B8196D"/>
    <w:rsid w:val="00B83030"/>
    <w:rsid w:val="00B9487B"/>
    <w:rsid w:val="00BA44BD"/>
    <w:rsid w:val="00BA4A5F"/>
    <w:rsid w:val="00BB057E"/>
    <w:rsid w:val="00BB1564"/>
    <w:rsid w:val="00BB2A1A"/>
    <w:rsid w:val="00BB6FA1"/>
    <w:rsid w:val="00BC3B28"/>
    <w:rsid w:val="00BD2974"/>
    <w:rsid w:val="00BE4CE1"/>
    <w:rsid w:val="00BE53E7"/>
    <w:rsid w:val="00BF2CED"/>
    <w:rsid w:val="00BF79FC"/>
    <w:rsid w:val="00C018F6"/>
    <w:rsid w:val="00C021A3"/>
    <w:rsid w:val="00C04B20"/>
    <w:rsid w:val="00C062FE"/>
    <w:rsid w:val="00C10774"/>
    <w:rsid w:val="00C139A1"/>
    <w:rsid w:val="00C145EB"/>
    <w:rsid w:val="00C1489F"/>
    <w:rsid w:val="00C41E6E"/>
    <w:rsid w:val="00C54681"/>
    <w:rsid w:val="00C61EFD"/>
    <w:rsid w:val="00C70DC2"/>
    <w:rsid w:val="00C7418B"/>
    <w:rsid w:val="00C7447B"/>
    <w:rsid w:val="00C745CD"/>
    <w:rsid w:val="00C80A2B"/>
    <w:rsid w:val="00C80DED"/>
    <w:rsid w:val="00C84710"/>
    <w:rsid w:val="00C849DB"/>
    <w:rsid w:val="00C9008F"/>
    <w:rsid w:val="00CA0EC9"/>
    <w:rsid w:val="00CA4583"/>
    <w:rsid w:val="00CA4B7E"/>
    <w:rsid w:val="00CA4D76"/>
    <w:rsid w:val="00CB5054"/>
    <w:rsid w:val="00CB72C8"/>
    <w:rsid w:val="00CC3619"/>
    <w:rsid w:val="00CC41A3"/>
    <w:rsid w:val="00CC6820"/>
    <w:rsid w:val="00CD11B6"/>
    <w:rsid w:val="00CD1A87"/>
    <w:rsid w:val="00CE0D6B"/>
    <w:rsid w:val="00CE41FE"/>
    <w:rsid w:val="00CE550E"/>
    <w:rsid w:val="00CE5F6A"/>
    <w:rsid w:val="00CF71AA"/>
    <w:rsid w:val="00D01211"/>
    <w:rsid w:val="00D066D2"/>
    <w:rsid w:val="00D21A41"/>
    <w:rsid w:val="00D350A6"/>
    <w:rsid w:val="00D36DC1"/>
    <w:rsid w:val="00D41A76"/>
    <w:rsid w:val="00D442F2"/>
    <w:rsid w:val="00D44A20"/>
    <w:rsid w:val="00D50889"/>
    <w:rsid w:val="00D56DA8"/>
    <w:rsid w:val="00D6009F"/>
    <w:rsid w:val="00D65BFB"/>
    <w:rsid w:val="00D67746"/>
    <w:rsid w:val="00D732F7"/>
    <w:rsid w:val="00D805CD"/>
    <w:rsid w:val="00D876ED"/>
    <w:rsid w:val="00D93ACF"/>
    <w:rsid w:val="00D97972"/>
    <w:rsid w:val="00DA2168"/>
    <w:rsid w:val="00DD06C2"/>
    <w:rsid w:val="00DE0213"/>
    <w:rsid w:val="00DE02E9"/>
    <w:rsid w:val="00DE195E"/>
    <w:rsid w:val="00DE67ED"/>
    <w:rsid w:val="00DE7DDC"/>
    <w:rsid w:val="00DF0258"/>
    <w:rsid w:val="00DF4CF8"/>
    <w:rsid w:val="00E03767"/>
    <w:rsid w:val="00E10499"/>
    <w:rsid w:val="00E12BA7"/>
    <w:rsid w:val="00E2430F"/>
    <w:rsid w:val="00E33EF8"/>
    <w:rsid w:val="00E43E6C"/>
    <w:rsid w:val="00E45BE0"/>
    <w:rsid w:val="00E51284"/>
    <w:rsid w:val="00E60A93"/>
    <w:rsid w:val="00E65B0E"/>
    <w:rsid w:val="00E878BA"/>
    <w:rsid w:val="00EA1B2B"/>
    <w:rsid w:val="00EA5A86"/>
    <w:rsid w:val="00EB3387"/>
    <w:rsid w:val="00EC4DF5"/>
    <w:rsid w:val="00ED1B7F"/>
    <w:rsid w:val="00EE6770"/>
    <w:rsid w:val="00F0754F"/>
    <w:rsid w:val="00F1200F"/>
    <w:rsid w:val="00F12DFD"/>
    <w:rsid w:val="00F3051D"/>
    <w:rsid w:val="00F3098A"/>
    <w:rsid w:val="00F362D1"/>
    <w:rsid w:val="00F37CF3"/>
    <w:rsid w:val="00F406AC"/>
    <w:rsid w:val="00F75317"/>
    <w:rsid w:val="00F80633"/>
    <w:rsid w:val="00F85121"/>
    <w:rsid w:val="00F9136A"/>
    <w:rsid w:val="00F92310"/>
    <w:rsid w:val="00F925B9"/>
    <w:rsid w:val="00F95046"/>
    <w:rsid w:val="00FA0E43"/>
    <w:rsid w:val="00FB143A"/>
    <w:rsid w:val="00FB4B9D"/>
    <w:rsid w:val="00FB5B3F"/>
    <w:rsid w:val="00FB6347"/>
    <w:rsid w:val="00FC3591"/>
    <w:rsid w:val="00FC73BE"/>
    <w:rsid w:val="00FE576D"/>
    <w:rsid w:val="00FF53EA"/>
    <w:rsid w:val="0822F5C9"/>
    <w:rsid w:val="3745D3A3"/>
    <w:rsid w:val="378FFF3D"/>
    <w:rsid w:val="6E5C8FFA"/>
    <w:rsid w:val="70FDC09F"/>
    <w:rsid w:val="783EB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CD8BB7"/>
  <w15:chartTrackingRefBased/>
  <w15:docId w15:val="{99B3D276-CC72-4F3C-ACE8-DE72C3EE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character" w:styleId="UnresolvedMention">
    <w:name w:val="Unresolved Mention"/>
    <w:basedOn w:val="DefaultParagraphFont"/>
    <w:uiPriority w:val="99"/>
    <w:semiHidden/>
    <w:unhideWhenUsed/>
    <w:rsid w:val="00326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s://github.com/tdwg/sensitive-species-extension/blob/main/RASD%20DwC-DP%2020260223.pptx)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i065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FDD2BBD139471C869A1DF38B024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99BF5-6038-4F3D-858E-294992A89277}"/>
      </w:docPartPr>
      <w:docPartBody>
        <w:p w:rsidR="00262E67" w:rsidRDefault="00262E67">
          <w:pPr>
            <w:pStyle w:val="F1FDD2BBD139471C869A1DF38B0241F2"/>
          </w:pPr>
          <w:r w:rsidRPr="00797F60">
            <w:t>meeting Minutes</w:t>
          </w:r>
        </w:p>
      </w:docPartBody>
    </w:docPart>
    <w:docPart>
      <w:docPartPr>
        <w:name w:val="BA158DBE479042EFB287604ED4A42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E097B-8C95-4BEE-979E-5B11394ED5B6}"/>
      </w:docPartPr>
      <w:docPartBody>
        <w:p w:rsidR="00262E67" w:rsidRDefault="00262E67">
          <w:pPr>
            <w:pStyle w:val="BA158DBE479042EFB287604ED4A42D49"/>
          </w:pPr>
          <w:r w:rsidRPr="00876655">
            <w:t>Date:</w:t>
          </w:r>
        </w:p>
      </w:docPartBody>
    </w:docPart>
    <w:docPart>
      <w:docPartPr>
        <w:name w:val="103BEBB9A4FB4BFC8E3FECE849E65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D489A-C02B-49E2-BC4F-0BFE65CFDAFA}"/>
      </w:docPartPr>
      <w:docPartBody>
        <w:p w:rsidR="00262E67" w:rsidRDefault="00262E67">
          <w:pPr>
            <w:pStyle w:val="103BEBB9A4FB4BFC8E3FECE849E65582"/>
          </w:pPr>
          <w:r w:rsidRPr="00876655">
            <w:t xml:space="preserve">Time: </w:t>
          </w:r>
        </w:p>
      </w:docPartBody>
    </w:docPart>
    <w:docPart>
      <w:docPartPr>
        <w:name w:val="D1495267A00943B48E70622E0BF3C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EB38C-2180-4196-892A-E78FC2A7817C}"/>
      </w:docPartPr>
      <w:docPartBody>
        <w:p w:rsidR="00262E67" w:rsidRDefault="00262E67">
          <w:pPr>
            <w:pStyle w:val="D1495267A00943B48E70622E0BF3CA69"/>
          </w:pPr>
          <w:r>
            <w:t>In attendance</w:t>
          </w:r>
        </w:p>
      </w:docPartBody>
    </w:docPart>
    <w:docPart>
      <w:docPartPr>
        <w:name w:val="05F0CD2714A949178404A7821A55E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60184-C24E-4F22-8891-F0F5A1F7DBE4}"/>
      </w:docPartPr>
      <w:docPartBody>
        <w:p w:rsidR="00262E67" w:rsidRDefault="00262E67">
          <w:pPr>
            <w:pStyle w:val="05F0CD2714A949178404A7821A55E0CE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67"/>
    <w:rsid w:val="00262944"/>
    <w:rsid w:val="00262E67"/>
    <w:rsid w:val="00266037"/>
    <w:rsid w:val="0029703F"/>
    <w:rsid w:val="00421FC7"/>
    <w:rsid w:val="005E1922"/>
    <w:rsid w:val="007857BD"/>
    <w:rsid w:val="00935E3E"/>
    <w:rsid w:val="00A406FD"/>
    <w:rsid w:val="00A512AA"/>
    <w:rsid w:val="00AD25C9"/>
    <w:rsid w:val="00B02744"/>
    <w:rsid w:val="00E12BA7"/>
    <w:rsid w:val="00F2250D"/>
    <w:rsid w:val="00FA2058"/>
    <w:rsid w:val="00FB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FDD2BBD139471C869A1DF38B0241F2">
    <w:name w:val="F1FDD2BBD139471C869A1DF38B0241F2"/>
  </w:style>
  <w:style w:type="paragraph" w:customStyle="1" w:styleId="BA158DBE479042EFB287604ED4A42D49">
    <w:name w:val="BA158DBE479042EFB287604ED4A42D49"/>
  </w:style>
  <w:style w:type="paragraph" w:customStyle="1" w:styleId="103BEBB9A4FB4BFC8E3FECE849E65582">
    <w:name w:val="103BEBB9A4FB4BFC8E3FECE849E65582"/>
  </w:style>
  <w:style w:type="paragraph" w:customStyle="1" w:styleId="D1495267A00943B48E70622E0BF3CA69">
    <w:name w:val="D1495267A00943B48E70622E0BF3CA69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kern w:val="0"/>
      <w:sz w:val="22"/>
      <w:szCs w:val="21"/>
      <w:lang w:val="en-US" w:eastAsia="ja-JP"/>
      <w14:ligatures w14:val="none"/>
    </w:rPr>
  </w:style>
  <w:style w:type="paragraph" w:customStyle="1" w:styleId="05F0CD2714A949178404A7821A55E0CE">
    <w:name w:val="05F0CD2714A949178404A7821A55E0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D5BE2D257A74C8BE9C0197279FA2E" ma:contentTypeVersion="17" ma:contentTypeDescription="Create a new document." ma:contentTypeScope="" ma:versionID="cf975d3bcddbd96011dd23fbfd511eb8">
  <xsd:schema xmlns:xsd="http://www.w3.org/2001/XMLSchema" xmlns:xs="http://www.w3.org/2001/XMLSchema" xmlns:p="http://schemas.microsoft.com/office/2006/metadata/properties" xmlns:ns2="5a630895-09c5-46d0-9917-4443c4540440" xmlns:ns3="9d125aa1-49d0-4648-98cf-8d92e85c621f" targetNamespace="http://schemas.microsoft.com/office/2006/metadata/properties" ma:root="true" ma:fieldsID="b0e2a8dfb68a48588d46d579fda7b04e" ns2:_="" ns3:_="">
    <xsd:import namespace="5a630895-09c5-46d0-9917-4443c4540440"/>
    <xsd:import namespace="9d125aa1-49d0-4648-98cf-8d92e85c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30895-09c5-46d0-9917-4443c454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4" nillable="true" ma:displayName="Notes" ma:description="Notes on changes, etc. For example- template updated with new taxonID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25aa1-49d0-4648-98cf-8d92e85c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13dd3ff-c5ae-43c5-a8ed-d21ef3c5fca0}" ma:internalName="TaxCatchAll" ma:showField="CatchAllData" ma:web="9d125aa1-49d0-4648-98cf-8d92e85c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125aa1-49d0-4648-98cf-8d92e85c621f" xsi:nil="true"/>
    <lcf76f155ced4ddcb4097134ff3c332f xmlns="5a630895-09c5-46d0-9917-4443c4540440">
      <Terms xmlns="http://schemas.microsoft.com/office/infopath/2007/PartnerControls"/>
    </lcf76f155ced4ddcb4097134ff3c332f>
    <SharedWithUsers xmlns="9d125aa1-49d0-4648-98cf-8d92e85c621f">
      <UserInfo>
        <DisplayName/>
        <AccountId xsi:nil="true"/>
        <AccountType/>
      </UserInfo>
    </SharedWithUsers>
    <Notes xmlns="5a630895-09c5-46d0-9917-4443c4540440" xsi:nil="true"/>
  </documentManagement>
</p:properties>
</file>

<file path=customXml/itemProps1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861C5-42F5-47F1-9FFE-2C1C957599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30895-09c5-46d0-9917-4443c4540440"/>
    <ds:schemaRef ds:uri="9d125aa1-49d0-4648-98cf-8d92e85c6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9d125aa1-49d0-4648-98cf-8d92e85c621f"/>
    <ds:schemaRef ds:uri="5a630895-09c5-46d0-9917-4443c4540440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minutes.dotx</Template>
  <TotalTime>0</TotalTime>
  <Pages>4</Pages>
  <Words>490</Words>
  <Characters>2726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Laity, Tania (NCMI, Black Mountain)</dc:creator>
  <cp:lastModifiedBy>Laity, Tania (NCMI, Black Mountain)</cp:lastModifiedBy>
  <cp:revision>2</cp:revision>
  <dcterms:created xsi:type="dcterms:W3CDTF">2026-02-24T22:26:00Z</dcterms:created>
  <dcterms:modified xsi:type="dcterms:W3CDTF">2026-02-24T22:26:00Z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0x010100894D5BE2D257A74C8BE9C0197279FA2E</vt:lpwstr>
  </property>
  <property fmtid="{D5CDD505-2E9C-101B-9397-08002B2CF9AE}" pid="3" name="MediaServiceImageTags">
    <vt:lpwstr/>
  </property>
  <property fmtid="{D5CDD505-2E9C-101B-9397-08002B2CF9AE}" pid="4" name="_dlc_DocIdItemGuid">
    <vt:lpwstr>4f05018b-a919-43e1-b949-36d89c2fa185</vt:lpwstr>
  </property>
  <property fmtid="{D5CDD505-2E9C-101B-9397-08002B2CF9AE}" pid="5" name="Order">
    <vt:r8>97400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SIP_Label_0ad370f1-5840-4c36-bb65-89acaaf849ca_Enabled">
    <vt:lpwstr>true</vt:lpwstr>
  </property>
  <property fmtid="{D5CDD505-2E9C-101B-9397-08002B2CF9AE}" pid="13" name="MSIP_Label_0ad370f1-5840-4c36-bb65-89acaaf849ca_SetDate">
    <vt:lpwstr>2025-11-07T00:09:28Z</vt:lpwstr>
  </property>
  <property fmtid="{D5CDD505-2E9C-101B-9397-08002B2CF9AE}" pid="14" name="MSIP_Label_0ad370f1-5840-4c36-bb65-89acaaf849ca_Method">
    <vt:lpwstr>Privileged</vt:lpwstr>
  </property>
  <property fmtid="{D5CDD505-2E9C-101B-9397-08002B2CF9AE}" pid="15" name="MSIP_Label_0ad370f1-5840-4c36-bb65-89acaaf849ca_Name">
    <vt:lpwstr>OFFICIAL</vt:lpwstr>
  </property>
  <property fmtid="{D5CDD505-2E9C-101B-9397-08002B2CF9AE}" pid="16" name="MSIP_Label_0ad370f1-5840-4c36-bb65-89acaaf849ca_SiteId">
    <vt:lpwstr>0fe05593-19ac-4f98-adbf-0375fce7f160</vt:lpwstr>
  </property>
  <property fmtid="{D5CDD505-2E9C-101B-9397-08002B2CF9AE}" pid="17" name="MSIP_Label_0ad370f1-5840-4c36-bb65-89acaaf849ca_ActionId">
    <vt:lpwstr>0d21b494-2a45-46a8-96ee-613831b2fb36</vt:lpwstr>
  </property>
  <property fmtid="{D5CDD505-2E9C-101B-9397-08002B2CF9AE}" pid="18" name="MSIP_Label_0ad370f1-5840-4c36-bb65-89acaaf849ca_ContentBits">
    <vt:lpwstr>3</vt:lpwstr>
  </property>
  <property fmtid="{D5CDD505-2E9C-101B-9397-08002B2CF9AE}" pid="19" name="MSIP_Label_0ad370f1-5840-4c36-bb65-89acaaf849ca_Tag">
    <vt:lpwstr>10, 0, 1, 1</vt:lpwstr>
  </property>
</Properties>
</file>