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245F7">
      <w:pPr>
        <w:pStyle w:val="2"/>
        <w:bidi w:val="0"/>
        <w:rPr>
          <w:rFonts w:hint="eastAsia"/>
          <w:lang w:val="en-US" w:eastAsia="zh-CN"/>
        </w:rPr>
      </w:pPr>
      <w:bookmarkStart w:id="0" w:name="_GoBack"/>
      <w:bookmarkEnd w:id="0"/>
      <w:r>
        <w:rPr>
          <w:rFonts w:hint="eastAsia"/>
          <w:lang w:val="en-US" w:eastAsia="zh-CN"/>
        </w:rPr>
        <w:t>二、</w:t>
      </w:r>
      <w:r>
        <w:rPr>
          <w:rFonts w:hint="default"/>
          <w:lang w:val="en-US" w:eastAsia="zh-CN"/>
        </w:rPr>
        <w:t>多方参与基层治理、“三治融合”、基层赋能减负、“五社联动”</w:t>
      </w:r>
      <w:r>
        <w:rPr>
          <w:rFonts w:hint="eastAsia"/>
          <w:lang w:val="en-US" w:eastAsia="zh-CN"/>
        </w:rPr>
        <w:t>、</w:t>
      </w:r>
      <w:r>
        <w:rPr>
          <w:rFonts w:hint="default"/>
          <w:lang w:val="en-US" w:eastAsia="zh-CN"/>
        </w:rPr>
        <w:t>社会组织相关图</w:t>
      </w:r>
      <w:r>
        <w:rPr>
          <w:rFonts w:hint="eastAsia"/>
          <w:lang w:val="en-US" w:eastAsia="zh-CN"/>
        </w:rPr>
        <w:t>表</w:t>
      </w:r>
    </w:p>
    <w:p w14:paraId="1510568B">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3528695" cy="2033270"/>
            <wp:effectExtent l="0" t="0" r="1905" b="24130"/>
            <wp:docPr id="111" name="图片 35" descr="附件3：全国社会组织历年数据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5" descr="附件3：全国社会组织历年数据图表"/>
                    <pic:cNvPicPr>
                      <a:picLocks noChangeAspect="1"/>
                    </pic:cNvPicPr>
                  </pic:nvPicPr>
                  <pic:blipFill>
                    <a:blip r:embed="rId4"/>
                    <a:stretch>
                      <a:fillRect/>
                    </a:stretch>
                  </pic:blipFill>
                  <pic:spPr>
                    <a:xfrm>
                      <a:off x="0" y="0"/>
                      <a:ext cx="3528695" cy="2033270"/>
                    </a:xfrm>
                    <a:prstGeom prst="rect">
                      <a:avLst/>
                    </a:prstGeom>
                    <a:noFill/>
                    <a:ln>
                      <a:noFill/>
                    </a:ln>
                  </pic:spPr>
                </pic:pic>
              </a:graphicData>
            </a:graphic>
          </wp:inline>
        </w:drawing>
      </w:r>
    </w:p>
    <w:p w14:paraId="15EA3F20">
      <w:pPr>
        <w:pStyle w:val="3"/>
        <w:keepNext w:val="0"/>
        <w:keepLines w:val="0"/>
        <w:widowControl/>
        <w:suppressLineNumbers w:val="0"/>
        <w:spacing w:before="0" w:beforeAutospacing="0" w:after="0" w:afterAutospacing="0"/>
        <w:ind w:left="0" w:right="0" w:firstLine="0"/>
        <w:jc w:val="center"/>
        <w:rPr>
          <w:rFonts w:hint="eastAsia"/>
          <w:sz w:val="28"/>
          <w:szCs w:val="28"/>
          <w:lang w:val="en-US" w:eastAsia="zh-CN"/>
        </w:rPr>
      </w:pPr>
      <w:r>
        <w:rPr>
          <w:sz w:val="28"/>
          <w:szCs w:val="28"/>
        </w:rPr>
        <w:t>全国社会组织历年数据图表</w:t>
      </w:r>
    </w:p>
    <w:p w14:paraId="1F8DFAF9">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13075" cy="2260600"/>
            <wp:effectExtent l="0" t="0" r="9525" b="0"/>
            <wp:docPr id="72" name="图片 36" descr="2019年6月14日，浙江“‘开放空间’创建基层民主协商”项目获首届“中国城市治理创新奖”入围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6" descr="2019年6月14日，浙江“‘开放空间’创建基层民主协商”项目获首届“中国城市治理创新奖”入围奖"/>
                    <pic:cNvPicPr>
                      <a:picLocks noChangeAspect="1"/>
                    </pic:cNvPicPr>
                  </pic:nvPicPr>
                  <pic:blipFill>
                    <a:blip r:embed="rId5"/>
                    <a:stretch>
                      <a:fillRect/>
                    </a:stretch>
                  </pic:blipFill>
                  <pic:spPr>
                    <a:xfrm>
                      <a:off x="0" y="0"/>
                      <a:ext cx="3013075" cy="2260600"/>
                    </a:xfrm>
                    <a:prstGeom prst="rect">
                      <a:avLst/>
                    </a:prstGeom>
                    <a:noFill/>
                    <a:ln>
                      <a:noFill/>
                    </a:ln>
                  </pic:spPr>
                </pic:pic>
              </a:graphicData>
            </a:graphic>
          </wp:inline>
        </w:drawing>
      </w:r>
    </w:p>
    <w:p w14:paraId="17A3AFBF">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2019年6月14日，浙江“‘开放空间’创建基层民主协商”项目获首届“中国城市治理创新奖”入围奖</w:t>
      </w:r>
    </w:p>
    <w:p w14:paraId="7E56E6AE">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933065" cy="2200910"/>
            <wp:effectExtent l="0" t="0" r="13335" b="8890"/>
            <wp:docPr id="82" name="图片 37" descr="2019年9月6日，重庆江北区铁山坪街道唐桂社区，唐桂社区打造百姓议事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descr="2019年9月6日，重庆江北区铁山坪街道唐桂社区，唐桂社区打造百姓议事厅"/>
                    <pic:cNvPicPr>
                      <a:picLocks noChangeAspect="1"/>
                    </pic:cNvPicPr>
                  </pic:nvPicPr>
                  <pic:blipFill>
                    <a:blip r:embed="rId6"/>
                    <a:stretch>
                      <a:fillRect/>
                    </a:stretch>
                  </pic:blipFill>
                  <pic:spPr>
                    <a:xfrm>
                      <a:off x="0" y="0"/>
                      <a:ext cx="2933065" cy="2200910"/>
                    </a:xfrm>
                    <a:prstGeom prst="rect">
                      <a:avLst/>
                    </a:prstGeom>
                    <a:noFill/>
                    <a:ln>
                      <a:noFill/>
                    </a:ln>
                  </pic:spPr>
                </pic:pic>
              </a:graphicData>
            </a:graphic>
          </wp:inline>
        </w:drawing>
      </w:r>
    </w:p>
    <w:p w14:paraId="57C9D5D6">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2019年9月6日，重庆</w:t>
      </w:r>
      <w:r>
        <w:rPr>
          <w:rFonts w:hint="eastAsia"/>
          <w:sz w:val="28"/>
          <w:szCs w:val="28"/>
          <w:lang w:eastAsia="zh-CN"/>
        </w:rPr>
        <w:t>市</w:t>
      </w:r>
      <w:r>
        <w:rPr>
          <w:sz w:val="28"/>
          <w:szCs w:val="28"/>
        </w:rPr>
        <w:t>江北区铁山坪街道唐桂社区打造百姓议事厅</w:t>
      </w:r>
    </w:p>
    <w:p w14:paraId="19CFA0C5">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2882900" cy="2162810"/>
            <wp:effectExtent l="0" t="0" r="12700" b="21590"/>
            <wp:docPr id="107" name="图片 38" descr="2019年深圳市福田区长城二花园小区搭建多方共商平台，与长泰花园试点解决“停车难”问题，推动两个小区建立立体停车库，为居民提供96个公共车位，近百名业主提前10年取得车位使用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8" descr="2019年深圳市福田区长城二花园小区搭建多方共商平台，与长泰花园试点解决“停车难”问题，推动两个小区建立立体停车库，为居民提供96个公共车位，近百名业主提前10年取得车位使用权"/>
                    <pic:cNvPicPr>
                      <a:picLocks noChangeAspect="1"/>
                    </pic:cNvPicPr>
                  </pic:nvPicPr>
                  <pic:blipFill>
                    <a:blip r:embed="rId7"/>
                    <a:stretch>
                      <a:fillRect/>
                    </a:stretch>
                  </pic:blipFill>
                  <pic:spPr>
                    <a:xfrm>
                      <a:off x="0" y="0"/>
                      <a:ext cx="2882900" cy="2162810"/>
                    </a:xfrm>
                    <a:prstGeom prst="rect">
                      <a:avLst/>
                    </a:prstGeom>
                    <a:noFill/>
                    <a:ln>
                      <a:noFill/>
                    </a:ln>
                  </pic:spPr>
                </pic:pic>
              </a:graphicData>
            </a:graphic>
          </wp:inline>
        </w:drawing>
      </w:r>
    </w:p>
    <w:p w14:paraId="231FE631">
      <w:pPr>
        <w:pStyle w:val="3"/>
        <w:keepNext w:val="0"/>
        <w:keepLines w:val="0"/>
        <w:widowControl/>
        <w:suppressLineNumbers w:val="0"/>
        <w:spacing w:before="0" w:beforeAutospacing="0" w:after="0" w:afterAutospacing="0"/>
        <w:ind w:left="0" w:right="0" w:firstLine="0"/>
        <w:jc w:val="center"/>
        <w:rPr>
          <w:rFonts w:hint="eastAsia"/>
          <w:sz w:val="28"/>
          <w:szCs w:val="28"/>
        </w:rPr>
      </w:pPr>
      <w:r>
        <w:rPr>
          <w:sz w:val="28"/>
          <w:szCs w:val="28"/>
        </w:rPr>
        <w:t>2019年深圳市福田区长城二花园小区搭建多方共商平台，与长泰花园试点解决“停车难”问题，推动两个小区建立立体停车库，为居民提供96个公共车位，近百名业主提前10年取得车位使用权</w:t>
      </w:r>
    </w:p>
    <w:p w14:paraId="5028158D">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867025" cy="1911350"/>
            <wp:effectExtent l="0" t="0" r="3175" b="19050"/>
            <wp:docPr id="81" name="图片 39" descr="2020.7.18“塍益580”志愿者参与小城镇综合整治誓师大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9" descr="2020.7.18“塍益580”志愿者参与小城镇综合整治誓师大会"/>
                    <pic:cNvPicPr>
                      <a:picLocks noChangeAspect="1"/>
                    </pic:cNvPicPr>
                  </pic:nvPicPr>
                  <pic:blipFill>
                    <a:blip r:embed="rId8"/>
                    <a:stretch>
                      <a:fillRect/>
                    </a:stretch>
                  </pic:blipFill>
                  <pic:spPr>
                    <a:xfrm>
                      <a:off x="0" y="0"/>
                      <a:ext cx="2867025" cy="1911350"/>
                    </a:xfrm>
                    <a:prstGeom prst="rect">
                      <a:avLst/>
                    </a:prstGeom>
                    <a:noFill/>
                    <a:ln>
                      <a:noFill/>
                    </a:ln>
                  </pic:spPr>
                </pic:pic>
              </a:graphicData>
            </a:graphic>
          </wp:inline>
        </w:drawing>
      </w:r>
    </w:p>
    <w:p w14:paraId="6F09B27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2020</w:t>
      </w:r>
      <w:r>
        <w:rPr>
          <w:rFonts w:hint="eastAsia" w:cs="宋体"/>
          <w:sz w:val="28"/>
          <w:szCs w:val="28"/>
          <w:lang w:eastAsia="zh-CN"/>
        </w:rPr>
        <w:t>年</w:t>
      </w:r>
      <w:r>
        <w:rPr>
          <w:rFonts w:hint="eastAsia" w:ascii="宋体" w:hAnsi="宋体" w:eastAsia="宋体" w:cs="宋体"/>
          <w:sz w:val="28"/>
          <w:szCs w:val="28"/>
        </w:rPr>
        <w:t>7</w:t>
      </w:r>
      <w:r>
        <w:rPr>
          <w:rFonts w:hint="eastAsia" w:cs="宋体"/>
          <w:sz w:val="28"/>
          <w:szCs w:val="28"/>
          <w:lang w:eastAsia="zh-CN"/>
        </w:rPr>
        <w:t>月</w:t>
      </w:r>
      <w:r>
        <w:rPr>
          <w:rFonts w:hint="eastAsia" w:ascii="宋体" w:hAnsi="宋体" w:eastAsia="宋体" w:cs="宋体"/>
          <w:sz w:val="28"/>
          <w:szCs w:val="28"/>
        </w:rPr>
        <w:t>18</w:t>
      </w:r>
      <w:r>
        <w:rPr>
          <w:rFonts w:hint="eastAsia" w:cs="宋体"/>
          <w:sz w:val="28"/>
          <w:szCs w:val="28"/>
          <w:lang w:eastAsia="zh-CN"/>
        </w:rPr>
        <w:t>日，浙江省嘉兴市</w:t>
      </w:r>
      <w:r>
        <w:rPr>
          <w:rFonts w:hint="eastAsia" w:ascii="宋体" w:hAnsi="宋体" w:eastAsia="宋体" w:cs="宋体"/>
          <w:sz w:val="28"/>
          <w:szCs w:val="28"/>
        </w:rPr>
        <w:t>“塍益580”志愿者参与小城镇综合整治誓师大会</w:t>
      </w:r>
    </w:p>
    <w:p w14:paraId="0A17031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20035" cy="2115820"/>
            <wp:effectExtent l="0" t="0" r="24765" b="17780"/>
            <wp:docPr id="78" name="图片 40" descr="2020年，福州晋安区象园街道连辉社区通过社会组织链接资源，组织开展特色睦邻文化活动，探索由社区发现需求、社会组织承接项目、社工人才提供服务的“三社联动”工作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0" descr="2020年，福州晋安区象园街道连辉社区通过社会组织链接资源，组织开展特色睦邻文化活动，探索由社区发现需求、社会组织承接项目、社工人才提供服务的“三社联动”工作机制。"/>
                    <pic:cNvPicPr>
                      <a:picLocks noChangeAspect="1"/>
                    </pic:cNvPicPr>
                  </pic:nvPicPr>
                  <pic:blipFill>
                    <a:blip r:embed="rId9"/>
                    <a:stretch>
                      <a:fillRect/>
                    </a:stretch>
                  </pic:blipFill>
                  <pic:spPr>
                    <a:xfrm>
                      <a:off x="0" y="0"/>
                      <a:ext cx="2820035" cy="2115820"/>
                    </a:xfrm>
                    <a:prstGeom prst="rect">
                      <a:avLst/>
                    </a:prstGeom>
                    <a:noFill/>
                    <a:ln>
                      <a:noFill/>
                    </a:ln>
                  </pic:spPr>
                </pic:pic>
              </a:graphicData>
            </a:graphic>
          </wp:inline>
        </w:drawing>
      </w:r>
    </w:p>
    <w:p w14:paraId="089BFF20">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2020年，</w:t>
      </w:r>
      <w:r>
        <w:rPr>
          <w:rFonts w:hint="eastAsia"/>
          <w:sz w:val="28"/>
          <w:szCs w:val="28"/>
          <w:lang w:eastAsia="zh-CN"/>
        </w:rPr>
        <w:t>福建省</w:t>
      </w:r>
      <w:r>
        <w:rPr>
          <w:sz w:val="28"/>
          <w:szCs w:val="28"/>
        </w:rPr>
        <w:t>福州</w:t>
      </w:r>
      <w:r>
        <w:rPr>
          <w:rFonts w:hint="eastAsia"/>
          <w:sz w:val="28"/>
          <w:szCs w:val="28"/>
          <w:lang w:eastAsia="zh-CN"/>
        </w:rPr>
        <w:t>市</w:t>
      </w:r>
      <w:r>
        <w:rPr>
          <w:sz w:val="28"/>
          <w:szCs w:val="28"/>
        </w:rPr>
        <w:t>晋安区象园街道连辉社区通过社会组织链接资源，组织开展特色睦邻文化活动，探索由社区发现需求、社会组织承接项目、社工人才提供服务的“三社联动”工作机制</w:t>
      </w:r>
    </w:p>
    <w:p w14:paraId="0DFF24D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91790" cy="2169795"/>
            <wp:effectExtent l="0" t="0" r="3810" b="14605"/>
            <wp:docPr id="108" name="图片 41" descr="2021年1月21日河源市源城区丰源社区开展“扫黑除恶、弘扬正气、党员先行”主题党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1" descr="2021年1月21日河源市源城区丰源社区开展“扫黑除恶、弘扬正气、党员先行”主题党日活动"/>
                    <pic:cNvPicPr>
                      <a:picLocks noChangeAspect="1"/>
                    </pic:cNvPicPr>
                  </pic:nvPicPr>
                  <pic:blipFill>
                    <a:blip r:embed="rId10"/>
                    <a:stretch>
                      <a:fillRect/>
                    </a:stretch>
                  </pic:blipFill>
                  <pic:spPr>
                    <a:xfrm>
                      <a:off x="0" y="0"/>
                      <a:ext cx="2891790" cy="2169795"/>
                    </a:xfrm>
                    <a:prstGeom prst="rect">
                      <a:avLst/>
                    </a:prstGeom>
                    <a:noFill/>
                    <a:ln>
                      <a:noFill/>
                    </a:ln>
                  </pic:spPr>
                </pic:pic>
              </a:graphicData>
            </a:graphic>
          </wp:inline>
        </w:drawing>
      </w:r>
    </w:p>
    <w:p w14:paraId="6FC8135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2021年1月21日</w:t>
      </w:r>
      <w:r>
        <w:rPr>
          <w:rFonts w:hint="eastAsia"/>
          <w:sz w:val="28"/>
          <w:szCs w:val="28"/>
          <w:lang w:eastAsia="zh-CN"/>
        </w:rPr>
        <w:t>，广东省</w:t>
      </w:r>
      <w:r>
        <w:rPr>
          <w:sz w:val="28"/>
          <w:szCs w:val="28"/>
        </w:rPr>
        <w:t>河源市源城区丰源社区开展“扫黑除恶、弘扬正气、党员先行”主题党日活动</w:t>
      </w:r>
    </w:p>
    <w:p w14:paraId="2E5BCF49">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77820" cy="2159000"/>
            <wp:effectExtent l="0" t="0" r="17780" b="0"/>
            <wp:docPr id="83" name="图片 42" descr="2021年5月12日河源市源城区丰源社区开展“我为群众办实事，反诈送教进万家”宣传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2" descr="2021年5月12日河源市源城区丰源社区开展“我为群众办实事，反诈送教进万家”宣传活动"/>
                    <pic:cNvPicPr>
                      <a:picLocks noChangeAspect="1"/>
                    </pic:cNvPicPr>
                  </pic:nvPicPr>
                  <pic:blipFill>
                    <a:blip r:embed="rId11"/>
                    <a:stretch>
                      <a:fillRect/>
                    </a:stretch>
                  </pic:blipFill>
                  <pic:spPr>
                    <a:xfrm>
                      <a:off x="0" y="0"/>
                      <a:ext cx="2877820" cy="2159000"/>
                    </a:xfrm>
                    <a:prstGeom prst="rect">
                      <a:avLst/>
                    </a:prstGeom>
                    <a:noFill/>
                    <a:ln>
                      <a:noFill/>
                    </a:ln>
                  </pic:spPr>
                </pic:pic>
              </a:graphicData>
            </a:graphic>
          </wp:inline>
        </w:drawing>
      </w:r>
    </w:p>
    <w:p w14:paraId="1826ED8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2021年5月12日</w:t>
      </w:r>
      <w:r>
        <w:rPr>
          <w:rFonts w:hint="eastAsia"/>
          <w:sz w:val="28"/>
          <w:szCs w:val="28"/>
          <w:lang w:eastAsia="zh-CN"/>
        </w:rPr>
        <w:t>，广东省</w:t>
      </w:r>
      <w:r>
        <w:rPr>
          <w:sz w:val="28"/>
          <w:szCs w:val="28"/>
        </w:rPr>
        <w:t>河源市源城区丰源社区开展“我为群众办实事，反诈送教进万家”宣传活动</w:t>
      </w:r>
    </w:p>
    <w:p w14:paraId="2A318219">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65475" cy="2110105"/>
            <wp:effectExtent l="0" t="0" r="9525" b="23495"/>
            <wp:docPr id="79" name="图片 43" descr="2021年5月19日，北京朝阳区”京深汉筑“伙伴社区交流会-贞美楼门实践活动在安贞街道举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3" descr="2021年5月19日，北京朝阳区”京深汉筑“伙伴社区交流会-贞美楼门实践活动在安贞街道举办"/>
                    <pic:cNvPicPr>
                      <a:picLocks noChangeAspect="1"/>
                    </pic:cNvPicPr>
                  </pic:nvPicPr>
                  <pic:blipFill>
                    <a:blip r:embed="rId12"/>
                    <a:stretch>
                      <a:fillRect/>
                    </a:stretch>
                  </pic:blipFill>
                  <pic:spPr>
                    <a:xfrm>
                      <a:off x="0" y="0"/>
                      <a:ext cx="3165475" cy="2110105"/>
                    </a:xfrm>
                    <a:prstGeom prst="rect">
                      <a:avLst/>
                    </a:prstGeom>
                    <a:noFill/>
                    <a:ln>
                      <a:noFill/>
                    </a:ln>
                  </pic:spPr>
                </pic:pic>
              </a:graphicData>
            </a:graphic>
          </wp:inline>
        </w:drawing>
      </w:r>
    </w:p>
    <w:p w14:paraId="0CC991F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2021年5月19日，北京</w:t>
      </w:r>
      <w:r>
        <w:rPr>
          <w:rFonts w:hint="eastAsia" w:cs="宋体"/>
          <w:sz w:val="28"/>
          <w:szCs w:val="28"/>
          <w:lang w:eastAsia="zh-CN"/>
        </w:rPr>
        <w:t>市</w:t>
      </w:r>
      <w:r>
        <w:rPr>
          <w:rFonts w:hint="eastAsia" w:ascii="宋体" w:hAnsi="宋体" w:eastAsia="宋体" w:cs="宋体"/>
          <w:sz w:val="28"/>
          <w:szCs w:val="28"/>
        </w:rPr>
        <w:t>朝阳区</w:t>
      </w:r>
      <w:r>
        <w:rPr>
          <w:rFonts w:hint="eastAsia" w:cs="宋体"/>
          <w:sz w:val="28"/>
          <w:szCs w:val="28"/>
          <w:lang w:eastAsia="zh-CN"/>
        </w:rPr>
        <w:t>“</w:t>
      </w:r>
      <w:r>
        <w:rPr>
          <w:rFonts w:hint="eastAsia" w:ascii="宋体" w:hAnsi="宋体" w:eastAsia="宋体" w:cs="宋体"/>
          <w:sz w:val="28"/>
          <w:szCs w:val="28"/>
        </w:rPr>
        <w:t>京深汉筑</w:t>
      </w:r>
      <w:r>
        <w:rPr>
          <w:rFonts w:hint="eastAsia" w:cs="宋体"/>
          <w:sz w:val="28"/>
          <w:szCs w:val="28"/>
          <w:lang w:eastAsia="zh-CN"/>
        </w:rPr>
        <w:t>”</w:t>
      </w:r>
      <w:r>
        <w:rPr>
          <w:rFonts w:hint="eastAsia" w:ascii="宋体" w:hAnsi="宋体" w:eastAsia="宋体" w:cs="宋体"/>
          <w:sz w:val="28"/>
          <w:szCs w:val="28"/>
        </w:rPr>
        <w:t>社区</w:t>
      </w:r>
      <w:r>
        <w:rPr>
          <w:rFonts w:hint="eastAsia" w:cs="宋体"/>
          <w:sz w:val="28"/>
          <w:szCs w:val="28"/>
          <w:lang w:eastAsia="zh-CN"/>
        </w:rPr>
        <w:t>成长</w:t>
      </w:r>
      <w:r>
        <w:rPr>
          <w:rFonts w:hint="eastAsia" w:ascii="宋体" w:hAnsi="宋体" w:eastAsia="宋体" w:cs="宋体"/>
          <w:sz w:val="28"/>
          <w:szCs w:val="28"/>
        </w:rPr>
        <w:t>伙伴交流会</w:t>
      </w:r>
      <w:r>
        <w:rPr>
          <w:rFonts w:hint="eastAsia" w:cs="宋体"/>
          <w:sz w:val="28"/>
          <w:szCs w:val="28"/>
          <w:lang w:eastAsia="zh-CN"/>
        </w:rPr>
        <w:t>——“</w:t>
      </w:r>
      <w:r>
        <w:rPr>
          <w:rFonts w:hint="eastAsia" w:ascii="宋体" w:hAnsi="宋体" w:eastAsia="宋体" w:cs="宋体"/>
          <w:sz w:val="28"/>
          <w:szCs w:val="28"/>
        </w:rPr>
        <w:t>贞美</w:t>
      </w:r>
      <w:r>
        <w:rPr>
          <w:rFonts w:hint="eastAsia" w:cs="宋体"/>
          <w:sz w:val="28"/>
          <w:szCs w:val="28"/>
          <w:lang w:eastAsia="zh-CN"/>
        </w:rPr>
        <w:t>”</w:t>
      </w:r>
      <w:r>
        <w:rPr>
          <w:rFonts w:hint="eastAsia" w:ascii="宋体" w:hAnsi="宋体" w:eastAsia="宋体" w:cs="宋体"/>
          <w:sz w:val="28"/>
          <w:szCs w:val="28"/>
        </w:rPr>
        <w:t>楼门</w:t>
      </w:r>
      <w:r>
        <w:rPr>
          <w:rFonts w:hint="eastAsia" w:cs="宋体"/>
          <w:sz w:val="28"/>
          <w:szCs w:val="28"/>
          <w:lang w:eastAsia="zh-CN"/>
        </w:rPr>
        <w:t>议事会</w:t>
      </w:r>
      <w:r>
        <w:rPr>
          <w:rFonts w:hint="eastAsia" w:ascii="宋体" w:hAnsi="宋体" w:eastAsia="宋体" w:cs="宋体"/>
          <w:sz w:val="28"/>
          <w:szCs w:val="28"/>
        </w:rPr>
        <w:t>实践活动在安贞街道举办</w:t>
      </w:r>
    </w:p>
    <w:p w14:paraId="2EFFF2B2">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62300" cy="2152650"/>
            <wp:effectExtent l="0" t="0" r="12700" b="6350"/>
            <wp:docPr id="138" name="图片 44" descr="2021年5月，深圳市福田区长城二花园小区打造小区睦邻空间，制定小区居民公约，培育小区共同精神，提升居民主人翁意识和民主协商能力，实现小区治理法治、德治、自治的有机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4" descr="2021年5月，深圳市福田区长城二花园小区打造小区睦邻空间，制定小区居民公约，培育小区共同精神，提升居民主人翁意识和民主协商能力，实现小区治理法治、德治、自治的有机融合"/>
                    <pic:cNvPicPr>
                      <a:picLocks noChangeAspect="1"/>
                    </pic:cNvPicPr>
                  </pic:nvPicPr>
                  <pic:blipFill>
                    <a:blip r:embed="rId13"/>
                    <a:stretch>
                      <a:fillRect/>
                    </a:stretch>
                  </pic:blipFill>
                  <pic:spPr>
                    <a:xfrm>
                      <a:off x="0" y="0"/>
                      <a:ext cx="3162300" cy="2152650"/>
                    </a:xfrm>
                    <a:prstGeom prst="rect">
                      <a:avLst/>
                    </a:prstGeom>
                    <a:noFill/>
                    <a:ln>
                      <a:noFill/>
                    </a:ln>
                  </pic:spPr>
                </pic:pic>
              </a:graphicData>
            </a:graphic>
          </wp:inline>
        </w:drawing>
      </w:r>
    </w:p>
    <w:p w14:paraId="404F018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2021年5月，</w:t>
      </w:r>
      <w:r>
        <w:rPr>
          <w:rFonts w:hint="eastAsia" w:cs="宋体"/>
          <w:sz w:val="28"/>
          <w:szCs w:val="28"/>
          <w:lang w:eastAsia="zh-CN"/>
        </w:rPr>
        <w:t>广东省</w:t>
      </w:r>
      <w:r>
        <w:rPr>
          <w:rFonts w:hint="eastAsia" w:ascii="宋体" w:hAnsi="宋体" w:eastAsia="宋体" w:cs="宋体"/>
          <w:sz w:val="28"/>
          <w:szCs w:val="28"/>
        </w:rPr>
        <w:t>深圳市福田区长城二花园小区打造小区睦邻空间，制定小区居民公约，培育小区共同精神，提升居民主人翁意识和民主协商能力，实现小区治理法治、德治、自治的有机融合</w:t>
      </w:r>
    </w:p>
    <w:p w14:paraId="0ACEDBA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D4D18F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32785" cy="2424430"/>
            <wp:effectExtent l="0" t="0" r="18415" b="13970"/>
            <wp:docPr id="139" name="图片 45" descr="2021年11月4日 成都市锦江区牛市口街道，爱心集结 同心战“疫” 小牛哥成立疫情防控小分队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5" descr="2021年11月4日 成都市锦江区牛市口街道，爱心集结 同心战“疫” 小牛哥成立疫情防控小分队仪式"/>
                    <pic:cNvPicPr>
                      <a:picLocks noChangeAspect="1"/>
                    </pic:cNvPicPr>
                  </pic:nvPicPr>
                  <pic:blipFill>
                    <a:blip r:embed="rId14"/>
                    <a:stretch>
                      <a:fillRect/>
                    </a:stretch>
                  </pic:blipFill>
                  <pic:spPr>
                    <a:xfrm>
                      <a:off x="0" y="0"/>
                      <a:ext cx="3232785" cy="2424430"/>
                    </a:xfrm>
                    <a:prstGeom prst="rect">
                      <a:avLst/>
                    </a:prstGeom>
                    <a:noFill/>
                    <a:ln>
                      <a:noFill/>
                    </a:ln>
                  </pic:spPr>
                </pic:pic>
              </a:graphicData>
            </a:graphic>
          </wp:inline>
        </w:drawing>
      </w:r>
    </w:p>
    <w:p w14:paraId="1D5EAE4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2021年11月4日</w:t>
      </w:r>
      <w:r>
        <w:rPr>
          <w:rFonts w:hint="eastAsia" w:cs="宋体"/>
          <w:sz w:val="28"/>
          <w:szCs w:val="28"/>
          <w:lang w:eastAsia="zh-CN"/>
        </w:rPr>
        <w:t>四川省</w:t>
      </w:r>
      <w:r>
        <w:rPr>
          <w:rFonts w:hint="eastAsia" w:ascii="宋体" w:hAnsi="宋体" w:eastAsia="宋体" w:cs="宋体"/>
          <w:sz w:val="28"/>
          <w:szCs w:val="28"/>
        </w:rPr>
        <w:t>成都市锦江区牛市口街道，爱心集结同心战“疫”小牛哥成立疫情防控小分队仪式</w:t>
      </w:r>
    </w:p>
    <w:p w14:paraId="5AFED52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41700" cy="1931035"/>
            <wp:effectExtent l="0" t="0" r="12700" b="24765"/>
            <wp:docPr id="147" name="图片 46" descr="2021年，山西太原市杏花岭区杏花红志愿服务中心“窗帘行动”，志愿者正在拍摄窗帘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6" descr="2021年，山西太原市杏花岭区杏花红志愿服务中心“窗帘行动”，志愿者正在拍摄窗帘状态"/>
                    <pic:cNvPicPr>
                      <a:picLocks noChangeAspect="1"/>
                    </pic:cNvPicPr>
                  </pic:nvPicPr>
                  <pic:blipFill>
                    <a:blip r:embed="rId15"/>
                    <a:stretch>
                      <a:fillRect/>
                    </a:stretch>
                  </pic:blipFill>
                  <pic:spPr>
                    <a:xfrm>
                      <a:off x="0" y="0"/>
                      <a:ext cx="3441700" cy="1931035"/>
                    </a:xfrm>
                    <a:prstGeom prst="rect">
                      <a:avLst/>
                    </a:prstGeom>
                    <a:noFill/>
                    <a:ln>
                      <a:noFill/>
                    </a:ln>
                  </pic:spPr>
                </pic:pic>
              </a:graphicData>
            </a:graphic>
          </wp:inline>
        </w:drawing>
      </w:r>
    </w:p>
    <w:p w14:paraId="18B2FA5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2021年，山西</w:t>
      </w:r>
      <w:r>
        <w:rPr>
          <w:rFonts w:hint="eastAsia" w:cs="宋体"/>
          <w:sz w:val="28"/>
          <w:szCs w:val="28"/>
          <w:lang w:eastAsia="zh-CN"/>
        </w:rPr>
        <w:t>省</w:t>
      </w:r>
      <w:r>
        <w:rPr>
          <w:rFonts w:hint="eastAsia" w:ascii="宋体" w:hAnsi="宋体" w:eastAsia="宋体" w:cs="宋体"/>
          <w:sz w:val="28"/>
          <w:szCs w:val="28"/>
        </w:rPr>
        <w:t>太原市杏花岭区杏花红志愿服务中心“窗帘行动”，志愿者正在拍摄窗帘状态</w:t>
      </w:r>
    </w:p>
    <w:p w14:paraId="6081F2D7">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961640" cy="1974850"/>
            <wp:effectExtent l="0" t="0" r="10160" b="6350"/>
            <wp:docPr id="80" name="图片 47" descr="2021年，四川省黄桷井社区居民正在公示栏前查看“自管委”公示的自治体系、财务资金管理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7" descr="2021年，四川省黄桷井社区居民正在公示栏前查看“自管委”公示的自治体系、财务资金管理等信息"/>
                    <pic:cNvPicPr>
                      <a:picLocks noChangeAspect="1"/>
                    </pic:cNvPicPr>
                  </pic:nvPicPr>
                  <pic:blipFill>
                    <a:blip r:embed="rId16"/>
                    <a:stretch>
                      <a:fillRect/>
                    </a:stretch>
                  </pic:blipFill>
                  <pic:spPr>
                    <a:xfrm>
                      <a:off x="0" y="0"/>
                      <a:ext cx="2961640" cy="1974850"/>
                    </a:xfrm>
                    <a:prstGeom prst="rect">
                      <a:avLst/>
                    </a:prstGeom>
                    <a:noFill/>
                    <a:ln>
                      <a:noFill/>
                    </a:ln>
                  </pic:spPr>
                </pic:pic>
              </a:graphicData>
            </a:graphic>
          </wp:inline>
        </w:drawing>
      </w:r>
    </w:p>
    <w:p w14:paraId="21A7297D">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2021年，四川省</w:t>
      </w:r>
      <w:r>
        <w:rPr>
          <w:rFonts w:hint="eastAsia"/>
          <w:sz w:val="28"/>
          <w:szCs w:val="28"/>
          <w:lang w:eastAsia="zh-CN"/>
        </w:rPr>
        <w:t>内江市市中区城东街道</w:t>
      </w:r>
      <w:r>
        <w:rPr>
          <w:sz w:val="28"/>
          <w:szCs w:val="28"/>
        </w:rPr>
        <w:t>黄桷井社区居民正在公示栏前查看“自管委”公示的自治体系、财务资金管理等信息</w:t>
      </w:r>
    </w:p>
    <w:p w14:paraId="5D1FD1F5">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78480" cy="2052320"/>
            <wp:effectExtent l="0" t="0" r="20320" b="5080"/>
            <wp:docPr id="88" name="图片 48" descr="2021年，重庆江北区茅溪社区引进的养老服务站正在开展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8" descr="2021年，重庆江北区茅溪社区引进的养老服务站正在开展活动"/>
                    <pic:cNvPicPr>
                      <a:picLocks noChangeAspect="1"/>
                    </pic:cNvPicPr>
                  </pic:nvPicPr>
                  <pic:blipFill>
                    <a:blip r:embed="rId17"/>
                    <a:stretch>
                      <a:fillRect/>
                    </a:stretch>
                  </pic:blipFill>
                  <pic:spPr>
                    <a:xfrm>
                      <a:off x="0" y="0"/>
                      <a:ext cx="3078480" cy="2052320"/>
                    </a:xfrm>
                    <a:prstGeom prst="rect">
                      <a:avLst/>
                    </a:prstGeom>
                    <a:noFill/>
                    <a:ln>
                      <a:noFill/>
                    </a:ln>
                  </pic:spPr>
                </pic:pic>
              </a:graphicData>
            </a:graphic>
          </wp:inline>
        </w:drawing>
      </w:r>
    </w:p>
    <w:p w14:paraId="4C9A3893">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2021年，重庆</w:t>
      </w:r>
      <w:r>
        <w:rPr>
          <w:rFonts w:hint="eastAsia"/>
          <w:sz w:val="28"/>
          <w:szCs w:val="28"/>
          <w:lang w:eastAsia="zh-CN"/>
        </w:rPr>
        <w:t>市</w:t>
      </w:r>
      <w:r>
        <w:rPr>
          <w:sz w:val="28"/>
          <w:szCs w:val="28"/>
        </w:rPr>
        <w:t>江北区茅溪社区引进的养老服务站正在开展活动</w:t>
      </w:r>
    </w:p>
    <w:p w14:paraId="45096AD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872105" cy="2072640"/>
            <wp:effectExtent l="0" t="0" r="23495" b="10160"/>
            <wp:docPr id="116" name="图片 49" descr="2021年，云南省瑞丽市畹町镇国防街社区党支部与畹町公安分局成立“小巷管家”共同巡逻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9" descr="2021年，云南省瑞丽市畹町镇国防街社区党支部与畹町公安分局成立“小巷管家”共同巡逻等"/>
                    <pic:cNvPicPr>
                      <a:picLocks noChangeAspect="1"/>
                    </pic:cNvPicPr>
                  </pic:nvPicPr>
                  <pic:blipFill>
                    <a:blip r:embed="rId18"/>
                    <a:stretch>
                      <a:fillRect/>
                    </a:stretch>
                  </pic:blipFill>
                  <pic:spPr>
                    <a:xfrm>
                      <a:off x="0" y="0"/>
                      <a:ext cx="2872105" cy="2072640"/>
                    </a:xfrm>
                    <a:prstGeom prst="rect">
                      <a:avLst/>
                    </a:prstGeom>
                    <a:noFill/>
                    <a:ln>
                      <a:noFill/>
                    </a:ln>
                  </pic:spPr>
                </pic:pic>
              </a:graphicData>
            </a:graphic>
          </wp:inline>
        </w:drawing>
      </w:r>
    </w:p>
    <w:p w14:paraId="55EB8AA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2021年，云南省瑞丽市畹町镇国防街社区党支部与畹町公安分局成立“小巷管家”共同巡逻等</w:t>
      </w:r>
    </w:p>
    <w:p w14:paraId="377F347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1645" cy="2004695"/>
            <wp:effectExtent l="0" t="0" r="20955" b="1905"/>
            <wp:docPr id="87" name="图片 50" descr="2021年，浙江省乐清市“瓯江江·城市驿站”党员志愿者为外卖小哥讲解“驿点智达”应用场景和垃圾分类政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2021年，浙江省乐清市“瓯江江·城市驿站”党员志愿者为外卖小哥讲解“驿点智达”应用场景和垃圾分类政策"/>
                    <pic:cNvPicPr>
                      <a:picLocks noChangeAspect="1"/>
                    </pic:cNvPicPr>
                  </pic:nvPicPr>
                  <pic:blipFill>
                    <a:blip r:embed="rId19"/>
                    <a:stretch>
                      <a:fillRect/>
                    </a:stretch>
                  </pic:blipFill>
                  <pic:spPr>
                    <a:xfrm>
                      <a:off x="0" y="0"/>
                      <a:ext cx="3001645" cy="2004695"/>
                    </a:xfrm>
                    <a:prstGeom prst="rect">
                      <a:avLst/>
                    </a:prstGeom>
                    <a:noFill/>
                    <a:ln>
                      <a:noFill/>
                    </a:ln>
                  </pic:spPr>
                </pic:pic>
              </a:graphicData>
            </a:graphic>
          </wp:inline>
        </w:drawing>
      </w:r>
    </w:p>
    <w:p w14:paraId="58BC42A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2021年，浙江省</w:t>
      </w:r>
      <w:r>
        <w:rPr>
          <w:rFonts w:hint="eastAsia" w:cs="宋体"/>
          <w:sz w:val="28"/>
          <w:szCs w:val="28"/>
          <w:lang w:eastAsia="zh-CN"/>
        </w:rPr>
        <w:t>温州市</w:t>
      </w:r>
      <w:r>
        <w:rPr>
          <w:rFonts w:hint="eastAsia" w:ascii="宋体" w:hAnsi="宋体" w:eastAsia="宋体" w:cs="宋体"/>
          <w:sz w:val="28"/>
          <w:szCs w:val="28"/>
        </w:rPr>
        <w:t>乐清市“瓯江</w:t>
      </w:r>
      <w:r>
        <w:rPr>
          <w:rFonts w:hint="eastAsia" w:cs="宋体"/>
          <w:sz w:val="28"/>
          <w:szCs w:val="28"/>
          <w:lang w:eastAsia="zh-CN"/>
        </w:rPr>
        <w:t>红</w:t>
      </w:r>
      <w:r>
        <w:rPr>
          <w:rFonts w:hint="eastAsia" w:ascii="宋体" w:hAnsi="宋体" w:eastAsia="宋体" w:cs="宋体"/>
          <w:sz w:val="28"/>
          <w:szCs w:val="28"/>
        </w:rPr>
        <w:t>·城市驿站”党员志愿者为外卖小哥讲解“驿点智达”应用场景和垃圾分类政策</w:t>
      </w:r>
    </w:p>
    <w:p w14:paraId="14938C5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44825" cy="2032635"/>
            <wp:effectExtent l="0" t="0" r="3175" b="24765"/>
            <wp:docPr id="140" name="图片 51" descr="2021年，浙江省温州市平阳县“瓯江红·鳌江江滨城市驿站”为新就业群体提供舒心歇脚、续航补给等暖心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1" descr="2021年，浙江省温州市平阳县“瓯江红·鳌江江滨城市驿站”为新就业群体提供舒心歇脚、续航补给等暖心服务"/>
                    <pic:cNvPicPr>
                      <a:picLocks noChangeAspect="1"/>
                    </pic:cNvPicPr>
                  </pic:nvPicPr>
                  <pic:blipFill>
                    <a:blip r:embed="rId20"/>
                    <a:stretch>
                      <a:fillRect/>
                    </a:stretch>
                  </pic:blipFill>
                  <pic:spPr>
                    <a:xfrm>
                      <a:off x="0" y="0"/>
                      <a:ext cx="3044825" cy="2032635"/>
                    </a:xfrm>
                    <a:prstGeom prst="rect">
                      <a:avLst/>
                    </a:prstGeom>
                    <a:noFill/>
                    <a:ln>
                      <a:noFill/>
                    </a:ln>
                  </pic:spPr>
                </pic:pic>
              </a:graphicData>
            </a:graphic>
          </wp:inline>
        </w:drawing>
      </w:r>
    </w:p>
    <w:p w14:paraId="3684644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2021年，浙江省温州市平阳县“瓯江红·鳌江江滨城市驿站”为新就业群体提供舒心歇脚、续航补给等暖心服务</w:t>
      </w:r>
    </w:p>
    <w:p w14:paraId="576A2607">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893060" cy="2171065"/>
            <wp:effectExtent l="0" t="0" r="2540" b="13335"/>
            <wp:docPr id="59" name="图片 52" descr="2022年6月23日辽阳市白塔区襄平街道文安社区与襄平街道司法所联合开展普法宣传教育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2" descr="2022年6月23日辽阳市白塔区襄平街道文安社区与襄平街道司法所联合开展普法宣传教育活动"/>
                    <pic:cNvPicPr>
                      <a:picLocks noChangeAspect="1"/>
                    </pic:cNvPicPr>
                  </pic:nvPicPr>
                  <pic:blipFill>
                    <a:blip r:embed="rId21"/>
                    <a:stretch>
                      <a:fillRect/>
                    </a:stretch>
                  </pic:blipFill>
                  <pic:spPr>
                    <a:xfrm>
                      <a:off x="0" y="0"/>
                      <a:ext cx="2893060" cy="2171065"/>
                    </a:xfrm>
                    <a:prstGeom prst="rect">
                      <a:avLst/>
                    </a:prstGeom>
                    <a:noFill/>
                    <a:ln>
                      <a:noFill/>
                    </a:ln>
                  </pic:spPr>
                </pic:pic>
              </a:graphicData>
            </a:graphic>
          </wp:inline>
        </w:drawing>
      </w:r>
    </w:p>
    <w:p w14:paraId="78A0F73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2022年6月23日</w:t>
      </w:r>
      <w:r>
        <w:rPr>
          <w:rFonts w:hint="eastAsia" w:cs="宋体"/>
          <w:sz w:val="28"/>
          <w:szCs w:val="28"/>
          <w:lang w:eastAsia="zh-CN"/>
        </w:rPr>
        <w:t>，辽宁省</w:t>
      </w:r>
      <w:r>
        <w:rPr>
          <w:rFonts w:hint="eastAsia" w:ascii="宋体" w:hAnsi="宋体" w:eastAsia="宋体" w:cs="宋体"/>
          <w:sz w:val="28"/>
          <w:szCs w:val="28"/>
        </w:rPr>
        <w:t>辽阳市白塔区襄平街道文安社区与襄平街道司法所联合开展普法宣传教育活动</w:t>
      </w:r>
    </w:p>
    <w:p w14:paraId="6DC03409">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07335" cy="2105660"/>
            <wp:effectExtent l="0" t="0" r="12065" b="2540"/>
            <wp:docPr id="141" name="图片 53" descr="2022年6月23日，浙江一长二员参与清洁社区活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3" descr="2022年6月23日，浙江一长二员参与清洁社区活动2"/>
                    <pic:cNvPicPr>
                      <a:picLocks noChangeAspect="1"/>
                    </pic:cNvPicPr>
                  </pic:nvPicPr>
                  <pic:blipFill>
                    <a:blip r:embed="rId22"/>
                    <a:stretch>
                      <a:fillRect/>
                    </a:stretch>
                  </pic:blipFill>
                  <pic:spPr>
                    <a:xfrm>
                      <a:off x="0" y="0"/>
                      <a:ext cx="2807335" cy="2105660"/>
                    </a:xfrm>
                    <a:prstGeom prst="rect">
                      <a:avLst/>
                    </a:prstGeom>
                    <a:noFill/>
                    <a:ln>
                      <a:noFill/>
                    </a:ln>
                  </pic:spPr>
                </pic:pic>
              </a:graphicData>
            </a:graphic>
          </wp:inline>
        </w:drawing>
      </w:r>
    </w:p>
    <w:p w14:paraId="39FC4F8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2022年6月23日，浙江一长二员参与清洁社区活动</w:t>
      </w:r>
    </w:p>
    <w:p w14:paraId="3AA99D89">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17215" cy="2078355"/>
            <wp:effectExtent l="0" t="0" r="6985" b="4445"/>
            <wp:docPr id="142" name="图片 54" descr="2022年9月26—28日，山东举办第二届社区社会组织发展研讨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54" descr="2022年9月26—28日，山东举办第二届社区社会组织发展研讨会"/>
                    <pic:cNvPicPr>
                      <a:picLocks noChangeAspect="1"/>
                    </pic:cNvPicPr>
                  </pic:nvPicPr>
                  <pic:blipFill>
                    <a:blip r:embed="rId23"/>
                    <a:stretch>
                      <a:fillRect/>
                    </a:stretch>
                  </pic:blipFill>
                  <pic:spPr>
                    <a:xfrm>
                      <a:off x="0" y="0"/>
                      <a:ext cx="3117215" cy="2078355"/>
                    </a:xfrm>
                    <a:prstGeom prst="rect">
                      <a:avLst/>
                    </a:prstGeom>
                    <a:noFill/>
                    <a:ln>
                      <a:noFill/>
                    </a:ln>
                  </pic:spPr>
                </pic:pic>
              </a:graphicData>
            </a:graphic>
          </wp:inline>
        </w:drawing>
      </w:r>
    </w:p>
    <w:p w14:paraId="791482D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2022年9月26—28日，山东</w:t>
      </w:r>
      <w:r>
        <w:rPr>
          <w:rFonts w:hint="eastAsia" w:cs="宋体"/>
          <w:sz w:val="28"/>
          <w:szCs w:val="28"/>
          <w:lang w:eastAsia="zh-CN"/>
        </w:rPr>
        <w:t>省</w:t>
      </w:r>
      <w:r>
        <w:rPr>
          <w:rFonts w:hint="eastAsia" w:ascii="宋体" w:hAnsi="宋体" w:eastAsia="宋体" w:cs="宋体"/>
          <w:sz w:val="28"/>
          <w:szCs w:val="28"/>
        </w:rPr>
        <w:t>举办第二届社区社会组织发展研讨会</w:t>
      </w:r>
    </w:p>
    <w:p w14:paraId="1EB939D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4820" cy="2254250"/>
            <wp:effectExtent l="0" t="0" r="17780" b="6350"/>
            <wp:docPr id="143" name="图片 55" descr="2022年9月，重庆市江北区铁山坪街道“三治融合”助力社会基层治理，唐桂社区百姓议事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55" descr="2022年9月，重庆市江北区铁山坪街道“三治融合”助力社会基层治理，唐桂社区百姓议事厅。"/>
                    <pic:cNvPicPr>
                      <a:picLocks noChangeAspect="1"/>
                    </pic:cNvPicPr>
                  </pic:nvPicPr>
                  <pic:blipFill>
                    <a:blip r:embed="rId24"/>
                    <a:stretch>
                      <a:fillRect/>
                    </a:stretch>
                  </pic:blipFill>
                  <pic:spPr>
                    <a:xfrm>
                      <a:off x="0" y="0"/>
                      <a:ext cx="3004820" cy="2254250"/>
                    </a:xfrm>
                    <a:prstGeom prst="rect">
                      <a:avLst/>
                    </a:prstGeom>
                    <a:noFill/>
                    <a:ln>
                      <a:noFill/>
                    </a:ln>
                  </pic:spPr>
                </pic:pic>
              </a:graphicData>
            </a:graphic>
          </wp:inline>
        </w:drawing>
      </w:r>
    </w:p>
    <w:p w14:paraId="2F43EEC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2022年9月，重庆市江北区铁山坪街道“三治融合”助力社会基层治理，唐桂社区百姓议事厅</w:t>
      </w:r>
    </w:p>
    <w:p w14:paraId="3AFC05C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8630" cy="2040890"/>
            <wp:effectExtent l="0" t="0" r="13970" b="16510"/>
            <wp:docPr id="145" name="图片 56" descr="2022年10月10日，贵州铜仁市首家社区社会组织孵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6" descr="2022年10月10日，贵州铜仁市首家社区社会组织孵化"/>
                    <pic:cNvPicPr>
                      <a:picLocks noChangeAspect="1"/>
                    </pic:cNvPicPr>
                  </pic:nvPicPr>
                  <pic:blipFill>
                    <a:blip r:embed="rId25"/>
                    <a:stretch>
                      <a:fillRect/>
                    </a:stretch>
                  </pic:blipFill>
                  <pic:spPr>
                    <a:xfrm>
                      <a:off x="0" y="0"/>
                      <a:ext cx="3008630" cy="2040890"/>
                    </a:xfrm>
                    <a:prstGeom prst="rect">
                      <a:avLst/>
                    </a:prstGeom>
                    <a:noFill/>
                    <a:ln>
                      <a:noFill/>
                    </a:ln>
                  </pic:spPr>
                </pic:pic>
              </a:graphicData>
            </a:graphic>
          </wp:inline>
        </w:drawing>
      </w:r>
    </w:p>
    <w:p w14:paraId="7678E43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2022年10月10日，贵州</w:t>
      </w:r>
      <w:r>
        <w:rPr>
          <w:rFonts w:hint="eastAsia" w:cs="宋体"/>
          <w:sz w:val="28"/>
          <w:szCs w:val="28"/>
          <w:lang w:eastAsia="zh-CN"/>
        </w:rPr>
        <w:t>省</w:t>
      </w:r>
      <w:r>
        <w:rPr>
          <w:rFonts w:hint="eastAsia" w:ascii="宋体" w:hAnsi="宋体" w:eastAsia="宋体" w:cs="宋体"/>
          <w:sz w:val="28"/>
          <w:szCs w:val="28"/>
        </w:rPr>
        <w:t>铜仁市首家社区社会组织孵化</w:t>
      </w:r>
      <w:r>
        <w:rPr>
          <w:rFonts w:hint="eastAsia" w:cs="宋体"/>
          <w:sz w:val="28"/>
          <w:szCs w:val="28"/>
          <w:lang w:eastAsia="zh-CN"/>
        </w:rPr>
        <w:t>基地成立</w:t>
      </w:r>
    </w:p>
    <w:p w14:paraId="49F6505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24480" cy="2118995"/>
            <wp:effectExtent l="0" t="0" r="20320" b="14605"/>
            <wp:docPr id="146" name="图片 57" descr="2022年10月，陕西省安康市金寨镇寨河社区构建“四位一体”村级议事协商机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57" descr="2022年10月，陕西省安康市金寨镇寨河社区构建“四位一体”村级议事协商机制 (2)"/>
                    <pic:cNvPicPr>
                      <a:picLocks noChangeAspect="1"/>
                    </pic:cNvPicPr>
                  </pic:nvPicPr>
                  <pic:blipFill>
                    <a:blip r:embed="rId26"/>
                    <a:stretch>
                      <a:fillRect/>
                    </a:stretch>
                  </pic:blipFill>
                  <pic:spPr>
                    <a:xfrm>
                      <a:off x="0" y="0"/>
                      <a:ext cx="2824480" cy="2118995"/>
                    </a:xfrm>
                    <a:prstGeom prst="rect">
                      <a:avLst/>
                    </a:prstGeom>
                    <a:noFill/>
                    <a:ln>
                      <a:noFill/>
                    </a:ln>
                  </pic:spPr>
                </pic:pic>
              </a:graphicData>
            </a:graphic>
          </wp:inline>
        </w:drawing>
      </w:r>
    </w:p>
    <w:p w14:paraId="65AEF952">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 xml:space="preserve">2022年10月，陕西省安康市金寨镇寨河社区构建“四位一体”村级议事协商机制 </w:t>
      </w:r>
    </w:p>
    <w:p w14:paraId="39EAB771">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44190" cy="1715135"/>
            <wp:effectExtent l="0" t="0" r="3810" b="12065"/>
            <wp:docPr id="144" name="图片 58" descr="2022年，贵州修文推进城乡一体化发展：计划改造老旧小区改造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8" descr="2022年，贵州修文推进城乡一体化发展：计划改造老旧小区改造后"/>
                    <pic:cNvPicPr>
                      <a:picLocks noChangeAspect="1"/>
                    </pic:cNvPicPr>
                  </pic:nvPicPr>
                  <pic:blipFill>
                    <a:blip r:embed="rId27"/>
                    <a:stretch>
                      <a:fillRect/>
                    </a:stretch>
                  </pic:blipFill>
                  <pic:spPr>
                    <a:xfrm>
                      <a:off x="0" y="0"/>
                      <a:ext cx="3044190" cy="1715135"/>
                    </a:xfrm>
                    <a:prstGeom prst="rect">
                      <a:avLst/>
                    </a:prstGeom>
                    <a:noFill/>
                    <a:ln>
                      <a:noFill/>
                    </a:ln>
                  </pic:spPr>
                </pic:pic>
              </a:graphicData>
            </a:graphic>
          </wp:inline>
        </w:drawing>
      </w:r>
    </w:p>
    <w:p w14:paraId="62B6BF6D">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2022年，贵州</w:t>
      </w:r>
      <w:r>
        <w:rPr>
          <w:rFonts w:hint="eastAsia"/>
          <w:sz w:val="28"/>
          <w:szCs w:val="28"/>
          <w:lang w:eastAsia="zh-CN"/>
        </w:rPr>
        <w:t>省贵阳市</w:t>
      </w:r>
      <w:r>
        <w:rPr>
          <w:sz w:val="28"/>
          <w:szCs w:val="28"/>
        </w:rPr>
        <w:t>修文</w:t>
      </w:r>
      <w:r>
        <w:rPr>
          <w:rFonts w:hint="eastAsia"/>
          <w:sz w:val="28"/>
          <w:szCs w:val="28"/>
          <w:lang w:eastAsia="zh-CN"/>
        </w:rPr>
        <w:t>县</w:t>
      </w:r>
      <w:r>
        <w:rPr>
          <w:sz w:val="28"/>
          <w:szCs w:val="28"/>
        </w:rPr>
        <w:t>推进城乡一体化发展：计划改造老旧小区改造后</w:t>
      </w:r>
    </w:p>
    <w:p w14:paraId="5ED3BB95">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53690" cy="2140585"/>
            <wp:effectExtent l="0" t="0" r="16510" b="18415"/>
            <wp:docPr id="256" name="图片 59" descr="2022年，黄埔区大沙街道党建引领协商共治七步工作法破解加装电梯难题，社区组织居民协定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59" descr="2022年，黄埔区大沙街道党建引领协商共治七步工作法破解加装电梯难题，社区组织居民协定议题"/>
                    <pic:cNvPicPr>
                      <a:picLocks noChangeAspect="1"/>
                    </pic:cNvPicPr>
                  </pic:nvPicPr>
                  <pic:blipFill>
                    <a:blip r:embed="rId28"/>
                    <a:stretch>
                      <a:fillRect/>
                    </a:stretch>
                  </pic:blipFill>
                  <pic:spPr>
                    <a:xfrm>
                      <a:off x="0" y="0"/>
                      <a:ext cx="2853690" cy="2140585"/>
                    </a:xfrm>
                    <a:prstGeom prst="rect">
                      <a:avLst/>
                    </a:prstGeom>
                    <a:noFill/>
                    <a:ln>
                      <a:noFill/>
                    </a:ln>
                  </pic:spPr>
                </pic:pic>
              </a:graphicData>
            </a:graphic>
          </wp:inline>
        </w:drawing>
      </w:r>
    </w:p>
    <w:p w14:paraId="4A3E102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color w:val="0000FF"/>
          <w:sz w:val="28"/>
          <w:szCs w:val="28"/>
          <w:lang w:val="en-US" w:eastAsia="zh-CN"/>
        </w:rPr>
      </w:pPr>
      <w:r>
        <w:rPr>
          <w:sz w:val="28"/>
          <w:szCs w:val="28"/>
        </w:rPr>
        <w:t>2022年，</w:t>
      </w:r>
      <w:r>
        <w:rPr>
          <w:rFonts w:hint="eastAsia"/>
          <w:sz w:val="28"/>
          <w:szCs w:val="28"/>
          <w:lang w:eastAsia="zh-CN"/>
        </w:rPr>
        <w:t>广东省广州市</w:t>
      </w:r>
      <w:r>
        <w:rPr>
          <w:sz w:val="28"/>
          <w:szCs w:val="28"/>
        </w:rPr>
        <w:t>黄埔区大沙街道党建引领协商共治七步工作法破解加装电梯难题，社区组织居民协定议题</w:t>
      </w:r>
    </w:p>
    <w:p w14:paraId="5EDD33A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1663065" cy="2493645"/>
            <wp:effectExtent l="0" t="0" r="13335" b="20955"/>
            <wp:docPr id="257" name="图片 60" descr="浙江省衢州市《衢州市城乡网格化服务管理条例》——全国首部网格化服务管理的地方性法规-2020年1月1日起施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60" descr="浙江省衢州市《衢州市城乡网格化服务管理条例》——全国首部网格化服务管理的地方性法规-2020年1月1日起施行"/>
                    <pic:cNvPicPr>
                      <a:picLocks noChangeAspect="1"/>
                    </pic:cNvPicPr>
                  </pic:nvPicPr>
                  <pic:blipFill>
                    <a:blip r:embed="rId29"/>
                    <a:stretch>
                      <a:fillRect/>
                    </a:stretch>
                  </pic:blipFill>
                  <pic:spPr>
                    <a:xfrm>
                      <a:off x="0" y="0"/>
                      <a:ext cx="1663065" cy="2493645"/>
                    </a:xfrm>
                    <a:prstGeom prst="rect">
                      <a:avLst/>
                    </a:prstGeom>
                    <a:noFill/>
                    <a:ln>
                      <a:noFill/>
                    </a:ln>
                  </pic:spPr>
                </pic:pic>
              </a:graphicData>
            </a:graphic>
          </wp:inline>
        </w:drawing>
      </w:r>
    </w:p>
    <w:p w14:paraId="56DBBEA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浙江省衢州市《衢州市城乡网格化服务管理条例》——全国首部网格化服务管理的地方性法规-2020年1月1日起施行</w:t>
      </w:r>
    </w:p>
    <w:p w14:paraId="42CC6F2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97835" cy="2249170"/>
            <wp:effectExtent l="0" t="0" r="24765" b="11430"/>
            <wp:docPr id="258" name="图片 61" descr="福建夏门鼓浪屿好小哥团队的工作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61" descr="福建夏门鼓浪屿好小哥团队的工作照片"/>
                    <pic:cNvPicPr>
                      <a:picLocks noChangeAspect="1"/>
                    </pic:cNvPicPr>
                  </pic:nvPicPr>
                  <pic:blipFill>
                    <a:blip r:embed="rId30"/>
                    <a:stretch>
                      <a:fillRect/>
                    </a:stretch>
                  </pic:blipFill>
                  <pic:spPr>
                    <a:xfrm>
                      <a:off x="0" y="0"/>
                      <a:ext cx="2997835" cy="2249170"/>
                    </a:xfrm>
                    <a:prstGeom prst="rect">
                      <a:avLst/>
                    </a:prstGeom>
                    <a:noFill/>
                    <a:ln>
                      <a:noFill/>
                    </a:ln>
                  </pic:spPr>
                </pic:pic>
              </a:graphicData>
            </a:graphic>
          </wp:inline>
        </w:drawing>
      </w:r>
    </w:p>
    <w:p w14:paraId="6A7E435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福建</w:t>
      </w:r>
      <w:r>
        <w:rPr>
          <w:rFonts w:hint="eastAsia" w:cs="宋体"/>
          <w:sz w:val="28"/>
          <w:szCs w:val="28"/>
          <w:lang w:eastAsia="zh-CN"/>
        </w:rPr>
        <w:t>省厦门市</w:t>
      </w:r>
      <w:r>
        <w:rPr>
          <w:rFonts w:hint="eastAsia" w:ascii="宋体" w:hAnsi="宋体" w:eastAsia="宋体" w:cs="宋体"/>
          <w:sz w:val="28"/>
          <w:szCs w:val="28"/>
        </w:rPr>
        <w:t>鼓浪屿好小哥团队的工作照片</w:t>
      </w:r>
    </w:p>
    <w:p w14:paraId="7F65E347">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94990" cy="2063750"/>
            <wp:effectExtent l="0" t="0" r="3810" b="19050"/>
            <wp:docPr id="89" name="图片 62" descr="福建夏门鼓浪屿好小哥团队的工作照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2" descr="福建夏门鼓浪屿好小哥团队的工作照片2"/>
                    <pic:cNvPicPr>
                      <a:picLocks noChangeAspect="1"/>
                    </pic:cNvPicPr>
                  </pic:nvPicPr>
                  <pic:blipFill>
                    <a:blip r:embed="rId31"/>
                    <a:stretch>
                      <a:fillRect/>
                    </a:stretch>
                  </pic:blipFill>
                  <pic:spPr>
                    <a:xfrm>
                      <a:off x="0" y="0"/>
                      <a:ext cx="3094990" cy="2063750"/>
                    </a:xfrm>
                    <a:prstGeom prst="rect">
                      <a:avLst/>
                    </a:prstGeom>
                    <a:noFill/>
                    <a:ln>
                      <a:noFill/>
                    </a:ln>
                  </pic:spPr>
                </pic:pic>
              </a:graphicData>
            </a:graphic>
          </wp:inline>
        </w:drawing>
      </w:r>
    </w:p>
    <w:p w14:paraId="04221F1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福建</w:t>
      </w:r>
      <w:r>
        <w:rPr>
          <w:rFonts w:hint="eastAsia" w:cs="宋体"/>
          <w:sz w:val="28"/>
          <w:szCs w:val="28"/>
          <w:lang w:eastAsia="zh-CN"/>
        </w:rPr>
        <w:t>省厦门市</w:t>
      </w:r>
      <w:r>
        <w:rPr>
          <w:rFonts w:hint="eastAsia" w:ascii="宋体" w:hAnsi="宋体" w:eastAsia="宋体" w:cs="宋体"/>
          <w:sz w:val="28"/>
          <w:szCs w:val="28"/>
        </w:rPr>
        <w:t>鼓浪屿好小哥团队的工作照片</w:t>
      </w:r>
    </w:p>
    <w:p w14:paraId="6178E7C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65805" cy="2176780"/>
            <wp:effectExtent l="0" t="0" r="10795" b="7620"/>
            <wp:docPr id="259" name="图片 63" descr="广东省佛山市南海区桂城街道创熟社区教育项目获评全国“终身学习品牌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63" descr="广东省佛山市南海区桂城街道创熟社区教育项目获评全国“终身学习品牌项目”"/>
                    <pic:cNvPicPr>
                      <a:picLocks noChangeAspect="1"/>
                    </pic:cNvPicPr>
                  </pic:nvPicPr>
                  <pic:blipFill>
                    <a:blip r:embed="rId32"/>
                    <a:stretch>
                      <a:fillRect/>
                    </a:stretch>
                  </pic:blipFill>
                  <pic:spPr>
                    <a:xfrm>
                      <a:off x="0" y="0"/>
                      <a:ext cx="3265805" cy="2176780"/>
                    </a:xfrm>
                    <a:prstGeom prst="rect">
                      <a:avLst/>
                    </a:prstGeom>
                    <a:noFill/>
                    <a:ln>
                      <a:noFill/>
                    </a:ln>
                  </pic:spPr>
                </pic:pic>
              </a:graphicData>
            </a:graphic>
          </wp:inline>
        </w:drawing>
      </w:r>
    </w:p>
    <w:p w14:paraId="4C63848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广东省佛山市南海区桂城街道创熟社区教育项目获评全国“终身学习品牌项目”</w:t>
      </w:r>
    </w:p>
    <w:p w14:paraId="707360C4">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89300" cy="2237740"/>
            <wp:effectExtent l="0" t="0" r="12700" b="22860"/>
            <wp:docPr id="261" name="图片 64" descr="贵州铜仁市江口县非公企业党委参与志愿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64" descr="贵州铜仁市江口县非公企业党委参与志愿服务"/>
                    <pic:cNvPicPr>
                      <a:picLocks noChangeAspect="1"/>
                    </pic:cNvPicPr>
                  </pic:nvPicPr>
                  <pic:blipFill>
                    <a:blip r:embed="rId33"/>
                    <a:stretch>
                      <a:fillRect/>
                    </a:stretch>
                  </pic:blipFill>
                  <pic:spPr>
                    <a:xfrm>
                      <a:off x="0" y="0"/>
                      <a:ext cx="3289300" cy="2237740"/>
                    </a:xfrm>
                    <a:prstGeom prst="rect">
                      <a:avLst/>
                    </a:prstGeom>
                    <a:noFill/>
                    <a:ln>
                      <a:noFill/>
                    </a:ln>
                  </pic:spPr>
                </pic:pic>
              </a:graphicData>
            </a:graphic>
          </wp:inline>
        </w:drawing>
      </w:r>
    </w:p>
    <w:p w14:paraId="5F3AC91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贵州</w:t>
      </w:r>
      <w:r>
        <w:rPr>
          <w:rFonts w:hint="eastAsia" w:cs="宋体"/>
          <w:sz w:val="28"/>
          <w:szCs w:val="28"/>
          <w:lang w:eastAsia="zh-CN"/>
        </w:rPr>
        <w:t>省</w:t>
      </w:r>
      <w:r>
        <w:rPr>
          <w:rFonts w:hint="eastAsia" w:ascii="宋体" w:hAnsi="宋体" w:eastAsia="宋体" w:cs="宋体"/>
          <w:sz w:val="28"/>
          <w:szCs w:val="28"/>
        </w:rPr>
        <w:t>铜仁市江口县非公企业党委参与志愿服务</w:t>
      </w:r>
    </w:p>
    <w:p w14:paraId="01926982">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19120" cy="2339340"/>
            <wp:effectExtent l="0" t="0" r="5080" b="22860"/>
            <wp:docPr id="260" name="图片 65" descr="内蒙古赤峰市元宝山区平庄西城街道西柚社会组织孵化培育中心-云上孵化直播厅提供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65" descr="内蒙古赤峰市元宝山区平庄西城街道西柚社会组织孵化培育中心-云上孵化直播厅提供服务"/>
                    <pic:cNvPicPr>
                      <a:picLocks noChangeAspect="1"/>
                    </pic:cNvPicPr>
                  </pic:nvPicPr>
                  <pic:blipFill>
                    <a:blip r:embed="rId34"/>
                    <a:stretch>
                      <a:fillRect/>
                    </a:stretch>
                  </pic:blipFill>
                  <pic:spPr>
                    <a:xfrm>
                      <a:off x="0" y="0"/>
                      <a:ext cx="3119120" cy="2339340"/>
                    </a:xfrm>
                    <a:prstGeom prst="rect">
                      <a:avLst/>
                    </a:prstGeom>
                    <a:noFill/>
                    <a:ln>
                      <a:noFill/>
                    </a:ln>
                  </pic:spPr>
                </pic:pic>
              </a:graphicData>
            </a:graphic>
          </wp:inline>
        </w:drawing>
      </w:r>
    </w:p>
    <w:p w14:paraId="5F535E4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内蒙古赤峰市元宝山区平庄西城街道西柚社会组织孵化培育中心-云上孵化直播厅提供服务</w:t>
      </w:r>
    </w:p>
    <w:p w14:paraId="57F75F4E">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42310" cy="2162175"/>
            <wp:effectExtent l="0" t="0" r="8890" b="22225"/>
            <wp:docPr id="263" name="图片 66" descr="宁夏石嘴山市工人街社区组建”好八连“义务巡逻队开展治安巡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66" descr="宁夏石嘴山市工人街社区组建”好八连“义务巡逻队开展治安巡逻"/>
                    <pic:cNvPicPr>
                      <a:picLocks noChangeAspect="1"/>
                    </pic:cNvPicPr>
                  </pic:nvPicPr>
                  <pic:blipFill>
                    <a:blip r:embed="rId35"/>
                    <a:stretch>
                      <a:fillRect/>
                    </a:stretch>
                  </pic:blipFill>
                  <pic:spPr>
                    <a:xfrm>
                      <a:off x="0" y="0"/>
                      <a:ext cx="3242310" cy="2162175"/>
                    </a:xfrm>
                    <a:prstGeom prst="rect">
                      <a:avLst/>
                    </a:prstGeom>
                    <a:noFill/>
                    <a:ln>
                      <a:noFill/>
                    </a:ln>
                  </pic:spPr>
                </pic:pic>
              </a:graphicData>
            </a:graphic>
          </wp:inline>
        </w:drawing>
      </w:r>
    </w:p>
    <w:p w14:paraId="54FD877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宁夏</w:t>
      </w:r>
      <w:r>
        <w:rPr>
          <w:rFonts w:hint="eastAsia" w:cs="宋体"/>
          <w:sz w:val="28"/>
          <w:szCs w:val="28"/>
          <w:lang w:eastAsia="zh-CN"/>
        </w:rPr>
        <w:t>省</w:t>
      </w:r>
      <w:r>
        <w:rPr>
          <w:rFonts w:hint="eastAsia" w:ascii="宋体" w:hAnsi="宋体" w:eastAsia="宋体" w:cs="宋体"/>
          <w:sz w:val="28"/>
          <w:szCs w:val="28"/>
        </w:rPr>
        <w:t>石嘴山市工人街社区组建</w:t>
      </w:r>
      <w:r>
        <w:rPr>
          <w:rFonts w:hint="eastAsia" w:cs="宋体"/>
          <w:sz w:val="28"/>
          <w:szCs w:val="28"/>
          <w:lang w:eastAsia="zh-CN"/>
        </w:rPr>
        <w:t>“</w:t>
      </w:r>
      <w:r>
        <w:rPr>
          <w:rFonts w:hint="eastAsia" w:ascii="宋体" w:hAnsi="宋体" w:eastAsia="宋体" w:cs="宋体"/>
          <w:sz w:val="28"/>
          <w:szCs w:val="28"/>
        </w:rPr>
        <w:t>好八连</w:t>
      </w:r>
      <w:r>
        <w:rPr>
          <w:rFonts w:hint="eastAsia" w:cs="宋体"/>
          <w:sz w:val="28"/>
          <w:szCs w:val="28"/>
          <w:lang w:eastAsia="zh-CN"/>
        </w:rPr>
        <w:t>”</w:t>
      </w:r>
      <w:r>
        <w:rPr>
          <w:rFonts w:hint="eastAsia" w:ascii="宋体" w:hAnsi="宋体" w:eastAsia="宋体" w:cs="宋体"/>
          <w:sz w:val="28"/>
          <w:szCs w:val="28"/>
        </w:rPr>
        <w:t>义务巡逻队开展治安巡逻</w:t>
      </w:r>
    </w:p>
    <w:p w14:paraId="46B002B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22270" cy="2190750"/>
            <wp:effectExtent l="0" t="0" r="24130" b="19050"/>
            <wp:docPr id="265" name="图片 67" descr="四川省成都市锦江区爱有戏社区文化发展中心探索以儿童为中心的儿童之家整体服务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67" descr="四川省成都市锦江区爱有戏社区文化发展中心探索以儿童为中心的儿童之家整体服务模式"/>
                    <pic:cNvPicPr>
                      <a:picLocks noChangeAspect="1"/>
                    </pic:cNvPicPr>
                  </pic:nvPicPr>
                  <pic:blipFill>
                    <a:blip r:embed="rId36"/>
                    <a:stretch>
                      <a:fillRect/>
                    </a:stretch>
                  </pic:blipFill>
                  <pic:spPr>
                    <a:xfrm>
                      <a:off x="0" y="0"/>
                      <a:ext cx="2922270" cy="2190750"/>
                    </a:xfrm>
                    <a:prstGeom prst="rect">
                      <a:avLst/>
                    </a:prstGeom>
                    <a:noFill/>
                    <a:ln>
                      <a:noFill/>
                    </a:ln>
                  </pic:spPr>
                </pic:pic>
              </a:graphicData>
            </a:graphic>
          </wp:inline>
        </w:drawing>
      </w:r>
    </w:p>
    <w:p w14:paraId="3AD4274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四川省成都市锦江区爱有戏社区文化发展中心探索以儿童为中心的儿童之家整体服务模式</w:t>
      </w:r>
    </w:p>
    <w:p w14:paraId="3117CF2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30855" cy="1847215"/>
            <wp:effectExtent l="0" t="0" r="17145" b="6985"/>
            <wp:docPr id="264" name="图片 68" descr="天津市西青区召开破解基层治理“小马拉大车”突出问题推动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68" descr="天津市西青区召开破解基层治理“小马拉大车”突出问题推动会"/>
                    <pic:cNvPicPr>
                      <a:picLocks noChangeAspect="1"/>
                    </pic:cNvPicPr>
                  </pic:nvPicPr>
                  <pic:blipFill>
                    <a:blip r:embed="rId37"/>
                    <a:stretch>
                      <a:fillRect/>
                    </a:stretch>
                  </pic:blipFill>
                  <pic:spPr>
                    <a:xfrm>
                      <a:off x="0" y="0"/>
                      <a:ext cx="3030855" cy="1847215"/>
                    </a:xfrm>
                    <a:prstGeom prst="rect">
                      <a:avLst/>
                    </a:prstGeom>
                    <a:noFill/>
                    <a:ln>
                      <a:noFill/>
                    </a:ln>
                  </pic:spPr>
                </pic:pic>
              </a:graphicData>
            </a:graphic>
          </wp:inline>
        </w:drawing>
      </w:r>
    </w:p>
    <w:p w14:paraId="5E1CEA0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天津市西青区召开破解基层治理“小马拉大车”突出问题推动会</w:t>
      </w:r>
    </w:p>
    <w:p w14:paraId="52EA9A0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747645" cy="2061210"/>
            <wp:effectExtent l="0" t="0" r="20955" b="21590"/>
            <wp:docPr id="262" name="图片 69" descr="云南省瑞丽市畹町镇国防街社区小巷管家执勤巡查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69" descr="云南省瑞丽市畹町镇国防街社区小巷管家执勤巡查现场"/>
                    <pic:cNvPicPr>
                      <a:picLocks noChangeAspect="1"/>
                    </pic:cNvPicPr>
                  </pic:nvPicPr>
                  <pic:blipFill>
                    <a:blip r:embed="rId38"/>
                    <a:stretch>
                      <a:fillRect/>
                    </a:stretch>
                  </pic:blipFill>
                  <pic:spPr>
                    <a:xfrm>
                      <a:off x="0" y="0"/>
                      <a:ext cx="2747645" cy="2061210"/>
                    </a:xfrm>
                    <a:prstGeom prst="rect">
                      <a:avLst/>
                    </a:prstGeom>
                    <a:noFill/>
                    <a:ln>
                      <a:noFill/>
                    </a:ln>
                  </pic:spPr>
                </pic:pic>
              </a:graphicData>
            </a:graphic>
          </wp:inline>
        </w:drawing>
      </w:r>
    </w:p>
    <w:p w14:paraId="109B89A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云南省瑞丽市畹町镇国防街社区小巷管家执勤巡查现场</w:t>
      </w:r>
    </w:p>
    <w:p w14:paraId="78C9F31C">
      <w:pPr>
        <w:pStyle w:val="3"/>
        <w:keepNext w:val="0"/>
        <w:keepLines w:val="0"/>
        <w:widowControl/>
        <w:suppressLineNumbers w:val="0"/>
        <w:spacing w:before="0" w:beforeAutospacing="0" w:after="0" w:afterAutospacing="0"/>
        <w:ind w:left="0" w:right="0" w:firstLine="0"/>
        <w:jc w:val="center"/>
        <w:rPr>
          <w:rFonts w:hint="default" w:ascii="Times New Roman" w:hAnsi="Times New Roman" w:eastAsia="仿宋_GB2312" w:cs="Times New Roman"/>
          <w:color w:val="0000FF"/>
          <w:sz w:val="32"/>
          <w:szCs w:val="32"/>
          <w:lang w:val="en-US" w:eastAsia="zh-CN"/>
        </w:rPr>
      </w:pPr>
      <w:r>
        <w:rPr>
          <w:rFonts w:hint="default" w:ascii="Times New Roman" w:hAnsi="Times New Roman" w:eastAsia="仿宋_GB2312" w:cs="Times New Roman"/>
          <w:color w:val="0000FF"/>
          <w:sz w:val="32"/>
          <w:szCs w:val="32"/>
          <w:lang w:val="en-US" w:eastAsia="zh-CN"/>
        </w:rPr>
        <w:drawing>
          <wp:inline distT="0" distB="0" distL="114300" distR="114300">
            <wp:extent cx="2592705" cy="1729740"/>
            <wp:effectExtent l="0" t="0" r="23495" b="22860"/>
            <wp:docPr id="246" name="图片 70" descr="1.塔县社会工作部部长赵玉泉（左三）、塔县政法委副书记周志鹏（左二）、塔县应急管理局党组书记陈志峰（左一）与四川、北京应急救援专家座谈交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70" descr="1.塔县社会工作部部长赵玉泉（左三）、塔县政法委副书记周志鹏（左二）、塔县应急管理局党组书记陈志峰（左一）与四川、北京应急救援专家座谈交流"/>
                    <pic:cNvPicPr>
                      <a:picLocks noChangeAspect="1"/>
                    </pic:cNvPicPr>
                  </pic:nvPicPr>
                  <pic:blipFill>
                    <a:blip r:embed="rId39"/>
                    <a:stretch>
                      <a:fillRect/>
                    </a:stretch>
                  </pic:blipFill>
                  <pic:spPr>
                    <a:xfrm>
                      <a:off x="0" y="0"/>
                      <a:ext cx="2592705" cy="1729740"/>
                    </a:xfrm>
                    <a:prstGeom prst="rect">
                      <a:avLst/>
                    </a:prstGeom>
                    <a:noFill/>
                    <a:ln>
                      <a:noFill/>
                    </a:ln>
                  </pic:spPr>
                </pic:pic>
              </a:graphicData>
            </a:graphic>
          </wp:inline>
        </w:drawing>
      </w:r>
    </w:p>
    <w:p w14:paraId="6791ECAF">
      <w:pPr>
        <w:pStyle w:val="3"/>
        <w:keepNext w:val="0"/>
        <w:keepLines w:val="0"/>
        <w:widowControl/>
        <w:suppressLineNumbers w:val="0"/>
        <w:spacing w:before="0" w:beforeAutospacing="0" w:after="0" w:afterAutospacing="0"/>
        <w:ind w:left="0" w:right="0" w:firstLine="0"/>
        <w:jc w:val="center"/>
        <w:rPr>
          <w:rFonts w:hint="default" w:ascii="Times New Roman" w:hAnsi="Times New Roman" w:eastAsia="仿宋_GB2312" w:cs="Times New Roman"/>
          <w:color w:val="0000FF"/>
          <w:sz w:val="32"/>
          <w:szCs w:val="32"/>
          <w:lang w:val="en-US" w:eastAsia="zh-CN"/>
        </w:rPr>
      </w:pPr>
      <w:r>
        <w:rPr>
          <w:rFonts w:hint="eastAsia"/>
          <w:sz w:val="28"/>
          <w:szCs w:val="28"/>
        </w:rPr>
        <w:t>新疆维吾尔自治区</w:t>
      </w:r>
      <w:r>
        <w:rPr>
          <w:sz w:val="28"/>
          <w:szCs w:val="28"/>
        </w:rPr>
        <w:t>塔县社会工作部部长赵玉泉（左三）、塔县政法委副书记周志鹏（左二）、塔县应急管理局党组书记陈志峰（左一）与四川、北京应急救援专家座谈交流</w:t>
      </w:r>
    </w:p>
    <w:p w14:paraId="4C91B685">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相关书籍手册实物展示、</w:t>
      </w:r>
    </w:p>
    <w:p w14:paraId="04DC84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589405" cy="2248535"/>
            <wp:effectExtent l="0" t="0" r="10795" b="12065"/>
            <wp:docPr id="244" name="图片 71" descr="《赶在实处  勇立潮头  习近平浙江足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71" descr="《赶在实处  勇立潮头  习近平浙江足迹》"/>
                    <pic:cNvPicPr>
                      <a:picLocks noChangeAspect="1"/>
                    </pic:cNvPicPr>
                  </pic:nvPicPr>
                  <pic:blipFill>
                    <a:blip r:embed="rId40"/>
                    <a:stretch>
                      <a:fillRect/>
                    </a:stretch>
                  </pic:blipFill>
                  <pic:spPr>
                    <a:xfrm>
                      <a:off x="0" y="0"/>
                      <a:ext cx="1589405" cy="2248535"/>
                    </a:xfrm>
                    <a:prstGeom prst="rect">
                      <a:avLst/>
                    </a:prstGeom>
                    <a:noFill/>
                    <a:ln>
                      <a:noFill/>
                    </a:ln>
                  </pic:spPr>
                </pic:pic>
              </a:graphicData>
            </a:graphic>
          </wp:inline>
        </w:drawing>
      </w:r>
    </w:p>
    <w:p w14:paraId="382CA8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《赶在实处  勇立潮头  习近平浙江足迹》</w:t>
      </w:r>
    </w:p>
    <w:p w14:paraId="7E6B29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31315" cy="2308225"/>
            <wp:effectExtent l="0" t="0" r="19685" b="3175"/>
            <wp:docPr id="248" name="图片 72" descr="《赶在实处  走在前列——推进浙江新发展的思考与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72" descr="《赶在实处  走在前列——推进浙江新发展的思考与实践》"/>
                    <pic:cNvPicPr>
                      <a:picLocks noChangeAspect="1"/>
                    </pic:cNvPicPr>
                  </pic:nvPicPr>
                  <pic:blipFill>
                    <a:blip r:embed="rId41"/>
                    <a:stretch>
                      <a:fillRect/>
                    </a:stretch>
                  </pic:blipFill>
                  <pic:spPr>
                    <a:xfrm>
                      <a:off x="0" y="0"/>
                      <a:ext cx="1631315" cy="2308225"/>
                    </a:xfrm>
                    <a:prstGeom prst="rect">
                      <a:avLst/>
                    </a:prstGeom>
                    <a:noFill/>
                    <a:ln>
                      <a:noFill/>
                    </a:ln>
                  </pic:spPr>
                </pic:pic>
              </a:graphicData>
            </a:graphic>
          </wp:inline>
        </w:drawing>
      </w:r>
    </w:p>
    <w:p w14:paraId="5C1F3E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《赶在实处  走在前列——推进浙江新发展的思考与实践》</w:t>
      </w:r>
    </w:p>
    <w:p w14:paraId="2C2368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94815" cy="2397760"/>
            <wp:effectExtent l="0" t="0" r="6985" b="15240"/>
            <wp:docPr id="249" name="图片 73" descr="《国家治理与社会成长——中国城市社区治理40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73" descr="《国家治理与社会成长——中国城市社区治理40年》"/>
                    <pic:cNvPicPr>
                      <a:picLocks noChangeAspect="1"/>
                    </pic:cNvPicPr>
                  </pic:nvPicPr>
                  <pic:blipFill>
                    <a:blip r:embed="rId42"/>
                    <a:stretch>
                      <a:fillRect/>
                    </a:stretch>
                  </pic:blipFill>
                  <pic:spPr>
                    <a:xfrm>
                      <a:off x="0" y="0"/>
                      <a:ext cx="1694815" cy="2397760"/>
                    </a:xfrm>
                    <a:prstGeom prst="rect">
                      <a:avLst/>
                    </a:prstGeom>
                    <a:noFill/>
                    <a:ln>
                      <a:noFill/>
                    </a:ln>
                  </pic:spPr>
                </pic:pic>
              </a:graphicData>
            </a:graphic>
          </wp:inline>
        </w:drawing>
      </w:r>
    </w:p>
    <w:p w14:paraId="59588E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《国家治理与社会成长——中国城市社区治理40年》</w:t>
      </w:r>
    </w:p>
    <w:p w14:paraId="47E3A6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70050" cy="2363470"/>
            <wp:effectExtent l="0" t="0" r="6350" b="24130"/>
            <wp:docPr id="251" name="图片 74" descr="《全国城乡社区治理资料选编》 2019-2021  上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74" descr="《全国城乡社区治理资料选编》 2019-2021  上册"/>
                    <pic:cNvPicPr>
                      <a:picLocks noChangeAspect="1"/>
                    </pic:cNvPicPr>
                  </pic:nvPicPr>
                  <pic:blipFill>
                    <a:blip r:embed="rId43"/>
                    <a:stretch>
                      <a:fillRect/>
                    </a:stretch>
                  </pic:blipFill>
                  <pic:spPr>
                    <a:xfrm>
                      <a:off x="0" y="0"/>
                      <a:ext cx="1670050" cy="2363470"/>
                    </a:xfrm>
                    <a:prstGeom prst="rect">
                      <a:avLst/>
                    </a:prstGeom>
                    <a:noFill/>
                    <a:ln>
                      <a:noFill/>
                    </a:ln>
                  </pic:spPr>
                </pic:pic>
              </a:graphicData>
            </a:graphic>
          </wp:inline>
        </w:drawing>
      </w:r>
      <w:r>
        <w:rPr>
          <w:rFonts w:hint="eastAsia"/>
          <w:sz w:val="32"/>
          <w:szCs w:val="32"/>
          <w:lang w:val="en-US" w:eastAsia="zh-CN"/>
        </w:rPr>
        <w:t xml:space="preserve"> </w:t>
      </w:r>
      <w:r>
        <w:rPr>
          <w:rFonts w:hint="default"/>
          <w:sz w:val="32"/>
          <w:szCs w:val="32"/>
          <w:lang w:val="en-US" w:eastAsia="zh-CN"/>
        </w:rPr>
        <w:drawing>
          <wp:inline distT="0" distB="0" distL="114300" distR="114300">
            <wp:extent cx="1682115" cy="2379980"/>
            <wp:effectExtent l="0" t="0" r="19685" b="7620"/>
            <wp:docPr id="252" name="图片 75" descr="《全国城乡社区治理资料选编》 2019-2021  下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75" descr="《全国城乡社区治理资料选编》 2019-2021  下册"/>
                    <pic:cNvPicPr>
                      <a:picLocks noChangeAspect="1"/>
                    </pic:cNvPicPr>
                  </pic:nvPicPr>
                  <pic:blipFill>
                    <a:blip r:embed="rId44"/>
                    <a:stretch>
                      <a:fillRect/>
                    </a:stretch>
                  </pic:blipFill>
                  <pic:spPr>
                    <a:xfrm>
                      <a:off x="0" y="0"/>
                      <a:ext cx="1682115" cy="2379980"/>
                    </a:xfrm>
                    <a:prstGeom prst="rect">
                      <a:avLst/>
                    </a:prstGeom>
                    <a:noFill/>
                    <a:ln>
                      <a:noFill/>
                    </a:ln>
                  </pic:spPr>
                </pic:pic>
              </a:graphicData>
            </a:graphic>
          </wp:inline>
        </w:drawing>
      </w:r>
    </w:p>
    <w:p w14:paraId="1A1033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 xml:space="preserve">《全国城乡社区治理资料选编》 2019-2021  </w:t>
      </w:r>
      <w:r>
        <w:rPr>
          <w:rFonts w:hint="eastAsia"/>
          <w:sz w:val="32"/>
          <w:szCs w:val="32"/>
          <w:lang w:val="en-US" w:eastAsia="zh-CN"/>
        </w:rPr>
        <w:t>上</w:t>
      </w:r>
      <w:r>
        <w:rPr>
          <w:rFonts w:hint="default"/>
          <w:sz w:val="32"/>
          <w:szCs w:val="32"/>
          <w:lang w:val="en-US" w:eastAsia="zh-CN"/>
        </w:rPr>
        <w:t>下册</w:t>
      </w:r>
    </w:p>
    <w:p w14:paraId="284194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78305" cy="2374900"/>
            <wp:effectExtent l="0" t="0" r="23495" b="12700"/>
            <wp:docPr id="250" name="图片 76" descr="《社区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76" descr="《社区中国》"/>
                    <pic:cNvPicPr>
                      <a:picLocks noChangeAspect="1"/>
                    </pic:cNvPicPr>
                  </pic:nvPicPr>
                  <pic:blipFill>
                    <a:blip r:embed="rId45"/>
                    <a:stretch>
                      <a:fillRect/>
                    </a:stretch>
                  </pic:blipFill>
                  <pic:spPr>
                    <a:xfrm>
                      <a:off x="0" y="0"/>
                      <a:ext cx="1678305" cy="2374900"/>
                    </a:xfrm>
                    <a:prstGeom prst="rect">
                      <a:avLst/>
                    </a:prstGeom>
                    <a:noFill/>
                    <a:ln>
                      <a:noFill/>
                    </a:ln>
                  </pic:spPr>
                </pic:pic>
              </a:graphicData>
            </a:graphic>
          </wp:inline>
        </w:drawing>
      </w:r>
    </w:p>
    <w:p w14:paraId="1E8F06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《社区中国》</w:t>
      </w:r>
    </w:p>
    <w:p w14:paraId="1C9ADB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711325" cy="2421255"/>
            <wp:effectExtent l="0" t="0" r="15875" b="17145"/>
            <wp:docPr id="253" name="图片 77" descr="《习近平关于“不忘初心、牢记使命”论述摘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77" descr="《习近平关于“不忘初心、牢记使命”论述摘编"/>
                    <pic:cNvPicPr>
                      <a:picLocks noChangeAspect="1"/>
                    </pic:cNvPicPr>
                  </pic:nvPicPr>
                  <pic:blipFill>
                    <a:blip r:embed="rId46"/>
                    <a:stretch>
                      <a:fillRect/>
                    </a:stretch>
                  </pic:blipFill>
                  <pic:spPr>
                    <a:xfrm>
                      <a:off x="0" y="0"/>
                      <a:ext cx="1711325" cy="2421255"/>
                    </a:xfrm>
                    <a:prstGeom prst="rect">
                      <a:avLst/>
                    </a:prstGeom>
                    <a:noFill/>
                    <a:ln>
                      <a:noFill/>
                    </a:ln>
                  </pic:spPr>
                </pic:pic>
              </a:graphicData>
            </a:graphic>
          </wp:inline>
        </w:drawing>
      </w:r>
    </w:p>
    <w:p w14:paraId="327C12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32"/>
          <w:szCs w:val="32"/>
          <w:lang w:val="en-US" w:eastAsia="zh-CN"/>
        </w:rPr>
      </w:pPr>
      <w:r>
        <w:rPr>
          <w:rFonts w:hint="default"/>
          <w:sz w:val="32"/>
          <w:szCs w:val="32"/>
          <w:lang w:val="en-US" w:eastAsia="zh-CN"/>
        </w:rPr>
        <w:t>《习近平关于“不忘初心、牢记使命”论述摘编</w:t>
      </w:r>
      <w:r>
        <w:rPr>
          <w:rFonts w:hint="eastAsia"/>
          <w:sz w:val="32"/>
          <w:szCs w:val="32"/>
          <w:lang w:val="en-US" w:eastAsia="zh-CN"/>
        </w:rPr>
        <w:t>》</w:t>
      </w:r>
    </w:p>
    <w:p w14:paraId="07B5B0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775460" cy="2511425"/>
            <wp:effectExtent l="0" t="0" r="2540" b="3175"/>
            <wp:docPr id="247" name="图片 78" descr="《习近平谈治国理政》1-4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78" descr="《习近平谈治国理政》1-4卷"/>
                    <pic:cNvPicPr>
                      <a:picLocks noChangeAspect="1"/>
                    </pic:cNvPicPr>
                  </pic:nvPicPr>
                  <pic:blipFill>
                    <a:blip r:embed="rId47"/>
                    <a:stretch>
                      <a:fillRect/>
                    </a:stretch>
                  </pic:blipFill>
                  <pic:spPr>
                    <a:xfrm>
                      <a:off x="0" y="0"/>
                      <a:ext cx="1775460" cy="2511425"/>
                    </a:xfrm>
                    <a:prstGeom prst="rect">
                      <a:avLst/>
                    </a:prstGeom>
                    <a:noFill/>
                    <a:ln>
                      <a:noFill/>
                    </a:ln>
                  </pic:spPr>
                </pic:pic>
              </a:graphicData>
            </a:graphic>
          </wp:inline>
        </w:drawing>
      </w:r>
    </w:p>
    <w:p w14:paraId="7F7EB1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《习近平谈治国理政》1-4卷</w:t>
      </w:r>
    </w:p>
    <w:p w14:paraId="02E184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eastAsia"/>
          <w:sz w:val="32"/>
          <w:szCs w:val="32"/>
          <w:lang w:val="en-US" w:eastAsia="zh-CN"/>
        </w:rPr>
        <w:drawing>
          <wp:inline distT="0" distB="0" distL="114300" distR="114300">
            <wp:extent cx="1731645" cy="2450465"/>
            <wp:effectExtent l="0" t="0" r="20955" b="13335"/>
            <wp:docPr id="234" name="图片 79" descr="《习近平在浙江》上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79" descr="《习近平在浙江》上册"/>
                    <pic:cNvPicPr>
                      <a:picLocks noChangeAspect="1"/>
                    </pic:cNvPicPr>
                  </pic:nvPicPr>
                  <pic:blipFill>
                    <a:blip r:embed="rId48"/>
                    <a:stretch>
                      <a:fillRect/>
                    </a:stretch>
                  </pic:blipFill>
                  <pic:spPr>
                    <a:xfrm>
                      <a:off x="0" y="0"/>
                      <a:ext cx="1731645" cy="2450465"/>
                    </a:xfrm>
                    <a:prstGeom prst="rect">
                      <a:avLst/>
                    </a:prstGeom>
                    <a:noFill/>
                    <a:ln>
                      <a:noFill/>
                    </a:ln>
                  </pic:spPr>
                </pic:pic>
              </a:graphicData>
            </a:graphic>
          </wp:inline>
        </w:drawing>
      </w:r>
      <w:r>
        <w:rPr>
          <w:rFonts w:hint="eastAsia"/>
          <w:sz w:val="32"/>
          <w:szCs w:val="32"/>
          <w:lang w:val="en-US" w:eastAsia="zh-CN"/>
        </w:rPr>
        <w:t xml:space="preserve">  </w:t>
      </w:r>
      <w:r>
        <w:rPr>
          <w:rFonts w:hint="default"/>
          <w:sz w:val="32"/>
          <w:szCs w:val="32"/>
          <w:lang w:val="en-US" w:eastAsia="zh-CN"/>
        </w:rPr>
        <w:drawing>
          <wp:inline distT="0" distB="0" distL="114300" distR="114300">
            <wp:extent cx="1725295" cy="2440305"/>
            <wp:effectExtent l="0" t="0" r="1905" b="23495"/>
            <wp:docPr id="235" name="图片 80" descr="《习近平在浙江》下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80" descr="《习近平在浙江》下册"/>
                    <pic:cNvPicPr>
                      <a:picLocks noChangeAspect="1"/>
                    </pic:cNvPicPr>
                  </pic:nvPicPr>
                  <pic:blipFill>
                    <a:blip r:embed="rId49"/>
                    <a:stretch>
                      <a:fillRect/>
                    </a:stretch>
                  </pic:blipFill>
                  <pic:spPr>
                    <a:xfrm>
                      <a:off x="0" y="0"/>
                      <a:ext cx="1725295" cy="2440305"/>
                    </a:xfrm>
                    <a:prstGeom prst="rect">
                      <a:avLst/>
                    </a:prstGeom>
                    <a:noFill/>
                    <a:ln>
                      <a:noFill/>
                    </a:ln>
                  </pic:spPr>
                </pic:pic>
              </a:graphicData>
            </a:graphic>
          </wp:inline>
        </w:drawing>
      </w:r>
    </w:p>
    <w:p w14:paraId="77A588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《习近平在浙江》上</w:t>
      </w:r>
      <w:r>
        <w:rPr>
          <w:rFonts w:hint="eastAsia"/>
          <w:sz w:val="32"/>
          <w:szCs w:val="32"/>
          <w:lang w:val="en-US" w:eastAsia="zh-CN"/>
        </w:rPr>
        <w:t>下</w:t>
      </w:r>
      <w:r>
        <w:rPr>
          <w:rFonts w:hint="default"/>
          <w:sz w:val="32"/>
          <w:szCs w:val="32"/>
          <w:lang w:val="en-US" w:eastAsia="zh-CN"/>
        </w:rPr>
        <w:t>册</w:t>
      </w:r>
    </w:p>
    <w:p w14:paraId="658EF8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33855" cy="2311400"/>
            <wp:effectExtent l="0" t="0" r="17145" b="0"/>
            <wp:docPr id="254" name="图片 81" descr="《新时代党的群众路线的生动实践——优秀社区工作法100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81" descr="《新时代党的群众路线的生动实践——优秀社区工作法100例》"/>
                    <pic:cNvPicPr>
                      <a:picLocks noChangeAspect="1"/>
                    </pic:cNvPicPr>
                  </pic:nvPicPr>
                  <pic:blipFill>
                    <a:blip r:embed="rId50"/>
                    <a:stretch>
                      <a:fillRect/>
                    </a:stretch>
                  </pic:blipFill>
                  <pic:spPr>
                    <a:xfrm>
                      <a:off x="0" y="0"/>
                      <a:ext cx="1633855" cy="2311400"/>
                    </a:xfrm>
                    <a:prstGeom prst="rect">
                      <a:avLst/>
                    </a:prstGeom>
                    <a:noFill/>
                    <a:ln>
                      <a:noFill/>
                    </a:ln>
                  </pic:spPr>
                </pic:pic>
              </a:graphicData>
            </a:graphic>
          </wp:inline>
        </w:drawing>
      </w:r>
    </w:p>
    <w:p w14:paraId="216E50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《新时代党的群众路线的生动实践—优秀社区工作法100例》</w:t>
      </w:r>
    </w:p>
    <w:p w14:paraId="1DA2F7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704975" cy="2413000"/>
            <wp:effectExtent l="0" t="0" r="22225" b="0"/>
            <wp:docPr id="237" name="图片 82" descr="《中国城市社区治理报告》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82" descr="《中国城市社区治理报告》2019"/>
                    <pic:cNvPicPr>
                      <a:picLocks noChangeAspect="1"/>
                    </pic:cNvPicPr>
                  </pic:nvPicPr>
                  <pic:blipFill>
                    <a:blip r:embed="rId51"/>
                    <a:stretch>
                      <a:fillRect/>
                    </a:stretch>
                  </pic:blipFill>
                  <pic:spPr>
                    <a:xfrm>
                      <a:off x="0" y="0"/>
                      <a:ext cx="1704975" cy="2413000"/>
                    </a:xfrm>
                    <a:prstGeom prst="rect">
                      <a:avLst/>
                    </a:prstGeom>
                    <a:noFill/>
                    <a:ln>
                      <a:noFill/>
                    </a:ln>
                  </pic:spPr>
                </pic:pic>
              </a:graphicData>
            </a:graphic>
          </wp:inline>
        </w:drawing>
      </w:r>
      <w:r>
        <w:rPr>
          <w:rFonts w:hint="eastAsia"/>
          <w:sz w:val="32"/>
          <w:szCs w:val="32"/>
          <w:lang w:val="en-US" w:eastAsia="zh-CN"/>
        </w:rPr>
        <w:t xml:space="preserve"> </w:t>
      </w:r>
      <w:r>
        <w:rPr>
          <w:rFonts w:hint="default"/>
          <w:sz w:val="32"/>
          <w:szCs w:val="32"/>
          <w:lang w:val="en-US" w:eastAsia="zh-CN"/>
        </w:rPr>
        <w:drawing>
          <wp:inline distT="0" distB="0" distL="114300" distR="114300">
            <wp:extent cx="1692275" cy="2393950"/>
            <wp:effectExtent l="0" t="0" r="9525" b="19050"/>
            <wp:docPr id="238" name="图片 83" descr="《中国城市社区治理报告》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83" descr="《中国城市社区治理报告》2019"/>
                    <pic:cNvPicPr>
                      <a:picLocks noChangeAspect="1"/>
                    </pic:cNvPicPr>
                  </pic:nvPicPr>
                  <pic:blipFill>
                    <a:blip r:embed="rId51"/>
                    <a:stretch>
                      <a:fillRect/>
                    </a:stretch>
                  </pic:blipFill>
                  <pic:spPr>
                    <a:xfrm>
                      <a:off x="0" y="0"/>
                      <a:ext cx="1692275" cy="2393950"/>
                    </a:xfrm>
                    <a:prstGeom prst="rect">
                      <a:avLst/>
                    </a:prstGeom>
                    <a:noFill/>
                    <a:ln>
                      <a:noFill/>
                    </a:ln>
                  </pic:spPr>
                </pic:pic>
              </a:graphicData>
            </a:graphic>
          </wp:inline>
        </w:drawing>
      </w:r>
    </w:p>
    <w:p w14:paraId="73188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32"/>
          <w:szCs w:val="32"/>
          <w:lang w:val="en-US" w:eastAsia="zh-CN"/>
        </w:rPr>
      </w:pPr>
      <w:r>
        <w:rPr>
          <w:rFonts w:hint="default"/>
          <w:sz w:val="32"/>
          <w:szCs w:val="32"/>
          <w:lang w:val="en-US" w:eastAsia="zh-CN"/>
        </w:rPr>
        <w:t>《中国城市社区治理报告》2018</w:t>
      </w:r>
      <w:r>
        <w:rPr>
          <w:rFonts w:hint="eastAsia"/>
          <w:sz w:val="32"/>
          <w:szCs w:val="32"/>
          <w:lang w:val="en-US" w:eastAsia="zh-CN"/>
        </w:rPr>
        <w:t xml:space="preserve"> 、2019</w:t>
      </w:r>
    </w:p>
    <w:p w14:paraId="0EE530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715770" cy="2428240"/>
            <wp:effectExtent l="0" t="0" r="11430" b="10160"/>
            <wp:docPr id="236" name="图片 84" descr="《中国之治  国家治理体系与治理能力现代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84" descr="《中国之治  国家治理体系与治理能力现代化》"/>
                    <pic:cNvPicPr>
                      <a:picLocks noChangeAspect="1"/>
                    </pic:cNvPicPr>
                  </pic:nvPicPr>
                  <pic:blipFill>
                    <a:blip r:embed="rId52"/>
                    <a:stretch>
                      <a:fillRect/>
                    </a:stretch>
                  </pic:blipFill>
                  <pic:spPr>
                    <a:xfrm>
                      <a:off x="0" y="0"/>
                      <a:ext cx="1715770" cy="2428240"/>
                    </a:xfrm>
                    <a:prstGeom prst="rect">
                      <a:avLst/>
                    </a:prstGeom>
                    <a:noFill/>
                    <a:ln>
                      <a:noFill/>
                    </a:ln>
                  </pic:spPr>
                </pic:pic>
              </a:graphicData>
            </a:graphic>
          </wp:inline>
        </w:drawing>
      </w:r>
    </w:p>
    <w:p w14:paraId="3AC727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《中国之治  国家治理体系与治理能力现代化》</w:t>
      </w:r>
    </w:p>
    <w:p w14:paraId="07E7E8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69415" cy="2361565"/>
            <wp:effectExtent l="0" t="0" r="6985" b="635"/>
            <wp:docPr id="239" name="图片 85" descr="《中国之治  新时代国家治理体系和治理能力现代化研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85" descr="《中国之治  新时代国家治理体系和治理能力现代化研究》"/>
                    <pic:cNvPicPr>
                      <a:picLocks noChangeAspect="1"/>
                    </pic:cNvPicPr>
                  </pic:nvPicPr>
                  <pic:blipFill>
                    <a:blip r:embed="rId53"/>
                    <a:stretch>
                      <a:fillRect/>
                    </a:stretch>
                  </pic:blipFill>
                  <pic:spPr>
                    <a:xfrm>
                      <a:off x="0" y="0"/>
                      <a:ext cx="1669415" cy="2361565"/>
                    </a:xfrm>
                    <a:prstGeom prst="rect">
                      <a:avLst/>
                    </a:prstGeom>
                    <a:noFill/>
                    <a:ln>
                      <a:noFill/>
                    </a:ln>
                  </pic:spPr>
                </pic:pic>
              </a:graphicData>
            </a:graphic>
          </wp:inline>
        </w:drawing>
      </w:r>
    </w:p>
    <w:p w14:paraId="1CD542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《中国之治  新时代国家治理体系和治理能力现代化研究》</w:t>
      </w:r>
    </w:p>
    <w:p w14:paraId="02F7B7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626235" cy="2301875"/>
            <wp:effectExtent l="0" t="0" r="24765" b="9525"/>
            <wp:docPr id="240" name="图片 86" descr="《中国之治的制度密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86" descr="《中国之治的制度密码》"/>
                    <pic:cNvPicPr>
                      <a:picLocks noChangeAspect="1"/>
                    </pic:cNvPicPr>
                  </pic:nvPicPr>
                  <pic:blipFill>
                    <a:blip r:embed="rId54"/>
                    <a:stretch>
                      <a:fillRect/>
                    </a:stretch>
                  </pic:blipFill>
                  <pic:spPr>
                    <a:xfrm>
                      <a:off x="0" y="0"/>
                      <a:ext cx="1626235" cy="2301875"/>
                    </a:xfrm>
                    <a:prstGeom prst="rect">
                      <a:avLst/>
                    </a:prstGeom>
                    <a:noFill/>
                    <a:ln>
                      <a:noFill/>
                    </a:ln>
                  </pic:spPr>
                </pic:pic>
              </a:graphicData>
            </a:graphic>
          </wp:inline>
        </w:drawing>
      </w:r>
    </w:p>
    <w:p w14:paraId="033066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《中国之治的制度密码》</w:t>
      </w:r>
    </w:p>
    <w:p w14:paraId="23D20D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3197225" cy="1935480"/>
            <wp:effectExtent l="0" t="0" r="3175" b="20320"/>
            <wp:docPr id="241" name="图片 87" descr="2017年11月3日，全国首张“基层群众性自治组织特别法人统一社会信用代码证书”颁发，首次从法律层面明确村委会、居委会等基层群众性自治组织的特别法人地位，解决了长期以来基层自治组织法律主体资格不明确的问题，为组织依法开展民事活动提供了法律保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87" descr="2017年11月3日，全国首张“基层群众性自治组织特别法人统一社会信用代码证书”颁发，首次从法律层面明确村委会、居委会等基层群众性自治组织的特别法人地位，解决了长期以来基层自治组织法律主体资格不明确的问题，为组织依法开展民事活动提供了法律保障"/>
                    <pic:cNvPicPr>
                      <a:picLocks noChangeAspect="1"/>
                    </pic:cNvPicPr>
                  </pic:nvPicPr>
                  <pic:blipFill>
                    <a:blip r:embed="rId55"/>
                    <a:stretch>
                      <a:fillRect/>
                    </a:stretch>
                  </pic:blipFill>
                  <pic:spPr>
                    <a:xfrm>
                      <a:off x="0" y="0"/>
                      <a:ext cx="3197225" cy="1935480"/>
                    </a:xfrm>
                    <a:prstGeom prst="rect">
                      <a:avLst/>
                    </a:prstGeom>
                    <a:noFill/>
                    <a:ln>
                      <a:noFill/>
                    </a:ln>
                  </pic:spPr>
                </pic:pic>
              </a:graphicData>
            </a:graphic>
          </wp:inline>
        </w:drawing>
      </w:r>
    </w:p>
    <w:p w14:paraId="0B6A04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2017年11月3日，全国首张</w:t>
      </w:r>
      <w:r>
        <w:rPr>
          <w:rFonts w:hint="eastAsia"/>
          <w:sz w:val="32"/>
          <w:szCs w:val="32"/>
          <w:lang w:val="en-US" w:eastAsia="zh-CN"/>
        </w:rPr>
        <w:t>“</w:t>
      </w:r>
      <w:r>
        <w:rPr>
          <w:rFonts w:hint="default"/>
          <w:sz w:val="32"/>
          <w:szCs w:val="32"/>
          <w:lang w:val="en-US" w:eastAsia="zh-CN"/>
        </w:rPr>
        <w:t>基层群众性自治组织特别法人统一社会信用代码证书</w:t>
      </w:r>
      <w:r>
        <w:rPr>
          <w:rFonts w:hint="eastAsia"/>
          <w:sz w:val="32"/>
          <w:szCs w:val="32"/>
          <w:lang w:val="en-US" w:eastAsia="zh-CN"/>
        </w:rPr>
        <w:t>”</w:t>
      </w:r>
      <w:r>
        <w:rPr>
          <w:rFonts w:hint="default"/>
          <w:sz w:val="32"/>
          <w:szCs w:val="32"/>
          <w:lang w:val="en-US" w:eastAsia="zh-CN"/>
        </w:rPr>
        <w:t>颁发，首次从法律层面明确村委会、居委会等基层群众性自治组织的特别法人地位，解决了长期以来基层自治组织法律主体资格不明确的问题，为组织依法开展民事活动提供了法律保障</w:t>
      </w:r>
    </w:p>
    <w:p w14:paraId="1BD83F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3166110" cy="2276475"/>
            <wp:effectExtent l="0" t="0" r="8890" b="9525"/>
            <wp:docPr id="242" name="图片 88" descr="2019年，共青团中央、中国青年志愿者协会联合开展“中国青年志愿者优秀组织”评选活动，旨在表彰在青年志愿服务领域表现突出的组织，发挥示范引领作用，推动青年志愿服务事业高质量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88" descr="2019年，共青团中央、中国青年志愿者协会联合开展“中国青年志愿者优秀组织”评选活动，旨在表彰在青年志愿服务领域表现突出的组织，发挥示范引领作用，推动青年志愿服务事业高质量发展"/>
                    <pic:cNvPicPr>
                      <a:picLocks noChangeAspect="1"/>
                    </pic:cNvPicPr>
                  </pic:nvPicPr>
                  <pic:blipFill>
                    <a:blip r:embed="rId56"/>
                    <a:stretch>
                      <a:fillRect/>
                    </a:stretch>
                  </pic:blipFill>
                  <pic:spPr>
                    <a:xfrm>
                      <a:off x="0" y="0"/>
                      <a:ext cx="3166110" cy="2276475"/>
                    </a:xfrm>
                    <a:prstGeom prst="rect">
                      <a:avLst/>
                    </a:prstGeom>
                    <a:noFill/>
                    <a:ln>
                      <a:noFill/>
                    </a:ln>
                  </pic:spPr>
                </pic:pic>
              </a:graphicData>
            </a:graphic>
          </wp:inline>
        </w:drawing>
      </w:r>
    </w:p>
    <w:p w14:paraId="7A1A2F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2019年，共青团中央、中国青年志愿者协会联合开展“中国青年志愿者优秀组织”评选活动，旨在表彰在青年志愿服务领域表现突出的组织，发挥示范引领作用，推动青年志愿服务事业高质量发展</w:t>
      </w:r>
    </w:p>
    <w:p w14:paraId="74513D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959735" cy="2218690"/>
            <wp:effectExtent l="0" t="0" r="12065" b="16510"/>
            <wp:docPr id="245" name="图片 89" descr="2019年，民政部开展“全国最美城乡社区工作者”评选活动，旨在挖掘宣传扎根基层、服务群众的社区工作者典型，展现新时代社区工作者精神风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89" descr="2019年，民政部开展“全国最美城乡社区工作者”评选活动，旨在挖掘宣传扎根基层、服务群众的社区工作者典型，展现新时代社区工作者精神风貌"/>
                    <pic:cNvPicPr>
                      <a:picLocks noChangeAspect="1"/>
                    </pic:cNvPicPr>
                  </pic:nvPicPr>
                  <pic:blipFill>
                    <a:blip r:embed="rId57"/>
                    <a:stretch>
                      <a:fillRect/>
                    </a:stretch>
                  </pic:blipFill>
                  <pic:spPr>
                    <a:xfrm>
                      <a:off x="0" y="0"/>
                      <a:ext cx="2959735" cy="2218690"/>
                    </a:xfrm>
                    <a:prstGeom prst="rect">
                      <a:avLst/>
                    </a:prstGeom>
                    <a:noFill/>
                    <a:ln>
                      <a:noFill/>
                    </a:ln>
                  </pic:spPr>
                </pic:pic>
              </a:graphicData>
            </a:graphic>
          </wp:inline>
        </w:drawing>
      </w:r>
    </w:p>
    <w:p w14:paraId="3020EB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2019年，民政部开展“全国最美城乡社区工作者”评选活动，旨在挖掘宣传扎根基层、服务群众的社区工作者典型，展现新时代社区工作者精神风貌</w:t>
      </w:r>
    </w:p>
    <w:p w14:paraId="527852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90520" cy="2167890"/>
            <wp:effectExtent l="0" t="0" r="5080" b="16510"/>
            <wp:docPr id="224" name="图片 90" descr="2020年，中央宣传部、中央文明办等部门联合组织开展“最美志愿服务社区”推选活动，旨在发掘和表彰志愿服务工作成效突出的社区，推动志愿服务制度化、常态化发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90" descr="2020年，中央宣传部、中央文明办等部门联合组织开展“最美志愿服务社区”推选活动，旨在发掘和表彰志愿服务工作成效突出的社区，推动志愿服务制度化、常态化发展"/>
                    <pic:cNvPicPr>
                      <a:picLocks noChangeAspect="1"/>
                    </pic:cNvPicPr>
                  </pic:nvPicPr>
                  <pic:blipFill>
                    <a:blip r:embed="rId58"/>
                    <a:stretch>
                      <a:fillRect/>
                    </a:stretch>
                  </pic:blipFill>
                  <pic:spPr>
                    <a:xfrm>
                      <a:off x="0" y="0"/>
                      <a:ext cx="2890520" cy="2167890"/>
                    </a:xfrm>
                    <a:prstGeom prst="rect">
                      <a:avLst/>
                    </a:prstGeom>
                    <a:noFill/>
                    <a:ln>
                      <a:noFill/>
                    </a:ln>
                  </pic:spPr>
                </pic:pic>
              </a:graphicData>
            </a:graphic>
          </wp:inline>
        </w:drawing>
      </w:r>
    </w:p>
    <w:p w14:paraId="1D5BD1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2020年，中央宣传部、中央文明办等部门联合组织开展“最美志愿服务社区”推选活动，旨在发掘和表彰志愿服务工作成效突出的社区，推动志愿服务制度化、常态化发展</w:t>
      </w:r>
    </w:p>
    <w:p w14:paraId="37A9B4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47975" cy="2136140"/>
            <wp:effectExtent l="0" t="0" r="22225" b="22860"/>
            <wp:docPr id="225" name="图片 91" descr="2020年9月，为表彰在疫情防控中作出突出贡献的集体，中共中央、国务院、中央军委联合开展表彰工作，授予500个集体“全国抗击新冠肺炎疫情先进集体”称号，树立先进典型，增强全社会战胜疫情的信心和凝聚力，彰显“生命至上、举国同心、舍生忘死、尊重科学、命运与共”的伟大抗疫精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91" descr="2020年9月，为表彰在疫情防控中作出突出贡献的集体，中共中央、国务院、中央军委联合开展表彰工作，授予500个集体“全国抗击新冠肺炎疫情先进集体”称号，树立先进典型，增强全社会战胜疫情的信心和凝聚力，彰显“生命至上、举国同心、舍生忘死、尊重科学、命运与共”的伟大抗疫精神"/>
                    <pic:cNvPicPr>
                      <a:picLocks noChangeAspect="1"/>
                    </pic:cNvPicPr>
                  </pic:nvPicPr>
                  <pic:blipFill>
                    <a:blip r:embed="rId59"/>
                    <a:stretch>
                      <a:fillRect/>
                    </a:stretch>
                  </pic:blipFill>
                  <pic:spPr>
                    <a:xfrm>
                      <a:off x="0" y="0"/>
                      <a:ext cx="2847975" cy="2136140"/>
                    </a:xfrm>
                    <a:prstGeom prst="rect">
                      <a:avLst/>
                    </a:prstGeom>
                    <a:noFill/>
                    <a:ln>
                      <a:noFill/>
                    </a:ln>
                  </pic:spPr>
                </pic:pic>
              </a:graphicData>
            </a:graphic>
          </wp:inline>
        </w:drawing>
      </w:r>
    </w:p>
    <w:p w14:paraId="407D0F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2020年9月，为表彰在疫情防控中作出突出贡献的集体，中共中央、国务院、中央军委联合开展表彰工作，授予500个集体“全国抗击新冠肺炎疫情先进集体”称号，树立先进典型，增强全社会战胜疫情的信心和凝聚力，彰显“生命至上、举国同心、舍生忘死、尊重科学、命运与共”的伟大抗疫精神</w:t>
      </w:r>
    </w:p>
    <w:p w14:paraId="0A4C27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684145" cy="1861820"/>
            <wp:effectExtent l="0" t="0" r="8255" b="17780"/>
            <wp:docPr id="226" name="图片 92" descr="2021年，国家司法部、民政部联合开展“全国民主法治示范村（社区）”全国性法治创建活动，旨在培育树立基层民主法治建设先进典型，推动基层治理法治化进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92" descr="2021年，国家司法部、民政部联合开展“全国民主法治示范村（社区）”全国性法治创建活动，旨在培育树立基层民主法治建设先进典型，推动基层治理法治化进程"/>
                    <pic:cNvPicPr>
                      <a:picLocks noChangeAspect="1"/>
                    </pic:cNvPicPr>
                  </pic:nvPicPr>
                  <pic:blipFill>
                    <a:blip r:embed="rId60"/>
                    <a:stretch>
                      <a:fillRect/>
                    </a:stretch>
                  </pic:blipFill>
                  <pic:spPr>
                    <a:xfrm>
                      <a:off x="0" y="0"/>
                      <a:ext cx="2684145" cy="1861820"/>
                    </a:xfrm>
                    <a:prstGeom prst="rect">
                      <a:avLst/>
                    </a:prstGeom>
                    <a:noFill/>
                    <a:ln>
                      <a:noFill/>
                    </a:ln>
                  </pic:spPr>
                </pic:pic>
              </a:graphicData>
            </a:graphic>
          </wp:inline>
        </w:drawing>
      </w:r>
    </w:p>
    <w:p w14:paraId="1EF06D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2021年，国家司法部、民政部联合开展“全国民主法治示范村（社区）”全国性法治创建活动，旨在培育树立基层民主法治建设先进典型，推动基层治理法治化进程</w:t>
      </w:r>
    </w:p>
    <w:p w14:paraId="3D4F68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815590" cy="1955800"/>
            <wp:effectExtent l="0" t="0" r="3810" b="0"/>
            <wp:docPr id="227" name="图片 93" descr="2021年，中共中央宣传部组织开展“全国基层理论宣讲先进集体”评选表彰活动，旨在表彰在党的创新理论基层宣讲工作中表现突出的先进集体，推动习近平新时代中国特色社会主义思想深入人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93" descr="2021年，中共中央宣传部组织开展“全国基层理论宣讲先进集体”评选表彰活动，旨在表彰在党的创新理论基层宣讲工作中表现突出的先进集体，推动习近平新时代中国特色社会主义思想深入人心"/>
                    <pic:cNvPicPr>
                      <a:picLocks noChangeAspect="1"/>
                    </pic:cNvPicPr>
                  </pic:nvPicPr>
                  <pic:blipFill>
                    <a:blip r:embed="rId61"/>
                    <a:srcRect l="9151" t="13979" r="8270"/>
                    <a:stretch>
                      <a:fillRect/>
                    </a:stretch>
                  </pic:blipFill>
                  <pic:spPr>
                    <a:xfrm>
                      <a:off x="0" y="0"/>
                      <a:ext cx="2815590" cy="1955800"/>
                    </a:xfrm>
                    <a:prstGeom prst="rect">
                      <a:avLst/>
                    </a:prstGeom>
                    <a:noFill/>
                    <a:ln>
                      <a:noFill/>
                    </a:ln>
                  </pic:spPr>
                </pic:pic>
              </a:graphicData>
            </a:graphic>
          </wp:inline>
        </w:drawing>
      </w:r>
    </w:p>
    <w:p w14:paraId="22A512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2021年，中共中央宣传部组织开展“全国基层理论宣讲先进集体”评选表彰活动，旨在表彰在党的创新理论基层宣讲工作中表现突出的先进集体，推动习近平新时代中国特色社会主义思想深入人心</w:t>
      </w:r>
    </w:p>
    <w:p w14:paraId="79135B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542540" cy="1907540"/>
            <wp:effectExtent l="0" t="0" r="22860" b="22860"/>
            <wp:docPr id="228" name="图片 94" descr="2022年，民政部开展“全国先进基层群众性自治组织”评选表彰活动，旨在表彰在基层社会治理中表现突出的村民委员会、居民委员会等群众性自治组织，持续推动基层民主政治建设，创新基层社会治理，发挥先进典型示范作用，提升基层治理能力现代化水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94" descr="2022年，民政部开展“全国先进基层群众性自治组织”评选表彰活动，旨在表彰在基层社会治理中表现突出的村民委员会、居民委员会等群众性自治组织，持续推动基层民主政治建设，创新基层社会治理，发挥先进典型示范作用，提升基层治理能力现代化水平"/>
                    <pic:cNvPicPr>
                      <a:picLocks noChangeAspect="1"/>
                    </pic:cNvPicPr>
                  </pic:nvPicPr>
                  <pic:blipFill>
                    <a:blip r:embed="rId62"/>
                    <a:stretch>
                      <a:fillRect/>
                    </a:stretch>
                  </pic:blipFill>
                  <pic:spPr>
                    <a:xfrm>
                      <a:off x="0" y="0"/>
                      <a:ext cx="2542540" cy="1907540"/>
                    </a:xfrm>
                    <a:prstGeom prst="rect">
                      <a:avLst/>
                    </a:prstGeom>
                    <a:noFill/>
                    <a:ln>
                      <a:noFill/>
                    </a:ln>
                  </pic:spPr>
                </pic:pic>
              </a:graphicData>
            </a:graphic>
          </wp:inline>
        </w:drawing>
      </w:r>
    </w:p>
    <w:p w14:paraId="11DB85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32"/>
          <w:szCs w:val="32"/>
          <w:lang w:val="en-US" w:eastAsia="zh-CN"/>
        </w:rPr>
      </w:pPr>
      <w:r>
        <w:rPr>
          <w:rFonts w:hint="default"/>
          <w:sz w:val="32"/>
          <w:szCs w:val="32"/>
          <w:lang w:val="en-US" w:eastAsia="zh-CN"/>
        </w:rPr>
        <w:t>2022年，民政部开展“全国先进基层群众性自治组织”评选表彰活动，旨在表彰在基层社会治理中表现突出的村民委员会、居民委员会等群众性自治组织，持续推动基层民主政治建设，创新基层社会治理，发挥先进典型示范作用，提升基层治理能力现代化水平</w:t>
      </w:r>
    </w:p>
    <w:p w14:paraId="09AA0F3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55F92B"/>
    <w:multiLevelType w:val="singleLevel"/>
    <w:tmpl w:val="BB55F92B"/>
    <w:lvl w:ilvl="0" w:tentative="0">
      <w:start w:val="3"/>
      <w:numFmt w:val="chineseCounting"/>
      <w:lvlText w:val="%1."/>
      <w:lvlJc w:val="left"/>
      <w:pPr>
        <w:tabs>
          <w:tab w:val="left" w:pos="312"/>
        </w:tabs>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C2C5B"/>
    <w:rsid w:val="177C2C5B"/>
    <w:rsid w:val="57F3D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2025-12-04T11:44:00Z</dcterms:created>
  <dc:creator>WPS_1646126285</dc:creator>
  <cp:lastModifiedBy>WPS_1646126285</cp:lastModifiedBy>
  <dcterms:modified xsi:type="dcterms:W3CDTF">2025-12-08T02:25:11Z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09583AD073ADD2AE2A933069065DEA84_41</vt:lpwstr>
  </property>
</Properties>
</file>