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C990" w14:textId="34B5EFA5" w:rsidR="007C02A8" w:rsidRDefault="007C02A8" w:rsidP="007C02A8">
      <w:pPr>
        <w:pStyle w:val="Heading1"/>
      </w:pPr>
      <w:r>
        <w:t>Results (what we found)</w:t>
      </w:r>
    </w:p>
    <w:p w14:paraId="42B75D0A" w14:textId="4E001425" w:rsidR="003048C3" w:rsidRPr="003048C3" w:rsidRDefault="003048C3" w:rsidP="003048C3">
      <w:pPr>
        <w:pStyle w:val="Heading2"/>
        <w:rPr>
          <w:u w:val="single"/>
        </w:rPr>
      </w:pPr>
      <w:r w:rsidRPr="003048C3">
        <w:rPr>
          <w:u w:val="single"/>
        </w:rPr>
        <w:t>Poverty</w:t>
      </w:r>
    </w:p>
    <w:p w14:paraId="02B79F7E" w14:textId="7891B5A7" w:rsidR="00003E35" w:rsidRDefault="00003E35" w:rsidP="00B16318">
      <w:pPr>
        <w:pStyle w:val="ListParagraph"/>
        <w:numPr>
          <w:ilvl w:val="0"/>
          <w:numId w:val="1"/>
        </w:numPr>
      </w:pPr>
      <w:r>
        <w:t>82% reduction in records to get to a level of acceptable data imputation</w:t>
      </w:r>
    </w:p>
    <w:p w14:paraId="63079D7C" w14:textId="56D1936E" w:rsidR="00003E35" w:rsidRDefault="003048C3" w:rsidP="00126CFC">
      <w:pPr>
        <w:pStyle w:val="ListParagraph"/>
        <w:numPr>
          <w:ilvl w:val="0"/>
          <w:numId w:val="1"/>
        </w:numPr>
      </w:pPr>
      <w:r>
        <w:t>Large economies such as US, Canada, Australia did not make it to the analysis phase for poverty due missing data</w:t>
      </w:r>
    </w:p>
    <w:p w14:paraId="79FB21DC" w14:textId="09A31894" w:rsidR="007C02A8" w:rsidRDefault="003048C3" w:rsidP="00B16318">
      <w:pPr>
        <w:pStyle w:val="ListParagraph"/>
        <w:numPr>
          <w:ilvl w:val="0"/>
          <w:numId w:val="1"/>
        </w:numPr>
      </w:pPr>
      <w:r>
        <w:t>18% of Poverty data in study was above 30% and below 15%</w:t>
      </w:r>
    </w:p>
    <w:p w14:paraId="51BC615D" w14:textId="7098151A" w:rsidR="003048C3" w:rsidRDefault="003048C3" w:rsidP="00B16318">
      <w:pPr>
        <w:pStyle w:val="ListParagraph"/>
        <w:numPr>
          <w:ilvl w:val="0"/>
          <w:numId w:val="1"/>
        </w:numPr>
      </w:pPr>
      <w:r>
        <w:t>80% of Poverty data below 15% w</w:t>
      </w:r>
      <w:r w:rsidR="007D62C1">
        <w:t>as from Europe and East Asia</w:t>
      </w:r>
    </w:p>
    <w:p w14:paraId="485613BF" w14:textId="4111C3B2" w:rsidR="007D62C1" w:rsidRDefault="007D62C1" w:rsidP="00B16318">
      <w:pPr>
        <w:pStyle w:val="ListParagraph"/>
        <w:numPr>
          <w:ilvl w:val="0"/>
          <w:numId w:val="1"/>
        </w:numPr>
      </w:pPr>
      <w:r>
        <w:t>84% of Poverty data above 30% was from Africa and Latin America</w:t>
      </w:r>
    </w:p>
    <w:p w14:paraId="618D4A3F" w14:textId="2022E306" w:rsidR="00126CFC" w:rsidRDefault="00126CFC" w:rsidP="00B16318">
      <w:pPr>
        <w:pStyle w:val="ListParagraph"/>
        <w:numPr>
          <w:ilvl w:val="0"/>
          <w:numId w:val="1"/>
        </w:numPr>
      </w:pPr>
      <w:r>
        <w:t>The 15 countries with highest poverty averaged a rate of 47%</w:t>
      </w:r>
    </w:p>
    <w:p w14:paraId="756C32AC" w14:textId="70D015BB" w:rsidR="00126CFC" w:rsidRDefault="00126CFC" w:rsidP="00B16318">
      <w:pPr>
        <w:pStyle w:val="ListParagraph"/>
        <w:numPr>
          <w:ilvl w:val="0"/>
          <w:numId w:val="1"/>
        </w:numPr>
      </w:pPr>
      <w:r>
        <w:t>The 15 countries with lowest poverty averaged a rate of 13.2%</w:t>
      </w:r>
    </w:p>
    <w:p w14:paraId="21E51442" w14:textId="77777777" w:rsidR="00AD46E1" w:rsidRDefault="00AD46E1" w:rsidP="00B16318">
      <w:pPr>
        <w:pStyle w:val="ListParagraph"/>
        <w:numPr>
          <w:ilvl w:val="0"/>
          <w:numId w:val="1"/>
        </w:numPr>
      </w:pPr>
      <w:r>
        <w:t xml:space="preserve">When comparing top 15 countries with highest versus lowest poverty rates </w:t>
      </w:r>
    </w:p>
    <w:p w14:paraId="79DE947A" w14:textId="5D3034DD" w:rsidR="00AD46E1" w:rsidRDefault="00AD46E1" w:rsidP="00AD46E1">
      <w:pPr>
        <w:pStyle w:val="ListParagraph"/>
        <w:numPr>
          <w:ilvl w:val="1"/>
          <w:numId w:val="1"/>
        </w:numPr>
      </w:pPr>
      <w:r>
        <w:t>Average combined CPIA score did not change</w:t>
      </w:r>
    </w:p>
    <w:p w14:paraId="44666DE1" w14:textId="27C1436C" w:rsidR="00AD46E1" w:rsidRDefault="00AD46E1" w:rsidP="00AD46E1">
      <w:pPr>
        <w:pStyle w:val="ListParagraph"/>
        <w:numPr>
          <w:ilvl w:val="1"/>
          <w:numId w:val="1"/>
        </w:numPr>
      </w:pPr>
      <w:r>
        <w:t>Education expenditures increased 23%</w:t>
      </w:r>
    </w:p>
    <w:p w14:paraId="3C44550F" w14:textId="6EA5BBAB" w:rsidR="00AD46E1" w:rsidRDefault="00AD46E1" w:rsidP="00AD46E1">
      <w:pPr>
        <w:pStyle w:val="ListParagraph"/>
        <w:numPr>
          <w:ilvl w:val="1"/>
          <w:numId w:val="1"/>
        </w:numPr>
      </w:pPr>
      <w:r>
        <w:t>College enrollment increased 87%</w:t>
      </w:r>
    </w:p>
    <w:p w14:paraId="671D9205" w14:textId="3A5F70C5" w:rsidR="00AD46E1" w:rsidRDefault="002301F1" w:rsidP="00AD46E1">
      <w:pPr>
        <w:pStyle w:val="ListParagraph"/>
        <w:numPr>
          <w:ilvl w:val="1"/>
          <w:numId w:val="1"/>
        </w:numPr>
      </w:pPr>
      <w:r>
        <w:t>Middle class income increased 16%</w:t>
      </w:r>
    </w:p>
    <w:p w14:paraId="7A75FAB9" w14:textId="4344055D" w:rsidR="002301F1" w:rsidRDefault="002301F1" w:rsidP="00AD46E1">
      <w:pPr>
        <w:pStyle w:val="ListParagraph"/>
        <w:numPr>
          <w:ilvl w:val="1"/>
          <w:numId w:val="1"/>
        </w:numPr>
      </w:pPr>
      <w:r>
        <w:t>Income of top10% decreased 26%</w:t>
      </w:r>
    </w:p>
    <w:p w14:paraId="238E9E86" w14:textId="3E1213FE" w:rsidR="002301F1" w:rsidRDefault="002301F1" w:rsidP="00AD46E1">
      <w:pPr>
        <w:pStyle w:val="ListParagraph"/>
        <w:numPr>
          <w:ilvl w:val="1"/>
          <w:numId w:val="1"/>
        </w:numPr>
      </w:pPr>
      <w:r>
        <w:t>Trade variables increased by over 1,000%</w:t>
      </w:r>
    </w:p>
    <w:p w14:paraId="3DAE8A45" w14:textId="43CE199A" w:rsidR="00AD46E1" w:rsidRDefault="002301F1" w:rsidP="00B16318">
      <w:pPr>
        <w:pStyle w:val="ListParagraph"/>
        <w:numPr>
          <w:ilvl w:val="0"/>
          <w:numId w:val="1"/>
        </w:numPr>
      </w:pPr>
      <w:r>
        <w:t xml:space="preserve">The following </w:t>
      </w:r>
      <w:r w:rsidR="009C1243">
        <w:t xml:space="preserve">features </w:t>
      </w:r>
      <w:r>
        <w:t>were correlated to other features</w:t>
      </w:r>
    </w:p>
    <w:p w14:paraId="780AB28A" w14:textId="2C0B1276" w:rsidR="002301F1" w:rsidRDefault="002301F1" w:rsidP="002301F1">
      <w:pPr>
        <w:pStyle w:val="ListParagraph"/>
        <w:numPr>
          <w:ilvl w:val="1"/>
          <w:numId w:val="1"/>
        </w:numPr>
      </w:pPr>
      <w:r>
        <w:t xml:space="preserve">All income features with </w:t>
      </w:r>
      <w:r w:rsidR="009C1243">
        <w:t>every other income feature</w:t>
      </w:r>
    </w:p>
    <w:p w14:paraId="3FD01029" w14:textId="54B8F452" w:rsidR="009C1243" w:rsidRDefault="009C1243" w:rsidP="002301F1">
      <w:pPr>
        <w:pStyle w:val="ListParagraph"/>
        <w:numPr>
          <w:ilvl w:val="1"/>
          <w:numId w:val="1"/>
        </w:numPr>
      </w:pPr>
      <w:r>
        <w:t>Commodity imports with commodity exports</w:t>
      </w:r>
    </w:p>
    <w:p w14:paraId="5681E3A6" w14:textId="4F472C7A" w:rsidR="009C1243" w:rsidRDefault="009C1243" w:rsidP="002301F1">
      <w:pPr>
        <w:pStyle w:val="ListParagraph"/>
        <w:numPr>
          <w:ilvl w:val="1"/>
          <w:numId w:val="1"/>
        </w:numPr>
      </w:pPr>
      <w:r>
        <w:t xml:space="preserve">CPIA inclusion with CPIA variables gender, </w:t>
      </w:r>
      <w:r w:rsidR="005561F6">
        <w:t>resources,</w:t>
      </w:r>
      <w:r>
        <w:t xml:space="preserve"> and regulation</w:t>
      </w:r>
    </w:p>
    <w:p w14:paraId="46AC66F0" w14:textId="199204E1" w:rsidR="009C1243" w:rsidRDefault="009C1243" w:rsidP="009C1243">
      <w:pPr>
        <w:pStyle w:val="ListParagraph"/>
        <w:numPr>
          <w:ilvl w:val="0"/>
          <w:numId w:val="1"/>
        </w:numPr>
      </w:pPr>
      <w:r>
        <w:t>The binary-class Random Forrest Classifier was the best model with a Precision</w:t>
      </w:r>
      <w:r w:rsidR="005561F6">
        <w:t xml:space="preserve"> and Accuracy</w:t>
      </w:r>
      <w:r>
        <w:t xml:space="preserve"> level of </w:t>
      </w:r>
      <w:r w:rsidR="005561F6">
        <w:t xml:space="preserve">96% </w:t>
      </w:r>
    </w:p>
    <w:p w14:paraId="11D1F133" w14:textId="04E7685B" w:rsidR="005561F6" w:rsidRDefault="005561F6" w:rsidP="009C1243">
      <w:pPr>
        <w:pStyle w:val="ListParagraph"/>
        <w:numPr>
          <w:ilvl w:val="0"/>
          <w:numId w:val="1"/>
        </w:numPr>
      </w:pPr>
      <w:r>
        <w:t>The features that were a step change more important than other features were commodity trade, middle class income size, and education expenditures</w:t>
      </w:r>
    </w:p>
    <w:p w14:paraId="72516BC2" w14:textId="146F3724" w:rsidR="003048C3" w:rsidRPr="003048C3" w:rsidRDefault="003048C3" w:rsidP="003048C3">
      <w:pPr>
        <w:pStyle w:val="Heading2"/>
        <w:rPr>
          <w:u w:val="single"/>
        </w:rPr>
      </w:pPr>
      <w:r>
        <w:rPr>
          <w:u w:val="single"/>
        </w:rPr>
        <w:t>GDP</w:t>
      </w:r>
    </w:p>
    <w:p w14:paraId="16CBC4A8" w14:textId="2244133C" w:rsidR="007C02A8" w:rsidRDefault="007C02A8" w:rsidP="007C02A8"/>
    <w:p w14:paraId="28A2B319" w14:textId="04BD98CF" w:rsidR="007C02A8" w:rsidRDefault="007C02A8" w:rsidP="007C02A8"/>
    <w:p w14:paraId="789BDEB0" w14:textId="0EBB0D90" w:rsidR="007C02A8" w:rsidRDefault="007C02A8" w:rsidP="007C02A8"/>
    <w:p w14:paraId="3903F819" w14:textId="6851A60E" w:rsidR="007C02A8" w:rsidRDefault="007C02A8" w:rsidP="007C02A8"/>
    <w:p w14:paraId="1F5C5229" w14:textId="33C8B807" w:rsidR="007C02A8" w:rsidRDefault="007C02A8" w:rsidP="007C02A8"/>
    <w:p w14:paraId="3648A2CF" w14:textId="1B9AB6DE" w:rsidR="007C02A8" w:rsidRDefault="007C02A8" w:rsidP="007C02A8"/>
    <w:p w14:paraId="19662A0F" w14:textId="2510EE81" w:rsidR="007C02A8" w:rsidRPr="007C02A8" w:rsidRDefault="007C02A8" w:rsidP="007C02A8">
      <w:pPr>
        <w:pStyle w:val="Heading1"/>
      </w:pPr>
      <w:r>
        <w:t>Conclusions (what does it all mean)</w:t>
      </w:r>
    </w:p>
    <w:sectPr w:rsidR="007C02A8" w:rsidRPr="007C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3623"/>
    <w:multiLevelType w:val="hybridMultilevel"/>
    <w:tmpl w:val="3564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8"/>
    <w:rsid w:val="00002FE0"/>
    <w:rsid w:val="00003E35"/>
    <w:rsid w:val="00126CFC"/>
    <w:rsid w:val="002301F1"/>
    <w:rsid w:val="003048C3"/>
    <w:rsid w:val="005561F6"/>
    <w:rsid w:val="007C02A8"/>
    <w:rsid w:val="007D62C1"/>
    <w:rsid w:val="009C1243"/>
    <w:rsid w:val="00AD46E1"/>
    <w:rsid w:val="00B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0741"/>
  <w15:chartTrackingRefBased/>
  <w15:docId w15:val="{CAC7A18F-11A2-4990-9FAD-5F6277F3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63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4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x</dc:creator>
  <cp:keywords/>
  <dc:description/>
  <cp:lastModifiedBy>t x</cp:lastModifiedBy>
  <cp:revision>1</cp:revision>
  <dcterms:created xsi:type="dcterms:W3CDTF">2025-04-25T14:20:00Z</dcterms:created>
  <dcterms:modified xsi:type="dcterms:W3CDTF">2025-04-25T16:01:00Z</dcterms:modified>
</cp:coreProperties>
</file>