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drawing>
          <wp:inline distT="0" distB="0" distL="0" distR="0">
            <wp:extent cx="2857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066925"/>
                    </a:xfrm>
                    <a:prstGeom prst="rect">
                      <a:avLst/>
                    </a:prstGeom>
                  </pic:spPr>
                </pic:pic>
              </a:graphicData>
            </a:graphic>
          </wp:inline>
        </w:drawing>
      </w:r>
    </w:p>
    <w:p>
      <w:pPr>
        <w:spacing w:before="320"/>
        <w:jc w:val="center"/>
      </w:pPr>
      <w:r>
        <w:drawing>
          <wp:inline distT="0" distB="0" distL="0" distR="0">
            <wp:extent cx="30480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628650"/>
                    </a:xfrm>
                    <a:prstGeom prst="rect">
                      <a:avLst/>
                    </a:prstGeom>
                  </pic:spPr>
                </pic:pic>
              </a:graphicData>
            </a:graphic>
          </wp:inline>
        </w:drawing>
      </w:r>
    </w:p>
    <w:p>
      <w:pPr>
        <w:spacing w:before="260"/>
        <w:jc w:val="center"/>
      </w:pPr>
      <w:r>
        <w:rPr>
          <w:rFonts w:ascii="Helvetica" w:cs="Helvetica" w:eastAsia="Helvetica" w:hAnsi="Helvetica"/>
          <w:sz w:val="26"/>
          <w:szCs w:val="26"/>
        </w:rPr>
        <w:t xml:space="preserve">Soft robotics simulation tools for Grasshopper3D</w:t>
      </w:r>
    </w:p>
    <w:p>
      <w:r>
        <w:br w:type="page"/>
      </w:r>
    </w:p>
    <w:p>
      <w:pPr>
        <w:spacing w:before="4200"/>
      </w:pPr>
    </w:p>
    <w:p>
      <w:pPr>
        <w:spacing w:after="160"/>
        <w:jc w:val="left"/>
      </w:pPr>
      <w:r>
        <w:rPr>
          <w:rFonts w:ascii="Helvetica" w:cs="Helvetica" w:eastAsia="Helvetica" w:hAnsi="Helvetica"/>
          <w:sz w:val="24"/>
          <w:szCs w:val="24"/>
        </w:rPr>
        <w:t xml:space="preserve">Cushion</w:t>
      </w:r>
    </w:p>
    <w:p>
      <w:pPr>
        <w:spacing w:after="160"/>
        <w:jc w:val="left"/>
      </w:pPr>
      <w:r>
        <w:rPr>
          <w:rFonts w:ascii="Helvetica" w:cs="Helvetica" w:eastAsia="Helvetica" w:hAnsi="Helvetica"/>
          <w:i/>
          <w:iCs/>
          <w:sz w:val="24"/>
          <w:szCs w:val="24"/>
        </w:rPr>
        <w:t xml:space="preserve">noun</w:t>
      </w:r>
    </w:p>
    <w:p>
      <w:pPr>
        <w:spacing w:after="240"/>
        <w:jc w:val="left"/>
      </w:pPr>
      <w:r>
        <w:rPr>
          <w:rFonts w:ascii="Helvetica" w:cs="Helvetica" w:eastAsia="Helvetica" w:hAnsi="Helvetica"/>
          <w:sz w:val="24"/>
          <w:szCs w:val="24"/>
        </w:rPr>
        <w:t xml:space="preserve">A soft pad or pillow, typically placed on a sofa, that makes a rigid structure comfortable to work with.</w:t>
      </w:r>
    </w:p>
    <w:p>
      <w:pPr>
        <w:spacing w:after="400"/>
        <w:jc w:val="left"/>
      </w:pPr>
      <w:r>
        <w:rPr>
          <w:rFonts w:ascii="Helvetica" w:cs="Helvetica" w:eastAsia="Helvetica" w:hAnsi="Helvetica"/>
          <w:sz w:val="24"/>
          <w:szCs w:val="24"/>
        </w:rPr>
        <w:t xml:space="preserve">Also: an intermediate layer that softens the interface between two hard things.</w:t>
      </w:r>
    </w:p>
    <w:p>
      <w:pPr>
        <w:spacing w:after="160"/>
        <w:jc w:val="left"/>
      </w:pPr>
      <w:r>
        <w:rPr>
          <w:rFonts w:ascii="Helvetica" w:cs="Helvetica" w:eastAsia="Helvetica" w:hAnsi="Helvetica"/>
          <w:i/>
          <w:iCs/>
          <w:color w:val="666666"/>
          <w:sz w:val="24"/>
          <w:szCs w:val="24"/>
        </w:rPr>
        <w:t xml:space="preserve">Cushion is the soft layer between Grasshopper and SOFA.</w:t>
      </w:r>
    </w:p>
    <w:p>
      <w:r>
        <w:br w:type="page"/>
      </w:r>
    </w:p>
    <w:p>
      <w:pPr>
        <w:spacing w:before="3600"/>
      </w:pPr>
    </w:p>
    <w:p>
      <w:pPr>
        <w:spacing w:after="60"/>
        <w:jc w:val="center"/>
      </w:pPr>
      <w:r>
        <w:rPr>
          <w:rFonts w:ascii="Helvetica" w:cs="Helvetica" w:eastAsia="Helvetica" w:hAnsi="Helvetica"/>
          <w:sz w:val="20"/>
          <w:szCs w:val="20"/>
        </w:rPr>
        <w:t xml:space="preserve">CUSHION V0.1: Soft robotics simulation tools for Grasshopper3D</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Developed by Trevor Exley and Anderson Brazil Nardin</w:t>
      </w:r>
    </w:p>
    <w:p>
      <w:pPr>
        <w:spacing w:after="60"/>
        <w:jc w:val="center"/>
      </w:pPr>
      <w:r>
        <w:rPr>
          <w:rFonts w:ascii="Helvetica" w:cs="Helvetica" w:eastAsia="Helvetica" w:hAnsi="Helvetica"/>
          <w:sz w:val="20"/>
          <w:szCs w:val="20"/>
        </w:rPr>
        <w:t xml:space="preserve">Soft BioRobotics Perception Lab, Istituto Italiano di Tecnologia</w:t>
      </w:r>
    </w:p>
    <w:p>
      <w:pPr>
        <w:spacing w:after="60"/>
        <w:jc w:val="center"/>
      </w:pPr>
      <w:r>
        <w:rPr>
          <w:rFonts w:ascii="Helvetica" w:cs="Helvetica" w:eastAsia="Helvetica" w:hAnsi="Helvetica"/>
          <w:sz w:val="20"/>
          <w:szCs w:val="20"/>
        </w:rPr>
        <w:t xml:space="preserve"/>
      </w:r>
    </w:p>
    <w:p>
      <w:pPr>
        <w:spacing w:after="60"/>
        <w:jc w:val="center"/>
      </w:pPr>
      <w:hyperlink w:history="1" r:id="rIdqjekxy8jjut2dtpq2gl20">
        <w:r>
          <w:rPr>
            <w:rFonts w:ascii="Helvetica" w:cs="Helvetica" w:eastAsia="Helvetica" w:hAnsi="Helvetica"/>
            <w:color w:val="0563C1"/>
            <w:sz w:val="20"/>
            <w:szCs w:val="20"/>
            <w:u w:val="single"/>
          </w:rPr>
          <w:t xml:space="preserve">trevorwexley@gmail.com</w:t>
        </w:r>
      </w:hyperlink>
      <w:r>
        <w:rPr>
          <w:rFonts w:ascii="Helvetica" w:cs="Helvetica" w:eastAsia="Helvetica" w:hAnsi="Helvetica"/>
          <w:sz w:val="20"/>
          <w:szCs w:val="20"/>
        </w:rPr>
        <w:t xml:space="preserve">          </w:t>
      </w:r>
      <w:hyperlink w:history="1" r:id="rIdzmmjvxvh8jrpg2rpw-kbq">
        <w:r>
          <w:rPr>
            <w:rFonts w:ascii="Helvetica" w:cs="Helvetica" w:eastAsia="Helvetica" w:hAnsi="Helvetica"/>
            <w:color w:val="0563C1"/>
            <w:sz w:val="20"/>
            <w:szCs w:val="20"/>
            <w:u w:val="single"/>
          </w:rPr>
          <w:t xml:space="preserve">github.com/te5msride/cushion</w:t>
        </w:r>
      </w:hyperlink>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Licensed under the GNU Lesser General Public License v2.1 or later.</w:t>
      </w:r>
    </w:p>
    <w:p>
      <w:pPr>
        <w:spacing w:after="60"/>
        <w:jc w:val="center"/>
      </w:pPr>
      <w:r>
        <w:rPr>
          <w:rFonts w:ascii="Helvetica" w:cs="Helvetica" w:eastAsia="Helvetica" w:hAnsi="Helvetica"/>
          <w:sz w:val="20"/>
          <w:szCs w:val="20"/>
        </w:rPr>
        <w:t xml:space="preserve">See the LICENSE file in the repository for the full text.</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Cushion interfaces with SOFA (Simulation Open Framework Architecture,</w:t>
      </w:r>
    </w:p>
    <w:p>
      <w:pPr>
        <w:spacing w:after="60"/>
        <w:jc w:val="center"/>
      </w:pPr>
      <w:r>
        <w:rPr>
          <w:rFonts w:ascii="Helvetica" w:cs="Helvetica" w:eastAsia="Helvetica" w:hAnsi="Helvetica"/>
          <w:sz w:val="20"/>
          <w:szCs w:val="20"/>
        </w:rPr>
        <w:t xml:space="preserve">www.sofa-framework.org) and its SoftRobots plugin, which are distributed</w:t>
      </w:r>
    </w:p>
    <w:p>
      <w:pPr>
        <w:spacing w:after="60"/>
        <w:jc w:val="center"/>
      </w:pPr>
      <w:r>
        <w:rPr>
          <w:rFonts w:ascii="Helvetica" w:cs="Helvetica" w:eastAsia="Helvetica" w:hAnsi="Helvetica"/>
          <w:sz w:val="20"/>
          <w:szCs w:val="20"/>
        </w:rPr>
        <w:t xml:space="preserve">under their own licenses and must be installed separately.</w:t>
      </w:r>
    </w:p>
    <w:p>
      <w:r>
        <w:br w:type="page"/>
      </w:r>
    </w:p>
    <w:p>
      <w:pPr>
        <w:pStyle w:val="Heading1"/>
        <w:spacing w:after="200" w:before="240"/>
      </w:pPr>
      <w:r>
        <w:rPr>
          <w:rFonts w:ascii="Helvetica" w:cs="Helvetica" w:eastAsia="Helvetica" w:hAnsi="Helvetica"/>
        </w:rPr>
        <w:t xml:space="preserve">Contents</w:t>
      </w:r>
    </w:p>
    <w:p>
      <w:pPr>
        <w:spacing w:after="80"/>
        <w:jc w:val="left"/>
      </w:pPr>
      <w:r>
        <w:rPr>
          <w:rFonts w:ascii="Helvetica" w:cs="Helvetica" w:eastAsia="Helvetica" w:hAnsi="Helvetica"/>
          <w:sz w:val="24"/>
          <w:szCs w:val="24"/>
        </w:rPr>
        <w:t xml:space="preserve">1. Abstract</w:t>
      </w:r>
    </w:p>
    <w:p>
      <w:pPr>
        <w:spacing w:after="80"/>
        <w:jc w:val="left"/>
      </w:pPr>
      <w:r>
        <w:rPr>
          <w:rFonts w:ascii="Helvetica" w:cs="Helvetica" w:eastAsia="Helvetica" w:hAnsi="Helvetica"/>
          <w:sz w:val="24"/>
          <w:szCs w:val="24"/>
        </w:rPr>
        <w:t xml:space="preserve">2. Dependencies &amp; Installation</w:t>
      </w:r>
    </w:p>
    <w:p>
      <w:pPr>
        <w:spacing w:after="80"/>
        <w:jc w:val="left"/>
      </w:pPr>
      <w:r>
        <w:rPr>
          <w:rFonts w:ascii="Helvetica" w:cs="Helvetica" w:eastAsia="Helvetica" w:hAnsi="Helvetica"/>
          <w:sz w:val="24"/>
          <w:szCs w:val="24"/>
        </w:rPr>
        <w:t xml:space="preserve">3. Units &amp; Conventions</w:t>
      </w:r>
    </w:p>
    <w:p>
      <w:pPr>
        <w:spacing w:after="80"/>
        <w:jc w:val="left"/>
      </w:pPr>
      <w:r>
        <w:rPr>
          <w:rFonts w:ascii="Helvetica" w:cs="Helvetica" w:eastAsia="Helvetica" w:hAnsi="Helvetica"/>
          <w:sz w:val="24"/>
          <w:szCs w:val="24"/>
        </w:rPr>
        <w:t xml:space="preserve">4. Overview of Tools</w:t>
      </w:r>
    </w:p>
    <w:p>
      <w:pPr>
        <w:spacing w:after="80"/>
        <w:jc w:val="left"/>
      </w:pPr>
      <w:r>
        <w:rPr>
          <w:rFonts w:ascii="Helvetica" w:cs="Helvetica" w:eastAsia="Helvetica" w:hAnsi="Helvetica"/>
          <w:sz w:val="24"/>
          <w:szCs w:val="24"/>
        </w:rPr>
        <w:t xml:space="preserve">5. Component Reference</w:t>
      </w:r>
    </w:p>
    <w:p>
      <w:pPr>
        <w:spacing w:after="40"/>
        <w:jc w:val="left"/>
      </w:pPr>
      <w:r>
        <w:rPr>
          <w:rFonts w:ascii="Helvetica" w:cs="Helvetica" w:eastAsia="Helvetica" w:hAnsi="Helvetica"/>
          <w:sz w:val="22"/>
          <w:szCs w:val="22"/>
        </w:rPr>
        <w:t xml:space="preserve">        Define</w:t>
      </w:r>
    </w:p>
    <w:p>
      <w:pPr>
        <w:spacing w:after="30"/>
        <w:jc w:val="left"/>
      </w:pPr>
      <w:r>
        <w:rPr>
          <w:rFonts w:ascii="Helvetica" w:cs="Helvetica" w:eastAsia="Helvetica" w:hAnsi="Helvetica"/>
          <w:sz w:val="20"/>
          <w:szCs w:val="20"/>
        </w:rPr>
        <w:t xml:space="preserve">                SofaBody</w:t>
      </w:r>
    </w:p>
    <w:p>
      <w:pPr>
        <w:spacing w:after="30"/>
        <w:jc w:val="left"/>
      </w:pPr>
      <w:r>
        <w:rPr>
          <w:rFonts w:ascii="Helvetica" w:cs="Helvetica" w:eastAsia="Helvetica" w:hAnsi="Helvetica"/>
          <w:sz w:val="20"/>
          <w:szCs w:val="20"/>
        </w:rPr>
        <w:t xml:space="preserve">                SofaCavity</w:t>
      </w:r>
    </w:p>
    <w:p>
      <w:pPr>
        <w:spacing w:after="30"/>
        <w:jc w:val="left"/>
      </w:pPr>
      <w:r>
        <w:rPr>
          <w:rFonts w:ascii="Helvetica" w:cs="Helvetica" w:eastAsia="Helvetica" w:hAnsi="Helvetica"/>
          <w:sz w:val="20"/>
          <w:szCs w:val="20"/>
        </w:rPr>
        <w:t xml:space="preserve">                SofaTendon</w:t>
      </w:r>
    </w:p>
    <w:p>
      <w:pPr>
        <w:spacing w:after="30"/>
        <w:jc w:val="left"/>
      </w:pPr>
      <w:r>
        <w:rPr>
          <w:rFonts w:ascii="Helvetica" w:cs="Helvetica" w:eastAsia="Helvetica" w:hAnsi="Helvetica"/>
          <w:sz w:val="20"/>
          <w:szCs w:val="20"/>
        </w:rPr>
        <w:t xml:space="preserve">                SofaTendons</w:t>
      </w:r>
    </w:p>
    <w:p>
      <w:pPr>
        <w:spacing w:after="30"/>
        <w:jc w:val="left"/>
      </w:pPr>
      <w:r>
        <w:rPr>
          <w:rFonts w:ascii="Helvetica" w:cs="Helvetica" w:eastAsia="Helvetica" w:hAnsi="Helvetica"/>
          <w:sz w:val="20"/>
          <w:szCs w:val="20"/>
        </w:rPr>
        <w:t xml:space="preserve">                SofaRegion</w:t>
      </w:r>
    </w:p>
    <w:p>
      <w:pPr>
        <w:spacing w:after="30"/>
        <w:jc w:val="left"/>
      </w:pPr>
      <w:r>
        <w:rPr>
          <w:rFonts w:ascii="Helvetica" w:cs="Helvetica" w:eastAsia="Helvetica" w:hAnsi="Helvetica"/>
          <w:sz w:val="20"/>
          <w:szCs w:val="20"/>
        </w:rPr>
        <w:t xml:space="preserve">                SofaTarget</w:t>
      </w:r>
    </w:p>
    <w:p>
      <w:pPr>
        <w:spacing w:after="40"/>
        <w:jc w:val="left"/>
      </w:pPr>
      <w:r>
        <w:rPr>
          <w:rFonts w:ascii="Helvetica" w:cs="Helvetica" w:eastAsia="Helvetica" w:hAnsi="Helvetica"/>
          <w:sz w:val="22"/>
          <w:szCs w:val="22"/>
        </w:rPr>
        <w:t xml:space="preserve">        Actuate</w:t>
      </w:r>
    </w:p>
    <w:p>
      <w:pPr>
        <w:spacing w:after="30"/>
        <w:jc w:val="left"/>
      </w:pPr>
      <w:r>
        <w:rPr>
          <w:rFonts w:ascii="Helvetica" w:cs="Helvetica" w:eastAsia="Helvetica" w:hAnsi="Helvetica"/>
          <w:sz w:val="20"/>
          <w:szCs w:val="20"/>
        </w:rPr>
        <w:t xml:space="preserve">                PressureProfile</w:t>
      </w:r>
    </w:p>
    <w:p>
      <w:pPr>
        <w:spacing w:after="30"/>
        <w:jc w:val="left"/>
      </w:pPr>
      <w:r>
        <w:rPr>
          <w:rFonts w:ascii="Helvetica" w:cs="Helvetica" w:eastAsia="Helvetica" w:hAnsi="Helvetica"/>
          <w:sz w:val="20"/>
          <w:szCs w:val="20"/>
        </w:rPr>
        <w:t xml:space="preserve">                SofaProfiles</w:t>
      </w:r>
    </w:p>
    <w:p>
      <w:pPr>
        <w:spacing w:after="30"/>
        <w:jc w:val="left"/>
      </w:pPr>
      <w:r>
        <w:rPr>
          <w:rFonts w:ascii="Helvetica" w:cs="Helvetica" w:eastAsia="Helvetica" w:hAnsi="Helvetica"/>
          <w:sz w:val="20"/>
          <w:szCs w:val="20"/>
        </w:rPr>
        <w:t xml:space="preserve">                SofaProtocol</w:t>
      </w:r>
    </w:p>
    <w:p>
      <w:pPr>
        <w:spacing w:after="40"/>
        <w:jc w:val="left"/>
      </w:pPr>
      <w:r>
        <w:rPr>
          <w:rFonts w:ascii="Helvetica" w:cs="Helvetica" w:eastAsia="Helvetica" w:hAnsi="Helvetica"/>
          <w:sz w:val="22"/>
          <w:szCs w:val="22"/>
        </w:rPr>
        <w:t xml:space="preserve">        Simulate</w:t>
      </w:r>
    </w:p>
    <w:p>
      <w:pPr>
        <w:spacing w:after="30"/>
        <w:jc w:val="left"/>
      </w:pPr>
      <w:r>
        <w:rPr>
          <w:rFonts w:ascii="Helvetica" w:cs="Helvetica" w:eastAsia="Helvetica" w:hAnsi="Helvetica"/>
          <w:sz w:val="20"/>
          <w:szCs w:val="20"/>
        </w:rPr>
        <w:t xml:space="preserve">                SofaScene</w:t>
      </w:r>
    </w:p>
    <w:p>
      <w:pPr>
        <w:spacing w:after="30"/>
        <w:jc w:val="left"/>
      </w:pPr>
      <w:r>
        <w:rPr>
          <w:rFonts w:ascii="Helvetica" w:cs="Helvetica" w:eastAsia="Helvetica" w:hAnsi="Helvetica"/>
          <w:sz w:val="20"/>
          <w:szCs w:val="20"/>
        </w:rPr>
        <w:t xml:space="preserve">                SofaRun</w:t>
      </w:r>
    </w:p>
    <w:p>
      <w:pPr>
        <w:spacing w:after="30"/>
        <w:jc w:val="left"/>
      </w:pPr>
      <w:r>
        <w:rPr>
          <w:rFonts w:ascii="Helvetica" w:cs="Helvetica" w:eastAsia="Helvetica" w:hAnsi="Helvetica"/>
          <w:sz w:val="20"/>
          <w:szCs w:val="20"/>
        </w:rPr>
        <w:t xml:space="preserve">                SofaPreview</w:t>
      </w:r>
    </w:p>
    <w:p>
      <w:pPr>
        <w:spacing w:after="40"/>
        <w:jc w:val="left"/>
      </w:pPr>
      <w:r>
        <w:rPr>
          <w:rFonts w:ascii="Helvetica" w:cs="Helvetica" w:eastAsia="Helvetica" w:hAnsi="Helvetica"/>
          <w:sz w:val="22"/>
          <w:szCs w:val="22"/>
        </w:rPr>
        <w:t xml:space="preserve">        Results</w:t>
      </w:r>
    </w:p>
    <w:p>
      <w:pPr>
        <w:spacing w:after="30"/>
        <w:jc w:val="left"/>
      </w:pPr>
      <w:r>
        <w:rPr>
          <w:rFonts w:ascii="Helvetica" w:cs="Helvetica" w:eastAsia="Helvetica" w:hAnsi="Helvetica"/>
          <w:sz w:val="20"/>
          <w:szCs w:val="20"/>
        </w:rPr>
        <w:t xml:space="preserve">                SofaResults</w:t>
      </w:r>
    </w:p>
    <w:p>
      <w:pPr>
        <w:spacing w:after="30"/>
        <w:jc w:val="left"/>
      </w:pPr>
      <w:r>
        <w:rPr>
          <w:rFonts w:ascii="Helvetica" w:cs="Helvetica" w:eastAsia="Helvetica" w:hAnsi="Helvetica"/>
          <w:sz w:val="20"/>
          <w:szCs w:val="20"/>
        </w:rPr>
        <w:t xml:space="preserve">                SofaShape</w:t>
      </w:r>
    </w:p>
    <w:p>
      <w:pPr>
        <w:spacing w:after="80"/>
        <w:jc w:val="left"/>
      </w:pPr>
      <w:r>
        <w:rPr>
          <w:rFonts w:ascii="Helvetica" w:cs="Helvetica" w:eastAsia="Helvetica" w:hAnsi="Helvetica"/>
          <w:sz w:val="24"/>
          <w:szCs w:val="24"/>
        </w:rPr>
        <w:t xml:space="preserve">6. Examples</w:t>
      </w:r>
    </w:p>
    <w:p>
      <w:r>
        <w:br w:type="page"/>
      </w:r>
    </w:p>
    <w:p>
      <w:pPr>
        <w:pStyle w:val="Heading1"/>
        <w:spacing w:after="200" w:before="240"/>
      </w:pPr>
      <w:r>
        <w:rPr>
          <w:rFonts w:ascii="Helvetica" w:cs="Helvetica" w:eastAsia="Helvetica" w:hAnsi="Helvetica"/>
        </w:rPr>
        <w:t xml:space="preserve">Abstract</w:t>
      </w:r>
    </w:p>
    <w:p>
      <w:pPr>
        <w:spacing w:after="240"/>
        <w:jc w:val="left"/>
      </w:pPr>
      <w:r>
        <w:rPr>
          <w:rFonts w:ascii="Helvetica" w:cs="Helvetica" w:eastAsia="Helvetica" w:hAnsi="Helvetica"/>
          <w:sz w:val="22"/>
          <w:szCs w:val="22"/>
        </w:rPr>
        <w:t xml:space="preserve">Cushion is a plugin for simulating soft robots directly within Rhino and Grasshopper3D. It connects the parametric design environment to SOFA (Simulation Open Framework Architecture) and its SoftRobots plugin: deformable bodies, pneumatic cavities, tendons, stiffened regions, and rigid interaction objects are defined as native Grasshopper components. Cushion meshes the geometry, writes a complete finite-element scene, launches the simulation, and returns trajectories, actuation forces, and deformed shapes to the canvas, so design iteration and physical simulation live in the same definition.</w:t>
      </w:r>
    </w:p>
    <w:p>
      <w:pPr>
        <w:spacing w:after="240"/>
        <w:jc w:val="left"/>
      </w:pPr>
      <w:r>
        <w:rPr>
          <w:rFonts w:ascii="Helvetica" w:cs="Helvetica" w:eastAsia="Helvetica" w:hAnsi="Helvetica"/>
          <w:sz w:val="22"/>
          <w:szCs w:val="22"/>
        </w:rPr>
        <w:t xml:space="preserve">The workflow grew out of the Monolithic Unit research pipeline (Exley, Nardin, Trunin, Cafiso and Beccai, 2025), in which soft pneumatic actuators designed parametrically in Grasshopper were simulated in SOFA for actuation and sensor-placement studies. Cushion generalizes that pipeline: any closed solid can become a simulated soft body, with materials, actuation, and boundary conditions assigned per component, and results flowing back for downstream design logic: workspace analysis, grasp evaluation, or optimization loops.</w:t>
      </w:r>
    </w:p>
    <w:p>
      <w:pPr>
        <w:spacing w:after="240"/>
        <w:jc w:val="left"/>
      </w:pPr>
      <w:r>
        <w:rPr>
          <w:rFonts w:ascii="Helvetica" w:cs="Helvetica" w:eastAsia="Helvetica" w:hAnsi="Helvetica"/>
          <w:sz w:val="22"/>
          <w:szCs w:val="22"/>
        </w:rPr>
        <w:t xml:space="preserve">V0.1: Initial release. Pneumatic and tendon actuation, local stiffening regions, rigid targets and contact, scene preview, trajectory monitoring, tendon telemetry, and deformed-shape playback. Requires the freely available SOFA binaries (v24.06).</w:t>
      </w:r>
    </w:p>
    <w:p>
      <w:r>
        <w:br w:type="page"/>
      </w:r>
    </w:p>
    <w:p>
      <w:pPr>
        <w:pStyle w:val="Heading1"/>
        <w:spacing w:after="200" w:before="240"/>
      </w:pPr>
      <w:r>
        <w:rPr>
          <w:rFonts w:ascii="Helvetica" w:cs="Helvetica" w:eastAsia="Helvetica" w:hAnsi="Helvetica"/>
        </w:rPr>
        <w:t xml:space="preserve">Dependencies &amp; Installation</w:t>
      </w:r>
    </w:p>
    <w:p>
      <w:pPr>
        <w:spacing w:after="140"/>
      </w:pPr>
      <w:r>
        <w:rPr>
          <w:rFonts w:ascii="Helvetica" w:cs="Helvetica" w:eastAsia="Helvetica" w:hAnsi="Helvetica"/>
          <w:sz w:val="22"/>
          <w:szCs w:val="22"/>
        </w:rPr>
        <w:t xml:space="preserve">-  Rhino 8 with Grasshopper.</w:t>
      </w:r>
    </w:p>
    <w:p>
      <w:pPr>
        <w:spacing w:after="140"/>
      </w:pPr>
      <w:r>
        <w:rPr>
          <w:rFonts w:ascii="Helvetica" w:cs="Helvetica" w:eastAsia="Helvetica" w:hAnsi="Helvetica"/>
          <w:sz w:val="22"/>
          <w:szCs w:val="22"/>
        </w:rPr>
        <w:t xml:space="preserve">-  SOFA v24.06.00 binaries with the SofaPython3, SoftRobots, STLIB and SofaValidation plugins (all included in the official release bundle). Use exactly v24.06.00 (SofaPython3 is built against a specific Python; other releases will not load the bundled plugins cleanly). Set the SOFA_ROOT environment variable to the installation folder, or wire the path into SofaRun.</w:t>
      </w:r>
    </w:p>
    <w:p>
      <w:pPr>
        <w:spacing w:after="140"/>
      </w:pPr>
      <w:r>
        <w:rPr>
          <w:rFonts w:ascii="Helvetica" w:cs="Helvetica" w:eastAsia="Helvetica" w:hAnsi="Helvetica"/>
          <w:sz w:val="22"/>
          <w:szCs w:val="22"/>
        </w:rPr>
        <w:t xml:space="preserve">-  Python 3.10 with numpy, for SOFA's embedded interpreter (see the installation guide for per-platform steps; this is the most common setup issue).</w:t>
      </w:r>
    </w:p>
    <w:p>
      <w:pPr>
        <w:spacing w:after="140"/>
      </w:pPr>
      <w:r>
        <w:rPr>
          <w:rFonts w:ascii="Helvetica" w:cs="Helvetica" w:eastAsia="Helvetica" w:hAnsi="Helvetica"/>
          <w:sz w:val="22"/>
          <w:szCs w:val="22"/>
        </w:rPr>
        <w:t xml:space="preserve">-  Gmsh (Python package), installed once into Rhino's own Python: run "&lt;rhino-python&gt;" -m pip install gmsh (the rhino-python path is in the installation guide). Do not rely on automatic install.</w:t>
      </w:r>
    </w:p>
    <w:p>
      <w:pPr>
        <w:pStyle w:val="Heading2"/>
        <w:spacing w:after="200" w:before="240"/>
      </w:pPr>
      <w:r>
        <w:rPr>
          <w:rFonts w:ascii="Helvetica" w:cs="Helvetica" w:eastAsia="Helvetica" w:hAnsi="Helvetica"/>
        </w:rPr>
        <w:t xml:space="preserve">Installing Cushion</w:t>
      </w:r>
    </w:p>
    <w:p>
      <w:pPr>
        <w:spacing w:after="140"/>
      </w:pPr>
      <w:r>
        <w:rPr>
          <w:rFonts w:ascii="Helvetica" w:cs="Helvetica" w:eastAsia="Helvetica" w:hAnsi="Helvetica"/>
          <w:sz w:val="22"/>
          <w:szCs w:val="22"/>
        </w:rPr>
        <w:t xml:space="preserve">-  From the Rhino Package Manager: run the _PackageManager command, search for Cushion, install, restart Rhino. The Cushion tab appears in Grasshopper.</w:t>
      </w:r>
    </w:p>
    <w:p>
      <w:pPr>
        <w:spacing w:after="140"/>
      </w:pPr>
      <w:r>
        <w:rPr>
          <w:rFonts w:ascii="Helvetica" w:cs="Helvetica" w:eastAsia="Helvetica" w:hAnsi="Helvetica"/>
          <w:sz w:val="22"/>
          <w:szCs w:val="22"/>
        </w:rPr>
        <w:t xml:space="preserve">-  Or manually from food4Rhino: download the .gha file, then in Grasshopper open File &gt; Special Folders &gt; Components Folder, copy the .gha there. On Windows, right-click the downloaded file &gt; Properties &gt; Unblock before copying. Restart Rhino.</w:t>
      </w:r>
    </w:p>
    <w:p>
      <w:pPr>
        <w:pStyle w:val="Heading2"/>
        <w:spacing w:after="200" w:before="240"/>
      </w:pPr>
      <w:r>
        <w:rPr>
          <w:rFonts w:ascii="Helvetica" w:cs="Helvetica" w:eastAsia="Helvetica" w:hAnsi="Helvetica"/>
        </w:rPr>
        <w:t xml:space="preserve">Links</w:t>
      </w:r>
    </w:p>
    <w:p>
      <w:pPr>
        <w:spacing w:after="100"/>
      </w:pPr>
      <w:r>
        <w:rPr>
          <w:rFonts w:ascii="Helvetica" w:cs="Helvetica" w:eastAsia="Helvetica" w:hAnsi="Helvetica"/>
          <w:sz w:val="22"/>
          <w:szCs w:val="22"/>
        </w:rPr>
        <w:t xml:space="preserve">-  Cushion on food4Rhino: </w:t>
      </w:r>
      <w:hyperlink w:history="1" r:id="rIdex1sg_wr5vyt16izlserv">
        <w:r>
          <w:rPr>
            <w:rFonts w:ascii="Helvetica" w:cs="Helvetica" w:eastAsia="Helvetica" w:hAnsi="Helvetica"/>
            <w:color w:val="0563C1"/>
            <w:sz w:val="22"/>
            <w:szCs w:val="22"/>
            <w:u w:val="single"/>
          </w:rPr>
          <w:t xml:space="preserve">food4rhino.com/en/app/cushion</w:t>
        </w:r>
      </w:hyperlink>
    </w:p>
    <w:p>
      <w:pPr>
        <w:spacing w:after="100"/>
      </w:pPr>
      <w:r>
        <w:rPr>
          <w:rFonts w:ascii="Helvetica" w:cs="Helvetica" w:eastAsia="Helvetica" w:hAnsi="Helvetica"/>
          <w:sz w:val="22"/>
          <w:szCs w:val="22"/>
        </w:rPr>
        <w:t xml:space="preserve">-  Rhino 8: </w:t>
      </w:r>
      <w:hyperlink w:history="1" r:id="rIdgiadkzptu13pptt7qpecw">
        <w:r>
          <w:rPr>
            <w:rFonts w:ascii="Helvetica" w:cs="Helvetica" w:eastAsia="Helvetica" w:hAnsi="Helvetica"/>
            <w:color w:val="0563C1"/>
            <w:sz w:val="22"/>
            <w:szCs w:val="22"/>
            <w:u w:val="single"/>
          </w:rPr>
          <w:t xml:space="preserve">www.rhino3d.com</w:t>
        </w:r>
      </w:hyperlink>
    </w:p>
    <w:p>
      <w:pPr>
        <w:spacing w:after="100"/>
      </w:pPr>
      <w:r>
        <w:rPr>
          <w:rFonts w:ascii="Helvetica" w:cs="Helvetica" w:eastAsia="Helvetica" w:hAnsi="Helvetica"/>
          <w:sz w:val="22"/>
          <w:szCs w:val="22"/>
        </w:rPr>
        <w:t xml:space="preserve">-  SOFA v24.06 binaries: </w:t>
      </w:r>
      <w:hyperlink w:history="1" r:id="rIdms5lsvvoycjtvciygtpvd">
        <w:r>
          <w:rPr>
            <w:rFonts w:ascii="Helvetica" w:cs="Helvetica" w:eastAsia="Helvetica" w:hAnsi="Helvetica"/>
            <w:color w:val="0563C1"/>
            <w:sz w:val="22"/>
            <w:szCs w:val="22"/>
            <w:u w:val="single"/>
          </w:rPr>
          <w:t xml:space="preserve">www.sofa-framework.org/download</w:t>
        </w:r>
      </w:hyperlink>
    </w:p>
    <w:p>
      <w:pPr>
        <w:spacing w:after="100"/>
      </w:pPr>
      <w:r>
        <w:rPr>
          <w:rFonts w:ascii="Helvetica" w:cs="Helvetica" w:eastAsia="Helvetica" w:hAnsi="Helvetica"/>
          <w:sz w:val="22"/>
          <w:szCs w:val="22"/>
        </w:rPr>
        <w:t xml:space="preserve">-  Python 3.10 (python.org installer): </w:t>
      </w:r>
      <w:hyperlink w:history="1" r:id="rIdgazlqxpwepzrowgefclsz">
        <w:r>
          <w:rPr>
            <w:rFonts w:ascii="Helvetica" w:cs="Helvetica" w:eastAsia="Helvetica" w:hAnsi="Helvetica"/>
            <w:color w:val="0563C1"/>
            <w:sz w:val="22"/>
            <w:szCs w:val="22"/>
            <w:u w:val="single"/>
          </w:rPr>
          <w:t xml:space="preserve">www.python.org/downloads/release/python-31011</w:t>
        </w:r>
      </w:hyperlink>
    </w:p>
    <w:p>
      <w:pPr>
        <w:spacing w:after="100"/>
      </w:pPr>
      <w:r>
        <w:rPr>
          <w:rFonts w:ascii="Helvetica" w:cs="Helvetica" w:eastAsia="Helvetica" w:hAnsi="Helvetica"/>
          <w:sz w:val="22"/>
          <w:szCs w:val="22"/>
        </w:rPr>
        <w:t xml:space="preserve">-  Cushion repository &amp; issues: </w:t>
      </w:r>
      <w:hyperlink w:history="1" r:id="rIdpljd-auhmvjofzv7ic0al">
        <w:r>
          <w:rPr>
            <w:rFonts w:ascii="Helvetica" w:cs="Helvetica" w:eastAsia="Helvetica" w:hAnsi="Helvetica"/>
            <w:color w:val="0563C1"/>
            <w:sz w:val="22"/>
            <w:szCs w:val="22"/>
            <w:u w:val="single"/>
          </w:rPr>
          <w:t xml:space="preserve">github.com/te5msride/cushion</w:t>
        </w:r>
      </w:hyperlink>
    </w:p>
    <w:p>
      <w:pPr>
        <w:spacing w:after="100"/>
      </w:pPr>
      <w:r>
        <w:rPr>
          <w:rFonts w:ascii="Helvetica" w:cs="Helvetica" w:eastAsia="Helvetica" w:hAnsi="Helvetica"/>
          <w:sz w:val="22"/>
          <w:szCs w:val="22"/>
        </w:rPr>
        <w:t xml:space="preserve">-  Manual, examples, install guides: </w:t>
      </w:r>
      <w:hyperlink w:history="1" r:id="rIdwqw8avsg3bz0is6fu3bhy">
        <w:r>
          <w:rPr>
            <w:rFonts w:ascii="Helvetica" w:cs="Helvetica" w:eastAsia="Helvetica" w:hAnsi="Helvetica"/>
            <w:color w:val="0563C1"/>
            <w:sz w:val="22"/>
            <w:szCs w:val="22"/>
            <w:u w:val="single"/>
          </w:rPr>
          <w:t xml:space="preserve">github.com/te5msride/cushion/tree/master/docs</w:t>
        </w:r>
      </w:hyperlink>
    </w:p>
    <w:p>
      <w:pPr>
        <w:spacing w:after="80"/>
        <w:jc w:val="left"/>
      </w:pPr>
      <w:r>
        <w:rPr>
          <w:rFonts w:ascii="Helvetica" w:cs="Helvetica" w:eastAsia="Helvetica" w:hAnsi="Helvetica"/>
          <w:sz w:val="22"/>
          <w:szCs w:val="22"/>
        </w:rPr>
        <w:t xml:space="preserve">Verify the SOFA side before using Cushion:</w:t>
      </w:r>
    </w:p>
    <w:p>
      <w:pPr>
        <w:spacing w:after="240"/>
        <w:jc w:val="left"/>
      </w:pPr>
      <w:r>
        <w:rPr>
          <w:rFonts w:ascii="Helvetica" w:cs="Helvetica" w:eastAsia="Helvetica" w:hAnsi="Helvetica"/>
          <w:sz w:val="20"/>
          <w:szCs w:val="20"/>
        </w:rPr>
        <w:t xml:space="preserve">&lt;SOFA&gt;/bin/runSofa -l SofaPython3 -g batch -n 1</w:t>
      </w:r>
    </w:p>
    <w:p>
      <w:pPr>
        <w:pStyle w:val="Heading1"/>
        <w:spacing w:after="200" w:before="240"/>
      </w:pPr>
      <w:r>
        <w:rPr>
          <w:rFonts w:ascii="Helvetica" w:cs="Helvetica" w:eastAsia="Helvetica" w:hAnsi="Helvetica"/>
        </w:rPr>
        <w:t xml:space="preserve">Units &amp; Conventions</w:t>
      </w:r>
    </w:p>
    <w:p>
      <w:pPr>
        <w:spacing w:after="200"/>
        <w:jc w:val="left"/>
      </w:pPr>
      <w:r>
        <w:rPr>
          <w:rFonts w:ascii="Helvetica" w:cs="Helvetica" w:eastAsia="Helvetica" w:hAnsi="Helvetica"/>
          <w:sz w:val="22"/>
          <w:szCs w:val="22"/>
        </w:rPr>
        <w:t xml:space="preserve">Millimeters, kilopascals, kilograms, seconds. Gravity -9810 mm/s2 in world Z. Geometry passes from Rhino to SOFA 1:1, no transform, no unit conversion. The Rhino document must be in millimeters.</w:t>
      </w:r>
    </w:p>
    <w:p>
      <w:r>
        <w:br w:type="page"/>
      </w:r>
    </w:p>
    <w:p>
      <w:pPr>
        <w:pStyle w:val="Heading1"/>
        <w:spacing w:after="200" w:before="240"/>
      </w:pPr>
      <w:r>
        <w:rPr>
          <w:rFonts w:ascii="Helvetica" w:cs="Helvetica" w:eastAsia="Helvetica" w:hAnsi="Helvetica"/>
        </w:rPr>
        <w:t xml:space="preserve">Overview of Tools</w:t>
      </w:r>
    </w:p>
    <w:p>
      <w:pPr>
        <w:spacing w:after="300"/>
        <w:jc w:val="center"/>
      </w:pPr>
      <w:r>
        <w:drawing>
          <wp:inline distT="0" distB="0" distL="0" distR="0">
            <wp:extent cx="238125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752475"/>
                    </a:xfrm>
                    <a:prstGeom prst="rect">
                      <a:avLst/>
                    </a:prstGeom>
                  </pic:spPr>
                </pic:pic>
              </a:graphicData>
            </a:graphic>
          </wp:inline>
        </w:drawing>
      </w:r>
    </w:p>
    <w:p>
      <w:pPr>
        <w:pStyle w:val="Heading2"/>
        <w:spacing w:after="200" w:before="240"/>
      </w:pPr>
      <w:r>
        <w:rPr>
          <w:rFonts w:ascii="Helvetica" w:cs="Helvetica" w:eastAsia="Helvetica" w:hAnsi="Helvetica"/>
        </w:rPr>
        <w:t xml:space="preserve">Define</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SofaBody: </w:t>
      </w:r>
      <w:r>
        <w:rPr>
          <w:rFonts w:ascii="Helvetica" w:cs="Helvetica" w:eastAsia="Helvetica" w:hAnsi="Helvetica"/>
          <w:sz w:val="22"/>
          <w:szCs w:val="22"/>
        </w:rPr>
        <w:t xml:space="preserve">The deformable finite-element body.</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SofaCavity: </w:t>
      </w:r>
      <w:r>
        <w:rPr>
          <w:rFonts w:ascii="Helvetica" w:cs="Helvetica" w:eastAsia="Helvetica" w:hAnsi="Helvetica"/>
          <w:sz w:val="22"/>
          <w:szCs w:val="22"/>
        </w:rPr>
        <w:t xml:space="preserve">A pneumatic chamber.</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SofaTendon: </w:t>
      </w:r>
      <w:r>
        <w:rPr>
          <w:rFonts w:ascii="Helvetica" w:cs="Helvetica" w:eastAsia="Helvetica" w:hAnsi="Helvetica"/>
          <w:sz w:val="22"/>
          <w:szCs w:val="22"/>
        </w:rPr>
        <w:t xml:space="preserve">A cable/tendon routed through the body (SOFA CableConstraint).</w:t>
      </w:r>
    </w:p>
    <w:p>
      <w:pPr>
        <w:spacing w:after="120"/>
      </w:pPr>
      <w:r>
        <w:drawing>
          <wp:inline distT="0" distB="0" distL="0" distR="0">
            <wp:extent cx="4000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266700"/>
                    </a:xfrm>
                    <a:prstGeom prst="rect">
                      <a:avLst/>
                    </a:prstGeom>
                  </pic:spPr>
                </pic:pic>
              </a:graphicData>
            </a:graphic>
          </wp:inline>
        </w:drawing>
      </w:r>
      <w:r>
        <w:rPr>
          <w:rFonts w:ascii="Helvetica" w:cs="Helvetica" w:eastAsia="Helvetica" w:hAnsi="Helvetica"/>
          <w:b/>
          <w:bCs/>
          <w:sz w:val="22"/>
          <w:szCs w:val="22"/>
        </w:rPr>
        <w:t xml:space="preserve">   SofaTendons: </w:t>
      </w:r>
      <w:r>
        <w:rPr>
          <w:rFonts w:ascii="Helvetica" w:cs="Helvetica" w:eastAsia="Helvetica" w:hAnsi="Helvetica"/>
          <w:sz w:val="22"/>
          <w:szCs w:val="22"/>
        </w:rPr>
        <w:t xml:space="preserve">Multiple tendons from one component.</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SofaRegion: </w:t>
      </w:r>
      <w:r>
        <w:rPr>
          <w:rFonts w:ascii="Helvetica" w:cs="Helvetica" w:eastAsia="Helvetica" w:hAnsi="Helvetica"/>
          <w:sz w:val="22"/>
          <w:szCs w:val="22"/>
        </w:rPr>
        <w:t xml:space="preserve">A locally stiffened sub-region (membrane, embedded sensor, waveguide).</w:t>
      </w:r>
    </w:p>
    <w:p>
      <w:pPr>
        <w:spacing w:after="120"/>
      </w:pPr>
      <w:r>
        <w:drawing>
          <wp:inline distT="0" distB="0" distL="0" distR="0">
            <wp:extent cx="4000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 cy="276225"/>
                    </a:xfrm>
                    <a:prstGeom prst="rect">
                      <a:avLst/>
                    </a:prstGeom>
                  </pic:spPr>
                </pic:pic>
              </a:graphicData>
            </a:graphic>
          </wp:inline>
        </w:drawing>
      </w:r>
      <w:r>
        <w:rPr>
          <w:rFonts w:ascii="Helvetica" w:cs="Helvetica" w:eastAsia="Helvetica" w:hAnsi="Helvetica"/>
          <w:b/>
          <w:bCs/>
          <w:sz w:val="22"/>
          <w:szCs w:val="22"/>
        </w:rPr>
        <w:t xml:space="preserve">   SofaTarget: </w:t>
      </w:r>
      <w:r>
        <w:rPr>
          <w:rFonts w:ascii="Helvetica" w:cs="Helvetica" w:eastAsia="Helvetica" w:hAnsi="Helvetica"/>
          <w:sz w:val="22"/>
          <w:szCs w:val="22"/>
        </w:rPr>
        <w:t xml:space="preserve">A rigid interaction object: something to grasp, poke, or rest on.</w:t>
      </w:r>
    </w:p>
    <w:p>
      <w:pPr>
        <w:pStyle w:val="Heading2"/>
        <w:spacing w:after="200" w:before="240"/>
      </w:pPr>
      <w:r>
        <w:rPr>
          <w:rFonts w:ascii="Helvetica" w:cs="Helvetica" w:eastAsia="Helvetica" w:hAnsi="Helvetica"/>
        </w:rPr>
        <w:t xml:space="preserve">Actuate</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PressureProfile: </w:t>
      </w:r>
      <w:r>
        <w:rPr>
          <w:rFonts w:ascii="Helvetica" w:cs="Helvetica" w:eastAsia="Helvetica" w:hAnsi="Helvetica"/>
          <w:sz w:val="22"/>
          <w:szCs w:val="22"/>
        </w:rPr>
        <w:t xml:space="preserve">Actuation keyframes for one channel: linear interpolation between (time, value) pairs, resampled into the scene's actuation schedule.</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SofaProfiles: </w:t>
      </w:r>
      <w:r>
        <w:rPr>
          <w:rFonts w:ascii="Helvetica" w:cs="Helvetica" w:eastAsia="Helvetica" w:hAnsi="Helvetica"/>
          <w:sz w:val="22"/>
          <w:szCs w:val="22"/>
        </w:rPr>
        <w:t xml:space="preserve">Multiple profiles from one component, via trees: one values branch per channel; a single times branch is shared by all.</w:t>
      </w:r>
    </w:p>
    <w:p>
      <w:pPr>
        <w:spacing w:after="120"/>
      </w:pPr>
      <w:r>
        <w:drawing>
          <wp:inline distT="0" distB="0" distL="0" distR="0">
            <wp:extent cx="400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 cy="495300"/>
                    </a:xfrm>
                    <a:prstGeom prst="rect">
                      <a:avLst/>
                    </a:prstGeom>
                  </pic:spPr>
                </pic:pic>
              </a:graphicData>
            </a:graphic>
          </wp:inline>
        </w:drawing>
      </w:r>
      <w:r>
        <w:rPr>
          <w:rFonts w:ascii="Helvetica" w:cs="Helvetica" w:eastAsia="Helvetica" w:hAnsi="Helvetica"/>
          <w:b/>
          <w:bCs/>
          <w:sz w:val="22"/>
          <w:szCs w:val="22"/>
        </w:rPr>
        <w:t xml:space="preserve">   SofaProtocol: </w:t>
      </w:r>
      <w:r>
        <w:rPr>
          <w:rFonts w:ascii="Helvetica" w:cs="Helvetica" w:eastAsia="Helvetica" w:hAnsi="Helvetica"/>
          <w:sz w:val="22"/>
          <w:szCs w:val="22"/>
        </w:rPr>
        <w:t xml:space="preserve">Keyframed rigid motion of a whole body over time, a pick-and-place move: carry a gripper down, hold, and lift.</w:t>
      </w:r>
    </w:p>
    <w:p>
      <w:pPr>
        <w:pStyle w:val="Heading2"/>
        <w:spacing w:after="200" w:before="240"/>
      </w:pPr>
      <w:r>
        <w:rPr>
          <w:rFonts w:ascii="Helvetica" w:cs="Helvetica" w:eastAsia="Helvetica" w:hAnsi="Helvetica"/>
        </w:rPr>
        <w:t xml:space="preserve">Simulate</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SofaScene: </w:t>
      </w:r>
      <w:r>
        <w:rPr>
          <w:rFonts w:ascii="Helvetica" w:cs="Helvetica" w:eastAsia="Helvetica" w:hAnsi="Helvetica"/>
          <w:sz w:val="22"/>
          <w:szCs w:val="22"/>
        </w:rPr>
        <w:t xml:space="preserve">Assembles everything into a runnable SOFA project folder: meshes the bodies, writes the scene description, actuation schedule, and solver configuration.</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SofaRun: </w:t>
      </w:r>
      <w:r>
        <w:rPr>
          <w:rFonts w:ascii="Helvetica" w:cs="Helvetica" w:eastAsia="Helvetica" w:hAnsi="Helvetica"/>
          <w:sz w:val="22"/>
          <w:szCs w:val="22"/>
        </w:rPr>
        <w:t xml:space="preserve">Launches the SOFA simulation: interactive GUI (press Animate) or headless batch that blocks until finished.</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SofaPreview: </w:t>
      </w:r>
      <w:r>
        <w:rPr>
          <w:rFonts w:ascii="Helvetica" w:cs="Helvetica" w:eastAsia="Helvetica" w:hAnsi="Helvetica"/>
          <w:sz w:val="22"/>
          <w:szCs w:val="22"/>
        </w:rPr>
        <w:t xml:space="preserve">Rebuilds the written scene as Rhino geometry: the actual simulation tet mesh, cavities, regions, tendon paths, targets, monitor points, and fixation boxes.</w:t>
      </w:r>
    </w:p>
    <w:p>
      <w:pPr>
        <w:pStyle w:val="Heading2"/>
        <w:spacing w:after="200" w:before="240"/>
      </w:pPr>
      <w:r>
        <w:rPr>
          <w:rFonts w:ascii="Helvetica" w:cs="Helvetica" w:eastAsia="Helvetica" w:hAnsi="Helvetica"/>
        </w:rPr>
        <w:t xml:space="preserve">Results</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SofaResults: </w:t>
      </w:r>
      <w:r>
        <w:rPr>
          <w:rFonts w:ascii="Helvetica" w:cs="Helvetica" w:eastAsia="Helvetica" w:hAnsi="Helvetica"/>
          <w:sz w:val="22"/>
          <w:szCs w:val="22"/>
        </w:rPr>
        <w:t xml:space="preserve">Reads simulation results back into Grasshopper: monitored point trajectories, actuation history, and tendon telemetry.</w:t>
      </w:r>
    </w:p>
    <w:p>
      <w:pPr>
        <w:spacing w:after="120"/>
      </w:pPr>
      <w:r>
        <w:drawing>
          <wp:inline distT="0" distB="0" distL="0" distR="0">
            <wp:extent cx="40005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 cy="238125"/>
                    </a:xfrm>
                    <a:prstGeom prst="rect">
                      <a:avLst/>
                    </a:prstGeom>
                  </pic:spPr>
                </pic:pic>
              </a:graphicData>
            </a:graphic>
          </wp:inline>
        </w:drawing>
      </w:r>
      <w:r>
        <w:rPr>
          <w:rFonts w:ascii="Helvetica" w:cs="Helvetica" w:eastAsia="Helvetica" w:hAnsi="Helvetica"/>
          <w:b/>
          <w:bCs/>
          <w:sz w:val="22"/>
          <w:szCs w:val="22"/>
        </w:rPr>
        <w:t xml:space="preserve">   SofaShape: </w:t>
      </w:r>
      <w:r>
        <w:rPr>
          <w:rFonts w:ascii="Helvetica" w:cs="Helvetica" w:eastAsia="Helvetica" w:hAnsi="Helvetica"/>
          <w:sz w:val="22"/>
          <w:szCs w:val="22"/>
        </w:rPr>
        <w:t xml:space="preserve">Rebuilds the deformed body surface at any exported frame.</w:t>
      </w:r>
    </w:p>
    <w:p>
      <w:r>
        <w:br w:type="page"/>
      </w:r>
    </w:p>
    <w:p>
      <w:pPr>
        <w:pStyle w:val="Heading1"/>
        <w:spacing w:after="200" w:before="240"/>
      </w:pPr>
      <w:r>
        <w:rPr>
          <w:rFonts w:ascii="Helvetica" w:cs="Helvetica" w:eastAsia="Helvetica" w:hAnsi="Helvetica"/>
        </w:rPr>
        <w:t xml:space="preserve">Component Reference</w:t>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SofaBody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The deformable finite-element body. Provide a closed solid (Brep preferred) or an existing mesh file; Cushion tet-meshes it via Gmsh and assigns the material properties. All actuation, fixation, monitoring, and display elements attach to a body.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solid. Breps are exported as STEP for exact meshing; meshes as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to geo: .vtk used as-is (pre-meshed tets); .step/.stl is meshed by Gmsh.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Node name, unique per body (default actuator1). SofaResults/SofaShape reference it.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Young's modulus, kPa.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Poisson ratio (default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Total mass, kg.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Gmsh mesh size factor; smaller = finer tets.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gmshOpts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Extra Gmsh options as key = value lines (defaults match the reference pipeline), e.g. algo2d = MeshAdapt, algo3d = Delaunay, smoothing = 1, sizeFactor = 0.5.</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SofaTendon / SofaTendons.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SofaRegion.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fixations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Mesh nodes inside each box are clamped to their rest position.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 snapped to closest mesh nodes; required for trajectory output.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Collision surface; wire only when contact matters (costs compute).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collision .stl path.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surfaces, deformed with the body but never simulated.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.stl paths, used as-is.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visualFaces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Decimate visualGeo to this face count on export (0 = off).</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Keyframed rigid motion from SofaProtocol; needs a fixation box (the motion drags the body by its clamps).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exportShape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Export the deformed volume mesh every N steps for SofaShape playback (0 = off).</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Monitor points also record force: SofaResults returns the nodal force (mN) at each, so a point on a contact pad reads out the grip reaction.</w:t>
      </w:r>
    </w:p>
    <w:p>
      <w:pPr>
        <w:pageBreakBefore/>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SofaCavity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pneumatic chamber. The closed surface becomes a SOFA SurfacePressureConstraint driven by the actuation channel; positive pressure inflates, negative deflates.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fully inside the 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 (column of the schedule) driving this 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cavity_&lt;channel&gt;.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Pressures are commanded in kPa; internal solver scaling is handled automatically.</w:t>
      </w:r>
    </w:p>
    <w:p>
      <w:pPr>
        <w:pageBreakBefore/>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SofaTendon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cable/tendon routed through the body (SOFA CableConstraint). Driven in displacement (mm) or force (mN) through its actuation channel.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Ordered routing points, all inside the body (e.g. Divide Curve). First point = motor side.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JSON file of [[x,y,z], ...]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cable_&lt;channel&gt;.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(mm, default) or force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external anchor (motor/pulley) the cable exits toward.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pathPts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Routing points for viewport preview.</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Driving several coupled cables simultaneously: use force mode. Every run also records displacement and force per cable (see SofaResults).</w:t>
      </w:r>
    </w:p>
    <w:p>
      <w:pPr>
        <w:pageBreakBefore/>
        <w:spacing w:after="100" w:before="2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09575"/>
                    </a:xfrm>
                    <a:prstGeom prst="rect">
                      <a:avLst/>
                    </a:prstGeom>
                  </pic:spPr>
                </pic:pic>
              </a:graphicData>
            </a:graphic>
          </wp:inline>
        </w:drawing>
      </w:r>
      <w:r>
        <w:rPr>
          <w:rFonts w:ascii="Helvetica" w:cs="Helvetica" w:eastAsia="Helvetica" w:hAnsi="Helvetica"/>
          <w:b/>
          <w:bCs/>
          <w:sz w:val="40"/>
          <w:szCs w:val="40"/>
        </w:rPr>
        <w:t xml:space="preserve">   SofaTendons</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Multiple tendons from one component. Wire a tree of points (one branch per tendon); channels default to 1..N in branch order.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branch per tendon (an un-flattened Divide Curve over a list of curves).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or force, applied to all 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anchor per tendon, matched by index.</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SofaBody (no Merge needed).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 of created tendons.</w:t>
            </w:r>
          </w:p>
        </w:tc>
      </w:tr>
    </w:tbl>
    <w:p>
      <w:pPr>
        <w:pageBreakBefore/>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SofaRegion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locally stiffened sub-region (membrane, embedded sensor, waveguide). The closed mesh selects body elements and overlays additional stiffness on them; the region is never a separate meshed part.</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mesh enclosing the elements to stiffen.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surface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base surface for the auto-shell mode.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thickness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Shell offset (mm) used with surface: builds a closed hollow shell (a membrane with no inlet, impossible as a Brep).</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Overlay modulus, kPa, added on top of the body material.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(auto-shell mode only; not needed with the installed plugin).</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shell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Generated shell mesh (auto-shell mode preview).</w:t>
            </w:r>
          </w:p>
        </w:tc>
      </w:tr>
    </w:tbl>
    <w:p>
      <w:pPr>
        <w:pageBreakBefore/>
        <w:spacing w:after="100" w:before="200"/>
      </w:pPr>
      <w:r>
        <w:drawing>
          <wp:inline distT="0" distB="0" distL="0" distR="0">
            <wp:extent cx="6096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28625"/>
                    </a:xfrm>
                    <a:prstGeom prst="rect">
                      <a:avLst/>
                    </a:prstGeom>
                  </pic:spPr>
                </pic:pic>
              </a:graphicData>
            </a:graphic>
          </wp:inline>
        </w:drawing>
      </w:r>
      <w:r>
        <w:rPr>
          <w:rFonts w:ascii="Helvetica" w:cs="Helvetica" w:eastAsia="Helvetica" w:hAnsi="Helvetica"/>
          <w:b/>
          <w:bCs/>
          <w:sz w:val="40"/>
          <w:szCs w:val="40"/>
        </w:rPr>
        <w:t xml:space="preserve">   SofaTarget</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rigid interaction object: something to grasp, poke, or rest on. Falls under gravity and responds to contact with any body that has a collision surface.</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placed in world coordinates.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target1.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kg (default 0.01).</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Contact requires collisionGeo on the body, and usually a floor (SofaScene.floorZ). Rotational inertia is approximated in this release.</w:t>
      </w:r>
    </w:p>
    <w:p>
      <w:pPr>
        <w:pageBreakBefore/>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PressureProfile</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Actuation keyframes for one channel: linear interpolation between (time, value) pairs, resampled into the scene's actuation schedule. Values are kPa for cavities, mm or mN for tendons.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this profile drives.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Values hold at the last keyframe: add an explicit return to 0 if the channel should release.</w:t>
      </w:r>
    </w:p>
    <w:p>
      <w:pPr>
        <w:pageBreakBefore/>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SofaProfiles</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Multiple profiles from one component, via trees: one values branch per channel; a single times branch is shared by all.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per channel; one branch = shared timeline.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 one branch per channel.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w:t>
            </w:r>
          </w:p>
        </w:tc>
      </w:tr>
    </w:tbl>
    <w:p>
      <w:pPr>
        <w:pageBreakBefore/>
        <w:spacing w:after="100" w:before="200"/>
      </w:pPr>
      <w:r>
        <w:drawing>
          <wp:inline distT="0" distB="0" distL="0" distR="0">
            <wp:extent cx="6096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752475"/>
                    </a:xfrm>
                    <a:prstGeom prst="rect">
                      <a:avLst/>
                    </a:prstGeom>
                  </pic:spPr>
                </pic:pic>
              </a:graphicData>
            </a:graphic>
          </wp:inline>
        </w:drawing>
      </w:r>
      <w:r>
        <w:rPr>
          <w:rFonts w:ascii="Helvetica" w:cs="Helvetica" w:eastAsia="Helvetica" w:hAnsi="Helvetica"/>
          <w:b/>
          <w:bCs/>
          <w:sz w:val="40"/>
          <w:szCs w:val="40"/>
        </w:rPr>
        <w:t xml:space="preserve">   SofaProtocol</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Keyframed rigid motion of a whole body over time, a pick-and-place move: carry a gripper down, hold, and lift. The motion is applied through the body's rest positions, so the body is dragged by its fixations; a body without a fixation box will not follow.</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offsets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offset from its start position at each keyframe (first is usually 0,0,0). Linear interpolation between keyframes.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label.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Time the actuation profiles to match the motion, e.g. inflate the cavities while the offset holds at the object.</w:t>
      </w:r>
    </w:p>
    <w:p>
      <w:pPr>
        <w:pageBreakBefore/>
        <w:spacing w:after="100" w:before="200"/>
      </w:pPr>
      <w:r>
        <w:drawing>
          <wp:inline distT="0" distB="0" distL="0" distR="0">
            <wp:extent cx="6096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76250"/>
                    </a:xfrm>
                    <a:prstGeom prst="rect">
                      <a:avLst/>
                    </a:prstGeom>
                  </pic:spPr>
                </pic:pic>
              </a:graphicData>
            </a:graphic>
          </wp:inline>
        </w:drawing>
      </w:r>
      <w:r>
        <w:rPr>
          <w:rFonts w:ascii="Helvetica" w:cs="Helvetica" w:eastAsia="Helvetica" w:hAnsi="Helvetica"/>
          <w:b/>
          <w:bCs/>
          <w:sz w:val="40"/>
          <w:szCs w:val="40"/>
        </w:rPr>
        <w:t xml:space="preserve">   SofaScene</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Assembles everything into a runnable SOFA project folder: meshes the bodies, writes the scene description, actuation schedule, and solver configuration. The folder is self-contained and can also be run outside Grasshopper.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PressureProfile / SofaProfiles.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SofaTarget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camPos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camera position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Camera look-at point (optional, needs camPos).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viewFile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 saved SOFA .view file to use instead (Save View in the SOFA GUI).</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projDir</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Output folder, local disk. One folder per design.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dt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Timestep, s (default 0.01).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gravityZ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mm/s2; default -9810, use 0 while testing.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Adds a static floor plane at this height (empty = none).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Floor edge length, mm (default 400).</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contactRules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Advanced contact pairing rules (empty = default friction contact).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write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(re)write the project.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Path to the written scene; feed into SofaRun / SofaResults / SofaShape / SofaPreview.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written; read this first when something is off.</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Units: mm / kPa / kg / s throughout. Rhino document units must be millimeters.</w:t>
      </w:r>
    </w:p>
    <w:p>
      <w:pPr>
        <w:pageBreakBefore/>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SofaRun</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Launches the SOFA simulation: interactive GUI (press Animate) or headless batch that blocks until finished.</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sofaRoot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installation folder (or set the SOFA_ROOT environment variable).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gui</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True: SOFA window; False: headless batch.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winRect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x, y, width, height to place the SOFA window (Windows).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run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launch.</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status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Launch/exit status; the run log is written next to the scene.</w:t>
            </w:r>
          </w:p>
        </w:tc>
      </w:tr>
    </w:tbl>
    <w:p>
      <w:pPr>
        <w:pageBreakBefore/>
        <w:spacing w:after="100" w:before="200"/>
      </w:pPr>
      <w:r>
        <w:drawing>
          <wp:inline distT="0" distB="0" distL="0" distR="0">
            <wp:extent cx="6096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 cy="485775"/>
                    </a:xfrm>
                    <a:prstGeom prst="rect">
                      <a:avLst/>
                    </a:prstGeom>
                  </pic:spPr>
                </pic:pic>
              </a:graphicData>
            </a:graphic>
          </wp:inline>
        </w:drawing>
      </w:r>
      <w:r>
        <w:rPr>
          <w:rFonts w:ascii="Helvetica" w:cs="Helvetica" w:eastAsia="Helvetica" w:hAnsi="Helvetica"/>
          <w:b/>
          <w:bCs/>
          <w:sz w:val="40"/>
          <w:szCs w:val="40"/>
        </w:rPr>
        <w:t xml:space="preserve">   SofaPreview</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Rebuilds the written scene as Rhino geometry: the actual simulation tet mesh, cavities, regions, tendon paths, targets, monitor points, and fixation boxes. Wire outputs through Custom Preview components for per-role colors.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mesh surfaces (meshing QA).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tendonCrvs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Curve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routing polylines (pull point included).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tendonChs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number per tendon.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fixBoxes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Fixation boxes.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Counts and any skipped mesh files.</w:t>
            </w:r>
          </w:p>
        </w:tc>
      </w:tr>
    </w:tbl>
    <w:p>
      <w:pPr>
        <w:pageBreakBefore/>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SofaResults</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Reads simulation results back into Grasshopper: monitored point trajectories, actuation history, and tendon telemetry.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whose monitor to read (SofaBody name).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found; read this first.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time per recorded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frame, items = tracked point positions.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lastPts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Final frame (quick 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forces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Nodal force (mN) at the monitor points, branch per frame (the grip reaction where a point sits on a contact pad).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sample times.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pressures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channel, commanded/measured values.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cableNames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names (when tendons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cableDisp</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per cable, mm.</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cableForce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Force per cable,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contactPairs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Names of the body/target contact pairs (when targets and collision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contactCount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Number of contacts per step,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Step times,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Contact locations on the body surface, branch per pair and frame (contact geometry, not force).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Typical recipes: points + Tree Branch + slider = scrub the motion; Flip Matrix + Polyline = trajectory curves; pressures + Quick Graph = actuation history; contactPts at a frame = the grasp contact map.</w:t>
      </w:r>
    </w:p>
    <w:p>
      <w:pPr>
        <w:pageBreakBefore/>
        <w:spacing w:after="100" w:before="200"/>
      </w:pPr>
      <w:r>
        <w:drawing>
          <wp:inline distT="0" distB="0" distL="0" distR="0">
            <wp:extent cx="6096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 cy="352425"/>
                    </a:xfrm>
                    <a:prstGeom prst="rect">
                      <a:avLst/>
                    </a:prstGeom>
                  </pic:spPr>
                </pic:pic>
              </a:graphicData>
            </a:graphic>
          </wp:inline>
        </w:drawing>
      </w:r>
      <w:r>
        <w:rPr>
          <w:rFonts w:ascii="Helvetica" w:cs="Helvetica" w:eastAsia="Helvetica" w:hAnsi="Helvetica"/>
          <w:b/>
          <w:bCs/>
          <w:sz w:val="40"/>
          <w:szCs w:val="40"/>
        </w:rPr>
        <w:t xml:space="preserve">   SofaShape</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Rebuilds the deformed body surface at any exported frame. Requires exportShape set on SofaBody when the scene was written.</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to read.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frame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 index; empty = last. Wire a slider 0..nFrames-1 to scrub.</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Deformed surface mesh at the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nFrames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Frames available.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time of the frame, 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Status.</w:t>
            </w:r>
          </w:p>
        </w:tc>
      </w:tr>
    </w:tbl>
    <w:p>
      <w:r>
        <w:br w:type="page"/>
      </w:r>
    </w:p>
    <w:p>
      <w:pPr>
        <w:pStyle w:val="Heading1"/>
        <w:spacing w:after="200" w:before="240"/>
      </w:pPr>
      <w:r>
        <w:rPr>
          <w:rFonts w:ascii="Helvetica" w:cs="Helvetica" w:eastAsia="Helvetica" w:hAnsi="Helvetica"/>
        </w:rPr>
        <w:t xml:space="preserve">Examples</w:t>
      </w:r>
    </w:p>
    <w:p>
      <w:pPr>
        <w:spacing w:after="140"/>
        <w:jc w:val="left"/>
      </w:pPr>
      <w:r>
        <w:rPr>
          <w:rFonts w:ascii="Helvetica" w:cs="Helvetica" w:eastAsia="Helvetica" w:hAnsi="Helvetica"/>
          <w:sz w:val="22"/>
          <w:szCs w:val="22"/>
        </w:rPr>
        <w:t xml:space="preserve">Two worked definitions ship with Cushion, each with a full step-by-step walkthrough (an annotated, zoomable canvas screenshot and notes) on GitHub.</w:t>
      </w:r>
    </w:p>
    <w:p>
      <w:pPr>
        <w:spacing w:after="260"/>
        <w:jc w:val="left"/>
      </w:pPr>
      <w:r>
        <w:rPr>
          <w:rFonts w:ascii="Helvetica" w:cs="Helvetica" w:eastAsia="Helvetica" w:hAnsi="Helvetica"/>
          <w:i/>
          <w:iCs/>
          <w:color w:val="666666"/>
          <w:sz w:val="20"/>
          <w:szCs w:val="20"/>
        </w:rPr>
        <w:t xml:space="preserve">Both examples use the Reduce Mesh component from the free Pufferfish plugin (food4Rhino); install it before opening them.</w:t>
      </w:r>
    </w:p>
    <w:p>
      <w:pPr>
        <w:spacing w:after="100"/>
        <w:jc w:val="left"/>
      </w:pPr>
      <w:r>
        <w:rPr>
          <w:rFonts w:ascii="Helvetica" w:cs="Helvetica" w:eastAsia="Helvetica" w:hAnsi="Helvetica"/>
          <w:b/>
          <w:bCs/>
          <w:sz w:val="26"/>
          <w:szCs w:val="26"/>
        </w:rPr>
        <w:t xml:space="preserve">Tendon-driven continuum robot</w:t>
      </w:r>
    </w:p>
    <w:p>
      <w:pPr>
        <w:spacing w:after="120"/>
        <w:jc w:val="left"/>
      </w:pPr>
      <w:r>
        <w:rPr>
          <w:rFonts w:ascii="Helvetica" w:cs="Helvetica" w:eastAsia="Helvetica" w:hAnsi="Helvetica"/>
          <w:sz w:val="22"/>
          <w:szCs w:val="22"/>
        </w:rPr>
        <w:t xml:space="preserve">A cylindrical backbone driven by three tendons at 0/120/240 degrees. One run sweeps the pull direction a full turn while the Monitor logs the backbone, and the convex hull of the tip cloud gives the workspace bounds.</w:t>
      </w:r>
    </w:p>
    <w:p>
      <w:pPr>
        <w:spacing w:after="300"/>
      </w:pPr>
      <w:r>
        <w:rPr>
          <w:rFonts w:ascii="Helvetica" w:cs="Helvetica" w:eastAsia="Helvetica" w:hAnsi="Helvetica"/>
          <w:sz w:val="22"/>
          <w:szCs w:val="22"/>
        </w:rPr>
        <w:t xml:space="preserve">Walkthrough: </w:t>
      </w:r>
      <w:hyperlink w:history="1" r:id="rIdhterm5w7bejaypnbjuetx">
        <w:r>
          <w:rPr>
            <w:rFonts w:ascii="Helvetica" w:cs="Helvetica" w:eastAsia="Helvetica" w:hAnsi="Helvetica"/>
            <w:color w:val="0563C1"/>
            <w:sz w:val="22"/>
            <w:szCs w:val="22"/>
            <w:u w:val="single"/>
          </w:rPr>
          <w:t xml:space="preserve">github.com/te5msride/cushion/blob/master/examples/continuum_robot.md</w:t>
        </w:r>
      </w:hyperlink>
    </w:p>
    <w:p>
      <w:pPr>
        <w:spacing w:after="100"/>
        <w:jc w:val="left"/>
      </w:pPr>
      <w:r>
        <w:rPr>
          <w:rFonts w:ascii="Helvetica" w:cs="Helvetica" w:eastAsia="Helvetica" w:hAnsi="Helvetica"/>
          <w:b/>
          <w:bCs/>
          <w:sz w:val="26"/>
          <w:szCs w:val="26"/>
        </w:rPr>
        <w:t xml:space="preserve">PneuNet two-finger gripper</w:t>
      </w:r>
    </w:p>
    <w:p>
      <w:pPr>
        <w:spacing w:after="120"/>
        <w:jc w:val="left"/>
      </w:pPr>
      <w:r>
        <w:rPr>
          <w:rFonts w:ascii="Helvetica" w:cs="Helvetica" w:eastAsia="Helvetica" w:hAnsi="Helvetica"/>
          <w:sz w:val="22"/>
          <w:szCs w:val="22"/>
        </w:rPr>
        <w:t xml:space="preserve">A fast-PneuNet finger whose chambers and profile are shaped by Graph Mappers; the cavities become internal voids automatically. One finger is oriented twice into a gripper and carried through a pick-and-place while the chambers inflate, grasping an object.</w:t>
      </w:r>
    </w:p>
    <w:p>
      <w:pPr>
        <w:spacing w:after="160"/>
      </w:pPr>
      <w:r>
        <w:rPr>
          <w:rFonts w:ascii="Helvetica" w:cs="Helvetica" w:eastAsia="Helvetica" w:hAnsi="Helvetica"/>
          <w:sz w:val="22"/>
          <w:szCs w:val="22"/>
        </w:rPr>
        <w:t xml:space="preserve">Walkthrough: </w:t>
      </w:r>
      <w:hyperlink w:history="1" r:id="rId-hastukq3l9ynibja7l9m">
        <w:r>
          <w:rPr>
            <w:rFonts w:ascii="Helvetica" w:cs="Helvetica" w:eastAsia="Helvetica" w:hAnsi="Helvetica"/>
            <w:color w:val="0563C1"/>
            <w:sz w:val="22"/>
            <w:szCs w:val="22"/>
            <w:u w:val="single"/>
          </w:rPr>
          <w:t xml:space="preserve">github.com/te5msride/cushion/blob/master/examples/pneunet_gripper.md</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2D2D2D"/>
      <w:sz w:val="36"/>
      <w:szCs w:val="36"/>
    </w:rPr>
  </w:style>
  <w:style w:type="paragraph" w:styleId="Heading2">
    <w:name w:val="Heading 2"/>
    <w:basedOn w:val="Normal"/>
    <w:next w:val="Normal"/>
    <w:qFormat/>
    <w:rPr>
      <w:rFonts w:ascii="Helvetica" w:cs="Helvetica" w:eastAsia="Helvetica" w:hAnsi="Helvetica"/>
      <w:b/>
      <w:bCs/>
      <w:color w:val="F0542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jekxy8jjut2dtpq2gl20" Type="http://schemas.openxmlformats.org/officeDocument/2006/relationships/hyperlink" Target="mailto:trevorwexley@gmail.com" TargetMode="External"/><Relationship Id="rIdzmmjvxvh8jrpg2rpw-kbq" Type="http://schemas.openxmlformats.org/officeDocument/2006/relationships/hyperlink" Target="https://github.com/te5msride/cushion" TargetMode="External"/><Relationship Id="rIdex1sg_wr5vyt16izlserv" Type="http://schemas.openxmlformats.org/officeDocument/2006/relationships/hyperlink" Target="https://www.food4rhino.com/en/app/cushion?lang=en" TargetMode="External"/><Relationship Id="rIdgiadkzptu13pptt7qpecw" Type="http://schemas.openxmlformats.org/officeDocument/2006/relationships/hyperlink" Target="https://www.rhino3d.com" TargetMode="External"/><Relationship Id="rIdms5lsvvoycjtvciygtpvd" Type="http://schemas.openxmlformats.org/officeDocument/2006/relationships/hyperlink" Target="https://www.sofa-framework.org/download/" TargetMode="External"/><Relationship Id="rIdgazlqxpwepzrowgefclsz" Type="http://schemas.openxmlformats.org/officeDocument/2006/relationships/hyperlink" Target="https://www.python.org/downloads/release/python-31011/" TargetMode="External"/><Relationship Id="rIdpljd-auhmvjofzv7ic0al" Type="http://schemas.openxmlformats.org/officeDocument/2006/relationships/hyperlink" Target="https://github.com/te5msride/cushion" TargetMode="External"/><Relationship Id="rIdwqw8avsg3bz0is6fu3bhy" Type="http://schemas.openxmlformats.org/officeDocument/2006/relationships/hyperlink" Target="https://github.com/te5msride/cushion/tree/master/docs" TargetMode="External"/><Relationship Id="rIdhterm5w7bejaypnbjuetx" Type="http://schemas.openxmlformats.org/officeDocument/2006/relationships/hyperlink" Target="https://github.com/te5msride/cushion/blob/master/examples/continuum_robot.md" TargetMode="External"/><Relationship Id="rId-hastukq3l9ynibja7l9m" Type="http://schemas.openxmlformats.org/officeDocument/2006/relationships/hyperlink" Target="https://github.com/te5msride/cushion/blob/master/examples/pneunet_gripper.md" TargetMode="External"/><Relationship Id="rId7" Type="http://schemas.openxmlformats.org/officeDocument/2006/relationships/image" Target="media/9ad4e808fa92e384d7fd1cf14ffc42787882fa56.png"/><Relationship Id="rId8" Type="http://schemas.openxmlformats.org/officeDocument/2006/relationships/image" Target="media/0cfdb04168e98553e6cbfc3c1b55c41158b54796.png"/><Relationship Id="rId9" Type="http://schemas.openxmlformats.org/officeDocument/2006/relationships/image" Target="media/2dc360be545c9eb37705798bc5d162efae551412.png"/><Relationship Id="rId10" Type="http://schemas.openxmlformats.org/officeDocument/2006/relationships/image" Target="media/9a2ac6874d1f0e15359a0ac0b13d8821294f1395.png"/><Relationship Id="rId11" Type="http://schemas.openxmlformats.org/officeDocument/2006/relationships/image" Target="media/97f938aa35984816d92c337b5375ff9c1ba23bd7.png"/><Relationship Id="rId12" Type="http://schemas.openxmlformats.org/officeDocument/2006/relationships/image" Target="media/cdbe9ab765c512d77536dc4b23d9c7b93be72229.png"/><Relationship Id="rId13" Type="http://schemas.openxmlformats.org/officeDocument/2006/relationships/image" Target="media/3838d380532cf9ade177f9dd2fb000ea0f020c73.png"/><Relationship Id="rId14" Type="http://schemas.openxmlformats.org/officeDocument/2006/relationships/image" Target="media/d77c22dcd0d01e79838982b75484201a3ab0abb3.png"/><Relationship Id="rId15" Type="http://schemas.openxmlformats.org/officeDocument/2006/relationships/image" Target="media/35dd321e63dab2c43cc5d7eae95cb35c9a2e80f1.png"/><Relationship Id="rId16" Type="http://schemas.openxmlformats.org/officeDocument/2006/relationships/image" Target="media/1e9fee7045191c34b4f71600caf255c4b13b9d15.png"/><Relationship Id="rId17" Type="http://schemas.openxmlformats.org/officeDocument/2006/relationships/image" Target="media/f2b94957884b19f337902e7269794399203e446c.png"/><Relationship Id="rId18" Type="http://schemas.openxmlformats.org/officeDocument/2006/relationships/image" Target="media/4c1d6056ca09cca71d58fd37830eb40811e1d18c.png"/><Relationship Id="rId19" Type="http://schemas.openxmlformats.org/officeDocument/2006/relationships/image" Target="media/0016738a609696cf410fa5acbf344cd1451ff483.png"/><Relationship Id="rId20" Type="http://schemas.openxmlformats.org/officeDocument/2006/relationships/image" Target="media/fd403726083f3298086f3460ec241ed913eb1a15.png"/><Relationship Id="rId21" Type="http://schemas.openxmlformats.org/officeDocument/2006/relationships/image" Target="media/e8eb19db61443008f8d505dc8ba552ce8e9fafab.png"/><Relationship Id="rId22" Type="http://schemas.openxmlformats.org/officeDocument/2006/relationships/image" Target="media/af2cc0977f04ba455e1cda353d6b28ad43f1cac9.png"/><Relationship Id="rId23" Type="http://schemas.openxmlformats.org/officeDocument/2006/relationships/image" Target="media/cefdacb8cb4a682875d8169038cc26e1f102a53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2026-07-27T12:28:19.517Z</dcterms:created>
  <dcterms:modified xsi:type="dcterms:W3CDTF">2026-07-27T12:28:19.517Z</dcterms:modified>
</cp:coreProperties>
</file>

<file path=docProps/custom.xml><?xml version="1.0" encoding="utf-8"?>
<Properties xmlns="http://schemas.openxmlformats.org/officeDocument/2006/custom-properties" xmlns:vt="http://schemas.openxmlformats.org/officeDocument/2006/docPropsVTypes"/>
</file>