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DA" w:rsidRDefault="005920DA" w:rsidP="005920DA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5920DA" w:rsidRDefault="005920DA" w:rsidP="005920DA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3 </w:t>
      </w:r>
      <w:r>
        <w:rPr>
          <w:rFonts w:hint="eastAsia"/>
          <w:b/>
          <w:sz w:val="48"/>
          <w:szCs w:val="48"/>
        </w:rPr>
        <w:t>次）</w:t>
      </w:r>
    </w:p>
    <w:p w:rsidR="005920DA" w:rsidRDefault="005920DA" w:rsidP="005920DA">
      <w:pPr>
        <w:rPr>
          <w:rFonts w:hint="eastAsia"/>
          <w:b/>
          <w:szCs w:val="21"/>
        </w:rPr>
      </w:pPr>
    </w:p>
    <w:p w:rsidR="005920DA" w:rsidRDefault="005920DA" w:rsidP="005920DA"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Pr="00100DD0">
        <w:rPr>
          <w:rFonts w:hint="eastAsia"/>
          <w:b/>
          <w:sz w:val="28"/>
          <w:szCs w:val="28"/>
          <w:u w:val="single"/>
        </w:rPr>
        <w:t>队列的应用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2020.4.7     </w:t>
      </w:r>
    </w:p>
    <w:p w:rsidR="005920DA" w:rsidRDefault="005920DA" w:rsidP="005920DA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5920DA" w:rsidRPr="000754F6" w:rsidRDefault="005920DA" w:rsidP="005920DA">
      <w:pPr>
        <w:pStyle w:val="a3"/>
        <w:numPr>
          <w:ilvl w:val="0"/>
          <w:numId w:val="2"/>
        </w:numPr>
        <w:adjustRightInd w:val="0"/>
        <w:snapToGrid w:val="0"/>
        <w:spacing w:line="264" w:lineRule="auto"/>
        <w:ind w:firstLineChars="0"/>
        <w:rPr>
          <w:rFonts w:ascii="宋体" w:hAnsi="宋体"/>
          <w:szCs w:val="21"/>
        </w:rPr>
      </w:pPr>
      <w:r w:rsidRPr="000754F6">
        <w:rPr>
          <w:rFonts w:ascii="宋体" w:hAnsi="宋体" w:hint="eastAsia"/>
          <w:szCs w:val="21"/>
        </w:rPr>
        <w:t>掌握定义顺序队和</w:t>
      </w:r>
      <w:proofErr w:type="gramStart"/>
      <w:r w:rsidRPr="000754F6">
        <w:rPr>
          <w:rFonts w:ascii="宋体" w:hAnsi="宋体" w:hint="eastAsia"/>
          <w:szCs w:val="21"/>
        </w:rPr>
        <w:t>链队</w:t>
      </w:r>
      <w:proofErr w:type="gramEnd"/>
      <w:r w:rsidRPr="000754F6">
        <w:rPr>
          <w:rFonts w:ascii="宋体" w:hAnsi="宋体" w:hint="eastAsia"/>
          <w:szCs w:val="21"/>
        </w:rPr>
        <w:t>的结点类型的方法；</w:t>
      </w:r>
    </w:p>
    <w:p w:rsidR="005920DA" w:rsidRPr="000754F6" w:rsidRDefault="005920DA" w:rsidP="005920DA">
      <w:pPr>
        <w:pStyle w:val="a3"/>
        <w:numPr>
          <w:ilvl w:val="0"/>
          <w:numId w:val="2"/>
        </w:numPr>
        <w:adjustRightInd w:val="0"/>
        <w:snapToGrid w:val="0"/>
        <w:spacing w:line="264" w:lineRule="auto"/>
        <w:ind w:firstLineChars="0"/>
        <w:rPr>
          <w:rFonts w:ascii="宋体" w:hAnsi="宋体"/>
          <w:szCs w:val="21"/>
        </w:rPr>
      </w:pPr>
      <w:r w:rsidRPr="000754F6">
        <w:rPr>
          <w:rFonts w:ascii="宋体" w:hAnsi="宋体" w:hint="eastAsia"/>
          <w:szCs w:val="21"/>
        </w:rPr>
        <w:t>熟悉队列的入队和出队代表的实际意义；</w:t>
      </w:r>
    </w:p>
    <w:p w:rsidR="005920DA" w:rsidRPr="000754F6" w:rsidRDefault="005920DA" w:rsidP="005920DA">
      <w:pPr>
        <w:pStyle w:val="a3"/>
        <w:numPr>
          <w:ilvl w:val="0"/>
          <w:numId w:val="2"/>
        </w:numPr>
        <w:adjustRightInd w:val="0"/>
        <w:snapToGrid w:val="0"/>
        <w:spacing w:line="264" w:lineRule="auto"/>
        <w:ind w:firstLineChars="0"/>
        <w:rPr>
          <w:rFonts w:ascii="宋体" w:hAnsi="宋体"/>
          <w:szCs w:val="21"/>
        </w:rPr>
      </w:pPr>
      <w:r w:rsidRPr="000754F6">
        <w:rPr>
          <w:rFonts w:ascii="宋体" w:hAnsi="宋体" w:hint="eastAsia"/>
          <w:szCs w:val="21"/>
        </w:rPr>
        <w:t>掌握两种存储结构下队列的基本操作：入队、出队、输出队列等；</w:t>
      </w:r>
    </w:p>
    <w:p w:rsidR="005920DA" w:rsidRPr="009F5D49" w:rsidRDefault="005920DA" w:rsidP="005920DA">
      <w:pPr>
        <w:numPr>
          <w:ilvl w:val="0"/>
          <w:numId w:val="2"/>
        </w:numPr>
        <w:adjustRightInd w:val="0"/>
        <w:snapToGrid w:val="0"/>
        <w:spacing w:line="264" w:lineRule="auto"/>
        <w:rPr>
          <w:rFonts w:ascii="宋体" w:hAnsi="宋体"/>
          <w:szCs w:val="21"/>
        </w:rPr>
      </w:pPr>
      <w:r w:rsidRPr="009F5D49">
        <w:rPr>
          <w:rFonts w:ascii="宋体" w:hAnsi="宋体" w:hint="eastAsia"/>
          <w:szCs w:val="21"/>
        </w:rPr>
        <w:t>熟悉C语言中子程序的编写与调用。</w:t>
      </w:r>
    </w:p>
    <w:p w:rsidR="005920DA" w:rsidRDefault="005920DA" w:rsidP="005920DA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5920DA" w:rsidRDefault="005920DA" w:rsidP="005920DA">
      <w:pPr>
        <w:rPr>
          <w:rFonts w:hint="eastAsia"/>
          <w:b/>
          <w:sz w:val="28"/>
          <w:szCs w:val="28"/>
        </w:rPr>
      </w:pPr>
      <w:r>
        <w:rPr>
          <w:rFonts w:hint="eastAsia"/>
          <w:szCs w:val="21"/>
        </w:rPr>
        <w:t>编写程序用队列实现打印杨辉三角（补充其他函数）。</w:t>
      </w:r>
    </w:p>
    <w:p w:rsidR="005920DA" w:rsidRDefault="005920DA" w:rsidP="005920DA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</w:p>
    <w:p w:rsidR="005920DA" w:rsidRPr="00100DD0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主要问题和解决方案</w:t>
      </w: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920DA" w:rsidRDefault="005920DA" w:rsidP="005920D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5920DA" w:rsidRDefault="005920DA" w:rsidP="005920DA">
      <w:pPr>
        <w:rPr>
          <w:b/>
          <w:sz w:val="28"/>
          <w:szCs w:val="28"/>
        </w:rPr>
      </w:pPr>
    </w:p>
    <w:p w:rsidR="005920DA" w:rsidRDefault="005920DA" w:rsidP="005920DA">
      <w:pPr>
        <w:rPr>
          <w:rFonts w:hint="eastAsia"/>
          <w:b/>
          <w:sz w:val="28"/>
          <w:szCs w:val="28"/>
        </w:rPr>
      </w:pPr>
    </w:p>
    <w:p w:rsidR="00574649" w:rsidRDefault="00574649">
      <w:bookmarkStart w:id="0" w:name="_GoBack"/>
      <w:bookmarkEnd w:id="0"/>
    </w:p>
    <w:sectPr w:rsidR="0057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DA"/>
    <w:rsid w:val="00574649"/>
    <w:rsid w:val="005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D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bian</cp:lastModifiedBy>
  <cp:revision>1</cp:revision>
  <dcterms:created xsi:type="dcterms:W3CDTF">2020-04-06T15:29:00Z</dcterms:created>
  <dcterms:modified xsi:type="dcterms:W3CDTF">2020-04-06T15:30:00Z</dcterms:modified>
</cp:coreProperties>
</file>