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</w:t>
      </w:r>
      <w:r w:rsidR="00CB5ADA">
        <w:rPr>
          <w:rFonts w:hint="eastAsia"/>
          <w:b/>
          <w:sz w:val="48"/>
          <w:szCs w:val="48"/>
          <w:u w:val="single"/>
        </w:rPr>
        <w:t>4</w:t>
      </w:r>
      <w:r>
        <w:rPr>
          <w:rFonts w:hint="eastAsia"/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 w:rsidR="005920DA" w:rsidRDefault="005920DA" w:rsidP="005920DA">
      <w:pPr>
        <w:rPr>
          <w:b/>
          <w:szCs w:val="21"/>
        </w:rPr>
      </w:pPr>
    </w:p>
    <w:p w:rsidR="005920DA" w:rsidRDefault="005920DA" w:rsidP="005920D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B5ADA">
        <w:rPr>
          <w:rFonts w:hint="eastAsia"/>
          <w:b/>
          <w:sz w:val="28"/>
          <w:szCs w:val="28"/>
          <w:u w:val="single"/>
        </w:rPr>
        <w:t>二叉树的基本操作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2020.4.</w:t>
      </w:r>
      <w:r w:rsidR="00CB5ADA">
        <w:rPr>
          <w:rFonts w:hint="eastAsia"/>
          <w:b/>
          <w:sz w:val="28"/>
          <w:szCs w:val="28"/>
          <w:u w:val="single"/>
        </w:rPr>
        <w:t>26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CB5ADA" w:rsidRDefault="00CB5ADA" w:rsidP="00CB5ADA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1．掌握二叉树的定义；</w:t>
      </w:r>
    </w:p>
    <w:p w:rsidR="00CB5ADA" w:rsidRDefault="00CB5ADA" w:rsidP="00CB5ADA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2．掌握二叉树的基本操作，如二叉树的建立、遍历、结点个数统计、树的深度计算等。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用</w:t>
      </w:r>
      <w:r w:rsidRPr="00A31E39">
        <w:rPr>
          <w:rFonts w:ascii="宋体" w:hAnsi="宋体" w:hint="eastAsia"/>
          <w:szCs w:val="40"/>
        </w:rPr>
        <w:t>递归的方法</w:t>
      </w:r>
      <w:r>
        <w:rPr>
          <w:rFonts w:ascii="宋体" w:hAnsi="宋体" w:hint="eastAsia"/>
          <w:szCs w:val="40"/>
        </w:rPr>
        <w:t>实现以下算法：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</w:t>
      </w:r>
      <w:proofErr w:type="gramStart"/>
      <w:r>
        <w:rPr>
          <w:rFonts w:ascii="宋体" w:hAnsi="宋体" w:hint="eastAsia"/>
          <w:szCs w:val="40"/>
        </w:rPr>
        <w:t>以二叉链表</w:t>
      </w:r>
      <w:proofErr w:type="gramEnd"/>
      <w:r>
        <w:rPr>
          <w:rFonts w:ascii="宋体" w:hAnsi="宋体" w:hint="eastAsia"/>
          <w:szCs w:val="40"/>
        </w:rPr>
        <w:t>表示二叉树，建立一棵二叉树（算法5.3）；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2．输出二叉树</w:t>
      </w:r>
      <w:proofErr w:type="gramStart"/>
      <w:r>
        <w:rPr>
          <w:rFonts w:ascii="宋体" w:hAnsi="宋体" w:hint="eastAsia"/>
          <w:szCs w:val="40"/>
        </w:rPr>
        <w:t>的中序遍历</w:t>
      </w:r>
      <w:proofErr w:type="gramEnd"/>
      <w:r>
        <w:rPr>
          <w:rFonts w:ascii="宋体" w:hAnsi="宋体" w:hint="eastAsia"/>
          <w:szCs w:val="40"/>
        </w:rPr>
        <w:t>结果（算法5.1）；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3．输出二叉树的前序遍历结果；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4．输出二叉树的后序遍历结果；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5．计算二叉树的深度（算法5.5）；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 xml:space="preserve">6．统计二叉树的结点个数（算法5.6）； 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7．统计二叉树的叶结点个数；</w:t>
      </w:r>
    </w:p>
    <w:p w:rsidR="00CB5ADA" w:rsidRDefault="00CB5ADA" w:rsidP="00CB5ADA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8．统计二叉树的度为1的结点个数；</w:t>
      </w:r>
    </w:p>
    <w:p w:rsidR="00CB5ADA" w:rsidRDefault="00CB5ADA" w:rsidP="00CB5ADA">
      <w:pPr>
        <w:ind w:firstLine="412"/>
      </w:pPr>
      <w:r>
        <w:rPr>
          <w:rFonts w:ascii="宋体" w:hAnsi="宋体" w:hint="eastAsia"/>
          <w:szCs w:val="40"/>
        </w:rPr>
        <w:t>9．</w:t>
      </w:r>
      <w:r>
        <w:rPr>
          <w:rFonts w:hint="eastAsia"/>
        </w:rPr>
        <w:t>输出</w:t>
      </w:r>
      <w:r>
        <w:rPr>
          <w:rFonts w:ascii="宋体" w:hAnsi="宋体" w:hint="eastAsia"/>
        </w:rPr>
        <w:t>二叉树中</w:t>
      </w:r>
      <w:r>
        <w:rPr>
          <w:rFonts w:hint="eastAsia"/>
        </w:rPr>
        <w:t>从每个叶子结点到根结点的路径。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源程序及主要算法说明</w:t>
      </w:r>
      <w:bookmarkStart w:id="0" w:name="_GoBack"/>
      <w:bookmarkEnd w:id="0"/>
    </w:p>
    <w:p w:rsidR="005920DA" w:rsidRPr="00100DD0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主要问题和解决方案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测试数据及结果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74649" w:rsidRDefault="00574649"/>
    <w:sectPr w:rsidR="0057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B24" w:rsidRDefault="00937B24" w:rsidP="00EE7EE4">
      <w:r>
        <w:separator/>
      </w:r>
    </w:p>
  </w:endnote>
  <w:endnote w:type="continuationSeparator" w:id="0">
    <w:p w:rsidR="00937B24" w:rsidRDefault="00937B24" w:rsidP="00EE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B24" w:rsidRDefault="00937B24" w:rsidP="00EE7EE4">
      <w:r>
        <w:separator/>
      </w:r>
    </w:p>
  </w:footnote>
  <w:footnote w:type="continuationSeparator" w:id="0">
    <w:p w:rsidR="00937B24" w:rsidRDefault="00937B24" w:rsidP="00EE7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DA"/>
    <w:rsid w:val="00574649"/>
    <w:rsid w:val="005920DA"/>
    <w:rsid w:val="00937B24"/>
    <w:rsid w:val="00CB5ADA"/>
    <w:rsid w:val="00E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EE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7EE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EE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7E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bian</cp:lastModifiedBy>
  <cp:revision>3</cp:revision>
  <dcterms:created xsi:type="dcterms:W3CDTF">2020-04-25T16:04:00Z</dcterms:created>
  <dcterms:modified xsi:type="dcterms:W3CDTF">2020-04-25T16:08:00Z</dcterms:modified>
</cp:coreProperties>
</file>