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BC16E" w14:textId="2A874F22" w:rsidR="00466054" w:rsidRDefault="00466054">
      <w:r>
        <w:t xml:space="preserve">Hi Ben – I figured it out! We can automatically pick the latest date from the data after refreshing it. </w:t>
      </w:r>
    </w:p>
    <w:p w14:paraId="7C51403F" w14:textId="5C3542EC" w:rsidR="006D417D" w:rsidRDefault="006D417D">
      <w:r>
        <w:t xml:space="preserve">For this, we need to have </w:t>
      </w:r>
      <w:r w:rsidR="00E223C3">
        <w:t>4</w:t>
      </w:r>
      <w:r>
        <w:t xml:space="preserve"> steps:</w:t>
      </w:r>
    </w:p>
    <w:p w14:paraId="781E1080" w14:textId="6899290E" w:rsidR="00CC14C9" w:rsidRPr="00E223C3" w:rsidRDefault="00E223C3" w:rsidP="00CC14C9">
      <w:pPr>
        <w:pStyle w:val="ListParagraph"/>
        <w:numPr>
          <w:ilvl w:val="0"/>
          <w:numId w:val="1"/>
        </w:numPr>
        <w:rPr>
          <w:rFonts w:ascii="Roboto" w:hAnsi="Roboto"/>
          <w:color w:val="000000"/>
          <w:sz w:val="18"/>
          <w:szCs w:val="18"/>
          <w:shd w:val="clear" w:color="auto" w:fill="FFFFFF"/>
        </w:rPr>
      </w:pPr>
      <w:r>
        <w:t>We have to use Google Sheet</w:t>
      </w:r>
      <w:r w:rsidR="00537C57">
        <w:t xml:space="preserve"> (as Looker Studio, had some issues in joining keys for blending data)</w:t>
      </w:r>
      <w:r w:rsidR="00466054">
        <w:t xml:space="preserve">, </w:t>
      </w:r>
      <w:r w:rsidR="00537C57">
        <w:t>by adding new column “</w:t>
      </w:r>
      <w:r w:rsidR="00466054">
        <w:t>max_</w:t>
      </w:r>
      <w:r w:rsidR="00F43E66">
        <w:t>Set</w:t>
      </w:r>
      <w:r w:rsidR="00537C57">
        <w:t>”.</w:t>
      </w:r>
    </w:p>
    <w:p w14:paraId="53C4C548" w14:textId="77777777" w:rsidR="00CC14C9" w:rsidRDefault="00CC14C9" w:rsidP="00CC14C9">
      <w:pPr>
        <w:pStyle w:val="ListParagraph"/>
      </w:pPr>
      <w:r>
        <w:t>=MAX(A:A)</w:t>
      </w:r>
    </w:p>
    <w:p w14:paraId="575C3CC6" w14:textId="77777777" w:rsidR="000718A2" w:rsidRDefault="00CC14C9" w:rsidP="00CC14C9">
      <w:pPr>
        <w:pStyle w:val="ListParagraph"/>
      </w:pPr>
      <w:r>
        <w:t>This formula selects the maximum of Settlement (‘A’) column</w:t>
      </w:r>
    </w:p>
    <w:p w14:paraId="40BF29EC" w14:textId="77777777" w:rsidR="000718A2" w:rsidRDefault="000718A2" w:rsidP="00CC14C9">
      <w:pPr>
        <w:pStyle w:val="ListParagraph"/>
      </w:pPr>
    </w:p>
    <w:p w14:paraId="3AF9F9C1" w14:textId="26745136" w:rsidR="00CC14C9" w:rsidRPr="00CC14C9" w:rsidRDefault="00537C57" w:rsidP="00CC14C9">
      <w:pPr>
        <w:pStyle w:val="ListParagraph"/>
        <w:rPr>
          <w:rFonts w:ascii="Roboto" w:hAnsi="Roboto"/>
          <w:color w:val="000000"/>
          <w:sz w:val="18"/>
          <w:szCs w:val="18"/>
          <w:shd w:val="clear" w:color="auto" w:fill="FFFFFF"/>
        </w:rPr>
      </w:pPr>
      <w:r>
        <w:br/>
      </w:r>
      <w:r w:rsidR="00E223C3" w:rsidRPr="00E223C3">
        <w:rPr>
          <w:rFonts w:ascii="Roboto" w:hAnsi="Roboto"/>
          <w:color w:val="000000"/>
          <w:sz w:val="18"/>
          <w:szCs w:val="18"/>
          <w:shd w:val="clear" w:color="auto" w:fill="FFFFFF"/>
        </w:rPr>
        <w:drawing>
          <wp:inline distT="0" distB="0" distL="0" distR="0" wp14:anchorId="2A75B665" wp14:editId="2D2E06DB">
            <wp:extent cx="5943600" cy="724535"/>
            <wp:effectExtent l="0" t="0" r="0" b="0"/>
            <wp:docPr id="204913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363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A032A" w14:textId="65A358B6" w:rsidR="006D417D" w:rsidRDefault="006D417D">
      <w:pPr>
        <w:rPr>
          <w:rFonts w:ascii="Roboto" w:hAnsi="Roboto"/>
          <w:color w:val="000000"/>
          <w:sz w:val="18"/>
          <w:szCs w:val="18"/>
          <w:shd w:val="clear" w:color="auto" w:fill="FFFFFF"/>
        </w:rPr>
      </w:pPr>
    </w:p>
    <w:p w14:paraId="017C2C37" w14:textId="125883BE" w:rsidR="00537C57" w:rsidRDefault="00CC14C9" w:rsidP="00CC14C9">
      <w:pPr>
        <w:pStyle w:val="ListParagraph"/>
        <w:numPr>
          <w:ilvl w:val="0"/>
          <w:numId w:val="1"/>
        </w:numPr>
        <w:rPr>
          <w:rFonts w:ascii="Roboto" w:hAnsi="Roboto"/>
          <w:color w:val="000000"/>
          <w:sz w:val="18"/>
          <w:szCs w:val="18"/>
          <w:shd w:val="clear" w:color="auto" w:fill="FFFFFF"/>
        </w:rPr>
      </w:pPr>
      <w:r>
        <w:rPr>
          <w:rFonts w:ascii="Roboto" w:hAnsi="Roboto"/>
          <w:color w:val="000000"/>
          <w:sz w:val="18"/>
          <w:szCs w:val="18"/>
          <w:shd w:val="clear" w:color="auto" w:fill="FFFFFF"/>
        </w:rPr>
        <w:t xml:space="preserve">Then, we can assign a CASE statement in the </w:t>
      </w:r>
      <w:r w:rsidR="00E223C3" w:rsidRPr="00E223C3">
        <w:rPr>
          <w:rFonts w:ascii="Roboto" w:hAnsi="Roboto"/>
          <w:b/>
          <w:bCs/>
          <w:color w:val="000000"/>
          <w:sz w:val="18"/>
          <w:szCs w:val="18"/>
          <w:shd w:val="clear" w:color="auto" w:fill="FFFFFF"/>
        </w:rPr>
        <w:t>L</w:t>
      </w:r>
      <w:r w:rsidRPr="00E223C3">
        <w:rPr>
          <w:rFonts w:ascii="Roboto" w:hAnsi="Roboto"/>
          <w:b/>
          <w:bCs/>
          <w:color w:val="000000"/>
          <w:sz w:val="18"/>
          <w:szCs w:val="18"/>
          <w:shd w:val="clear" w:color="auto" w:fill="FFFFFF"/>
        </w:rPr>
        <w:t>ooker studio</w:t>
      </w:r>
      <w:r>
        <w:rPr>
          <w:rFonts w:ascii="Roboto" w:hAnsi="Roboto"/>
          <w:color w:val="000000"/>
          <w:sz w:val="18"/>
          <w:szCs w:val="18"/>
          <w:shd w:val="clear" w:color="auto" w:fill="FFFFFF"/>
        </w:rPr>
        <w:t xml:space="preserve"> calculated field.</w:t>
      </w:r>
    </w:p>
    <w:p w14:paraId="7CB41FAF" w14:textId="1DDB00FB" w:rsidR="00CC14C9" w:rsidRDefault="00CC14C9" w:rsidP="00CC14C9">
      <w:pPr>
        <w:pStyle w:val="ListParagraph"/>
        <w:rPr>
          <w:rFonts w:ascii="Roboto" w:hAnsi="Roboto"/>
          <w:color w:val="000000"/>
          <w:sz w:val="18"/>
          <w:szCs w:val="18"/>
          <w:shd w:val="clear" w:color="auto" w:fill="FFFFFF"/>
        </w:rPr>
      </w:pPr>
      <w:r>
        <w:rPr>
          <w:rFonts w:ascii="Roboto" w:hAnsi="Roboto"/>
          <w:color w:val="000000"/>
          <w:sz w:val="18"/>
          <w:szCs w:val="18"/>
          <w:shd w:val="clear" w:color="auto" w:fill="FFFFFF"/>
        </w:rPr>
        <w:t>So, this statement says</w:t>
      </w:r>
      <w:r w:rsidR="00E223C3">
        <w:rPr>
          <w:rFonts w:ascii="Roboto" w:hAnsi="Roboto"/>
          <w:color w:val="000000"/>
          <w:sz w:val="18"/>
          <w:szCs w:val="18"/>
          <w:shd w:val="clear" w:color="auto" w:fill="FFFFFF"/>
        </w:rPr>
        <w:t xml:space="preserve">, whenever the added column </w:t>
      </w:r>
      <w:r w:rsidR="00E223C3" w:rsidRPr="00E223C3">
        <w:rPr>
          <w:rFonts w:ascii="Roboto" w:hAnsi="Roboto"/>
          <w:b/>
          <w:bCs/>
          <w:color w:val="000000"/>
          <w:sz w:val="18"/>
          <w:szCs w:val="18"/>
          <w:shd w:val="clear" w:color="auto" w:fill="FFFFFF"/>
        </w:rPr>
        <w:t>max_Set equals existing Settlement column</w:t>
      </w:r>
      <w:r w:rsidR="00E223C3">
        <w:rPr>
          <w:rFonts w:ascii="Roboto" w:hAnsi="Roboto"/>
          <w:color w:val="000000"/>
          <w:sz w:val="18"/>
          <w:szCs w:val="18"/>
          <w:shd w:val="clear" w:color="auto" w:fill="FFFFFF"/>
        </w:rPr>
        <w:t>, if it is so, then Yes, or</w:t>
      </w:r>
      <w:r w:rsidR="000718A2">
        <w:rPr>
          <w:rFonts w:ascii="Roboto" w:hAnsi="Roboto"/>
          <w:color w:val="000000"/>
          <w:sz w:val="18"/>
          <w:szCs w:val="18"/>
          <w:shd w:val="clear" w:color="auto" w:fill="FFFFFF"/>
        </w:rPr>
        <w:t xml:space="preserve"> </w:t>
      </w:r>
      <w:r w:rsidR="00E223C3">
        <w:rPr>
          <w:rFonts w:ascii="Roboto" w:hAnsi="Roboto"/>
          <w:color w:val="000000"/>
          <w:sz w:val="18"/>
          <w:szCs w:val="18"/>
          <w:shd w:val="clear" w:color="auto" w:fill="FFFFFF"/>
        </w:rPr>
        <w:t>else No</w:t>
      </w:r>
    </w:p>
    <w:p w14:paraId="7F1A6161" w14:textId="526C4586" w:rsidR="00CC14C9" w:rsidRDefault="00CC14C9" w:rsidP="00CC14C9">
      <w:pPr>
        <w:pStyle w:val="ListParagraph"/>
        <w:rPr>
          <w:rFonts w:ascii="Roboto" w:hAnsi="Roboto"/>
          <w:color w:val="000000"/>
          <w:sz w:val="18"/>
          <w:szCs w:val="18"/>
          <w:shd w:val="clear" w:color="auto" w:fill="FFFFFF"/>
        </w:rPr>
      </w:pPr>
      <w:r w:rsidRPr="00CC14C9">
        <w:rPr>
          <w:rFonts w:ascii="Roboto" w:hAnsi="Roboto"/>
          <w:color w:val="000000"/>
          <w:sz w:val="18"/>
          <w:szCs w:val="18"/>
          <w:shd w:val="clear" w:color="auto" w:fill="FFFFFF"/>
        </w:rPr>
        <w:drawing>
          <wp:inline distT="0" distB="0" distL="0" distR="0" wp14:anchorId="1EB41241" wp14:editId="05457B40">
            <wp:extent cx="5943600" cy="1592580"/>
            <wp:effectExtent l="0" t="0" r="0" b="7620"/>
            <wp:docPr id="67033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324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81274" w14:textId="77777777" w:rsidR="00E223C3" w:rsidRPr="00CC14C9" w:rsidRDefault="00E223C3" w:rsidP="00CC14C9">
      <w:pPr>
        <w:pStyle w:val="ListParagraph"/>
        <w:rPr>
          <w:rFonts w:ascii="Roboto" w:hAnsi="Roboto"/>
          <w:color w:val="000000"/>
          <w:sz w:val="18"/>
          <w:szCs w:val="18"/>
          <w:shd w:val="clear" w:color="auto" w:fill="FFFFFF"/>
        </w:rPr>
      </w:pPr>
    </w:p>
    <w:p w14:paraId="7722213C" w14:textId="568B782A" w:rsidR="00CC14C9" w:rsidRDefault="00E223C3" w:rsidP="00E223C3">
      <w:pPr>
        <w:pStyle w:val="ListParagraph"/>
        <w:numPr>
          <w:ilvl w:val="0"/>
          <w:numId w:val="1"/>
        </w:numPr>
        <w:rPr>
          <w:rFonts w:ascii="Roboto" w:hAnsi="Roboto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Roboto" w:hAnsi="Roboto"/>
          <w:color w:val="000000"/>
          <w:sz w:val="18"/>
          <w:szCs w:val="18"/>
          <w:shd w:val="clear" w:color="auto" w:fill="FFFFFF"/>
        </w:rPr>
        <w:t xml:space="preserve">Then, we can create a new filter in </w:t>
      </w:r>
      <w:r w:rsidRPr="00E223C3">
        <w:rPr>
          <w:rFonts w:ascii="Roboto" w:hAnsi="Roboto"/>
          <w:b/>
          <w:bCs/>
          <w:color w:val="000000"/>
          <w:sz w:val="18"/>
          <w:szCs w:val="18"/>
          <w:shd w:val="clear" w:color="auto" w:fill="FFFFFF"/>
        </w:rPr>
        <w:t>the Looker Studio</w:t>
      </w:r>
      <w:r>
        <w:rPr>
          <w:rFonts w:ascii="Roboto" w:hAnsi="Roboto"/>
          <w:b/>
          <w:bCs/>
          <w:color w:val="000000"/>
          <w:sz w:val="18"/>
          <w:szCs w:val="18"/>
          <w:shd w:val="clear" w:color="auto" w:fill="FFFFFF"/>
        </w:rPr>
        <w:t xml:space="preserve">, </w:t>
      </w:r>
      <w:r w:rsidRPr="00E223C3">
        <w:rPr>
          <w:rFonts w:ascii="Roboto" w:hAnsi="Roboto"/>
          <w:color w:val="000000"/>
          <w:sz w:val="18"/>
          <w:szCs w:val="18"/>
          <w:shd w:val="clear" w:color="auto" w:fill="FFFFFF"/>
        </w:rPr>
        <w:t>by filtering only the “Yes” values</w:t>
      </w:r>
    </w:p>
    <w:p w14:paraId="7A358353" w14:textId="77777777" w:rsidR="00E223C3" w:rsidRDefault="00E223C3" w:rsidP="00E223C3">
      <w:pPr>
        <w:pStyle w:val="ListParagraph"/>
        <w:rPr>
          <w:rFonts w:ascii="Roboto" w:hAnsi="Roboto"/>
          <w:color w:val="000000"/>
          <w:sz w:val="18"/>
          <w:szCs w:val="18"/>
          <w:shd w:val="clear" w:color="auto" w:fill="FFFFFF"/>
        </w:rPr>
      </w:pPr>
      <w:r w:rsidRPr="00E223C3">
        <w:rPr>
          <w:rFonts w:ascii="Roboto" w:hAnsi="Roboto"/>
          <w:b/>
          <w:bCs/>
          <w:color w:val="000000"/>
          <w:sz w:val="18"/>
          <w:szCs w:val="18"/>
          <w:shd w:val="clear" w:color="auto" w:fill="FFFFFF"/>
        </w:rPr>
        <w:drawing>
          <wp:inline distT="0" distB="0" distL="0" distR="0" wp14:anchorId="44B99361" wp14:editId="5347FA94">
            <wp:extent cx="5943600" cy="1753235"/>
            <wp:effectExtent l="0" t="0" r="0" b="0"/>
            <wp:docPr id="351017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173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A7FA0" w14:textId="2BE47D60" w:rsidR="00CC14C9" w:rsidRPr="000718A2" w:rsidRDefault="00CC14C9" w:rsidP="00E223C3">
      <w:pPr>
        <w:pStyle w:val="ListParagraph"/>
        <w:numPr>
          <w:ilvl w:val="0"/>
          <w:numId w:val="1"/>
        </w:numPr>
        <w:rPr>
          <w:rFonts w:ascii="Roboto" w:hAnsi="Roboto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Roboto" w:hAnsi="Roboto"/>
          <w:color w:val="000000"/>
          <w:sz w:val="18"/>
          <w:szCs w:val="18"/>
          <w:shd w:val="clear" w:color="auto" w:fill="FFFFFF"/>
        </w:rPr>
        <w:t xml:space="preserve">This, will give me the required rows of data (we can </w:t>
      </w:r>
      <w:r w:rsidRPr="006D417D">
        <w:rPr>
          <w:rFonts w:ascii="Roboto" w:hAnsi="Roboto"/>
          <w:b/>
          <w:bCs/>
          <w:color w:val="000000"/>
          <w:sz w:val="18"/>
          <w:szCs w:val="18"/>
          <w:shd w:val="clear" w:color="auto" w:fill="FFFFFF"/>
        </w:rPr>
        <w:t xml:space="preserve">check </w:t>
      </w:r>
      <w:r>
        <w:rPr>
          <w:rFonts w:ascii="Roboto" w:hAnsi="Roboto"/>
          <w:color w:val="000000"/>
          <w:sz w:val="18"/>
          <w:szCs w:val="18"/>
          <w:shd w:val="clear" w:color="auto" w:fill="FFFFFF"/>
        </w:rPr>
        <w:t>it using the “Short Interest” column, as data changes automatically) as per the latest date.</w:t>
      </w:r>
      <w:r w:rsidR="000718A2">
        <w:rPr>
          <w:rFonts w:ascii="Roboto" w:hAnsi="Roboto"/>
          <w:color w:val="000000"/>
          <w:sz w:val="18"/>
          <w:szCs w:val="18"/>
          <w:shd w:val="clear" w:color="auto" w:fill="FFFFFF"/>
        </w:rPr>
        <w:t xml:space="preserve"> You can refer the picture below:</w:t>
      </w:r>
    </w:p>
    <w:p w14:paraId="305CC057" w14:textId="086B28E5" w:rsidR="000718A2" w:rsidRPr="00E223C3" w:rsidRDefault="000718A2" w:rsidP="000718A2">
      <w:pPr>
        <w:pStyle w:val="ListParagraph"/>
        <w:rPr>
          <w:rFonts w:ascii="Roboto" w:hAnsi="Roboto"/>
          <w:b/>
          <w:bCs/>
          <w:color w:val="000000"/>
          <w:sz w:val="18"/>
          <w:szCs w:val="18"/>
          <w:shd w:val="clear" w:color="auto" w:fill="FFFFFF"/>
        </w:rPr>
      </w:pPr>
      <w:r w:rsidRPr="000718A2">
        <w:rPr>
          <w:rFonts w:ascii="Roboto" w:hAnsi="Roboto"/>
          <w:b/>
          <w:bCs/>
          <w:color w:val="000000"/>
          <w:sz w:val="18"/>
          <w:szCs w:val="18"/>
          <w:shd w:val="clear" w:color="auto" w:fill="FFFFFF"/>
        </w:rPr>
        <w:lastRenderedPageBreak/>
        <w:drawing>
          <wp:inline distT="0" distB="0" distL="0" distR="0" wp14:anchorId="120C8122" wp14:editId="5F4A647A">
            <wp:extent cx="5943600" cy="2657475"/>
            <wp:effectExtent l="0" t="0" r="0" b="9525"/>
            <wp:docPr id="66909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098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25B6F" w14:textId="77777777" w:rsidR="00CC14C9" w:rsidRDefault="00CC14C9">
      <w:pPr>
        <w:rPr>
          <w:rFonts w:ascii="Roboto" w:hAnsi="Roboto"/>
          <w:color w:val="000000"/>
          <w:sz w:val="18"/>
          <w:szCs w:val="18"/>
          <w:shd w:val="clear" w:color="auto" w:fill="FFFFFF"/>
        </w:rPr>
      </w:pPr>
    </w:p>
    <w:p w14:paraId="034FD5A5" w14:textId="25C3C451" w:rsidR="00537C57" w:rsidRDefault="00537C57">
      <w:pPr>
        <w:rPr>
          <w:rFonts w:ascii="Roboto" w:hAnsi="Roboto"/>
          <w:color w:val="000000"/>
          <w:sz w:val="18"/>
          <w:szCs w:val="18"/>
          <w:shd w:val="clear" w:color="auto" w:fill="FFFFFF"/>
        </w:rPr>
      </w:pPr>
      <w:r>
        <w:rPr>
          <w:rFonts w:ascii="Roboto" w:hAnsi="Roboto"/>
          <w:color w:val="000000"/>
          <w:sz w:val="18"/>
          <w:szCs w:val="18"/>
          <w:shd w:val="clear" w:color="auto" w:fill="FFFFFF"/>
        </w:rPr>
        <w:t>Hope,</w:t>
      </w:r>
      <w:r w:rsidR="006D417D">
        <w:rPr>
          <w:rFonts w:ascii="Roboto" w:hAnsi="Roboto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Roboto" w:hAnsi="Roboto"/>
          <w:color w:val="000000"/>
          <w:sz w:val="18"/>
          <w:szCs w:val="18"/>
          <w:shd w:val="clear" w:color="auto" w:fill="FFFFFF"/>
        </w:rPr>
        <w:t>it helps!</w:t>
      </w:r>
    </w:p>
    <w:p w14:paraId="7F93FDE1" w14:textId="77777777" w:rsidR="00537C57" w:rsidRDefault="00537C57"/>
    <w:p w14:paraId="13DD1D14" w14:textId="77777777" w:rsidR="00466054" w:rsidRDefault="00466054"/>
    <w:sectPr w:rsidR="004660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B5521"/>
    <w:multiLevelType w:val="hybridMultilevel"/>
    <w:tmpl w:val="70EEE374"/>
    <w:lvl w:ilvl="0" w:tplc="AF2EFE7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6529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054"/>
    <w:rsid w:val="000718A2"/>
    <w:rsid w:val="00466054"/>
    <w:rsid w:val="00537C57"/>
    <w:rsid w:val="006D417D"/>
    <w:rsid w:val="00CC14C9"/>
    <w:rsid w:val="00E223C3"/>
    <w:rsid w:val="00F43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EC1F6"/>
  <w15:chartTrackingRefBased/>
  <w15:docId w15:val="{7383B540-8ECB-4FB9-9E8E-461C630EB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41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562</TotalTime>
  <Pages>2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 Balakrish</dc:creator>
  <cp:keywords/>
  <dc:description/>
  <cp:lastModifiedBy>Guru Balakrish</cp:lastModifiedBy>
  <cp:revision>3</cp:revision>
  <dcterms:created xsi:type="dcterms:W3CDTF">2024-02-29T05:22:00Z</dcterms:created>
  <dcterms:modified xsi:type="dcterms:W3CDTF">2024-02-29T14:44:00Z</dcterms:modified>
</cp:coreProperties>
</file>