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1107cbc92c3e33aa8e51bfa833c5288261bb9f3"/>
    <w:p>
      <w:pPr>
        <w:pStyle w:val="Heading2"/>
      </w:pPr>
      <w:r>
        <w:t xml:space="preserve">Welcome to the OpenWeatherMap API Cheatsheet</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cheatsheet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cheatsheet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cheatsheet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cheatsheet-for"/>
    <w:p>
      <w:pPr>
        <w:pStyle w:val="Heading2"/>
      </w:pPr>
      <w:r>
        <w:t xml:space="preserve">Who is this Cheatsheet For?</w:t>
      </w:r>
    </w:p>
    <w:p>
      <w:pPr>
        <w:pStyle w:val="FirstParagraph"/>
      </w:pPr>
      <w:r>
        <w:t xml:space="preserve">This cheatsheet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cheatsheet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cheatsheet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2024-06-05T15:21:51Z</dcterms:created>
  <dcterms:modified xsi:type="dcterms:W3CDTF">2024-06-05T15:21:51Z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