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4778" w14:textId="614C7CD9" w:rsidR="00BE2CC0" w:rsidRDefault="0051462F" w:rsidP="0051462F">
      <w:pPr>
        <w:ind w:left="1440"/>
      </w:pPr>
      <w:r>
        <w:rPr>
          <w:rFonts w:asciiTheme="minorHAnsi" w:hAnsiTheme="minorHAnsi"/>
          <w:noProof/>
        </w:rPr>
        <mc:AlternateContent>
          <mc:Choice Requires="wps">
            <w:drawing>
              <wp:anchor distT="0" distB="0" distL="114300" distR="114300" simplePos="0" relativeHeight="251658240" behindDoc="0" locked="0" layoutInCell="1" allowOverlap="1" wp14:anchorId="4E5E8246" wp14:editId="24144AF5">
                <wp:simplePos x="0" y="0"/>
                <wp:positionH relativeFrom="page">
                  <wp:posOffset>19878</wp:posOffset>
                </wp:positionH>
                <wp:positionV relativeFrom="paragraph">
                  <wp:posOffset>-894521</wp:posOffset>
                </wp:positionV>
                <wp:extent cx="1140311" cy="7745095"/>
                <wp:effectExtent l="0" t="0" r="22225" b="27305"/>
                <wp:wrapNone/>
                <wp:docPr id="716968681" name="Rectangle 1"/>
                <wp:cNvGraphicFramePr/>
                <a:graphic xmlns:a="http://schemas.openxmlformats.org/drawingml/2006/main">
                  <a:graphicData uri="http://schemas.microsoft.com/office/word/2010/wordprocessingShape">
                    <wps:wsp>
                      <wps:cNvSpPr/>
                      <wps:spPr>
                        <a:xfrm>
                          <a:off x="0" y="0"/>
                          <a:ext cx="1140311" cy="77450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99941" id="Rectangle 1" o:spid="_x0000_s1026" style="position:absolute;margin-left:1.55pt;margin-top:-70.45pt;width:89.8pt;height:609.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" fillcolor="#003c71 [3204]" strokecolor="#000810 [484]" strokeweight="1pt">
                <w10:wrap anchorx="page"/>
              </v:rect>
            </w:pict>
          </mc:Fallback>
        </mc:AlternateContent>
      </w:r>
    </w:p>
    <w:p w14:paraId="2D5D8DD5" w14:textId="5087477B" w:rsidR="00572EB5" w:rsidRDefault="00572EB5" w:rsidP="00572EB5">
      <w:pPr>
        <w:pStyle w:val="Heading1"/>
        <w:pBdr>
          <w:bottom w:val="single" w:sz="12" w:space="13" w:color="FFC000"/>
        </w:pBdr>
        <w:ind w:left="1440"/>
        <w:jc w:val="left"/>
        <w:rPr>
          <w:rFonts w:asciiTheme="minorHAnsi" w:hAnsiTheme="minorHAnsi"/>
          <w:smallCaps/>
          <w:sz w:val="72"/>
          <w:szCs w:val="72"/>
        </w:rPr>
      </w:pPr>
      <w:r w:rsidRPr="00391DC8">
        <w:rPr>
          <w:rFonts w:asciiTheme="minorHAnsi" w:hAnsiTheme="minorHAnsi"/>
          <w:smallCaps/>
          <w:sz w:val="72"/>
          <w:szCs w:val="72"/>
        </w:rPr>
        <w:t>I</w:t>
      </w:r>
      <w:r>
        <w:rPr>
          <w:rFonts w:asciiTheme="minorHAnsi" w:hAnsiTheme="minorHAnsi"/>
          <w:smallCaps/>
          <w:sz w:val="72"/>
          <w:szCs w:val="72"/>
        </w:rPr>
        <w:t>nstructional</w:t>
      </w:r>
      <w:r w:rsidRPr="00391DC8">
        <w:rPr>
          <w:rFonts w:asciiTheme="minorHAnsi" w:hAnsiTheme="minorHAnsi"/>
          <w:smallCaps/>
          <w:sz w:val="72"/>
          <w:szCs w:val="72"/>
        </w:rPr>
        <w:t xml:space="preserve"> Guide </w:t>
      </w:r>
      <w:r>
        <w:rPr>
          <w:rFonts w:asciiTheme="minorHAnsi" w:hAnsiTheme="minorHAnsi"/>
          <w:smallCaps/>
          <w:sz w:val="72"/>
          <w:szCs w:val="72"/>
        </w:rPr>
        <w:t>to Support</w:t>
      </w:r>
      <w:r w:rsidRPr="00391DC8">
        <w:rPr>
          <w:rFonts w:asciiTheme="minorHAnsi" w:hAnsiTheme="minorHAnsi"/>
          <w:smallCaps/>
          <w:sz w:val="72"/>
          <w:szCs w:val="72"/>
        </w:rPr>
        <w:t xml:space="preserve"> 2025 </w:t>
      </w:r>
      <w:r w:rsidR="00FB25F9">
        <w:rPr>
          <w:rFonts w:asciiTheme="minorHAnsi" w:hAnsiTheme="minorHAnsi"/>
          <w:smallCaps/>
          <w:sz w:val="72"/>
          <w:szCs w:val="72"/>
        </w:rPr>
        <w:t>Biology II: Ecology</w:t>
      </w:r>
      <w:r w:rsidRPr="00391DC8">
        <w:rPr>
          <w:rFonts w:asciiTheme="minorHAnsi" w:hAnsiTheme="minorHAnsi"/>
          <w:smallCaps/>
          <w:sz w:val="72"/>
          <w:szCs w:val="72"/>
        </w:rPr>
        <w:t xml:space="preserve"> </w:t>
      </w:r>
      <w:r>
        <w:rPr>
          <w:rFonts w:asciiTheme="minorHAnsi" w:hAnsiTheme="minorHAnsi"/>
          <w:i/>
          <w:iCs/>
          <w:smallCaps/>
          <w:sz w:val="72"/>
          <w:szCs w:val="72"/>
        </w:rPr>
        <w:t>Standards of Learning</w:t>
      </w:r>
      <w:r>
        <w:rPr>
          <w:rFonts w:asciiTheme="minorHAnsi" w:hAnsiTheme="minorHAnsi"/>
          <w:smallCaps/>
          <w:sz w:val="72"/>
          <w:szCs w:val="72"/>
        </w:rPr>
        <w:t xml:space="preserve"> </w:t>
      </w:r>
    </w:p>
    <w:p w14:paraId="7916FEF7" w14:textId="77777777" w:rsidR="00572EB5" w:rsidRPr="00A65C67" w:rsidRDefault="00572EB5" w:rsidP="00572EB5">
      <w:pPr>
        <w:ind w:left="1440"/>
      </w:pPr>
    </w:p>
    <w:p w14:paraId="02403ABA" w14:textId="77777777" w:rsidR="00572EB5" w:rsidRDefault="00572EB5" w:rsidP="00572EB5">
      <w:pPr>
        <w:ind w:left="1440"/>
        <w:jc w:val="center"/>
        <w:rPr>
          <w:rFonts w:asciiTheme="minorHAnsi" w:hAnsiTheme="minorHAnsi"/>
        </w:rPr>
      </w:pPr>
      <w:r w:rsidRPr="00F340ED">
        <w:rPr>
          <w:noProof/>
        </w:rPr>
        <w:drawing>
          <wp:inline distT="0" distB="0" distL="0" distR="0" wp14:anchorId="7519A1BF" wp14:editId="735F14B9">
            <wp:extent cx="3268345" cy="2240280"/>
            <wp:effectExtent l="0" t="0" r="0" b="0"/>
            <wp:docPr id="601294572" name="Picture 601294572" descr="Virginia Department of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94572" name="Picture 601294572" descr="Virginia Department of Education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8345" cy="2240280"/>
                    </a:xfrm>
                    <a:prstGeom prst="rect">
                      <a:avLst/>
                    </a:prstGeom>
                  </pic:spPr>
                </pic:pic>
              </a:graphicData>
            </a:graphic>
          </wp:inline>
        </w:drawing>
      </w:r>
    </w:p>
    <w:p w14:paraId="7089C6B0" w14:textId="77777777" w:rsidR="00BE2CC0" w:rsidRDefault="00BE2CC0" w:rsidP="0051462F">
      <w:pPr>
        <w:ind w:left="1440"/>
      </w:pPr>
    </w:p>
    <w:p w14:paraId="1E8A465C" w14:textId="77777777" w:rsidR="00BE2CC0" w:rsidRDefault="00BE2CC0">
      <w:pPr>
        <w:spacing w:line="240" w:lineRule="auto"/>
      </w:pPr>
      <w:r>
        <w:br w:type="page"/>
      </w:r>
    </w:p>
    <w:p w14:paraId="11AB7ECE" w14:textId="40A93EBF" w:rsidR="000A20DD" w:rsidRPr="00FF3E5E" w:rsidRDefault="000A20DD" w:rsidP="005268B5">
      <w:pPr>
        <w:rPr>
          <w:rFonts w:asciiTheme="minorHAnsi" w:hAnsiTheme="minorHAnsi"/>
        </w:rPr>
      </w:pPr>
      <w:r w:rsidRPr="00FF3E5E">
        <w:rPr>
          <w:rFonts w:asciiTheme="minorHAnsi" w:hAnsiTheme="minorHAnsi"/>
        </w:rPr>
        <w:lastRenderedPageBreak/>
        <w:t>Copyright © 202</w:t>
      </w:r>
      <w:r w:rsidR="003117BD">
        <w:rPr>
          <w:rFonts w:asciiTheme="minorHAnsi" w:hAnsiTheme="minorHAnsi"/>
        </w:rPr>
        <w:t>6</w:t>
      </w:r>
    </w:p>
    <w:p w14:paraId="7B2C705C" w14:textId="77777777" w:rsidR="000A20DD" w:rsidRPr="00FF3E5E" w:rsidRDefault="000A20DD" w:rsidP="005268B5">
      <w:pPr>
        <w:rPr>
          <w:rFonts w:asciiTheme="minorHAnsi" w:hAnsiTheme="minorHAnsi"/>
        </w:rPr>
      </w:pPr>
      <w:proofErr w:type="gramStart"/>
      <w:r w:rsidRPr="00FF3E5E">
        <w:rPr>
          <w:rFonts w:asciiTheme="minorHAnsi" w:hAnsiTheme="minorHAnsi"/>
        </w:rPr>
        <w:t>by the</w:t>
      </w:r>
      <w:proofErr w:type="gramEnd"/>
    </w:p>
    <w:p w14:paraId="72DF7D38" w14:textId="77777777" w:rsidR="000A20DD" w:rsidRPr="00FF3E5E" w:rsidRDefault="000A20DD" w:rsidP="005268B5">
      <w:pPr>
        <w:rPr>
          <w:rFonts w:asciiTheme="minorHAnsi" w:hAnsiTheme="minorHAnsi"/>
        </w:rPr>
      </w:pPr>
      <w:r w:rsidRPr="00FF3E5E">
        <w:rPr>
          <w:rFonts w:asciiTheme="minorHAnsi" w:hAnsiTheme="minorHAnsi"/>
        </w:rPr>
        <w:t>Virginia Department of Education</w:t>
      </w:r>
    </w:p>
    <w:p w14:paraId="02D3BAAB" w14:textId="77777777" w:rsidR="000A20DD" w:rsidRPr="00FF3E5E" w:rsidRDefault="000A20DD" w:rsidP="005268B5">
      <w:pPr>
        <w:rPr>
          <w:rFonts w:asciiTheme="minorHAnsi" w:hAnsiTheme="minorHAnsi"/>
        </w:rPr>
      </w:pPr>
      <w:r w:rsidRPr="00FF3E5E">
        <w:rPr>
          <w:rFonts w:asciiTheme="minorHAnsi" w:hAnsiTheme="minorHAnsi"/>
        </w:rPr>
        <w:t>P.O. Box 2120</w:t>
      </w:r>
    </w:p>
    <w:p w14:paraId="0FACE633" w14:textId="77777777" w:rsidR="000A20DD" w:rsidRPr="00FF3E5E" w:rsidRDefault="000A20DD" w:rsidP="005268B5">
      <w:pPr>
        <w:rPr>
          <w:rFonts w:asciiTheme="minorHAnsi" w:hAnsiTheme="minorHAnsi"/>
        </w:rPr>
      </w:pPr>
      <w:r w:rsidRPr="00FF3E5E">
        <w:rPr>
          <w:rFonts w:asciiTheme="minorHAnsi" w:hAnsiTheme="minorHAnsi"/>
        </w:rPr>
        <w:t>Richmond, Virginia 23218-2120</w:t>
      </w:r>
    </w:p>
    <w:p w14:paraId="7707EF38" w14:textId="77777777" w:rsidR="000A20DD" w:rsidRPr="00FF3E5E" w:rsidRDefault="000A20DD" w:rsidP="005268B5">
      <w:pPr>
        <w:rPr>
          <w:rStyle w:val="Hyperlink"/>
        </w:rPr>
      </w:pPr>
      <w:r w:rsidRPr="00FF3E5E">
        <w:rPr>
          <w:rFonts w:asciiTheme="minorHAnsi" w:hAnsiTheme="minorHAnsi"/>
        </w:rPr>
        <w:fldChar w:fldCharType="begin"/>
      </w:r>
      <w:r w:rsidRPr="00FF3E5E">
        <w:rPr>
          <w:rFonts w:asciiTheme="minorHAnsi" w:hAnsiTheme="minorHAnsi"/>
        </w:rPr>
        <w:instrText xml:space="preserve"> HYPERLINK "http://doe.virginia.gov/" </w:instrText>
      </w:r>
      <w:r w:rsidRPr="00FF3E5E">
        <w:rPr>
          <w:rFonts w:asciiTheme="minorHAnsi" w:hAnsiTheme="minorHAnsi"/>
        </w:rPr>
      </w:r>
      <w:r w:rsidRPr="00FF3E5E">
        <w:rPr>
          <w:rFonts w:asciiTheme="minorHAnsi" w:hAnsiTheme="minorHAnsi"/>
        </w:rPr>
        <w:fldChar w:fldCharType="separate"/>
      </w:r>
      <w:r w:rsidRPr="00FF3E5E">
        <w:rPr>
          <w:rStyle w:val="Hyperlink"/>
        </w:rPr>
        <w:t>http://www.doe.virginia.gov</w:t>
      </w:r>
    </w:p>
    <w:p w14:paraId="06712D23" w14:textId="77777777" w:rsidR="000A20DD" w:rsidRPr="00FF3E5E" w:rsidRDefault="000A20DD" w:rsidP="005268B5">
      <w:pPr>
        <w:rPr>
          <w:rFonts w:asciiTheme="minorHAnsi" w:hAnsiTheme="minorHAnsi"/>
        </w:rPr>
      </w:pPr>
      <w:r w:rsidRPr="00FF3E5E">
        <w:rPr>
          <w:rFonts w:asciiTheme="minorHAnsi" w:hAnsiTheme="minorHAnsi"/>
        </w:rPr>
        <w:fldChar w:fldCharType="end"/>
      </w:r>
    </w:p>
    <w:p w14:paraId="3EDD3982" w14:textId="77777777" w:rsidR="000A20DD" w:rsidRPr="00FF3E5E" w:rsidRDefault="000A20DD" w:rsidP="005268B5">
      <w:pPr>
        <w:rPr>
          <w:rFonts w:asciiTheme="minorHAnsi" w:hAnsiTheme="minorHAnsi"/>
        </w:rPr>
      </w:pPr>
      <w:r w:rsidRPr="00FF3E5E">
        <w:rPr>
          <w:rFonts w:asciiTheme="minorHAnsi" w:hAnsiTheme="minorHAnsi"/>
        </w:rPr>
        <w:t>All rights reserved. Reproduction of these materials for instructional purposes in public school classrooms in Virginia is permitted.</w:t>
      </w:r>
    </w:p>
    <w:p w14:paraId="47F406FE" w14:textId="77777777" w:rsidR="000A20DD" w:rsidRPr="00FF3E5E" w:rsidRDefault="000A20DD" w:rsidP="005268B5">
      <w:pPr>
        <w:rPr>
          <w:rFonts w:asciiTheme="minorHAnsi" w:hAnsiTheme="minorHAnsi"/>
        </w:rPr>
      </w:pPr>
    </w:p>
    <w:p w14:paraId="0C114FF0" w14:textId="36744101" w:rsidR="000A20DD" w:rsidRPr="00FF3E5E" w:rsidRDefault="000A20DD" w:rsidP="4BAEA33D">
      <w:pPr>
        <w:rPr>
          <w:rFonts w:asciiTheme="minorHAnsi" w:hAnsiTheme="minorHAnsi"/>
          <w:b/>
          <w:bCs/>
        </w:rPr>
      </w:pPr>
      <w:r w:rsidRPr="4BAEA33D">
        <w:rPr>
          <w:rFonts w:asciiTheme="minorHAnsi" w:hAnsiTheme="minorHAnsi"/>
          <w:b/>
          <w:bCs/>
        </w:rPr>
        <w:t>Superintendent of Public Instruction</w:t>
      </w:r>
    </w:p>
    <w:p w14:paraId="44EC57AF" w14:textId="3AF11A91" w:rsidR="000A20DD" w:rsidRPr="00FF3E5E" w:rsidRDefault="041F3887" w:rsidP="4BAEA33D">
      <w:pPr>
        <w:rPr>
          <w:rFonts w:asciiTheme="minorHAnsi" w:hAnsiTheme="minorHAnsi"/>
          <w:b/>
          <w:bCs/>
        </w:rPr>
      </w:pPr>
      <w:r w:rsidRPr="4BAEA33D">
        <w:rPr>
          <w:rFonts w:eastAsia="Aptos" w:cs="Aptos"/>
          <w:color w:val="000000"/>
        </w:rPr>
        <w:t>Jenna Conway</w:t>
      </w:r>
      <w:r w:rsidRPr="4BAEA33D">
        <w:rPr>
          <w:rFonts w:eastAsia="Aptos" w:cs="Aptos"/>
        </w:rPr>
        <w:t xml:space="preserve"> </w:t>
      </w:r>
    </w:p>
    <w:p w14:paraId="7698DD9E" w14:textId="197AE52E" w:rsidR="000A20DD" w:rsidRPr="00FF3E5E" w:rsidRDefault="000A20DD" w:rsidP="7FC2F228">
      <w:pPr>
        <w:rPr>
          <w:rFonts w:asciiTheme="minorHAnsi" w:hAnsiTheme="minorHAnsi"/>
        </w:rPr>
      </w:pPr>
    </w:p>
    <w:p w14:paraId="33F5B67D" w14:textId="5ADEA9EF" w:rsidR="5CF11EAA" w:rsidRDefault="5CF11EAA" w:rsidP="7FC2F228">
      <w:pPr>
        <w:rPr>
          <w:rFonts w:eastAsia="Aptos" w:cs="Aptos"/>
        </w:rPr>
      </w:pPr>
      <w:r w:rsidRPr="7FC2F228">
        <w:rPr>
          <w:rFonts w:eastAsia="Aptos" w:cs="Aptos"/>
          <w:b/>
          <w:bCs/>
          <w:color w:val="000000"/>
        </w:rPr>
        <w:t>Science and Health Unit</w:t>
      </w:r>
    </w:p>
    <w:p w14:paraId="41DB0BBB" w14:textId="77777777" w:rsidR="000A20DD" w:rsidRPr="00FF3E5E" w:rsidRDefault="000A20DD" w:rsidP="005268B5">
      <w:pPr>
        <w:rPr>
          <w:rFonts w:asciiTheme="minorHAnsi" w:hAnsiTheme="minorHAnsi"/>
        </w:rPr>
      </w:pPr>
      <w:r w:rsidRPr="00FF3E5E">
        <w:rPr>
          <w:rFonts w:asciiTheme="minorHAnsi" w:hAnsiTheme="minorHAnsi"/>
        </w:rPr>
        <w:t>Dr. Anne Petersen, Director</w:t>
      </w:r>
    </w:p>
    <w:p w14:paraId="0B5DCD51" w14:textId="77777777" w:rsidR="000A20DD" w:rsidRPr="00FF3E5E" w:rsidRDefault="000A20DD" w:rsidP="005268B5">
      <w:pPr>
        <w:rPr>
          <w:rFonts w:asciiTheme="minorHAnsi" w:hAnsiTheme="minorHAnsi"/>
        </w:rPr>
      </w:pPr>
      <w:r w:rsidRPr="00FF3E5E">
        <w:rPr>
          <w:rFonts w:asciiTheme="minorHAnsi" w:hAnsiTheme="minorHAnsi"/>
        </w:rPr>
        <w:t>Laura Casdorph, Science Coordinator</w:t>
      </w:r>
    </w:p>
    <w:p w14:paraId="289A61BC" w14:textId="77777777" w:rsidR="000A20DD" w:rsidRPr="00FF3E5E" w:rsidRDefault="000A20DD" w:rsidP="005268B5">
      <w:pPr>
        <w:rPr>
          <w:rFonts w:asciiTheme="minorHAnsi" w:hAnsiTheme="minorHAnsi"/>
        </w:rPr>
      </w:pPr>
      <w:r w:rsidRPr="00FF3E5E">
        <w:rPr>
          <w:rFonts w:asciiTheme="minorHAnsi" w:hAnsiTheme="minorHAnsi"/>
        </w:rPr>
        <w:t>Gregory MacDougall, Science Specialist</w:t>
      </w:r>
    </w:p>
    <w:p w14:paraId="45A443CF" w14:textId="77777777" w:rsidR="000A20DD" w:rsidRPr="00FF3E5E" w:rsidRDefault="000A20DD" w:rsidP="005268B5">
      <w:pPr>
        <w:rPr>
          <w:rFonts w:asciiTheme="minorHAnsi" w:hAnsiTheme="minorHAnsi"/>
        </w:rPr>
      </w:pPr>
      <w:r w:rsidRPr="00FF3E5E">
        <w:rPr>
          <w:rFonts w:asciiTheme="minorHAnsi" w:hAnsiTheme="minorHAnsi"/>
        </w:rPr>
        <w:t>Dr. Myra Thayer, Science Specialist</w:t>
      </w:r>
    </w:p>
    <w:p w14:paraId="49CA4639" w14:textId="77777777" w:rsidR="000A20DD" w:rsidRPr="00FF3E5E" w:rsidRDefault="000A20DD" w:rsidP="005268B5">
      <w:pPr>
        <w:rPr>
          <w:rFonts w:asciiTheme="minorHAnsi" w:hAnsiTheme="minorHAnsi"/>
          <w:b/>
        </w:rPr>
      </w:pPr>
    </w:p>
    <w:p w14:paraId="6FF4D35E" w14:textId="77777777" w:rsidR="000A20DD" w:rsidRPr="00FF3E5E" w:rsidRDefault="000A20DD" w:rsidP="005268B5">
      <w:pPr>
        <w:keepNext/>
        <w:rPr>
          <w:rFonts w:asciiTheme="minorHAnsi" w:hAnsiTheme="minorHAnsi"/>
          <w:b/>
          <w:bCs/>
        </w:rPr>
      </w:pPr>
      <w:r w:rsidRPr="00FF3E5E">
        <w:rPr>
          <w:rFonts w:asciiTheme="minorHAnsi" w:hAnsiTheme="minorHAnsi"/>
          <w:b/>
          <w:bCs/>
        </w:rPr>
        <w:t>NOTICE</w:t>
      </w:r>
    </w:p>
    <w:p w14:paraId="1E5DB51C" w14:textId="77777777" w:rsidR="000A20DD" w:rsidRPr="00FF3E5E" w:rsidRDefault="000A20DD" w:rsidP="005268B5">
      <w:pPr>
        <w:rPr>
          <w:rFonts w:asciiTheme="minorHAnsi" w:hAnsiTheme="minorHAnsi"/>
        </w:rPr>
      </w:pPr>
      <w:r w:rsidRPr="00FF3E5E">
        <w:rPr>
          <w:rFonts w:asciiTheme="minorHAnsi" w:hAnsiTheme="minorHAnsi"/>
        </w:rPr>
        <w:t xml:space="preserve">The Virginia Department of Education does not unlawfully discriminate </w:t>
      </w:r>
      <w:proofErr w:type="gramStart"/>
      <w:r w:rsidRPr="00FF3E5E">
        <w:rPr>
          <w:rFonts w:asciiTheme="minorHAnsi" w:hAnsiTheme="minorHAnsi"/>
        </w:rPr>
        <w:t>on the basis of</w:t>
      </w:r>
      <w:proofErr w:type="gramEnd"/>
      <w:r w:rsidRPr="00FF3E5E">
        <w:rPr>
          <w:rFonts w:asciiTheme="minorHAnsi" w:hAnsiTheme="minorHAnsi"/>
        </w:rPr>
        <w:t xml:space="preserve"> race, color, sex, national origin, age, or disability in employment or in its educational programs or services.</w:t>
      </w:r>
    </w:p>
    <w:p w14:paraId="664475CF" w14:textId="6B687C82" w:rsidR="00F758F3" w:rsidRPr="00FF3E5E" w:rsidRDefault="00F758F3" w:rsidP="005268B5">
      <w:pPr>
        <w:rPr>
          <w:rFonts w:asciiTheme="minorHAnsi" w:hAnsiTheme="minorHAnsi"/>
        </w:rPr>
      </w:pPr>
      <w:r w:rsidRPr="00FF3E5E">
        <w:rPr>
          <w:rFonts w:asciiTheme="minorHAnsi" w:hAnsiTheme="minorHAnsi"/>
        </w:rPr>
        <w:br w:type="page"/>
      </w:r>
    </w:p>
    <w:sdt>
      <w:sdtPr>
        <w:rPr>
          <w:rFonts w:asciiTheme="minorHAnsi" w:hAnsiTheme="minorHAnsi" w:cs="Times New Roman"/>
          <w:b w:val="0"/>
          <w:bCs w:val="0"/>
          <w:smallCaps/>
          <w:color w:val="auto"/>
          <w:sz w:val="24"/>
          <w:szCs w:val="24"/>
        </w:rPr>
        <w:id w:val="-144203504"/>
        <w:docPartObj>
          <w:docPartGallery w:val="Table of Contents"/>
          <w:docPartUnique/>
        </w:docPartObj>
      </w:sdtPr>
      <w:sdtEndPr>
        <w:rPr>
          <w:smallCaps w:val="0"/>
          <w:noProof/>
        </w:rPr>
      </w:sdtEndPr>
      <w:sdtContent>
        <w:p w14:paraId="77544BEE" w14:textId="77777777" w:rsidR="00133EE2" w:rsidRPr="00FF3E5E" w:rsidRDefault="00133EE2" w:rsidP="005268B5">
          <w:pPr>
            <w:pStyle w:val="TOCHeading"/>
            <w:spacing w:before="0"/>
            <w:rPr>
              <w:rFonts w:asciiTheme="minorHAnsi" w:hAnsiTheme="minorHAnsi"/>
              <w:sz w:val="24"/>
              <w:szCs w:val="24"/>
            </w:rPr>
          </w:pPr>
          <w:r w:rsidRPr="00FF3E5E">
            <w:rPr>
              <w:rFonts w:asciiTheme="minorHAnsi" w:hAnsiTheme="minorHAnsi"/>
              <w:sz w:val="24"/>
              <w:szCs w:val="24"/>
            </w:rPr>
            <w:t>Table of Contents</w:t>
          </w:r>
        </w:p>
        <w:p w14:paraId="58111B02" w14:textId="6D453126" w:rsidR="008779CD" w:rsidRDefault="00133EE2">
          <w:pPr>
            <w:pStyle w:val="TOC1"/>
            <w:tabs>
              <w:tab w:val="right" w:leader="dot" w:pos="12950"/>
            </w:tabs>
            <w:rPr>
              <w:rFonts w:asciiTheme="minorHAnsi" w:eastAsiaTheme="minorEastAsia" w:hAnsiTheme="minorHAnsi" w:cstheme="minorBidi"/>
              <w:b w:val="0"/>
              <w:bCs w:val="0"/>
              <w:i w:val="0"/>
              <w:iCs w:val="0"/>
              <w:noProof/>
              <w:kern w:val="2"/>
              <w14:ligatures w14:val="standardContextual"/>
            </w:rPr>
          </w:pPr>
          <w:r w:rsidRPr="00FF3E5E">
            <w:rPr>
              <w:rFonts w:asciiTheme="minorHAnsi" w:hAnsiTheme="minorHAnsi"/>
              <w:i w:val="0"/>
              <w:iCs w:val="0"/>
            </w:rPr>
            <w:fldChar w:fldCharType="begin"/>
          </w:r>
          <w:r w:rsidRPr="00FF3E5E">
            <w:rPr>
              <w:rFonts w:asciiTheme="minorHAnsi" w:hAnsiTheme="minorHAnsi"/>
              <w:i w:val="0"/>
              <w:iCs w:val="0"/>
            </w:rPr>
            <w:instrText xml:space="preserve"> TOC \h \z \u \t "Heading 2,1,Heading 3,2,Heading 4,3,Title,1" </w:instrText>
          </w:r>
          <w:r w:rsidRPr="00FF3E5E">
            <w:rPr>
              <w:rFonts w:asciiTheme="minorHAnsi" w:hAnsiTheme="minorHAnsi"/>
              <w:i w:val="0"/>
              <w:iCs w:val="0"/>
            </w:rPr>
            <w:fldChar w:fldCharType="separate"/>
          </w:r>
          <w:hyperlink w:anchor="_Toc227659587" w:history="1">
            <w:r w:rsidR="008779CD" w:rsidRPr="00FB5D29">
              <w:rPr>
                <w:rStyle w:val="Hyperlink"/>
                <w:noProof/>
              </w:rPr>
              <w:t>Introduction</w:t>
            </w:r>
            <w:r w:rsidR="008779CD">
              <w:rPr>
                <w:noProof/>
                <w:webHidden/>
              </w:rPr>
              <w:tab/>
            </w:r>
            <w:r w:rsidR="008779CD">
              <w:rPr>
                <w:noProof/>
                <w:webHidden/>
              </w:rPr>
              <w:fldChar w:fldCharType="begin"/>
            </w:r>
            <w:r w:rsidR="008779CD">
              <w:rPr>
                <w:noProof/>
                <w:webHidden/>
              </w:rPr>
              <w:instrText xml:space="preserve"> PAGEREF _Toc227659587 \h </w:instrText>
            </w:r>
            <w:r w:rsidR="008779CD">
              <w:rPr>
                <w:noProof/>
                <w:webHidden/>
              </w:rPr>
            </w:r>
            <w:r w:rsidR="008779CD">
              <w:rPr>
                <w:noProof/>
                <w:webHidden/>
              </w:rPr>
              <w:fldChar w:fldCharType="separate"/>
            </w:r>
            <w:r w:rsidR="00E00D78">
              <w:rPr>
                <w:noProof/>
                <w:webHidden/>
              </w:rPr>
              <w:t>3</w:t>
            </w:r>
            <w:r w:rsidR="008779CD">
              <w:rPr>
                <w:noProof/>
                <w:webHidden/>
              </w:rPr>
              <w:fldChar w:fldCharType="end"/>
            </w:r>
          </w:hyperlink>
        </w:p>
        <w:p w14:paraId="2345FE56" w14:textId="40811EB0" w:rsidR="008779CD" w:rsidRDefault="008779CD">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588" w:history="1">
            <w:r w:rsidRPr="00FB5D29">
              <w:rPr>
                <w:rStyle w:val="Hyperlink"/>
                <w:noProof/>
              </w:rPr>
              <w:t>Understanding the Standard</w:t>
            </w:r>
            <w:r>
              <w:rPr>
                <w:noProof/>
                <w:webHidden/>
              </w:rPr>
              <w:tab/>
            </w:r>
            <w:r>
              <w:rPr>
                <w:noProof/>
                <w:webHidden/>
              </w:rPr>
              <w:fldChar w:fldCharType="begin"/>
            </w:r>
            <w:r>
              <w:rPr>
                <w:noProof/>
                <w:webHidden/>
              </w:rPr>
              <w:instrText xml:space="preserve"> PAGEREF _Toc227659588 \h </w:instrText>
            </w:r>
            <w:r>
              <w:rPr>
                <w:noProof/>
                <w:webHidden/>
              </w:rPr>
            </w:r>
            <w:r>
              <w:rPr>
                <w:noProof/>
                <w:webHidden/>
              </w:rPr>
              <w:fldChar w:fldCharType="separate"/>
            </w:r>
            <w:r w:rsidR="00E00D78">
              <w:rPr>
                <w:noProof/>
                <w:webHidden/>
              </w:rPr>
              <w:t>3</w:t>
            </w:r>
            <w:r>
              <w:rPr>
                <w:noProof/>
                <w:webHidden/>
              </w:rPr>
              <w:fldChar w:fldCharType="end"/>
            </w:r>
          </w:hyperlink>
        </w:p>
        <w:p w14:paraId="4F3ADE37" w14:textId="7AF4857D" w:rsidR="008779CD" w:rsidRDefault="008779CD">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589" w:history="1">
            <w:r w:rsidRPr="00FB5D29">
              <w:rPr>
                <w:rStyle w:val="Hyperlink"/>
                <w:noProof/>
              </w:rPr>
              <w:t>Concepts and Connections</w:t>
            </w:r>
            <w:r>
              <w:rPr>
                <w:noProof/>
                <w:webHidden/>
              </w:rPr>
              <w:tab/>
            </w:r>
            <w:r>
              <w:rPr>
                <w:noProof/>
                <w:webHidden/>
              </w:rPr>
              <w:fldChar w:fldCharType="begin"/>
            </w:r>
            <w:r>
              <w:rPr>
                <w:noProof/>
                <w:webHidden/>
              </w:rPr>
              <w:instrText xml:space="preserve"> PAGEREF _Toc227659589 \h </w:instrText>
            </w:r>
            <w:r>
              <w:rPr>
                <w:noProof/>
                <w:webHidden/>
              </w:rPr>
            </w:r>
            <w:r>
              <w:rPr>
                <w:noProof/>
                <w:webHidden/>
              </w:rPr>
              <w:fldChar w:fldCharType="separate"/>
            </w:r>
            <w:r w:rsidR="00E00D78">
              <w:rPr>
                <w:noProof/>
                <w:webHidden/>
              </w:rPr>
              <w:t>3</w:t>
            </w:r>
            <w:r>
              <w:rPr>
                <w:noProof/>
                <w:webHidden/>
              </w:rPr>
              <w:fldChar w:fldCharType="end"/>
            </w:r>
          </w:hyperlink>
        </w:p>
        <w:p w14:paraId="206BCDEE" w14:textId="743E99E0" w:rsidR="008779CD" w:rsidRDefault="008779CD">
          <w:pPr>
            <w:pStyle w:val="TOC1"/>
            <w:tabs>
              <w:tab w:val="right" w:leader="dot" w:pos="12950"/>
            </w:tabs>
            <w:rPr>
              <w:rFonts w:asciiTheme="minorHAnsi" w:eastAsiaTheme="minorEastAsia" w:hAnsiTheme="minorHAnsi" w:cstheme="minorBidi"/>
              <w:b w:val="0"/>
              <w:bCs w:val="0"/>
              <w:i w:val="0"/>
              <w:iCs w:val="0"/>
              <w:noProof/>
              <w:kern w:val="2"/>
              <w14:ligatures w14:val="standardContextual"/>
            </w:rPr>
          </w:pPr>
          <w:hyperlink w:anchor="_Toc227659590" w:history="1">
            <w:r w:rsidRPr="00FB5D29">
              <w:rPr>
                <w:rStyle w:val="Hyperlink"/>
                <w:noProof/>
              </w:rPr>
              <w:t>Biology II: Ecology</w:t>
            </w:r>
            <w:r>
              <w:rPr>
                <w:noProof/>
                <w:webHidden/>
              </w:rPr>
              <w:tab/>
            </w:r>
            <w:r>
              <w:rPr>
                <w:noProof/>
                <w:webHidden/>
              </w:rPr>
              <w:fldChar w:fldCharType="begin"/>
            </w:r>
            <w:r>
              <w:rPr>
                <w:noProof/>
                <w:webHidden/>
              </w:rPr>
              <w:instrText xml:space="preserve"> PAGEREF _Toc227659590 \h </w:instrText>
            </w:r>
            <w:r>
              <w:rPr>
                <w:noProof/>
                <w:webHidden/>
              </w:rPr>
            </w:r>
            <w:r>
              <w:rPr>
                <w:noProof/>
                <w:webHidden/>
              </w:rPr>
              <w:fldChar w:fldCharType="separate"/>
            </w:r>
            <w:r w:rsidR="00E00D78">
              <w:rPr>
                <w:noProof/>
                <w:webHidden/>
              </w:rPr>
              <w:t>5</w:t>
            </w:r>
            <w:r>
              <w:rPr>
                <w:noProof/>
                <w:webHidden/>
              </w:rPr>
              <w:fldChar w:fldCharType="end"/>
            </w:r>
          </w:hyperlink>
        </w:p>
        <w:p w14:paraId="62C7F727" w14:textId="0C361644" w:rsidR="008779CD" w:rsidRDefault="008779CD">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591" w:history="1">
            <w:r w:rsidRPr="00FB5D29">
              <w:rPr>
                <w:rStyle w:val="Hyperlink"/>
                <w:noProof/>
              </w:rPr>
              <w:t>Scientific and Engineering Practices</w:t>
            </w:r>
            <w:r>
              <w:rPr>
                <w:noProof/>
                <w:webHidden/>
              </w:rPr>
              <w:tab/>
            </w:r>
            <w:r>
              <w:rPr>
                <w:noProof/>
                <w:webHidden/>
              </w:rPr>
              <w:fldChar w:fldCharType="begin"/>
            </w:r>
            <w:r>
              <w:rPr>
                <w:noProof/>
                <w:webHidden/>
              </w:rPr>
              <w:instrText xml:space="preserve"> PAGEREF _Toc227659591 \h </w:instrText>
            </w:r>
            <w:r>
              <w:rPr>
                <w:noProof/>
                <w:webHidden/>
              </w:rPr>
            </w:r>
            <w:r>
              <w:rPr>
                <w:noProof/>
                <w:webHidden/>
              </w:rPr>
              <w:fldChar w:fldCharType="separate"/>
            </w:r>
            <w:r w:rsidR="00E00D78">
              <w:rPr>
                <w:noProof/>
                <w:webHidden/>
              </w:rPr>
              <w:t>5</w:t>
            </w:r>
            <w:r>
              <w:rPr>
                <w:noProof/>
                <w:webHidden/>
              </w:rPr>
              <w:fldChar w:fldCharType="end"/>
            </w:r>
          </w:hyperlink>
        </w:p>
        <w:p w14:paraId="2C618F40" w14:textId="7FF4F6EB" w:rsidR="008779CD" w:rsidRDefault="008779CD">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92" w:history="1">
            <w:r w:rsidRPr="00FB5D29">
              <w:rPr>
                <w:rStyle w:val="Hyperlink"/>
                <w:noProof/>
              </w:rPr>
              <w:t>EC.1</w:t>
            </w:r>
            <w:r>
              <w:rPr>
                <w:noProof/>
                <w:webHidden/>
              </w:rPr>
              <w:tab/>
            </w:r>
            <w:r>
              <w:rPr>
                <w:noProof/>
                <w:webHidden/>
              </w:rPr>
              <w:fldChar w:fldCharType="begin"/>
            </w:r>
            <w:r>
              <w:rPr>
                <w:noProof/>
                <w:webHidden/>
              </w:rPr>
              <w:instrText xml:space="preserve"> PAGEREF _Toc227659592 \h </w:instrText>
            </w:r>
            <w:r>
              <w:rPr>
                <w:noProof/>
                <w:webHidden/>
              </w:rPr>
            </w:r>
            <w:r>
              <w:rPr>
                <w:noProof/>
                <w:webHidden/>
              </w:rPr>
              <w:fldChar w:fldCharType="separate"/>
            </w:r>
            <w:r w:rsidR="00E00D78">
              <w:rPr>
                <w:noProof/>
                <w:webHidden/>
              </w:rPr>
              <w:t>5</w:t>
            </w:r>
            <w:r>
              <w:rPr>
                <w:noProof/>
                <w:webHidden/>
              </w:rPr>
              <w:fldChar w:fldCharType="end"/>
            </w:r>
          </w:hyperlink>
        </w:p>
        <w:p w14:paraId="35C15C4C" w14:textId="4EC783E5" w:rsidR="008779CD" w:rsidRDefault="008779CD">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593" w:history="1">
            <w:r w:rsidRPr="00FB5D29">
              <w:rPr>
                <w:rStyle w:val="Hyperlink"/>
                <w:noProof/>
              </w:rPr>
              <w:t>Science Content</w:t>
            </w:r>
            <w:r>
              <w:rPr>
                <w:noProof/>
                <w:webHidden/>
              </w:rPr>
              <w:tab/>
            </w:r>
            <w:r>
              <w:rPr>
                <w:noProof/>
                <w:webHidden/>
              </w:rPr>
              <w:fldChar w:fldCharType="begin"/>
            </w:r>
            <w:r>
              <w:rPr>
                <w:noProof/>
                <w:webHidden/>
              </w:rPr>
              <w:instrText xml:space="preserve"> PAGEREF _Toc227659593 \h </w:instrText>
            </w:r>
            <w:r>
              <w:rPr>
                <w:noProof/>
                <w:webHidden/>
              </w:rPr>
            </w:r>
            <w:r>
              <w:rPr>
                <w:noProof/>
                <w:webHidden/>
              </w:rPr>
              <w:fldChar w:fldCharType="separate"/>
            </w:r>
            <w:r w:rsidR="00E00D78">
              <w:rPr>
                <w:noProof/>
                <w:webHidden/>
              </w:rPr>
              <w:t>8</w:t>
            </w:r>
            <w:r>
              <w:rPr>
                <w:noProof/>
                <w:webHidden/>
              </w:rPr>
              <w:fldChar w:fldCharType="end"/>
            </w:r>
          </w:hyperlink>
        </w:p>
        <w:p w14:paraId="55FEA57A" w14:textId="656022F9" w:rsidR="008779CD" w:rsidRDefault="008779CD">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94" w:history="1">
            <w:r w:rsidRPr="00FB5D29">
              <w:rPr>
                <w:rStyle w:val="Hyperlink"/>
                <w:noProof/>
              </w:rPr>
              <w:t>EC.2</w:t>
            </w:r>
            <w:r>
              <w:rPr>
                <w:noProof/>
                <w:webHidden/>
              </w:rPr>
              <w:tab/>
            </w:r>
            <w:r>
              <w:rPr>
                <w:noProof/>
                <w:webHidden/>
              </w:rPr>
              <w:fldChar w:fldCharType="begin"/>
            </w:r>
            <w:r>
              <w:rPr>
                <w:noProof/>
                <w:webHidden/>
              </w:rPr>
              <w:instrText xml:space="preserve"> PAGEREF _Toc227659594 \h </w:instrText>
            </w:r>
            <w:r>
              <w:rPr>
                <w:noProof/>
                <w:webHidden/>
              </w:rPr>
            </w:r>
            <w:r>
              <w:rPr>
                <w:noProof/>
                <w:webHidden/>
              </w:rPr>
              <w:fldChar w:fldCharType="separate"/>
            </w:r>
            <w:r w:rsidR="00E00D78">
              <w:rPr>
                <w:noProof/>
                <w:webHidden/>
              </w:rPr>
              <w:t>8</w:t>
            </w:r>
            <w:r>
              <w:rPr>
                <w:noProof/>
                <w:webHidden/>
              </w:rPr>
              <w:fldChar w:fldCharType="end"/>
            </w:r>
          </w:hyperlink>
        </w:p>
        <w:p w14:paraId="251F194E" w14:textId="3EBF31EA" w:rsidR="008779CD" w:rsidRDefault="008779CD">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95" w:history="1">
            <w:r w:rsidRPr="00FB5D29">
              <w:rPr>
                <w:rStyle w:val="Hyperlink"/>
                <w:noProof/>
              </w:rPr>
              <w:t>EC.3</w:t>
            </w:r>
            <w:r>
              <w:rPr>
                <w:noProof/>
                <w:webHidden/>
              </w:rPr>
              <w:tab/>
            </w:r>
            <w:r>
              <w:rPr>
                <w:noProof/>
                <w:webHidden/>
              </w:rPr>
              <w:fldChar w:fldCharType="begin"/>
            </w:r>
            <w:r>
              <w:rPr>
                <w:noProof/>
                <w:webHidden/>
              </w:rPr>
              <w:instrText xml:space="preserve"> PAGEREF _Toc227659595 \h </w:instrText>
            </w:r>
            <w:r>
              <w:rPr>
                <w:noProof/>
                <w:webHidden/>
              </w:rPr>
            </w:r>
            <w:r>
              <w:rPr>
                <w:noProof/>
                <w:webHidden/>
              </w:rPr>
              <w:fldChar w:fldCharType="separate"/>
            </w:r>
            <w:r w:rsidR="00E00D78">
              <w:rPr>
                <w:noProof/>
                <w:webHidden/>
              </w:rPr>
              <w:t>13</w:t>
            </w:r>
            <w:r>
              <w:rPr>
                <w:noProof/>
                <w:webHidden/>
              </w:rPr>
              <w:fldChar w:fldCharType="end"/>
            </w:r>
          </w:hyperlink>
        </w:p>
        <w:p w14:paraId="351A92F6" w14:textId="68558C41" w:rsidR="008779CD" w:rsidRDefault="008779CD">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96" w:history="1">
            <w:r w:rsidRPr="00FB5D29">
              <w:rPr>
                <w:rStyle w:val="Hyperlink"/>
                <w:noProof/>
              </w:rPr>
              <w:t>EC.4</w:t>
            </w:r>
            <w:r>
              <w:rPr>
                <w:noProof/>
                <w:webHidden/>
              </w:rPr>
              <w:tab/>
            </w:r>
            <w:r>
              <w:rPr>
                <w:noProof/>
                <w:webHidden/>
              </w:rPr>
              <w:fldChar w:fldCharType="begin"/>
            </w:r>
            <w:r>
              <w:rPr>
                <w:noProof/>
                <w:webHidden/>
              </w:rPr>
              <w:instrText xml:space="preserve"> PAGEREF _Toc227659596 \h </w:instrText>
            </w:r>
            <w:r>
              <w:rPr>
                <w:noProof/>
                <w:webHidden/>
              </w:rPr>
            </w:r>
            <w:r>
              <w:rPr>
                <w:noProof/>
                <w:webHidden/>
              </w:rPr>
              <w:fldChar w:fldCharType="separate"/>
            </w:r>
            <w:r w:rsidR="00E00D78">
              <w:rPr>
                <w:noProof/>
                <w:webHidden/>
              </w:rPr>
              <w:t>16</w:t>
            </w:r>
            <w:r>
              <w:rPr>
                <w:noProof/>
                <w:webHidden/>
              </w:rPr>
              <w:fldChar w:fldCharType="end"/>
            </w:r>
          </w:hyperlink>
        </w:p>
        <w:p w14:paraId="5784C819" w14:textId="284BF01B" w:rsidR="008779CD" w:rsidRDefault="008779CD">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97" w:history="1">
            <w:r w:rsidRPr="00FB5D29">
              <w:rPr>
                <w:rStyle w:val="Hyperlink"/>
                <w:noProof/>
              </w:rPr>
              <w:t>EC.5</w:t>
            </w:r>
            <w:r>
              <w:rPr>
                <w:noProof/>
                <w:webHidden/>
              </w:rPr>
              <w:tab/>
            </w:r>
            <w:r>
              <w:rPr>
                <w:noProof/>
                <w:webHidden/>
              </w:rPr>
              <w:fldChar w:fldCharType="begin"/>
            </w:r>
            <w:r>
              <w:rPr>
                <w:noProof/>
                <w:webHidden/>
              </w:rPr>
              <w:instrText xml:space="preserve"> PAGEREF _Toc227659597 \h </w:instrText>
            </w:r>
            <w:r>
              <w:rPr>
                <w:noProof/>
                <w:webHidden/>
              </w:rPr>
            </w:r>
            <w:r>
              <w:rPr>
                <w:noProof/>
                <w:webHidden/>
              </w:rPr>
              <w:fldChar w:fldCharType="separate"/>
            </w:r>
            <w:r w:rsidR="00E00D78">
              <w:rPr>
                <w:noProof/>
                <w:webHidden/>
              </w:rPr>
              <w:t>19</w:t>
            </w:r>
            <w:r>
              <w:rPr>
                <w:noProof/>
                <w:webHidden/>
              </w:rPr>
              <w:fldChar w:fldCharType="end"/>
            </w:r>
          </w:hyperlink>
        </w:p>
        <w:p w14:paraId="1BFD5408" w14:textId="1362595B" w:rsidR="008779CD" w:rsidRDefault="008779CD">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98" w:history="1">
            <w:r w:rsidRPr="00FB5D29">
              <w:rPr>
                <w:rStyle w:val="Hyperlink"/>
                <w:noProof/>
              </w:rPr>
              <w:t>EC.6</w:t>
            </w:r>
            <w:r>
              <w:rPr>
                <w:noProof/>
                <w:webHidden/>
              </w:rPr>
              <w:tab/>
            </w:r>
            <w:r>
              <w:rPr>
                <w:noProof/>
                <w:webHidden/>
              </w:rPr>
              <w:fldChar w:fldCharType="begin"/>
            </w:r>
            <w:r>
              <w:rPr>
                <w:noProof/>
                <w:webHidden/>
              </w:rPr>
              <w:instrText xml:space="preserve"> PAGEREF _Toc227659598 \h </w:instrText>
            </w:r>
            <w:r>
              <w:rPr>
                <w:noProof/>
                <w:webHidden/>
              </w:rPr>
            </w:r>
            <w:r>
              <w:rPr>
                <w:noProof/>
                <w:webHidden/>
              </w:rPr>
              <w:fldChar w:fldCharType="separate"/>
            </w:r>
            <w:r w:rsidR="00E00D78">
              <w:rPr>
                <w:noProof/>
                <w:webHidden/>
              </w:rPr>
              <w:t>22</w:t>
            </w:r>
            <w:r>
              <w:rPr>
                <w:noProof/>
                <w:webHidden/>
              </w:rPr>
              <w:fldChar w:fldCharType="end"/>
            </w:r>
          </w:hyperlink>
        </w:p>
        <w:p w14:paraId="608D6E6D" w14:textId="69EA67DB" w:rsidR="008779CD" w:rsidRDefault="008779CD">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99" w:history="1">
            <w:r w:rsidRPr="00FB5D29">
              <w:rPr>
                <w:rStyle w:val="Hyperlink"/>
                <w:noProof/>
              </w:rPr>
              <w:t>EC.7</w:t>
            </w:r>
            <w:r>
              <w:rPr>
                <w:noProof/>
                <w:webHidden/>
              </w:rPr>
              <w:tab/>
            </w:r>
            <w:r>
              <w:rPr>
                <w:noProof/>
                <w:webHidden/>
              </w:rPr>
              <w:fldChar w:fldCharType="begin"/>
            </w:r>
            <w:r>
              <w:rPr>
                <w:noProof/>
                <w:webHidden/>
              </w:rPr>
              <w:instrText xml:space="preserve"> PAGEREF _Toc227659599 \h </w:instrText>
            </w:r>
            <w:r>
              <w:rPr>
                <w:noProof/>
                <w:webHidden/>
              </w:rPr>
            </w:r>
            <w:r>
              <w:rPr>
                <w:noProof/>
                <w:webHidden/>
              </w:rPr>
              <w:fldChar w:fldCharType="separate"/>
            </w:r>
            <w:r w:rsidR="00E00D78">
              <w:rPr>
                <w:noProof/>
                <w:webHidden/>
              </w:rPr>
              <w:t>26</w:t>
            </w:r>
            <w:r>
              <w:rPr>
                <w:noProof/>
                <w:webHidden/>
              </w:rPr>
              <w:fldChar w:fldCharType="end"/>
            </w:r>
          </w:hyperlink>
        </w:p>
        <w:p w14:paraId="5A71D889" w14:textId="2CD23C4B" w:rsidR="00107863" w:rsidRDefault="00133EE2" w:rsidP="00107863">
          <w:pPr>
            <w:rPr>
              <w:rFonts w:asciiTheme="minorHAnsi" w:hAnsiTheme="minorHAnsi"/>
              <w:noProof/>
            </w:rPr>
          </w:pPr>
          <w:r w:rsidRPr="00FF3E5E">
            <w:rPr>
              <w:rFonts w:asciiTheme="minorHAnsi" w:hAnsiTheme="minorHAnsi" w:cstheme="minorHAnsi"/>
              <w:i/>
              <w:iCs/>
            </w:rPr>
            <w:fldChar w:fldCharType="end"/>
          </w:r>
        </w:p>
      </w:sdtContent>
    </w:sdt>
    <w:p w14:paraId="36841158" w14:textId="45E600F6" w:rsidR="002712A7" w:rsidRPr="00FF3E5E" w:rsidRDefault="00133EE2" w:rsidP="00AB0AC1">
      <w:pPr>
        <w:rPr>
          <w:rFonts w:asciiTheme="minorHAnsi" w:hAnsiTheme="minorHAnsi"/>
        </w:rPr>
      </w:pPr>
      <w:r w:rsidRPr="00FF3E5E">
        <w:rPr>
          <w:rFonts w:asciiTheme="minorHAnsi" w:hAnsiTheme="minorHAnsi"/>
        </w:rPr>
        <w:br w:type="page"/>
      </w:r>
    </w:p>
    <w:p w14:paraId="1DD09B08" w14:textId="77777777" w:rsidR="00AB0AC1" w:rsidRPr="00F340ED" w:rsidRDefault="00AB0AC1" w:rsidP="00AB0AC1">
      <w:pPr>
        <w:pStyle w:val="Heading2"/>
        <w:rPr>
          <w:rFonts w:asciiTheme="minorHAnsi" w:hAnsiTheme="minorHAnsi"/>
        </w:rPr>
      </w:pPr>
      <w:bookmarkStart w:id="0" w:name="_Toc225845149"/>
      <w:bookmarkStart w:id="1" w:name="_Toc227659587"/>
      <w:r w:rsidRPr="00F340ED">
        <w:rPr>
          <w:rFonts w:asciiTheme="minorHAnsi" w:hAnsiTheme="minorHAnsi"/>
        </w:rPr>
        <w:lastRenderedPageBreak/>
        <w:t>Introduction</w:t>
      </w:r>
      <w:bookmarkEnd w:id="0"/>
      <w:bookmarkEnd w:id="1"/>
    </w:p>
    <w:p w14:paraId="66D83B86" w14:textId="77777777" w:rsidR="00AB0AC1" w:rsidRPr="00F340ED" w:rsidRDefault="00AB0AC1" w:rsidP="00AB0AC1">
      <w:r w:rsidRPr="00F340ED">
        <w:t>The Science Instructional Guide, a companion document to the 20</w:t>
      </w:r>
      <w:r>
        <w:t>25</w:t>
      </w:r>
      <w:r w:rsidRPr="00F340ED">
        <w:t xml:space="preserve"> Science</w:t>
      </w:r>
      <w:r w:rsidRPr="00F340ED">
        <w:rPr>
          <w:i/>
          <w:iCs/>
        </w:rPr>
        <w:t xml:space="preserve"> Standards of Learning</w:t>
      </w:r>
      <w:r w:rsidRPr="00F340ED">
        <w:t>, amplifies the Standards of Learning by defining the core knowledge and skills in practice, supporting teachers and their instruction. Instructional Guides can guide decisions local school divisions must make concerning local curriculum development and how best to help students meet the goals of the standards. The local curriculum should include a variety of information sources, readings, learning experiences, and forms of assessment selected at the local level to create a rigorous instructional program.</w:t>
      </w:r>
    </w:p>
    <w:p w14:paraId="107077AC" w14:textId="77777777" w:rsidR="00AB0AC1" w:rsidRDefault="00AB0AC1" w:rsidP="00AB0AC1"/>
    <w:p w14:paraId="4AAE3951" w14:textId="77777777" w:rsidR="00E00D78" w:rsidRPr="0064601B" w:rsidRDefault="00E00D78" w:rsidP="00E00D78">
      <w:r w:rsidRPr="00DC4934">
        <w:t>The instructional guide establish</w:t>
      </w:r>
      <w:r>
        <w:t>es</w:t>
      </w:r>
      <w:r w:rsidRPr="00DC4934">
        <w:t xml:space="preserve"> shared directional intent for SOL instruction and assessment and do</w:t>
      </w:r>
      <w:r>
        <w:t>es</w:t>
      </w:r>
      <w:r w:rsidRPr="00DC4934">
        <w:t xml:space="preserve"> not serve as a rigid, verbatim checklist. </w:t>
      </w:r>
      <w:r>
        <w:t>It</w:t>
      </w:r>
      <w:r w:rsidRPr="00DC4934">
        <w:t xml:space="preserve"> provide</w:t>
      </w:r>
      <w:r>
        <w:t>s</w:t>
      </w:r>
      <w:r w:rsidRPr="00DC4934">
        <w:t xml:space="preserve"> the broader purpose of the standards and outline</w:t>
      </w:r>
      <w:r>
        <w:t>s</w:t>
      </w:r>
      <w:r w:rsidRPr="00DC4934">
        <w:t xml:space="preserve"> expectations for student mastery; divisions and educators then apply their professional expertise to develop instructional experiences that reflect the needs of their student populations and build student understanding. Instruction and assessment should reflect a cumulative model of learning, in which students apply foundational knowledge and skills from previous grades to demonstrate advancing scientific expertise.</w:t>
      </w:r>
    </w:p>
    <w:p w14:paraId="3155FBEB" w14:textId="77777777" w:rsidR="00E00D78" w:rsidRPr="00F340ED" w:rsidRDefault="00E00D78" w:rsidP="00AB0AC1"/>
    <w:p w14:paraId="45ABBBDA" w14:textId="47D4439E" w:rsidR="00AB0AC1" w:rsidRDefault="00AB0AC1" w:rsidP="00AB0AC1">
      <w:r w:rsidRPr="00F340ED">
        <w:t xml:space="preserve">The Instructional Guide is divided into </w:t>
      </w:r>
      <w:r>
        <w:t>two</w:t>
      </w:r>
      <w:r w:rsidRPr="00F340ED">
        <w:t xml:space="preserve"> sections: Understanding the Standard</w:t>
      </w:r>
      <w:r>
        <w:t xml:space="preserve"> and</w:t>
      </w:r>
      <w:r w:rsidRPr="00F340ED">
        <w:t xml:space="preserve"> Concepts and Connections</w:t>
      </w:r>
      <w:r>
        <w:t xml:space="preserve">. </w:t>
      </w:r>
      <w:r w:rsidRPr="00F340ED">
        <w:t>The purpose of each is explained below.</w:t>
      </w:r>
    </w:p>
    <w:p w14:paraId="68528724" w14:textId="77777777" w:rsidR="00AB0AC1" w:rsidRDefault="00AB0AC1" w:rsidP="00AB0AC1"/>
    <w:p w14:paraId="41174DF7" w14:textId="77777777" w:rsidR="00AB0AC1" w:rsidRPr="00576FEC" w:rsidRDefault="00AB0AC1" w:rsidP="00AB0AC1">
      <w:pPr>
        <w:pStyle w:val="Heading3"/>
      </w:pPr>
      <w:bookmarkStart w:id="2" w:name="_Toc225845150"/>
      <w:bookmarkStart w:id="3" w:name="_Toc227659588"/>
      <w:r w:rsidRPr="00576FEC">
        <w:t>Understanding the Standard</w:t>
      </w:r>
      <w:bookmarkEnd w:id="2"/>
      <w:bookmarkEnd w:id="3"/>
      <w:r w:rsidRPr="00576FEC">
        <w:t xml:space="preserve"> </w:t>
      </w:r>
    </w:p>
    <w:p w14:paraId="3616C70F" w14:textId="77777777" w:rsidR="00AB0AC1" w:rsidRPr="00C5573A" w:rsidRDefault="00AB0AC1" w:rsidP="00AB0AC1">
      <w:r w:rsidRPr="00C5573A">
        <w:t xml:space="preserve">This section includes science understandings and key concepts that assist teachers in planning standards-focused instruction. The statements may provide definitions, explanations, or examples regarding information sources that support the content. They describe what students should know (core knowledge) </w:t>
      </w:r>
      <w:proofErr w:type="gramStart"/>
      <w:r w:rsidRPr="00C5573A">
        <w:t>as a result of</w:t>
      </w:r>
      <w:proofErr w:type="gramEnd"/>
      <w:r w:rsidRPr="00C5573A">
        <w:t xml:space="preserve"> the instruction specific to the course/grade level and include evidence-based practices to </w:t>
      </w:r>
      <w:proofErr w:type="gramStart"/>
      <w:r w:rsidRPr="00C5573A">
        <w:t>approaching</w:t>
      </w:r>
      <w:proofErr w:type="gramEnd"/>
      <w:r w:rsidRPr="00C5573A">
        <w:t xml:space="preserve"> the Standard. Parenthetical statements that start with an e.g. are examples and not an exhaustive list. Parenthetical statements that do not have an e.g. are a complete list of what students are expected to know. </w:t>
      </w:r>
    </w:p>
    <w:p w14:paraId="22DF6B7C" w14:textId="77777777" w:rsidR="00AB0AC1" w:rsidRDefault="00AB0AC1" w:rsidP="00AB0AC1">
      <w:pPr>
        <w:jc w:val="both"/>
      </w:pPr>
    </w:p>
    <w:p w14:paraId="702B3023" w14:textId="77777777" w:rsidR="00AB0AC1" w:rsidRPr="00BE0D59" w:rsidRDefault="00AB0AC1" w:rsidP="00AB0AC1">
      <w:pPr>
        <w:pStyle w:val="Heading3"/>
      </w:pPr>
      <w:bookmarkStart w:id="4" w:name="_Toc225845151"/>
      <w:bookmarkStart w:id="5" w:name="_Toc227659589"/>
      <w:r>
        <w:t>C</w:t>
      </w:r>
      <w:r w:rsidRPr="00BE0D59">
        <w:t>oncepts and Connections</w:t>
      </w:r>
      <w:bookmarkEnd w:id="4"/>
      <w:bookmarkEnd w:id="5"/>
      <w:r w:rsidRPr="00BE0D59">
        <w:t xml:space="preserve"> </w:t>
      </w:r>
    </w:p>
    <w:p w14:paraId="43E2A27B" w14:textId="13CB7708" w:rsidR="00AB0AC1" w:rsidRPr="00C5573A" w:rsidRDefault="00AB0AC1" w:rsidP="00AB0AC1">
      <w:r w:rsidRPr="00C5573A">
        <w:t xml:space="preserve">This section emphasizes how ideas within each standard fit into the broader science curriculum and connect across grade levels and disciplines. It identifies overarching concepts that thread through K–12 science learning, highlights crosscutting </w:t>
      </w:r>
      <w:r w:rsidRPr="00C5573A">
        <w:lastRenderedPageBreak/>
        <w:t xml:space="preserve">themes like patterns, cause and effect, and structure and function, and shows vertical progression from earlier grades to more advanced courses. This section can be used by teachers to help build coherence by linking current content to prior knowledge and future learning, while also pointing out opportunities for interdisciplinary connections that deepen understanding and promote transfer of learning. Additional resources related to the crosscutting concepts can be found in </w:t>
      </w:r>
      <w:hyperlink r:id="rId12" w:history="1">
        <w:r w:rsidR="008A08AB" w:rsidRPr="00073CDD">
          <w:rPr>
            <w:rStyle w:val="Hyperlink"/>
            <w:rFonts w:ascii="Aptos" w:hAnsi="Aptos"/>
            <w:i/>
            <w:iCs/>
          </w:rPr>
          <w:t>Support for Implementing the Crosscutting Concepts</w:t>
        </w:r>
        <w:r w:rsidR="008A08AB" w:rsidRPr="00073CDD">
          <w:rPr>
            <w:rStyle w:val="Hyperlink"/>
            <w:rFonts w:ascii="Aptos" w:hAnsi="Aptos"/>
          </w:rPr>
          <w:t>.</w:t>
        </w:r>
      </w:hyperlink>
    </w:p>
    <w:p w14:paraId="6EDB6CCE" w14:textId="056BF20C" w:rsidR="002712A7" w:rsidRPr="00FF3E5E" w:rsidRDefault="002712A7" w:rsidP="005268B5">
      <w:pPr>
        <w:rPr>
          <w:rFonts w:asciiTheme="minorHAnsi" w:hAnsiTheme="minorHAnsi"/>
        </w:rPr>
      </w:pPr>
    </w:p>
    <w:p w14:paraId="40F45D90" w14:textId="77777777" w:rsidR="008F61BC" w:rsidRDefault="008F61BC">
      <w:pPr>
        <w:spacing w:line="240" w:lineRule="auto"/>
        <w:contextualSpacing w:val="0"/>
        <w:rPr>
          <w:rFonts w:asciiTheme="minorHAnsi" w:eastAsiaTheme="majorEastAsia" w:hAnsiTheme="minorHAnsi"/>
          <w:b/>
          <w:bCs/>
          <w:color w:val="003C71" w:themeColor="accent1"/>
        </w:rPr>
      </w:pPr>
      <w:r>
        <w:rPr>
          <w:rFonts w:asciiTheme="minorHAnsi" w:hAnsiTheme="minorHAnsi"/>
        </w:rPr>
        <w:br w:type="page"/>
      </w:r>
    </w:p>
    <w:p w14:paraId="3BAA81D7" w14:textId="2A05F0D1" w:rsidR="000F555E" w:rsidRPr="00093DA0" w:rsidRDefault="00FB25F9" w:rsidP="00093DA0">
      <w:pPr>
        <w:pStyle w:val="Heading2"/>
      </w:pPr>
      <w:bookmarkStart w:id="6" w:name="_Toc227659590"/>
      <w:r w:rsidRPr="00093DA0">
        <w:lastRenderedPageBreak/>
        <w:t>Biology II: Ecology</w:t>
      </w:r>
      <w:bookmarkEnd w:id="6"/>
    </w:p>
    <w:p w14:paraId="10D737D8" w14:textId="77777777" w:rsidR="00ED3E81" w:rsidRPr="00FF3E5E" w:rsidRDefault="0309FCE6" w:rsidP="005268B5">
      <w:pPr>
        <w:rPr>
          <w:rFonts w:asciiTheme="minorHAnsi" w:eastAsia="Times New Roman" w:hAnsiTheme="minorHAnsi"/>
        </w:rPr>
      </w:pPr>
      <w:r w:rsidRPr="20AC15A5">
        <w:rPr>
          <w:rFonts w:asciiTheme="minorHAnsi" w:eastAsia="Times New Roman" w:hAnsiTheme="minorHAnsi"/>
        </w:rPr>
        <w:t xml:space="preserve">Usually taken after a comprehensive initial study of biology and Earth science, Biology II: Ecology is designed to provide students with a more intensive look at ecological concepts. Students study how adaptive processes affect life on Earth, Earth’s biosphere, biodiversity, population dynamics, communities and factors that affect ecological stability. Instruction should provide opportunities for field experiences and investigations of local ecological systems. </w:t>
      </w:r>
      <w:r w:rsidRPr="20AC15A5">
        <w:rPr>
          <w:rFonts w:asciiTheme="minorHAnsi" w:hAnsiTheme="minorHAnsi"/>
        </w:rPr>
        <w:t>The scientific and engineering practices are used as students examine scientific explanations, conduct experiments, analyze and communicate information, gather and use information in scientific literature, and use their science knowledge to solve problems.</w:t>
      </w:r>
    </w:p>
    <w:p w14:paraId="2E669F37" w14:textId="77777777" w:rsidR="00F66E21" w:rsidRPr="00FF3E5E" w:rsidRDefault="00F66E21" w:rsidP="005268B5">
      <w:pPr>
        <w:rPr>
          <w:rFonts w:asciiTheme="minorHAnsi" w:hAnsiTheme="minorHAnsi"/>
          <w:b/>
          <w:bCs/>
        </w:rPr>
      </w:pPr>
    </w:p>
    <w:p w14:paraId="6660E144" w14:textId="18AF49E2" w:rsidR="00510279" w:rsidRPr="00FF3E5E" w:rsidRDefault="002712A7" w:rsidP="005268B5">
      <w:pPr>
        <w:pStyle w:val="Heading3"/>
        <w:spacing w:after="0"/>
        <w:rPr>
          <w:rFonts w:asciiTheme="minorHAnsi" w:hAnsiTheme="minorHAnsi"/>
          <w:sz w:val="24"/>
          <w:szCs w:val="24"/>
        </w:rPr>
      </w:pPr>
      <w:bookmarkStart w:id="7" w:name="_Toc227659591"/>
      <w:r w:rsidRPr="00FF3E5E">
        <w:rPr>
          <w:rFonts w:asciiTheme="minorHAnsi" w:hAnsiTheme="minorHAnsi"/>
          <w:sz w:val="24"/>
          <w:szCs w:val="24"/>
        </w:rPr>
        <w:t>Scientific and Engineering Practices</w:t>
      </w:r>
      <w:bookmarkEnd w:id="7"/>
    </w:p>
    <w:p w14:paraId="4AA325B3" w14:textId="77777777" w:rsidR="002712A7" w:rsidRPr="00FF3E5E" w:rsidRDefault="002712A7" w:rsidP="005268B5">
      <w:pPr>
        <w:rPr>
          <w:rFonts w:asciiTheme="minorHAnsi" w:hAnsiTheme="minorHAnsi"/>
          <w:color w:val="000000"/>
        </w:rPr>
      </w:pPr>
      <w:r w:rsidRPr="00FF3E5E">
        <w:rPr>
          <w:rFonts w:asciiTheme="minorHAnsi" w:hAnsiTheme="minorHAnsi"/>
          <w:color w:val="000000"/>
        </w:rPr>
        <w:t xml:space="preserve">Engaging in the practices of science and engineering helps students understand how scientific knowledge develops; such direct involvement gives them an appreciation of the many ways to investigate, model, and explain the world. These scientific and engineering practices include the use of scientific skills and processes to explore the content of science as outlined in the </w:t>
      </w:r>
      <w:r w:rsidRPr="00D95D8D">
        <w:rPr>
          <w:rFonts w:asciiTheme="minorHAnsi" w:hAnsiTheme="minorHAnsi"/>
          <w:color w:val="000000"/>
        </w:rPr>
        <w:t>Science</w:t>
      </w:r>
      <w:r w:rsidRPr="00FF3E5E">
        <w:rPr>
          <w:rFonts w:asciiTheme="minorHAnsi" w:hAnsiTheme="minorHAnsi"/>
          <w:i/>
          <w:iCs/>
          <w:color w:val="000000"/>
        </w:rPr>
        <w:t xml:space="preserve"> Standards of Learning</w:t>
      </w:r>
      <w:r w:rsidRPr="00FF3E5E">
        <w:rPr>
          <w:rFonts w:asciiTheme="minorHAnsi" w:hAnsiTheme="minorHAnsi"/>
          <w:color w:val="000000"/>
        </w:rPr>
        <w:t xml:space="preserve">. </w:t>
      </w:r>
      <w:proofErr w:type="gramStart"/>
      <w:r w:rsidRPr="00FF3E5E">
        <w:rPr>
          <w:rFonts w:asciiTheme="minorHAnsi" w:hAnsiTheme="minorHAnsi"/>
          <w:color w:val="000000"/>
        </w:rPr>
        <w:t>The engineering</w:t>
      </w:r>
      <w:proofErr w:type="gramEnd"/>
      <w:r w:rsidRPr="00FF3E5E">
        <w:rPr>
          <w:rFonts w:asciiTheme="minorHAnsi" w:hAnsiTheme="minorHAnsi"/>
          <w:color w:val="000000"/>
        </w:rPr>
        <w:t xml:space="preserve"> design practices are the application of science content to solve a problem or design an object, tool, process, or system. These scientific and engineering practices are critical to science instruction and are to be embedded throughout the year.</w:t>
      </w:r>
    </w:p>
    <w:p w14:paraId="227D802A" w14:textId="77777777" w:rsidR="00F758F3" w:rsidRPr="00FF3E5E" w:rsidRDefault="00F758F3" w:rsidP="005268B5">
      <w:pPr>
        <w:rPr>
          <w:rFonts w:asciiTheme="minorHAnsi" w:hAnsiTheme="minorHAnsi"/>
        </w:rPr>
      </w:pPr>
    </w:p>
    <w:p w14:paraId="026566D4" w14:textId="7BA3F337" w:rsidR="009439A9" w:rsidRPr="00FF3E5E" w:rsidRDefault="00FF3E5E" w:rsidP="005268B5">
      <w:pPr>
        <w:pStyle w:val="Heading4"/>
        <w:spacing w:after="0"/>
        <w:rPr>
          <w:rFonts w:asciiTheme="minorHAnsi" w:hAnsiTheme="minorHAnsi"/>
        </w:rPr>
      </w:pPr>
      <w:bookmarkStart w:id="8" w:name="_Toc227659592"/>
      <w:r>
        <w:rPr>
          <w:rFonts w:asciiTheme="minorHAnsi" w:hAnsiTheme="minorHAnsi"/>
        </w:rPr>
        <w:t>EC</w:t>
      </w:r>
      <w:r w:rsidR="00131733" w:rsidRPr="00FF3E5E">
        <w:rPr>
          <w:rFonts w:asciiTheme="minorHAnsi" w:hAnsiTheme="minorHAnsi"/>
        </w:rPr>
        <w:t>.1</w:t>
      </w:r>
      <w:bookmarkEnd w:id="8"/>
    </w:p>
    <w:p w14:paraId="6493D5AC" w14:textId="77777777" w:rsidR="002C417C" w:rsidRPr="00FF3E5E" w:rsidRDefault="002C417C" w:rsidP="005268B5">
      <w:pPr>
        <w:rPr>
          <w:rFonts w:asciiTheme="minorHAnsi" w:hAnsiTheme="minorHAnsi"/>
          <w:b/>
          <w:bCs/>
        </w:rPr>
      </w:pPr>
      <w:r w:rsidRPr="00FF3E5E">
        <w:rPr>
          <w:rFonts w:asciiTheme="minorHAnsi" w:hAnsiTheme="minorHAnsi"/>
          <w:b/>
          <w:bCs/>
        </w:rPr>
        <w:t>The student will demonstrate an understanding of scientific and engineering practices by </w:t>
      </w:r>
    </w:p>
    <w:p w14:paraId="5A7A1358" w14:textId="77777777" w:rsidR="00B466AB" w:rsidRPr="00FF3E5E" w:rsidRDefault="00B466AB" w:rsidP="00107863">
      <w:pPr>
        <w:pStyle w:val="ListSEP"/>
        <w:spacing w:line="259" w:lineRule="auto"/>
        <w:ind w:left="720"/>
        <w:contextualSpacing/>
        <w:rPr>
          <w:rFonts w:asciiTheme="minorHAnsi" w:hAnsiTheme="minorHAnsi"/>
          <w:szCs w:val="24"/>
        </w:rPr>
      </w:pPr>
      <w:r w:rsidRPr="00FF3E5E">
        <w:rPr>
          <w:rFonts w:asciiTheme="minorHAnsi" w:hAnsiTheme="minorHAnsi"/>
          <w:szCs w:val="24"/>
        </w:rPr>
        <w:t>asking questions and defining problems</w:t>
      </w:r>
    </w:p>
    <w:p w14:paraId="184509C3" w14:textId="77777777" w:rsidR="00B466AB" w:rsidRPr="00FF3E5E" w:rsidRDefault="00B466AB" w:rsidP="00107863">
      <w:pPr>
        <w:pStyle w:val="SEPSub"/>
        <w:numPr>
          <w:ilvl w:val="0"/>
          <w:numId w:val="3"/>
        </w:numPr>
        <w:ind w:left="1080"/>
        <w:contextualSpacing/>
        <w:rPr>
          <w:rFonts w:asciiTheme="minorHAnsi" w:hAnsiTheme="minorHAnsi"/>
          <w:szCs w:val="24"/>
        </w:rPr>
      </w:pPr>
      <w:r w:rsidRPr="00FF3E5E">
        <w:rPr>
          <w:rFonts w:asciiTheme="minorHAnsi" w:hAnsiTheme="minorHAnsi"/>
          <w:szCs w:val="24"/>
        </w:rPr>
        <w:t>ask questions that arise from careful observation of phenomena and/or organisms or from examining models and theories, or unexpected results, and/or to seek additional information</w:t>
      </w:r>
    </w:p>
    <w:p w14:paraId="2B943BCF" w14:textId="77777777" w:rsidR="00B466AB" w:rsidRPr="00FF3E5E" w:rsidRDefault="00B466AB" w:rsidP="00107863">
      <w:pPr>
        <w:pStyle w:val="SEPSub"/>
        <w:numPr>
          <w:ilvl w:val="0"/>
          <w:numId w:val="3"/>
        </w:numPr>
        <w:ind w:left="1080"/>
        <w:contextualSpacing/>
        <w:rPr>
          <w:rFonts w:asciiTheme="minorHAnsi" w:hAnsiTheme="minorHAnsi"/>
          <w:szCs w:val="24"/>
        </w:rPr>
      </w:pPr>
      <w:r w:rsidRPr="00FF3E5E">
        <w:rPr>
          <w:rFonts w:asciiTheme="minorHAnsi" w:hAnsiTheme="minorHAnsi"/>
          <w:szCs w:val="24"/>
        </w:rPr>
        <w:t xml:space="preserve">determine which questions can be investigated within the scope of the school laboratory or field </w:t>
      </w:r>
    </w:p>
    <w:p w14:paraId="70C72FFD" w14:textId="77777777" w:rsidR="00B466AB" w:rsidRPr="00FF3E5E" w:rsidRDefault="00B466AB" w:rsidP="00107863">
      <w:pPr>
        <w:pStyle w:val="SEPSub"/>
        <w:numPr>
          <w:ilvl w:val="0"/>
          <w:numId w:val="3"/>
        </w:numPr>
        <w:ind w:left="1080"/>
        <w:contextualSpacing/>
        <w:rPr>
          <w:rFonts w:asciiTheme="minorHAnsi" w:hAnsiTheme="minorHAnsi"/>
          <w:szCs w:val="24"/>
        </w:rPr>
      </w:pPr>
      <w:r w:rsidRPr="00FF3E5E">
        <w:rPr>
          <w:rFonts w:asciiTheme="minorHAnsi" w:hAnsiTheme="minorHAnsi"/>
          <w:szCs w:val="24"/>
        </w:rPr>
        <w:t>make hypotheses that specify what happens to a dependent variable when an independent variable is manipulated</w:t>
      </w:r>
    </w:p>
    <w:p w14:paraId="2488FB2B" w14:textId="77777777" w:rsidR="00B466AB" w:rsidRPr="00FF3E5E" w:rsidRDefault="00B466AB" w:rsidP="00107863">
      <w:pPr>
        <w:pStyle w:val="SEPSub"/>
        <w:numPr>
          <w:ilvl w:val="0"/>
          <w:numId w:val="3"/>
        </w:numPr>
        <w:ind w:left="1080"/>
        <w:contextualSpacing/>
        <w:rPr>
          <w:rFonts w:asciiTheme="minorHAnsi" w:hAnsiTheme="minorHAnsi"/>
          <w:szCs w:val="24"/>
        </w:rPr>
      </w:pPr>
      <w:r w:rsidRPr="00FF3E5E">
        <w:rPr>
          <w:rFonts w:asciiTheme="minorHAnsi" w:hAnsiTheme="minorHAnsi"/>
          <w:szCs w:val="24"/>
        </w:rPr>
        <w:t>generate hypotheses based on research and scientific principles</w:t>
      </w:r>
    </w:p>
    <w:p w14:paraId="361856A5" w14:textId="77777777" w:rsidR="00B466AB" w:rsidRPr="00FF3E5E" w:rsidRDefault="00B466AB" w:rsidP="00107863">
      <w:pPr>
        <w:pStyle w:val="ListSEP"/>
        <w:spacing w:line="259" w:lineRule="auto"/>
        <w:ind w:left="720"/>
        <w:contextualSpacing/>
        <w:rPr>
          <w:rFonts w:asciiTheme="minorHAnsi" w:hAnsiTheme="minorHAnsi"/>
          <w:szCs w:val="24"/>
        </w:rPr>
      </w:pPr>
      <w:r w:rsidRPr="00FF3E5E">
        <w:rPr>
          <w:rFonts w:asciiTheme="minorHAnsi" w:hAnsiTheme="minorHAnsi"/>
          <w:szCs w:val="24"/>
        </w:rPr>
        <w:t>planning and carrying out investigations</w:t>
      </w:r>
    </w:p>
    <w:p w14:paraId="5EC0D05B" w14:textId="77777777" w:rsidR="00B466AB" w:rsidRPr="00FF3E5E" w:rsidRDefault="00B466AB" w:rsidP="00107863">
      <w:pPr>
        <w:pStyle w:val="SEPSub"/>
        <w:numPr>
          <w:ilvl w:val="0"/>
          <w:numId w:val="4"/>
        </w:numPr>
        <w:ind w:left="1080"/>
        <w:contextualSpacing/>
        <w:rPr>
          <w:rFonts w:asciiTheme="minorHAnsi" w:hAnsiTheme="minorHAnsi"/>
          <w:szCs w:val="24"/>
        </w:rPr>
      </w:pPr>
      <w:r w:rsidRPr="00FF3E5E">
        <w:rPr>
          <w:rFonts w:asciiTheme="minorHAnsi" w:hAnsiTheme="minorHAnsi"/>
          <w:szCs w:val="24"/>
        </w:rPr>
        <w:t>plan and conduct observational and experimental investigations; identify variables, constants, and controls where appropriate</w:t>
      </w:r>
    </w:p>
    <w:p w14:paraId="260619CA" w14:textId="77777777" w:rsidR="00B466AB" w:rsidRPr="00FF3E5E" w:rsidRDefault="00B466AB" w:rsidP="00107863">
      <w:pPr>
        <w:pStyle w:val="SEPSub"/>
        <w:numPr>
          <w:ilvl w:val="0"/>
          <w:numId w:val="4"/>
        </w:numPr>
        <w:ind w:left="1080"/>
        <w:contextualSpacing/>
        <w:rPr>
          <w:rFonts w:asciiTheme="minorHAnsi" w:hAnsiTheme="minorHAnsi"/>
          <w:szCs w:val="24"/>
        </w:rPr>
      </w:pPr>
      <w:r w:rsidRPr="00FF3E5E">
        <w:rPr>
          <w:rFonts w:asciiTheme="minorHAnsi" w:hAnsiTheme="minorHAnsi"/>
          <w:szCs w:val="24"/>
        </w:rPr>
        <w:lastRenderedPageBreak/>
        <w:t>plan and conduct investigations in a safe and ethical manner including considerations of environmental, social, and personal effects</w:t>
      </w:r>
    </w:p>
    <w:p w14:paraId="53180EFB" w14:textId="77777777" w:rsidR="00B466AB" w:rsidRPr="00FF3E5E" w:rsidRDefault="00B466AB" w:rsidP="00107863">
      <w:pPr>
        <w:pStyle w:val="SEPSub"/>
        <w:numPr>
          <w:ilvl w:val="0"/>
          <w:numId w:val="4"/>
        </w:numPr>
        <w:ind w:left="1080"/>
        <w:contextualSpacing/>
        <w:rPr>
          <w:rFonts w:asciiTheme="minorHAnsi" w:hAnsiTheme="minorHAnsi"/>
          <w:szCs w:val="24"/>
        </w:rPr>
      </w:pPr>
      <w:r w:rsidRPr="00FF3E5E">
        <w:rPr>
          <w:rFonts w:asciiTheme="minorHAnsi" w:hAnsiTheme="minorHAnsi"/>
          <w:szCs w:val="24"/>
        </w:rPr>
        <w:t>determine appropriate sample size and techniques</w:t>
      </w:r>
    </w:p>
    <w:p w14:paraId="5D03A0A7" w14:textId="77777777" w:rsidR="00B466AB" w:rsidRPr="00FF3E5E" w:rsidRDefault="00B466AB" w:rsidP="00107863">
      <w:pPr>
        <w:pStyle w:val="SEPSub"/>
        <w:numPr>
          <w:ilvl w:val="0"/>
          <w:numId w:val="4"/>
        </w:numPr>
        <w:ind w:left="1080"/>
        <w:contextualSpacing/>
        <w:rPr>
          <w:rFonts w:asciiTheme="minorHAnsi" w:hAnsiTheme="minorHAnsi"/>
          <w:szCs w:val="24"/>
        </w:rPr>
      </w:pPr>
      <w:r w:rsidRPr="00FF3E5E">
        <w:rPr>
          <w:rFonts w:asciiTheme="minorHAnsi" w:hAnsiTheme="minorHAnsi"/>
          <w:szCs w:val="24"/>
        </w:rPr>
        <w:t>select and use appropriate tools and technology to collect and record data</w:t>
      </w:r>
    </w:p>
    <w:p w14:paraId="6F370EF7" w14:textId="77777777" w:rsidR="00B466AB" w:rsidRPr="00FF3E5E" w:rsidRDefault="00B466AB" w:rsidP="00107863">
      <w:pPr>
        <w:pStyle w:val="ListSEP"/>
        <w:spacing w:line="259" w:lineRule="auto"/>
        <w:ind w:left="720"/>
        <w:contextualSpacing/>
        <w:rPr>
          <w:rFonts w:asciiTheme="minorHAnsi" w:hAnsiTheme="minorHAnsi"/>
          <w:szCs w:val="24"/>
        </w:rPr>
      </w:pPr>
      <w:r w:rsidRPr="00FF3E5E">
        <w:rPr>
          <w:rFonts w:asciiTheme="minorHAnsi" w:hAnsiTheme="minorHAnsi"/>
          <w:szCs w:val="24"/>
        </w:rPr>
        <w:t>interpreting, analyzing, and evaluating data</w:t>
      </w:r>
    </w:p>
    <w:p w14:paraId="2E4613F1" w14:textId="77777777" w:rsidR="00B466AB" w:rsidRPr="00FF3E5E" w:rsidRDefault="00B466AB" w:rsidP="00107863">
      <w:pPr>
        <w:pStyle w:val="SEPSub"/>
        <w:numPr>
          <w:ilvl w:val="0"/>
          <w:numId w:val="5"/>
        </w:numPr>
        <w:ind w:left="1080"/>
        <w:contextualSpacing/>
        <w:rPr>
          <w:rFonts w:asciiTheme="minorHAnsi" w:hAnsiTheme="minorHAnsi"/>
          <w:szCs w:val="24"/>
        </w:rPr>
      </w:pPr>
      <w:r w:rsidRPr="00FF3E5E">
        <w:rPr>
          <w:rFonts w:asciiTheme="minorHAnsi" w:hAnsiTheme="minorHAnsi"/>
          <w:szCs w:val="24"/>
        </w:rPr>
        <w:t>construct and interpret data tables showing independent and dependent variables, repeated trials, and means</w:t>
      </w:r>
    </w:p>
    <w:p w14:paraId="5177C1EB" w14:textId="77777777" w:rsidR="00B466AB" w:rsidRPr="00FF3E5E" w:rsidRDefault="00B466AB" w:rsidP="00107863">
      <w:pPr>
        <w:pStyle w:val="SEPSub"/>
        <w:numPr>
          <w:ilvl w:val="0"/>
          <w:numId w:val="5"/>
        </w:numPr>
        <w:ind w:left="1080"/>
        <w:contextualSpacing/>
        <w:rPr>
          <w:rFonts w:asciiTheme="minorHAnsi" w:hAnsiTheme="minorHAnsi"/>
          <w:szCs w:val="24"/>
        </w:rPr>
      </w:pPr>
      <w:r w:rsidRPr="00FF3E5E">
        <w:rPr>
          <w:rFonts w:asciiTheme="minorHAnsi" w:hAnsiTheme="minorHAnsi"/>
          <w:szCs w:val="24"/>
        </w:rPr>
        <w:t>construct, analyze, and interpret graphical displays of data and consider limitations of data analysis</w:t>
      </w:r>
    </w:p>
    <w:p w14:paraId="7A572524" w14:textId="77777777" w:rsidR="00B466AB" w:rsidRPr="00FF3E5E" w:rsidRDefault="00B466AB" w:rsidP="00107863">
      <w:pPr>
        <w:pStyle w:val="SEPSub"/>
        <w:numPr>
          <w:ilvl w:val="0"/>
          <w:numId w:val="5"/>
        </w:numPr>
        <w:ind w:left="1080"/>
        <w:contextualSpacing/>
        <w:rPr>
          <w:rFonts w:asciiTheme="minorHAnsi" w:hAnsiTheme="minorHAnsi"/>
          <w:szCs w:val="24"/>
        </w:rPr>
      </w:pPr>
      <w:r w:rsidRPr="00FF3E5E">
        <w:rPr>
          <w:rFonts w:asciiTheme="minorHAnsi" w:hAnsiTheme="minorHAnsi"/>
          <w:szCs w:val="24"/>
        </w:rPr>
        <w:t>use data to build and revise models, to support an explanation for phenomena, or test a solution to problems</w:t>
      </w:r>
    </w:p>
    <w:p w14:paraId="7C38CEEF" w14:textId="77777777" w:rsidR="00B466AB" w:rsidRPr="00FF3E5E" w:rsidRDefault="00B466AB" w:rsidP="00107863">
      <w:pPr>
        <w:pStyle w:val="SEPSub"/>
        <w:numPr>
          <w:ilvl w:val="0"/>
          <w:numId w:val="5"/>
        </w:numPr>
        <w:ind w:left="1080"/>
        <w:contextualSpacing/>
        <w:rPr>
          <w:rFonts w:asciiTheme="minorHAnsi" w:hAnsiTheme="minorHAnsi"/>
          <w:szCs w:val="24"/>
        </w:rPr>
      </w:pPr>
      <w:r w:rsidRPr="00FF3E5E">
        <w:rPr>
          <w:rFonts w:asciiTheme="minorHAnsi" w:hAnsiTheme="minorHAnsi"/>
          <w:szCs w:val="24"/>
        </w:rPr>
        <w:t xml:space="preserve">apply mathematical concepts and processes </w:t>
      </w:r>
    </w:p>
    <w:p w14:paraId="2A67A694" w14:textId="77777777" w:rsidR="00B466AB" w:rsidRPr="00FF3E5E" w:rsidRDefault="00B466AB" w:rsidP="00107863">
      <w:pPr>
        <w:pStyle w:val="SEPSub"/>
        <w:numPr>
          <w:ilvl w:val="0"/>
          <w:numId w:val="5"/>
        </w:numPr>
        <w:ind w:left="1080"/>
        <w:contextualSpacing/>
        <w:rPr>
          <w:rFonts w:asciiTheme="minorHAnsi" w:hAnsiTheme="minorHAnsi"/>
          <w:szCs w:val="24"/>
        </w:rPr>
      </w:pPr>
      <w:r w:rsidRPr="00FF3E5E">
        <w:rPr>
          <w:rFonts w:asciiTheme="minorHAnsi" w:hAnsiTheme="minorHAnsi"/>
          <w:szCs w:val="24"/>
        </w:rPr>
        <w:t>analyze data using tools, technologies, and/or models to make valid and reliable scientific claims</w:t>
      </w:r>
    </w:p>
    <w:p w14:paraId="656E4A10" w14:textId="77777777" w:rsidR="00B466AB" w:rsidRPr="00FF3E5E" w:rsidRDefault="00B466AB" w:rsidP="00107863">
      <w:pPr>
        <w:pStyle w:val="ListSEP"/>
        <w:spacing w:line="259" w:lineRule="auto"/>
        <w:ind w:left="720"/>
        <w:contextualSpacing/>
        <w:rPr>
          <w:rFonts w:asciiTheme="minorHAnsi" w:hAnsiTheme="minorHAnsi"/>
          <w:szCs w:val="24"/>
        </w:rPr>
      </w:pPr>
      <w:r w:rsidRPr="00FF3E5E">
        <w:rPr>
          <w:rFonts w:asciiTheme="minorHAnsi" w:hAnsiTheme="minorHAnsi"/>
          <w:szCs w:val="24"/>
        </w:rPr>
        <w:t>constructing and critiquing conclusions and explanations</w:t>
      </w:r>
    </w:p>
    <w:p w14:paraId="531C40E5" w14:textId="77777777" w:rsidR="00B466AB" w:rsidRPr="00FF3E5E" w:rsidRDefault="00B466AB" w:rsidP="00107863">
      <w:pPr>
        <w:pStyle w:val="SEPSub"/>
        <w:numPr>
          <w:ilvl w:val="0"/>
          <w:numId w:val="6"/>
        </w:numPr>
        <w:ind w:left="1080"/>
        <w:contextualSpacing/>
        <w:rPr>
          <w:rFonts w:asciiTheme="minorHAnsi" w:hAnsiTheme="minorHAnsi"/>
          <w:szCs w:val="24"/>
        </w:rPr>
      </w:pPr>
      <w:r w:rsidRPr="00FF3E5E">
        <w:rPr>
          <w:rFonts w:asciiTheme="minorHAnsi" w:hAnsiTheme="minorHAnsi"/>
          <w:szCs w:val="24"/>
        </w:rPr>
        <w:t>construct and revise explanations based on valid and reliable evidence obtained from a variety of sources including models, theories, simulations, peer review, and students’ own investigations</w:t>
      </w:r>
    </w:p>
    <w:p w14:paraId="7DF27F68" w14:textId="77777777" w:rsidR="00B466AB" w:rsidRPr="00FF3E5E" w:rsidRDefault="00B466AB" w:rsidP="00107863">
      <w:pPr>
        <w:pStyle w:val="SEPSub"/>
        <w:numPr>
          <w:ilvl w:val="0"/>
          <w:numId w:val="6"/>
        </w:numPr>
        <w:ind w:left="1080"/>
        <w:contextualSpacing/>
        <w:rPr>
          <w:rFonts w:asciiTheme="minorHAnsi" w:hAnsiTheme="minorHAnsi"/>
          <w:szCs w:val="24"/>
        </w:rPr>
      </w:pPr>
      <w:r w:rsidRPr="00FF3E5E">
        <w:rPr>
          <w:rFonts w:asciiTheme="minorHAnsi" w:hAnsiTheme="minorHAnsi"/>
          <w:szCs w:val="24"/>
        </w:rPr>
        <w:t>make quantitative and/or qualitative claims based on data</w:t>
      </w:r>
    </w:p>
    <w:p w14:paraId="5B0EC066" w14:textId="77777777" w:rsidR="00B466AB" w:rsidRPr="00FF3E5E" w:rsidRDefault="00B466AB" w:rsidP="00107863">
      <w:pPr>
        <w:pStyle w:val="SEPSub"/>
        <w:numPr>
          <w:ilvl w:val="0"/>
          <w:numId w:val="6"/>
        </w:numPr>
        <w:ind w:left="1080"/>
        <w:contextualSpacing/>
        <w:rPr>
          <w:rFonts w:asciiTheme="minorHAnsi" w:hAnsiTheme="minorHAnsi"/>
          <w:szCs w:val="24"/>
        </w:rPr>
      </w:pPr>
      <w:r w:rsidRPr="00FF3E5E">
        <w:rPr>
          <w:rFonts w:asciiTheme="minorHAnsi" w:hAnsiTheme="minorHAnsi"/>
          <w:szCs w:val="24"/>
        </w:rPr>
        <w:t>apply scientific ideas, principles, and/or evidence to provide an explanation of phenomena</w:t>
      </w:r>
    </w:p>
    <w:p w14:paraId="5FF80090" w14:textId="77777777" w:rsidR="00B466AB" w:rsidRPr="00FF3E5E" w:rsidRDefault="00B466AB" w:rsidP="00107863">
      <w:pPr>
        <w:pStyle w:val="SEPSub"/>
        <w:numPr>
          <w:ilvl w:val="0"/>
          <w:numId w:val="6"/>
        </w:numPr>
        <w:ind w:left="1080"/>
        <w:contextualSpacing/>
        <w:rPr>
          <w:rFonts w:asciiTheme="minorHAnsi" w:hAnsiTheme="minorHAnsi"/>
          <w:szCs w:val="24"/>
        </w:rPr>
      </w:pPr>
      <w:r w:rsidRPr="00FF3E5E">
        <w:rPr>
          <w:rFonts w:asciiTheme="minorHAnsi" w:hAnsiTheme="minorHAnsi"/>
          <w:szCs w:val="24"/>
        </w:rPr>
        <w:t xml:space="preserve">compare and evaluate competing arguments </w:t>
      </w:r>
      <w:proofErr w:type="gramStart"/>
      <w:r w:rsidRPr="00FF3E5E">
        <w:rPr>
          <w:rFonts w:asciiTheme="minorHAnsi" w:hAnsiTheme="minorHAnsi"/>
          <w:szCs w:val="24"/>
        </w:rPr>
        <w:t>in light of</w:t>
      </w:r>
      <w:proofErr w:type="gramEnd"/>
      <w:r w:rsidRPr="00FF3E5E">
        <w:rPr>
          <w:rFonts w:asciiTheme="minorHAnsi" w:hAnsiTheme="minorHAnsi"/>
          <w:szCs w:val="24"/>
        </w:rPr>
        <w:t xml:space="preserve"> currently accepted explanations and new scientific evidence</w:t>
      </w:r>
    </w:p>
    <w:p w14:paraId="483A89A6" w14:textId="77777777" w:rsidR="00B466AB" w:rsidRPr="00FF3E5E" w:rsidRDefault="00B466AB" w:rsidP="00107863">
      <w:pPr>
        <w:pStyle w:val="SEPSub"/>
        <w:numPr>
          <w:ilvl w:val="0"/>
          <w:numId w:val="6"/>
        </w:numPr>
        <w:ind w:left="1080"/>
        <w:contextualSpacing/>
        <w:rPr>
          <w:rFonts w:asciiTheme="minorHAnsi" w:hAnsiTheme="minorHAnsi"/>
          <w:szCs w:val="24"/>
        </w:rPr>
      </w:pPr>
      <w:r w:rsidRPr="00FF3E5E">
        <w:rPr>
          <w:rFonts w:asciiTheme="minorHAnsi" w:hAnsiTheme="minorHAnsi"/>
          <w:szCs w:val="24"/>
        </w:rPr>
        <w:t>make and support a claim using empirical evidence and scientific reasoning</w:t>
      </w:r>
    </w:p>
    <w:p w14:paraId="08BF9062" w14:textId="77777777" w:rsidR="00B466AB" w:rsidRPr="00FF3E5E" w:rsidRDefault="00B466AB" w:rsidP="00107863">
      <w:pPr>
        <w:pStyle w:val="SEPSub"/>
        <w:numPr>
          <w:ilvl w:val="0"/>
          <w:numId w:val="6"/>
        </w:numPr>
        <w:ind w:left="1080"/>
        <w:contextualSpacing/>
        <w:rPr>
          <w:rFonts w:asciiTheme="minorHAnsi" w:hAnsiTheme="minorHAnsi"/>
          <w:szCs w:val="24"/>
        </w:rPr>
      </w:pPr>
      <w:r w:rsidRPr="00FF3E5E">
        <w:rPr>
          <w:rFonts w:asciiTheme="minorHAnsi" w:hAnsiTheme="minorHAnsi"/>
          <w:szCs w:val="24"/>
        </w:rPr>
        <w:t>evaluate a claim by applying scientific reasoning, theory, and/or models to link evidence to assess the extent to which the reasoning and data support the explanation or conclusion</w:t>
      </w:r>
    </w:p>
    <w:p w14:paraId="3812A25E" w14:textId="77777777" w:rsidR="00B466AB" w:rsidRPr="00FF3E5E" w:rsidRDefault="00B466AB" w:rsidP="00107863">
      <w:pPr>
        <w:pStyle w:val="ListSEP"/>
        <w:spacing w:line="259" w:lineRule="auto"/>
        <w:ind w:left="720"/>
        <w:contextualSpacing/>
        <w:rPr>
          <w:rFonts w:asciiTheme="minorHAnsi" w:hAnsiTheme="minorHAnsi"/>
          <w:szCs w:val="24"/>
        </w:rPr>
      </w:pPr>
      <w:r w:rsidRPr="00FF3E5E">
        <w:rPr>
          <w:rFonts w:asciiTheme="minorHAnsi" w:hAnsiTheme="minorHAnsi"/>
          <w:szCs w:val="24"/>
        </w:rPr>
        <w:t>developing and using models</w:t>
      </w:r>
    </w:p>
    <w:p w14:paraId="3DEBD4C7" w14:textId="77777777" w:rsidR="00B466AB" w:rsidRPr="00FF3E5E" w:rsidRDefault="00B466AB" w:rsidP="00107863">
      <w:pPr>
        <w:pStyle w:val="SEPSub"/>
        <w:numPr>
          <w:ilvl w:val="0"/>
          <w:numId w:val="7"/>
        </w:numPr>
        <w:ind w:left="1080"/>
        <w:contextualSpacing/>
        <w:rPr>
          <w:rFonts w:asciiTheme="minorHAnsi" w:hAnsiTheme="minorHAnsi"/>
          <w:szCs w:val="24"/>
        </w:rPr>
      </w:pPr>
      <w:r w:rsidRPr="00FF3E5E">
        <w:rPr>
          <w:rFonts w:asciiTheme="minorHAnsi" w:hAnsiTheme="minorHAnsi"/>
          <w:szCs w:val="24"/>
        </w:rPr>
        <w:t>evaluate the merits and limitations of models</w:t>
      </w:r>
    </w:p>
    <w:p w14:paraId="1B4EADF6" w14:textId="77777777" w:rsidR="00B466AB" w:rsidRPr="00FF3E5E" w:rsidRDefault="00B466AB" w:rsidP="00107863">
      <w:pPr>
        <w:pStyle w:val="SEPSub"/>
        <w:numPr>
          <w:ilvl w:val="0"/>
          <w:numId w:val="7"/>
        </w:numPr>
        <w:ind w:left="1080"/>
        <w:contextualSpacing/>
        <w:rPr>
          <w:rFonts w:asciiTheme="minorHAnsi" w:hAnsiTheme="minorHAnsi"/>
          <w:szCs w:val="24"/>
        </w:rPr>
      </w:pPr>
      <w:r w:rsidRPr="00FF3E5E">
        <w:rPr>
          <w:rFonts w:asciiTheme="minorHAnsi" w:hAnsiTheme="minorHAnsi"/>
          <w:szCs w:val="24"/>
        </w:rPr>
        <w:t>develop, revise, and/or use models based on evidence to illustrate or predict relationships, to support explanations, predict phenomena, analyze systems, and/or solve problems</w:t>
      </w:r>
    </w:p>
    <w:p w14:paraId="34747DC6" w14:textId="77777777" w:rsidR="00B466AB" w:rsidRPr="00FF3E5E" w:rsidRDefault="00B466AB" w:rsidP="00107863">
      <w:pPr>
        <w:pStyle w:val="SEPSub"/>
        <w:numPr>
          <w:ilvl w:val="0"/>
          <w:numId w:val="7"/>
        </w:numPr>
        <w:ind w:left="1080"/>
        <w:contextualSpacing/>
        <w:rPr>
          <w:rFonts w:asciiTheme="minorHAnsi" w:hAnsiTheme="minorHAnsi"/>
          <w:szCs w:val="24"/>
        </w:rPr>
      </w:pPr>
      <w:r w:rsidRPr="00FF3E5E">
        <w:rPr>
          <w:rFonts w:asciiTheme="minorHAnsi" w:hAnsiTheme="minorHAnsi"/>
          <w:szCs w:val="24"/>
        </w:rPr>
        <w:t>apply mathematical and statistical concepts and processes in building and revising models, and supporting explanations of phenomena</w:t>
      </w:r>
    </w:p>
    <w:p w14:paraId="7409F2BD" w14:textId="77777777" w:rsidR="00B466AB" w:rsidRPr="00FF3E5E" w:rsidRDefault="00B466AB" w:rsidP="00107863">
      <w:pPr>
        <w:pStyle w:val="ListSEP"/>
        <w:spacing w:line="259" w:lineRule="auto"/>
        <w:ind w:left="720"/>
        <w:contextualSpacing/>
        <w:rPr>
          <w:rFonts w:asciiTheme="minorHAnsi" w:hAnsiTheme="minorHAnsi"/>
          <w:szCs w:val="24"/>
        </w:rPr>
      </w:pPr>
      <w:r w:rsidRPr="00FF3E5E">
        <w:rPr>
          <w:rFonts w:asciiTheme="minorHAnsi" w:hAnsiTheme="minorHAnsi"/>
          <w:szCs w:val="24"/>
        </w:rPr>
        <w:t>obtaining, evaluating, and communicating information</w:t>
      </w:r>
    </w:p>
    <w:p w14:paraId="3CB22662" w14:textId="77777777" w:rsidR="00B466AB" w:rsidRPr="00FF3E5E" w:rsidRDefault="00B466AB" w:rsidP="00107863">
      <w:pPr>
        <w:pStyle w:val="SEPSub"/>
        <w:numPr>
          <w:ilvl w:val="0"/>
          <w:numId w:val="8"/>
        </w:numPr>
        <w:ind w:left="1080"/>
        <w:contextualSpacing/>
        <w:rPr>
          <w:rFonts w:asciiTheme="minorHAnsi" w:hAnsiTheme="minorHAnsi"/>
          <w:szCs w:val="24"/>
        </w:rPr>
      </w:pPr>
      <w:proofErr w:type="gramStart"/>
      <w:r w:rsidRPr="00FF3E5E">
        <w:rPr>
          <w:rFonts w:asciiTheme="minorHAnsi" w:hAnsiTheme="minorHAnsi"/>
          <w:szCs w:val="24"/>
        </w:rPr>
        <w:lastRenderedPageBreak/>
        <w:t>compare</w:t>
      </w:r>
      <w:proofErr w:type="gramEnd"/>
      <w:r w:rsidRPr="00FF3E5E">
        <w:rPr>
          <w:rFonts w:asciiTheme="minorHAnsi" w:hAnsiTheme="minorHAnsi"/>
          <w:szCs w:val="24"/>
        </w:rPr>
        <w:t>, integrate, and evaluate sources of information presented in different media or formats to address a scientific question or solve a problem</w:t>
      </w:r>
    </w:p>
    <w:p w14:paraId="197762D5" w14:textId="77777777" w:rsidR="00B466AB" w:rsidRPr="00FF3E5E" w:rsidRDefault="00B466AB" w:rsidP="00107863">
      <w:pPr>
        <w:pStyle w:val="SEPSub"/>
        <w:numPr>
          <w:ilvl w:val="0"/>
          <w:numId w:val="8"/>
        </w:numPr>
        <w:ind w:left="1080"/>
        <w:contextualSpacing/>
        <w:rPr>
          <w:rFonts w:asciiTheme="minorHAnsi" w:hAnsiTheme="minorHAnsi"/>
          <w:szCs w:val="24"/>
        </w:rPr>
      </w:pPr>
      <w:r w:rsidRPr="00FF3E5E">
        <w:rPr>
          <w:rFonts w:asciiTheme="minorHAnsi" w:hAnsiTheme="minorHAnsi"/>
          <w:szCs w:val="24"/>
        </w:rPr>
        <w:t>gather, read, and evaluate scientific and/or technical information from multiple authoritative sources, assessing the evidence and credibility of each source</w:t>
      </w:r>
    </w:p>
    <w:p w14:paraId="14174811" w14:textId="77777777" w:rsidR="00B466AB" w:rsidRPr="00FF3E5E" w:rsidRDefault="00B466AB" w:rsidP="00107863">
      <w:pPr>
        <w:pStyle w:val="SEPSub"/>
        <w:numPr>
          <w:ilvl w:val="0"/>
          <w:numId w:val="8"/>
        </w:numPr>
        <w:ind w:left="1080"/>
        <w:contextualSpacing/>
        <w:rPr>
          <w:rFonts w:asciiTheme="minorHAnsi" w:hAnsiTheme="minorHAnsi"/>
          <w:szCs w:val="24"/>
        </w:rPr>
      </w:pPr>
      <w:r w:rsidRPr="00FF3E5E">
        <w:rPr>
          <w:rFonts w:asciiTheme="minorHAnsi" w:hAnsiTheme="minorHAnsi"/>
          <w:szCs w:val="24"/>
        </w:rPr>
        <w:t>communicate scientific and/or technical information about phenomena in multiple formats</w:t>
      </w:r>
    </w:p>
    <w:p w14:paraId="0D2C9539" w14:textId="77777777" w:rsidR="009439A9" w:rsidRPr="00FF3E5E" w:rsidRDefault="009439A9" w:rsidP="005268B5">
      <w:pPr>
        <w:rPr>
          <w:rFonts w:asciiTheme="minorHAnsi" w:hAnsiTheme="minorHAnsi"/>
        </w:rPr>
      </w:pPr>
    </w:p>
    <w:p w14:paraId="2084F6A3" w14:textId="24486F03" w:rsidR="005A625B" w:rsidRPr="00FF3E5E" w:rsidRDefault="005A625B" w:rsidP="005268B5">
      <w:pPr>
        <w:rPr>
          <w:rFonts w:asciiTheme="minorHAnsi" w:hAnsiTheme="minorHAnsi"/>
          <w:b/>
          <w:bCs/>
        </w:rPr>
      </w:pPr>
      <w:bookmarkStart w:id="9" w:name="_Toc180423335"/>
    </w:p>
    <w:p w14:paraId="2D606534" w14:textId="77777777" w:rsidR="004676D9" w:rsidRPr="00AE4E89" w:rsidRDefault="004676D9" w:rsidP="004676D9">
      <w:r w:rsidRPr="00AE4E89">
        <w:t>The leaf icon (</w:t>
      </w:r>
      <w:r>
        <w:rPr>
          <w:noProof/>
        </w:rPr>
        <w:drawing>
          <wp:inline distT="0" distB="0" distL="0" distR="0" wp14:anchorId="6617538E" wp14:editId="27ED5C5C">
            <wp:extent cx="157480" cy="157480"/>
            <wp:effectExtent l="0" t="0" r="0" b="0"/>
            <wp:docPr id="46777817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Pr="00AE4E89">
        <w:t xml:space="preserve">) listed after </w:t>
      </w:r>
      <w:r>
        <w:t>the content standards</w:t>
      </w:r>
      <w:r w:rsidRPr="00AE4E89">
        <w:t xml:space="preserve"> is used to indicate a Scientific and Engineering Practices connection.</w:t>
      </w:r>
    </w:p>
    <w:p w14:paraId="72DB2BC7" w14:textId="4A1BF3AF" w:rsidR="00771A81" w:rsidRPr="00FF3E5E" w:rsidRDefault="00771A81" w:rsidP="005268B5">
      <w:pPr>
        <w:rPr>
          <w:rFonts w:asciiTheme="minorHAnsi" w:hAnsiTheme="minorHAnsi"/>
          <w:b/>
          <w:bCs/>
        </w:rPr>
      </w:pPr>
    </w:p>
    <w:p w14:paraId="3D455731" w14:textId="77777777" w:rsidR="004676D9" w:rsidRDefault="004676D9">
      <w:pPr>
        <w:spacing w:line="240" w:lineRule="auto"/>
        <w:contextualSpacing w:val="0"/>
        <w:rPr>
          <w:rFonts w:asciiTheme="minorHAnsi" w:hAnsiTheme="minorHAnsi"/>
          <w:b/>
          <w:bCs/>
        </w:rPr>
      </w:pPr>
      <w:r>
        <w:rPr>
          <w:rFonts w:asciiTheme="minorHAnsi" w:hAnsiTheme="minorHAnsi"/>
        </w:rPr>
        <w:br w:type="page"/>
      </w:r>
    </w:p>
    <w:p w14:paraId="1615C3FD" w14:textId="35B35EB7" w:rsidR="00AC3FAF" w:rsidRPr="00FF3E5E" w:rsidRDefault="00AC3FAF" w:rsidP="005268B5">
      <w:pPr>
        <w:pStyle w:val="Heading3"/>
        <w:spacing w:after="0"/>
        <w:rPr>
          <w:rFonts w:asciiTheme="minorHAnsi" w:hAnsiTheme="minorHAnsi"/>
          <w:sz w:val="24"/>
          <w:szCs w:val="24"/>
        </w:rPr>
      </w:pPr>
      <w:bookmarkStart w:id="10" w:name="_Toc227659593"/>
      <w:r w:rsidRPr="00FF3E5E">
        <w:rPr>
          <w:rFonts w:asciiTheme="minorHAnsi" w:hAnsiTheme="minorHAnsi"/>
          <w:sz w:val="24"/>
          <w:szCs w:val="24"/>
        </w:rPr>
        <w:lastRenderedPageBreak/>
        <w:t xml:space="preserve">Science </w:t>
      </w:r>
      <w:r w:rsidR="00577FAA" w:rsidRPr="00FF3E5E">
        <w:rPr>
          <w:rFonts w:asciiTheme="minorHAnsi" w:hAnsiTheme="minorHAnsi"/>
          <w:sz w:val="24"/>
          <w:szCs w:val="24"/>
        </w:rPr>
        <w:t>C</w:t>
      </w:r>
      <w:r w:rsidRPr="00FF3E5E">
        <w:rPr>
          <w:rFonts w:asciiTheme="minorHAnsi" w:hAnsiTheme="minorHAnsi"/>
          <w:sz w:val="24"/>
          <w:szCs w:val="24"/>
        </w:rPr>
        <w:t>ontent</w:t>
      </w:r>
      <w:bookmarkEnd w:id="10"/>
    </w:p>
    <w:p w14:paraId="589E5FCF" w14:textId="3D68BD34" w:rsidR="004E3E45" w:rsidRPr="00FF3E5E" w:rsidRDefault="00290702" w:rsidP="005268B5">
      <w:pPr>
        <w:pStyle w:val="Heading4"/>
        <w:spacing w:after="0"/>
        <w:rPr>
          <w:rFonts w:asciiTheme="minorHAnsi" w:hAnsiTheme="minorHAnsi"/>
        </w:rPr>
      </w:pPr>
      <w:bookmarkStart w:id="11" w:name="_Toc227659594"/>
      <w:r w:rsidRPr="00FF3E5E">
        <w:rPr>
          <w:rFonts w:asciiTheme="minorHAnsi" w:hAnsiTheme="minorHAnsi"/>
        </w:rPr>
        <w:t>EC</w:t>
      </w:r>
      <w:r w:rsidR="004E3E45" w:rsidRPr="00FF3E5E">
        <w:rPr>
          <w:rFonts w:asciiTheme="minorHAnsi" w:hAnsiTheme="minorHAnsi"/>
        </w:rPr>
        <w:t>.2</w:t>
      </w:r>
      <w:bookmarkEnd w:id="9"/>
      <w:bookmarkEnd w:id="11"/>
    </w:p>
    <w:p w14:paraId="0FB9DCB9" w14:textId="77777777" w:rsidR="00CD4E4F" w:rsidRPr="00FF3E5E" w:rsidRDefault="2F8158B8" w:rsidP="005268B5">
      <w:pPr>
        <w:rPr>
          <w:rFonts w:asciiTheme="minorHAnsi" w:hAnsiTheme="minorHAnsi"/>
          <w:b/>
          <w:bCs/>
        </w:rPr>
      </w:pPr>
      <w:r w:rsidRPr="20AC15A5">
        <w:rPr>
          <w:rFonts w:asciiTheme="minorHAnsi" w:hAnsiTheme="minorHAnsi"/>
          <w:b/>
          <w:bCs/>
        </w:rPr>
        <w:t>The student will investigate and understand that biotic and abiotic factors affect the distribution of species and the diversity of life on Earth.</w:t>
      </w:r>
    </w:p>
    <w:p w14:paraId="68555B74" w14:textId="148082B7" w:rsidR="00CD4E4F" w:rsidRPr="00FF3E5E" w:rsidRDefault="00CD4E4F" w:rsidP="005268B5">
      <w:pPr>
        <w:rPr>
          <w:rFonts w:asciiTheme="minorHAnsi" w:hAnsiTheme="minorHAnsi"/>
          <w:i/>
          <w:iCs/>
        </w:rPr>
      </w:pPr>
      <w:r w:rsidRPr="00FF3E5E">
        <w:rPr>
          <w:rFonts w:asciiTheme="minorHAnsi" w:hAnsiTheme="minorHAnsi"/>
          <w:i/>
          <w:iCs/>
        </w:rPr>
        <w:t>Demonstration of the essential knowledge and practices include</w:t>
      </w:r>
      <w:r w:rsidR="00D01C08">
        <w:rPr>
          <w:rFonts w:asciiTheme="minorHAnsi" w:hAnsiTheme="minorHAnsi"/>
          <w:i/>
          <w:iCs/>
        </w:rPr>
        <w:t>s</w:t>
      </w:r>
      <w:r w:rsidRPr="00FF3E5E">
        <w:rPr>
          <w:rFonts w:asciiTheme="minorHAnsi" w:hAnsiTheme="minorHAnsi"/>
          <w:i/>
          <w:iCs/>
        </w:rPr>
        <w:t>:</w:t>
      </w:r>
    </w:p>
    <w:p w14:paraId="2DA25E76" w14:textId="1259AAEC" w:rsidR="00CD4E4F" w:rsidRPr="00AE0B39" w:rsidRDefault="00CD4E4F" w:rsidP="00AE0B39">
      <w:pPr>
        <w:pStyle w:val="ListParagraph"/>
        <w:numPr>
          <w:ilvl w:val="0"/>
          <w:numId w:val="26"/>
        </w:numPr>
      </w:pPr>
      <w:r w:rsidRPr="00AE0B39">
        <w:t>Compare the biotic and abiotic characteristics of Earth’s principal terrestrial and aquatic biomes</w:t>
      </w:r>
      <w:r w:rsidR="005D2E0D">
        <w:t xml:space="preserve"> (EC.1 c </w:t>
      </w:r>
      <w:r w:rsidR="005D2E0D" w:rsidRPr="009A2111">
        <w:rPr>
          <w:noProof/>
        </w:rPr>
        <w:drawing>
          <wp:inline distT="0" distB="0" distL="0" distR="0" wp14:anchorId="01DCD63D" wp14:editId="1013A693">
            <wp:extent cx="157480" cy="157480"/>
            <wp:effectExtent l="0" t="0" r="0" b="0"/>
            <wp:docPr id="35151106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5D2E0D">
        <w:t>)</w:t>
      </w:r>
      <w:r w:rsidRPr="00AE0B39">
        <w:t>.</w:t>
      </w:r>
    </w:p>
    <w:p w14:paraId="490EAF3B" w14:textId="00240248" w:rsidR="00CD4E4F" w:rsidRPr="00AE0B39" w:rsidRDefault="00CD4E4F" w:rsidP="00AE0B39">
      <w:pPr>
        <w:pStyle w:val="ListParagraph"/>
        <w:numPr>
          <w:ilvl w:val="0"/>
          <w:numId w:val="26"/>
        </w:numPr>
      </w:pPr>
      <w:r w:rsidRPr="00AE0B39">
        <w:t>Make, support, and evaluate a claim about how characteristics of biomes affect biodiversity</w:t>
      </w:r>
      <w:r w:rsidR="005D2E0D">
        <w:t xml:space="preserve"> (EC.1 c, d, f </w:t>
      </w:r>
      <w:r w:rsidR="005D2E0D" w:rsidRPr="009A2111">
        <w:rPr>
          <w:noProof/>
        </w:rPr>
        <w:drawing>
          <wp:inline distT="0" distB="0" distL="0" distR="0" wp14:anchorId="3127BFEA" wp14:editId="5CFA4860">
            <wp:extent cx="157480" cy="157480"/>
            <wp:effectExtent l="0" t="0" r="0" b="0"/>
            <wp:docPr id="140985547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5D2E0D">
        <w:t>)</w:t>
      </w:r>
      <w:r w:rsidR="005D2E0D" w:rsidRPr="00AE0B39">
        <w:t>.</w:t>
      </w:r>
    </w:p>
    <w:p w14:paraId="53654685" w14:textId="04251210" w:rsidR="00CD4E4F" w:rsidRPr="00AE0B39" w:rsidRDefault="00CD4E4F" w:rsidP="00AE0B39">
      <w:pPr>
        <w:pStyle w:val="ListParagraph"/>
        <w:numPr>
          <w:ilvl w:val="0"/>
          <w:numId w:val="26"/>
        </w:numPr>
      </w:pPr>
      <w:r w:rsidRPr="00AE0B39">
        <w:t xml:space="preserve">Plan and conduct a </w:t>
      </w:r>
      <w:proofErr w:type="spellStart"/>
      <w:r w:rsidRPr="00AE0B39">
        <w:t>biosurvey</w:t>
      </w:r>
      <w:proofErr w:type="spellEnd"/>
      <w:r w:rsidRPr="00AE0B39">
        <w:t xml:space="preserve"> to assess the health and condition of a circumscribed natural area</w:t>
      </w:r>
      <w:r w:rsidR="005D2E0D">
        <w:t xml:space="preserve"> (EC.1 a, b, c, d, f </w:t>
      </w:r>
      <w:r w:rsidR="005D2E0D" w:rsidRPr="009A2111">
        <w:rPr>
          <w:noProof/>
        </w:rPr>
        <w:drawing>
          <wp:inline distT="0" distB="0" distL="0" distR="0" wp14:anchorId="59C2C1EC" wp14:editId="1F965A3C">
            <wp:extent cx="157480" cy="157480"/>
            <wp:effectExtent l="0" t="0" r="0" b="0"/>
            <wp:docPr id="77705733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5D2E0D">
        <w:t>)</w:t>
      </w:r>
      <w:r w:rsidR="005D2E0D" w:rsidRPr="00AE0B39">
        <w:t>.</w:t>
      </w:r>
    </w:p>
    <w:p w14:paraId="6F4F3F38" w14:textId="6B68EDA2" w:rsidR="00CD4E4F" w:rsidRPr="00AE0B39" w:rsidRDefault="2F8158B8" w:rsidP="00AE0B39">
      <w:pPr>
        <w:pStyle w:val="ListParagraph"/>
        <w:numPr>
          <w:ilvl w:val="0"/>
          <w:numId w:val="26"/>
        </w:numPr>
      </w:pPr>
      <w:r w:rsidRPr="00AE0B39">
        <w:t>Research a natural or anthropogenic threat, the issues that are causing the threat, and describe potential remediation strategies</w:t>
      </w:r>
      <w:r w:rsidR="005D2E0D">
        <w:t xml:space="preserve"> (EC.1 a, c, d, f </w:t>
      </w:r>
      <w:r w:rsidR="005D2E0D" w:rsidRPr="009A2111">
        <w:rPr>
          <w:noProof/>
        </w:rPr>
        <w:drawing>
          <wp:inline distT="0" distB="0" distL="0" distR="0" wp14:anchorId="400C2C2C" wp14:editId="2E075C4B">
            <wp:extent cx="157480" cy="157480"/>
            <wp:effectExtent l="0" t="0" r="0" b="0"/>
            <wp:docPr id="12456425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5D2E0D">
        <w:t>)</w:t>
      </w:r>
      <w:r w:rsidR="005D2E0D" w:rsidRPr="00AE0B39">
        <w:t>.</w:t>
      </w:r>
    </w:p>
    <w:p w14:paraId="4E393E8E" w14:textId="07589F96" w:rsidR="00CD4E4F" w:rsidRPr="00AE0B39" w:rsidRDefault="00CD4E4F" w:rsidP="00AE0B39">
      <w:pPr>
        <w:pStyle w:val="ListParagraph"/>
        <w:numPr>
          <w:ilvl w:val="0"/>
          <w:numId w:val="26"/>
        </w:numPr>
      </w:pPr>
      <w:r w:rsidRPr="00AE0B39">
        <w:t>Make, support, and evaluate a claim about how the level of biodiversity influences ecosystem resilience and sustainability</w:t>
      </w:r>
      <w:r w:rsidR="005D2E0D">
        <w:t xml:space="preserve"> (EC.1 c, d, f </w:t>
      </w:r>
      <w:r w:rsidR="005D2E0D" w:rsidRPr="009A2111">
        <w:rPr>
          <w:noProof/>
        </w:rPr>
        <w:drawing>
          <wp:inline distT="0" distB="0" distL="0" distR="0" wp14:anchorId="0E72E07D" wp14:editId="681AD747">
            <wp:extent cx="157480" cy="157480"/>
            <wp:effectExtent l="0" t="0" r="0" b="0"/>
            <wp:docPr id="131410007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5D2E0D">
        <w:t>)</w:t>
      </w:r>
      <w:r w:rsidR="005D2E0D" w:rsidRPr="00AE0B39">
        <w:t>.</w:t>
      </w:r>
    </w:p>
    <w:p w14:paraId="5DBB3E39" w14:textId="33AC5EB3" w:rsidR="001220D8" w:rsidRPr="00AE0B39" w:rsidRDefault="00CD4E4F" w:rsidP="00AE0B39">
      <w:pPr>
        <w:pStyle w:val="ListParagraph"/>
        <w:numPr>
          <w:ilvl w:val="0"/>
          <w:numId w:val="26"/>
        </w:numPr>
      </w:pPr>
      <w:r w:rsidRPr="00AE0B39">
        <w:t>Research ways legislation and/or global agreements provide biodiversity protections</w:t>
      </w:r>
      <w:r w:rsidR="005D2E0D">
        <w:t xml:space="preserve"> (EC.1 a, c, d, f </w:t>
      </w:r>
      <w:r w:rsidR="005D2E0D" w:rsidRPr="009A2111">
        <w:rPr>
          <w:noProof/>
        </w:rPr>
        <w:drawing>
          <wp:inline distT="0" distB="0" distL="0" distR="0" wp14:anchorId="63B2C459" wp14:editId="5C2376C0">
            <wp:extent cx="157480" cy="157480"/>
            <wp:effectExtent l="0" t="0" r="0" b="0"/>
            <wp:docPr id="13614983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5D2E0D">
        <w:t>)</w:t>
      </w:r>
      <w:r w:rsidR="005D2E0D" w:rsidRPr="00AE0B39">
        <w:t>.</w:t>
      </w:r>
    </w:p>
    <w:p w14:paraId="665F7D42" w14:textId="08D0BF1B" w:rsidR="5C8F5A5F" w:rsidRDefault="5C8F5A5F" w:rsidP="00AE0B39">
      <w:pPr>
        <w:pStyle w:val="ListParagraph"/>
        <w:numPr>
          <w:ilvl w:val="0"/>
          <w:numId w:val="26"/>
        </w:numPr>
      </w:pPr>
      <w:r w:rsidRPr="00AE0B39">
        <w:t>Compare benefits and limitations of methods used to increase resilience and sustainability in a local ecosyste</w:t>
      </w:r>
      <w:r w:rsidR="001E0861">
        <w:t>m (EC.1 c</w:t>
      </w:r>
      <w:r w:rsidR="00B9489A">
        <w:t xml:space="preserve"> </w:t>
      </w:r>
      <w:r w:rsidR="001E0861" w:rsidRPr="009A2111">
        <w:rPr>
          <w:noProof/>
        </w:rPr>
        <w:drawing>
          <wp:inline distT="0" distB="0" distL="0" distR="0" wp14:anchorId="0E3D9CCC" wp14:editId="6CB4FFAB">
            <wp:extent cx="157480" cy="157480"/>
            <wp:effectExtent l="0" t="0" r="0" b="0"/>
            <wp:docPr id="95728613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15D896BD" w14:textId="77777777" w:rsidR="00BC604B" w:rsidRDefault="00BC604B" w:rsidP="00BC604B"/>
    <w:p w14:paraId="168FC9C7" w14:textId="2E7FFA4B" w:rsidR="00BC604B" w:rsidRPr="00A25E55" w:rsidRDefault="00BC604B" w:rsidP="00BC604B">
      <w:pPr>
        <w:rPr>
          <w:i/>
          <w:iCs/>
        </w:rPr>
      </w:pPr>
      <w:r>
        <w:rPr>
          <w:rFonts w:eastAsia="Times New Roman"/>
        </w:rPr>
        <w:t xml:space="preserve">Additional information and strategies are available in </w:t>
      </w:r>
      <w:hyperlink r:id="rId15" w:history="1">
        <w:r w:rsidR="00BA59B5" w:rsidRPr="00434787">
          <w:rPr>
            <w:rStyle w:val="Hyperlink"/>
            <w:rFonts w:eastAsia="Times New Roman"/>
            <w:i/>
            <w:iCs/>
          </w:rPr>
          <w:t xml:space="preserve">Support for </w:t>
        </w:r>
        <w:r w:rsidR="00BA59B5">
          <w:rPr>
            <w:rStyle w:val="Hyperlink"/>
            <w:rFonts w:eastAsia="Times New Roman"/>
            <w:i/>
            <w:iCs/>
          </w:rPr>
          <w:t>implementing</w:t>
        </w:r>
        <w:r w:rsidR="00BA59B5" w:rsidRPr="00434787">
          <w:rPr>
            <w:rStyle w:val="Hyperlink"/>
            <w:rFonts w:eastAsia="Times New Roman"/>
            <w:i/>
            <w:iCs/>
          </w:rPr>
          <w:t xml:space="preserve"> the Scientific and Engineering Practices.</w:t>
        </w:r>
      </w:hyperlink>
      <w:r w:rsidR="00BA59B5">
        <w:rPr>
          <w:rFonts w:eastAsia="Times New Roman"/>
        </w:rPr>
        <w:t xml:space="preserve">  </w:t>
      </w:r>
    </w:p>
    <w:p w14:paraId="6F1FC025" w14:textId="77777777" w:rsidR="00CD4E4F" w:rsidRPr="00FF3E5E" w:rsidRDefault="00CD4E4F" w:rsidP="005268B5">
      <w:pPr>
        <w:rPr>
          <w:rFonts w:asciiTheme="minorHAnsi" w:hAnsiTheme="minorHAnsi"/>
        </w:rPr>
      </w:pPr>
    </w:p>
    <w:p w14:paraId="68D60C2E" w14:textId="16EAF459" w:rsidR="005A625B" w:rsidRPr="00AE0B39" w:rsidRDefault="005A625B" w:rsidP="00AE0B39">
      <w:pPr>
        <w:pStyle w:val="Heading5"/>
      </w:pPr>
      <w:r w:rsidRPr="00AE0B39">
        <w:t>Understanding the Standard</w:t>
      </w:r>
    </w:p>
    <w:p w14:paraId="29F9C5B5" w14:textId="77777777" w:rsidR="002F7C71" w:rsidRDefault="002F7C71" w:rsidP="005268B5">
      <w:pPr>
        <w:rPr>
          <w:rFonts w:asciiTheme="minorHAnsi" w:hAnsiTheme="minorHAnsi"/>
        </w:rPr>
      </w:pPr>
    </w:p>
    <w:p w14:paraId="5624CC21" w14:textId="20243004" w:rsidR="00EE2B30" w:rsidRPr="00FF3E5E" w:rsidRDefault="00EE2B30" w:rsidP="005268B5">
      <w:pPr>
        <w:rPr>
          <w:rFonts w:asciiTheme="minorHAnsi" w:hAnsiTheme="minorHAnsi"/>
        </w:rPr>
      </w:pPr>
      <w:r w:rsidRPr="00FF3E5E">
        <w:rPr>
          <w:rFonts w:asciiTheme="minorHAnsi" w:hAnsiTheme="minorHAnsi"/>
        </w:rPr>
        <w:t>Earth’s biosphere is comprised of terrestrial and aquatic biomes. Each biome possesses biotic and abiotic features determined by climate and topography.</w:t>
      </w:r>
    </w:p>
    <w:p w14:paraId="5CB7EB93" w14:textId="49FFAA01" w:rsidR="00EE2B30" w:rsidRPr="00FF3E5E" w:rsidRDefault="00EE2B30" w:rsidP="00E973B1">
      <w:pPr>
        <w:pStyle w:val="ListParagraph"/>
        <w:numPr>
          <w:ilvl w:val="0"/>
          <w:numId w:val="16"/>
        </w:numPr>
        <w:rPr>
          <w:rFonts w:asciiTheme="minorHAnsi" w:hAnsiTheme="minorHAnsi"/>
        </w:rPr>
      </w:pPr>
      <w:r w:rsidRPr="00FF3E5E">
        <w:rPr>
          <w:rFonts w:asciiTheme="minorHAnsi" w:hAnsiTheme="minorHAnsi"/>
        </w:rPr>
        <w:t xml:space="preserve">Earth can be divided into three </w:t>
      </w:r>
      <w:r w:rsidR="00470CE3">
        <w:rPr>
          <w:rFonts w:asciiTheme="minorHAnsi" w:hAnsiTheme="minorHAnsi"/>
        </w:rPr>
        <w:t xml:space="preserve">major </w:t>
      </w:r>
      <w:r w:rsidRPr="00FF3E5E">
        <w:rPr>
          <w:rFonts w:asciiTheme="minorHAnsi" w:hAnsiTheme="minorHAnsi"/>
        </w:rPr>
        <w:t>climate zones—arctic, temperate, and tropical—based primarily on the amount of direct sunlight, which influences temperature and precipitation (EC.2 a).</w:t>
      </w:r>
    </w:p>
    <w:p w14:paraId="1346528B" w14:textId="77777777" w:rsidR="006A2504" w:rsidRDefault="006A2504" w:rsidP="00E973B1">
      <w:pPr>
        <w:pStyle w:val="ListParagraph"/>
        <w:numPr>
          <w:ilvl w:val="0"/>
          <w:numId w:val="16"/>
        </w:numPr>
        <w:rPr>
          <w:rFonts w:asciiTheme="minorHAnsi" w:hAnsiTheme="minorHAnsi"/>
        </w:rPr>
      </w:pPr>
      <w:r w:rsidRPr="006A2504">
        <w:rPr>
          <w:rFonts w:asciiTheme="minorHAnsi" w:hAnsiTheme="minorHAnsi"/>
        </w:rPr>
        <w:t>Biomes within these climate zones possess distinct abiotic features such as soil composition, temperature ranges, precipitation patterns, and topography, which determine the types of organisms that can thrive there (EC.2</w:t>
      </w:r>
      <w:r>
        <w:rPr>
          <w:rFonts w:asciiTheme="minorHAnsi" w:hAnsiTheme="minorHAnsi"/>
        </w:rPr>
        <w:t xml:space="preserve"> </w:t>
      </w:r>
      <w:r w:rsidRPr="006A2504">
        <w:rPr>
          <w:rFonts w:asciiTheme="minorHAnsi" w:hAnsiTheme="minorHAnsi"/>
        </w:rPr>
        <w:t>a).</w:t>
      </w:r>
    </w:p>
    <w:p w14:paraId="10C03D29" w14:textId="33D52702" w:rsidR="00EE2B30" w:rsidRPr="00FF3E5E" w:rsidRDefault="00EE2B30" w:rsidP="00E973B1">
      <w:pPr>
        <w:pStyle w:val="ListParagraph"/>
        <w:numPr>
          <w:ilvl w:val="0"/>
          <w:numId w:val="16"/>
        </w:numPr>
        <w:rPr>
          <w:rFonts w:asciiTheme="minorHAnsi" w:hAnsiTheme="minorHAnsi"/>
        </w:rPr>
      </w:pPr>
      <w:r w:rsidRPr="00FF3E5E">
        <w:rPr>
          <w:rFonts w:asciiTheme="minorHAnsi" w:hAnsiTheme="minorHAnsi"/>
        </w:rPr>
        <w:t>Major terrestrial biomes include tropical rainforests, savannas, subtropical deserts, chaparral, temperate grasslands, temperate forests, boreal forests, and arctic tundra (EC.2 a).</w:t>
      </w:r>
    </w:p>
    <w:p w14:paraId="39F70950" w14:textId="77777777" w:rsidR="00EE2B30" w:rsidRPr="00FF3E5E" w:rsidRDefault="00EE2B30" w:rsidP="00E973B1">
      <w:pPr>
        <w:pStyle w:val="ListParagraph"/>
        <w:numPr>
          <w:ilvl w:val="0"/>
          <w:numId w:val="16"/>
        </w:numPr>
        <w:rPr>
          <w:rFonts w:asciiTheme="minorHAnsi" w:hAnsiTheme="minorHAnsi"/>
        </w:rPr>
      </w:pPr>
      <w:r w:rsidRPr="00FF3E5E">
        <w:rPr>
          <w:rFonts w:asciiTheme="minorHAnsi" w:hAnsiTheme="minorHAnsi"/>
        </w:rPr>
        <w:lastRenderedPageBreak/>
        <w:t>Major aquatic biomes include freshwater and marine systems, with ecosystems such as coral reefs, marshlands, and estuaries (EC.2 a).</w:t>
      </w:r>
    </w:p>
    <w:p w14:paraId="52DF1762" w14:textId="77777777" w:rsidR="00042CC2" w:rsidRDefault="00042CC2" w:rsidP="005268B5">
      <w:pPr>
        <w:rPr>
          <w:rFonts w:asciiTheme="minorHAnsi" w:hAnsiTheme="minorHAnsi"/>
        </w:rPr>
      </w:pPr>
    </w:p>
    <w:p w14:paraId="276B5FD2" w14:textId="77777777" w:rsidR="00672274" w:rsidRDefault="00672274" w:rsidP="00672274">
      <w:pPr>
        <w:rPr>
          <w:rFonts w:asciiTheme="minorHAnsi" w:hAnsiTheme="minorHAnsi"/>
        </w:rPr>
      </w:pPr>
      <w:r w:rsidRPr="00672274">
        <w:rPr>
          <w:rFonts w:asciiTheme="minorHAnsi" w:hAnsiTheme="minorHAnsi"/>
        </w:rPr>
        <w:t>Biotic and abiotic factors determine not only ecosystem biodiversity but also the distribution of species.</w:t>
      </w:r>
    </w:p>
    <w:p w14:paraId="1302ECE6" w14:textId="7246E11C" w:rsidR="00BF4D26" w:rsidRDefault="00BF4D26" w:rsidP="00E973B1">
      <w:pPr>
        <w:pStyle w:val="ListParagraph"/>
        <w:numPr>
          <w:ilvl w:val="0"/>
          <w:numId w:val="16"/>
        </w:numPr>
        <w:rPr>
          <w:rFonts w:asciiTheme="minorHAnsi" w:hAnsiTheme="minorHAnsi"/>
        </w:rPr>
      </w:pPr>
      <w:r w:rsidRPr="00BF4D26">
        <w:rPr>
          <w:rFonts w:asciiTheme="minorHAnsi" w:hAnsiTheme="minorHAnsi"/>
        </w:rPr>
        <w:t>Species distributions are limited by tolerance ranges for abiotic factors such as temperature, precipitation, pH, salinity, soil nutrients, and light availability (EC.2</w:t>
      </w:r>
      <w:r>
        <w:rPr>
          <w:rFonts w:asciiTheme="minorHAnsi" w:hAnsiTheme="minorHAnsi"/>
        </w:rPr>
        <w:t xml:space="preserve"> </w:t>
      </w:r>
      <w:r w:rsidRPr="00BF4D26">
        <w:rPr>
          <w:rFonts w:asciiTheme="minorHAnsi" w:hAnsiTheme="minorHAnsi"/>
        </w:rPr>
        <w:t>a, b).</w:t>
      </w:r>
    </w:p>
    <w:p w14:paraId="5CC46A53" w14:textId="792FD8BE" w:rsidR="00855116" w:rsidRDefault="00855116" w:rsidP="00E973B1">
      <w:pPr>
        <w:pStyle w:val="ListParagraph"/>
        <w:numPr>
          <w:ilvl w:val="0"/>
          <w:numId w:val="16"/>
        </w:numPr>
        <w:rPr>
          <w:rFonts w:asciiTheme="minorHAnsi" w:hAnsiTheme="minorHAnsi"/>
        </w:rPr>
      </w:pPr>
      <w:r w:rsidRPr="00855116">
        <w:rPr>
          <w:rFonts w:asciiTheme="minorHAnsi" w:hAnsiTheme="minorHAnsi"/>
        </w:rPr>
        <w:t>Biotic factor</w:t>
      </w:r>
      <w:r w:rsidR="009E4FB7">
        <w:rPr>
          <w:rFonts w:asciiTheme="minorHAnsi" w:hAnsiTheme="minorHAnsi"/>
        </w:rPr>
        <w:t>s (e.g.,</w:t>
      </w:r>
      <w:r w:rsidRPr="00855116">
        <w:rPr>
          <w:rFonts w:asciiTheme="minorHAnsi" w:hAnsiTheme="minorHAnsi"/>
        </w:rPr>
        <w:t xml:space="preserve"> competition, predation, symbiosis, disease, food availability</w:t>
      </w:r>
      <w:r w:rsidR="009E4FB7">
        <w:rPr>
          <w:rFonts w:asciiTheme="minorHAnsi" w:hAnsiTheme="minorHAnsi"/>
        </w:rPr>
        <w:t xml:space="preserve">) </w:t>
      </w:r>
      <w:r w:rsidRPr="00855116">
        <w:rPr>
          <w:rFonts w:asciiTheme="minorHAnsi" w:hAnsiTheme="minorHAnsi"/>
        </w:rPr>
        <w:t>shape where species can persist and how communities assemble (EC.2</w:t>
      </w:r>
      <w:r>
        <w:rPr>
          <w:rFonts w:asciiTheme="minorHAnsi" w:hAnsiTheme="minorHAnsi"/>
        </w:rPr>
        <w:t xml:space="preserve"> </w:t>
      </w:r>
      <w:r w:rsidRPr="00855116">
        <w:rPr>
          <w:rFonts w:asciiTheme="minorHAnsi" w:hAnsiTheme="minorHAnsi"/>
        </w:rPr>
        <w:t>a, b).</w:t>
      </w:r>
    </w:p>
    <w:p w14:paraId="2C7EC585" w14:textId="6D9659A4" w:rsidR="00D40183" w:rsidRPr="00D40183" w:rsidRDefault="00D40183" w:rsidP="00D40183">
      <w:pPr>
        <w:pStyle w:val="ListParagraph"/>
        <w:numPr>
          <w:ilvl w:val="0"/>
          <w:numId w:val="16"/>
        </w:numPr>
        <w:rPr>
          <w:rFonts w:asciiTheme="minorHAnsi" w:hAnsiTheme="minorHAnsi"/>
        </w:rPr>
      </w:pPr>
      <w:r w:rsidRPr="00D40183">
        <w:rPr>
          <w:rFonts w:asciiTheme="minorHAnsi" w:hAnsiTheme="minorHAnsi"/>
        </w:rPr>
        <w:t xml:space="preserve">Dispersal barriers </w:t>
      </w:r>
      <w:r w:rsidR="009E4FB7">
        <w:rPr>
          <w:rFonts w:asciiTheme="minorHAnsi" w:hAnsiTheme="minorHAnsi"/>
        </w:rPr>
        <w:t xml:space="preserve">(e.g., </w:t>
      </w:r>
      <w:r w:rsidRPr="00D40183">
        <w:rPr>
          <w:rFonts w:asciiTheme="minorHAnsi" w:hAnsiTheme="minorHAnsi"/>
        </w:rPr>
        <w:t>mountains, oceans, human</w:t>
      </w:r>
      <w:r w:rsidRPr="00D40183">
        <w:rPr>
          <w:rFonts w:ascii="Cambria Math" w:hAnsi="Cambria Math" w:cs="Cambria Math"/>
        </w:rPr>
        <w:t>‑</w:t>
      </w:r>
      <w:r w:rsidRPr="00D40183">
        <w:rPr>
          <w:rFonts w:asciiTheme="minorHAnsi" w:hAnsiTheme="minorHAnsi"/>
        </w:rPr>
        <w:t>altered landscapes, fragmented habitats</w:t>
      </w:r>
      <w:r w:rsidR="009E4FB7">
        <w:rPr>
          <w:rFonts w:asciiTheme="minorHAnsi" w:hAnsiTheme="minorHAnsi"/>
        </w:rPr>
        <w:t>)</w:t>
      </w:r>
      <w:r w:rsidRPr="00D40183">
        <w:rPr>
          <w:rFonts w:asciiTheme="minorHAnsi" w:hAnsiTheme="minorHAnsi"/>
        </w:rPr>
        <w:t xml:space="preserve"> influence species ranges and can prevent migration or colonization of new areas (EC.2</w:t>
      </w:r>
      <w:r>
        <w:rPr>
          <w:rFonts w:asciiTheme="minorHAnsi" w:hAnsiTheme="minorHAnsi"/>
        </w:rPr>
        <w:t xml:space="preserve"> </w:t>
      </w:r>
      <w:r w:rsidRPr="00D40183">
        <w:rPr>
          <w:rFonts w:asciiTheme="minorHAnsi" w:hAnsiTheme="minorHAnsi"/>
        </w:rPr>
        <w:t>a).</w:t>
      </w:r>
    </w:p>
    <w:p w14:paraId="5682D35E" w14:textId="77777777" w:rsidR="00EE2B30" w:rsidRPr="00FF3E5E" w:rsidRDefault="00EE2B30" w:rsidP="00E973B1">
      <w:pPr>
        <w:pStyle w:val="ListParagraph"/>
        <w:numPr>
          <w:ilvl w:val="0"/>
          <w:numId w:val="16"/>
        </w:numPr>
        <w:rPr>
          <w:rFonts w:asciiTheme="minorHAnsi" w:hAnsiTheme="minorHAnsi"/>
        </w:rPr>
      </w:pPr>
      <w:r w:rsidRPr="00FF3E5E">
        <w:rPr>
          <w:rFonts w:asciiTheme="minorHAnsi" w:hAnsiTheme="minorHAnsi"/>
        </w:rPr>
        <w:t>Natural selection over time produces diversity of organisms and ecological roles within each biome (EC.2 a, b).</w:t>
      </w:r>
    </w:p>
    <w:p w14:paraId="22E17A81" w14:textId="77777777" w:rsidR="00AE0B39" w:rsidRDefault="00AE0B39" w:rsidP="005268B5">
      <w:pPr>
        <w:rPr>
          <w:rFonts w:asciiTheme="minorHAnsi" w:hAnsiTheme="minorHAnsi"/>
        </w:rPr>
      </w:pPr>
    </w:p>
    <w:p w14:paraId="3BA6C9C3" w14:textId="77777777" w:rsidR="00FB3CB8" w:rsidRPr="00FB3CB8" w:rsidRDefault="00FB3CB8" w:rsidP="00FB3CB8">
      <w:pPr>
        <w:rPr>
          <w:rFonts w:asciiTheme="minorHAnsi" w:hAnsiTheme="minorHAnsi"/>
        </w:rPr>
      </w:pPr>
      <w:r w:rsidRPr="00FB3CB8">
        <w:rPr>
          <w:rFonts w:asciiTheme="minorHAnsi" w:hAnsiTheme="minorHAnsi"/>
        </w:rPr>
        <w:t xml:space="preserve">Biodiversity in ecosystems is shaped by environmental conditions and can be measured through </w:t>
      </w:r>
      <w:proofErr w:type="spellStart"/>
      <w:r w:rsidRPr="00FB3CB8">
        <w:rPr>
          <w:rFonts w:asciiTheme="minorHAnsi" w:hAnsiTheme="minorHAnsi"/>
        </w:rPr>
        <w:t>biosurveys</w:t>
      </w:r>
      <w:proofErr w:type="spellEnd"/>
      <w:r w:rsidRPr="00FB3CB8">
        <w:rPr>
          <w:rFonts w:asciiTheme="minorHAnsi" w:hAnsiTheme="minorHAnsi"/>
        </w:rPr>
        <w:t xml:space="preserve"> and ecological sampling.</w:t>
      </w:r>
    </w:p>
    <w:p w14:paraId="0896FF7B" w14:textId="2F932BE6" w:rsidR="00FB3CB8" w:rsidRPr="00FB3CB8" w:rsidRDefault="00FB3CB8" w:rsidP="00FB3CB8">
      <w:pPr>
        <w:numPr>
          <w:ilvl w:val="0"/>
          <w:numId w:val="28"/>
        </w:numPr>
        <w:rPr>
          <w:rFonts w:asciiTheme="minorHAnsi" w:hAnsiTheme="minorHAnsi"/>
        </w:rPr>
      </w:pPr>
      <w:r w:rsidRPr="00FB3CB8">
        <w:rPr>
          <w:rFonts w:asciiTheme="minorHAnsi" w:hAnsiTheme="minorHAnsi"/>
        </w:rPr>
        <w:t xml:space="preserve">Biodiversity includes </w:t>
      </w:r>
      <w:proofErr w:type="gramStart"/>
      <w:r w:rsidRPr="00FB3CB8">
        <w:rPr>
          <w:rFonts w:asciiTheme="minorHAnsi" w:hAnsiTheme="minorHAnsi"/>
        </w:rPr>
        <w:t>genetic</w:t>
      </w:r>
      <w:proofErr w:type="gramEnd"/>
      <w:r w:rsidRPr="00FB3CB8">
        <w:rPr>
          <w:rFonts w:asciiTheme="minorHAnsi" w:hAnsiTheme="minorHAnsi"/>
        </w:rPr>
        <w:t>, species, and habitat diversity, each of which contributes to overall ecosystem health (EC.2</w:t>
      </w:r>
      <w:r>
        <w:rPr>
          <w:rFonts w:asciiTheme="minorHAnsi" w:hAnsiTheme="minorHAnsi"/>
        </w:rPr>
        <w:t xml:space="preserve"> </w:t>
      </w:r>
      <w:r w:rsidRPr="00FB3CB8">
        <w:rPr>
          <w:rFonts w:asciiTheme="minorHAnsi" w:hAnsiTheme="minorHAnsi"/>
        </w:rPr>
        <w:t>a, b).</w:t>
      </w:r>
    </w:p>
    <w:p w14:paraId="23D3C9A8" w14:textId="22D4C266" w:rsidR="00FB3CB8" w:rsidRPr="00FB3CB8" w:rsidRDefault="00FB3CB8" w:rsidP="00FB3CB8">
      <w:pPr>
        <w:numPr>
          <w:ilvl w:val="0"/>
          <w:numId w:val="28"/>
        </w:numPr>
        <w:rPr>
          <w:rFonts w:asciiTheme="minorHAnsi" w:hAnsiTheme="minorHAnsi"/>
        </w:rPr>
      </w:pPr>
      <w:r w:rsidRPr="00FB3CB8">
        <w:rPr>
          <w:rFonts w:asciiTheme="minorHAnsi" w:hAnsiTheme="minorHAnsi"/>
        </w:rPr>
        <w:t xml:space="preserve">Biome characteristics </w:t>
      </w:r>
      <w:r w:rsidR="00B66D5D">
        <w:rPr>
          <w:rFonts w:asciiTheme="minorHAnsi" w:hAnsiTheme="minorHAnsi"/>
        </w:rPr>
        <w:t xml:space="preserve">(e.g., </w:t>
      </w:r>
      <w:r w:rsidRPr="00FB3CB8">
        <w:rPr>
          <w:rFonts w:asciiTheme="minorHAnsi" w:hAnsiTheme="minorHAnsi"/>
        </w:rPr>
        <w:t>nutrient availability, habitat complexity, microhabitat diversity</w:t>
      </w:r>
      <w:r w:rsidR="00B66D5D">
        <w:rPr>
          <w:rFonts w:asciiTheme="minorHAnsi" w:hAnsiTheme="minorHAnsi"/>
        </w:rPr>
        <w:t>)</w:t>
      </w:r>
      <w:r w:rsidRPr="00FB3CB8">
        <w:rPr>
          <w:rFonts w:asciiTheme="minorHAnsi" w:hAnsiTheme="minorHAnsi"/>
        </w:rPr>
        <w:t xml:space="preserve"> influence the richness and evenness of species present (EC.2</w:t>
      </w:r>
      <w:r w:rsidR="004A19D0">
        <w:rPr>
          <w:rFonts w:asciiTheme="minorHAnsi" w:hAnsiTheme="minorHAnsi"/>
        </w:rPr>
        <w:t xml:space="preserve"> </w:t>
      </w:r>
      <w:r w:rsidRPr="00FB3CB8">
        <w:rPr>
          <w:rFonts w:asciiTheme="minorHAnsi" w:hAnsiTheme="minorHAnsi"/>
        </w:rPr>
        <w:t>b).</w:t>
      </w:r>
    </w:p>
    <w:p w14:paraId="0EEBFFCF" w14:textId="5DA0BF9E" w:rsidR="00FB3CB8" w:rsidRPr="00FB3CB8" w:rsidRDefault="00FB3CB8" w:rsidP="00FB3CB8">
      <w:pPr>
        <w:numPr>
          <w:ilvl w:val="0"/>
          <w:numId w:val="28"/>
        </w:numPr>
        <w:rPr>
          <w:rFonts w:asciiTheme="minorHAnsi" w:hAnsiTheme="minorHAnsi"/>
        </w:rPr>
      </w:pPr>
      <w:r w:rsidRPr="00FB3CB8">
        <w:rPr>
          <w:rFonts w:asciiTheme="minorHAnsi" w:hAnsiTheme="minorHAnsi"/>
        </w:rPr>
        <w:t xml:space="preserve">Scientists conduct </w:t>
      </w:r>
      <w:proofErr w:type="spellStart"/>
      <w:r w:rsidRPr="00FB3CB8">
        <w:rPr>
          <w:rFonts w:asciiTheme="minorHAnsi" w:hAnsiTheme="minorHAnsi"/>
        </w:rPr>
        <w:t>biosurveys</w:t>
      </w:r>
      <w:proofErr w:type="spellEnd"/>
      <w:r w:rsidRPr="00FB3CB8">
        <w:rPr>
          <w:rFonts w:asciiTheme="minorHAnsi" w:hAnsiTheme="minorHAnsi"/>
        </w:rPr>
        <w:t xml:space="preserve"> to assess biodiversity using indicators such as species richness, species evenness, predator–prey ratios, presence of disease, and signs of habitat degradation</w:t>
      </w:r>
      <w:r w:rsidR="00392433">
        <w:rPr>
          <w:rFonts w:asciiTheme="minorHAnsi" w:hAnsiTheme="minorHAnsi"/>
        </w:rPr>
        <w:t xml:space="preserve">. These </w:t>
      </w:r>
      <w:proofErr w:type="spellStart"/>
      <w:r w:rsidR="00392433">
        <w:rPr>
          <w:rFonts w:asciiTheme="minorHAnsi" w:hAnsiTheme="minorHAnsi"/>
        </w:rPr>
        <w:t>biosurveys</w:t>
      </w:r>
      <w:proofErr w:type="spellEnd"/>
      <w:r w:rsidR="00392433">
        <w:rPr>
          <w:rFonts w:asciiTheme="minorHAnsi" w:hAnsiTheme="minorHAnsi"/>
        </w:rPr>
        <w:t xml:space="preserve"> can </w:t>
      </w:r>
      <w:r w:rsidR="00B07CF7">
        <w:rPr>
          <w:rFonts w:asciiTheme="minorHAnsi" w:hAnsiTheme="minorHAnsi"/>
        </w:rPr>
        <w:t>be o</w:t>
      </w:r>
      <w:r w:rsidR="00933432">
        <w:rPr>
          <w:rFonts w:asciiTheme="minorHAnsi" w:hAnsiTheme="minorHAnsi"/>
        </w:rPr>
        <w:t>f</w:t>
      </w:r>
      <w:r w:rsidR="00B07CF7">
        <w:rPr>
          <w:rFonts w:asciiTheme="minorHAnsi" w:hAnsiTheme="minorHAnsi"/>
        </w:rPr>
        <w:t xml:space="preserve"> a small, circumscribed area (e.g., </w:t>
      </w:r>
      <w:r w:rsidR="00933432">
        <w:rPr>
          <w:rFonts w:asciiTheme="minorHAnsi" w:hAnsiTheme="minorHAnsi"/>
        </w:rPr>
        <w:t>rotting log, portion of a forest floor)</w:t>
      </w:r>
      <w:r w:rsidRPr="00FB3CB8">
        <w:rPr>
          <w:rFonts w:asciiTheme="minorHAnsi" w:hAnsiTheme="minorHAnsi"/>
        </w:rPr>
        <w:t xml:space="preserve"> (EC.2</w:t>
      </w:r>
      <w:r w:rsidR="00AB61AA">
        <w:rPr>
          <w:rFonts w:asciiTheme="minorHAnsi" w:hAnsiTheme="minorHAnsi"/>
        </w:rPr>
        <w:t xml:space="preserve"> </w:t>
      </w:r>
      <w:r w:rsidRPr="00FB3CB8">
        <w:rPr>
          <w:rFonts w:asciiTheme="minorHAnsi" w:hAnsiTheme="minorHAnsi"/>
        </w:rPr>
        <w:t>c).</w:t>
      </w:r>
    </w:p>
    <w:p w14:paraId="6CF2173F" w14:textId="77777777" w:rsidR="00FB3CB8" w:rsidRDefault="00FB3CB8" w:rsidP="005268B5">
      <w:pPr>
        <w:rPr>
          <w:rFonts w:asciiTheme="minorHAnsi" w:hAnsiTheme="minorHAnsi"/>
        </w:rPr>
      </w:pPr>
    </w:p>
    <w:p w14:paraId="6701EAE5" w14:textId="7E5E3771" w:rsidR="00EE2B30" w:rsidRPr="00FF3E5E" w:rsidRDefault="00EE2B30" w:rsidP="005268B5">
      <w:pPr>
        <w:rPr>
          <w:rFonts w:asciiTheme="minorHAnsi" w:hAnsiTheme="minorHAnsi"/>
        </w:rPr>
      </w:pPr>
      <w:r w:rsidRPr="00FF3E5E">
        <w:rPr>
          <w:rFonts w:asciiTheme="minorHAnsi" w:hAnsiTheme="minorHAnsi"/>
        </w:rPr>
        <w:t xml:space="preserve">Biodiversity is </w:t>
      </w:r>
      <w:r w:rsidR="00C06C8E">
        <w:rPr>
          <w:rFonts w:asciiTheme="minorHAnsi" w:hAnsiTheme="minorHAnsi"/>
        </w:rPr>
        <w:t>affected</w:t>
      </w:r>
      <w:r w:rsidRPr="00FF3E5E">
        <w:rPr>
          <w:rFonts w:asciiTheme="minorHAnsi" w:hAnsiTheme="minorHAnsi"/>
        </w:rPr>
        <w:t xml:space="preserve"> by natural and anthropogenic factors.</w:t>
      </w:r>
    </w:p>
    <w:p w14:paraId="090906BE" w14:textId="3D6D4337" w:rsidR="007640F0" w:rsidRPr="007640F0" w:rsidRDefault="007640F0" w:rsidP="007640F0">
      <w:pPr>
        <w:pStyle w:val="ListParagraph"/>
        <w:numPr>
          <w:ilvl w:val="0"/>
          <w:numId w:val="16"/>
        </w:numPr>
        <w:rPr>
          <w:rFonts w:asciiTheme="minorHAnsi" w:hAnsiTheme="minorHAnsi"/>
        </w:rPr>
      </w:pPr>
      <w:r w:rsidRPr="007640F0">
        <w:rPr>
          <w:rFonts w:asciiTheme="minorHAnsi" w:hAnsiTheme="minorHAnsi"/>
        </w:rPr>
        <w:t xml:space="preserve">Natural threats </w:t>
      </w:r>
      <w:r w:rsidR="00871D2B">
        <w:rPr>
          <w:rFonts w:asciiTheme="minorHAnsi" w:hAnsiTheme="minorHAnsi"/>
        </w:rPr>
        <w:t xml:space="preserve">(e.g., </w:t>
      </w:r>
      <w:r w:rsidRPr="007640F0">
        <w:rPr>
          <w:rFonts w:asciiTheme="minorHAnsi" w:hAnsiTheme="minorHAnsi"/>
        </w:rPr>
        <w:t>forest fires, droughts, disease outbreaks, severe storms</w:t>
      </w:r>
      <w:r w:rsidR="00871D2B">
        <w:rPr>
          <w:rFonts w:asciiTheme="minorHAnsi" w:hAnsiTheme="minorHAnsi"/>
        </w:rPr>
        <w:t>)</w:t>
      </w:r>
      <w:r w:rsidRPr="007640F0">
        <w:rPr>
          <w:rFonts w:asciiTheme="minorHAnsi" w:hAnsiTheme="minorHAnsi"/>
        </w:rPr>
        <w:t xml:space="preserve"> vary in frequency and intensity across biomes (EC.2</w:t>
      </w:r>
      <w:r>
        <w:rPr>
          <w:rFonts w:asciiTheme="minorHAnsi" w:hAnsiTheme="minorHAnsi"/>
        </w:rPr>
        <w:t xml:space="preserve"> </w:t>
      </w:r>
      <w:r w:rsidRPr="007640F0">
        <w:rPr>
          <w:rFonts w:asciiTheme="minorHAnsi" w:hAnsiTheme="minorHAnsi"/>
        </w:rPr>
        <w:t>d).</w:t>
      </w:r>
    </w:p>
    <w:p w14:paraId="35ED28CD" w14:textId="716EC8D3" w:rsidR="007640F0" w:rsidRDefault="007640F0" w:rsidP="007640F0">
      <w:pPr>
        <w:pStyle w:val="ListParagraph"/>
        <w:numPr>
          <w:ilvl w:val="0"/>
          <w:numId w:val="16"/>
        </w:numPr>
        <w:rPr>
          <w:rFonts w:asciiTheme="minorHAnsi" w:hAnsiTheme="minorHAnsi"/>
        </w:rPr>
      </w:pPr>
      <w:r w:rsidRPr="007640F0">
        <w:rPr>
          <w:rFonts w:asciiTheme="minorHAnsi" w:hAnsiTheme="minorHAnsi"/>
        </w:rPr>
        <w:t xml:space="preserve">Anthropogenic threats </w:t>
      </w:r>
      <w:r w:rsidR="00B872A8">
        <w:rPr>
          <w:rFonts w:asciiTheme="minorHAnsi" w:hAnsiTheme="minorHAnsi"/>
        </w:rPr>
        <w:t>(e.g.,</w:t>
      </w:r>
      <w:r w:rsidRPr="007640F0">
        <w:rPr>
          <w:rFonts w:asciiTheme="minorHAnsi" w:hAnsiTheme="minorHAnsi"/>
        </w:rPr>
        <w:t xml:space="preserve"> deforestation, habitat fragmentation, pollution, invasive species, increased greenhouse gas emissions, unsustainable harvesting, agricultural expansion</w:t>
      </w:r>
      <w:r w:rsidR="00566996">
        <w:rPr>
          <w:rFonts w:asciiTheme="minorHAnsi" w:hAnsiTheme="minorHAnsi"/>
        </w:rPr>
        <w:t>)</w:t>
      </w:r>
      <w:r w:rsidRPr="007640F0">
        <w:rPr>
          <w:rFonts w:asciiTheme="minorHAnsi" w:hAnsiTheme="minorHAnsi"/>
        </w:rPr>
        <w:t xml:space="preserve"> </w:t>
      </w:r>
      <w:r w:rsidR="005E46EE">
        <w:rPr>
          <w:rFonts w:asciiTheme="minorHAnsi" w:hAnsiTheme="minorHAnsi"/>
        </w:rPr>
        <w:t xml:space="preserve">are </w:t>
      </w:r>
      <w:r w:rsidR="005E46EE" w:rsidRPr="005E46EE">
        <w:rPr>
          <w:rFonts w:asciiTheme="minorHAnsi" w:hAnsiTheme="minorHAnsi"/>
        </w:rPr>
        <w:t xml:space="preserve">major drivers of ecosystem disruption and biodiversity loss worldwide </w:t>
      </w:r>
      <w:r w:rsidRPr="007640F0">
        <w:rPr>
          <w:rFonts w:asciiTheme="minorHAnsi" w:hAnsiTheme="minorHAnsi"/>
        </w:rPr>
        <w:t>(EC.2</w:t>
      </w:r>
      <w:r w:rsidR="005E46EE">
        <w:rPr>
          <w:rFonts w:asciiTheme="minorHAnsi" w:hAnsiTheme="minorHAnsi"/>
        </w:rPr>
        <w:t xml:space="preserve"> </w:t>
      </w:r>
      <w:r w:rsidRPr="007640F0">
        <w:rPr>
          <w:rFonts w:asciiTheme="minorHAnsi" w:hAnsiTheme="minorHAnsi"/>
        </w:rPr>
        <w:t>d).</w:t>
      </w:r>
    </w:p>
    <w:p w14:paraId="5D0BCF9C" w14:textId="6F8394D5" w:rsidR="00EE2B30" w:rsidRDefault="00EE2B30" w:rsidP="00E973B1">
      <w:pPr>
        <w:pStyle w:val="ListParagraph"/>
        <w:numPr>
          <w:ilvl w:val="0"/>
          <w:numId w:val="16"/>
        </w:numPr>
        <w:rPr>
          <w:rFonts w:asciiTheme="minorHAnsi" w:hAnsiTheme="minorHAnsi"/>
        </w:rPr>
      </w:pPr>
      <w:r w:rsidRPr="00FF3E5E">
        <w:rPr>
          <w:rFonts w:asciiTheme="minorHAnsi" w:hAnsiTheme="minorHAnsi"/>
        </w:rPr>
        <w:lastRenderedPageBreak/>
        <w:t xml:space="preserve">Research on such threats includes identifying root causes and proposing remediation strategies </w:t>
      </w:r>
      <w:r w:rsidR="131EF132" w:rsidRPr="6FD874F4">
        <w:rPr>
          <w:rFonts w:asciiTheme="minorHAnsi" w:hAnsiTheme="minorHAnsi"/>
        </w:rPr>
        <w:t>(e.g.,</w:t>
      </w:r>
      <w:r w:rsidRPr="00FF3E5E">
        <w:rPr>
          <w:rFonts w:asciiTheme="minorHAnsi" w:hAnsiTheme="minorHAnsi"/>
        </w:rPr>
        <w:t xml:space="preserve"> habitat restoration, sustainable harvesting, </w:t>
      </w:r>
      <w:r w:rsidRPr="18680057">
        <w:rPr>
          <w:rFonts w:asciiTheme="minorHAnsi" w:hAnsiTheme="minorHAnsi"/>
        </w:rPr>
        <w:t>pollution</w:t>
      </w:r>
      <w:r w:rsidRPr="00FF3E5E">
        <w:rPr>
          <w:rFonts w:asciiTheme="minorHAnsi" w:hAnsiTheme="minorHAnsi"/>
        </w:rPr>
        <w:t xml:space="preserve"> controls</w:t>
      </w:r>
      <w:r w:rsidR="4CC77601" w:rsidRPr="48DE4FA7">
        <w:rPr>
          <w:rFonts w:asciiTheme="minorHAnsi" w:hAnsiTheme="minorHAnsi"/>
        </w:rPr>
        <w:t>)</w:t>
      </w:r>
      <w:r w:rsidRPr="00FF3E5E">
        <w:rPr>
          <w:rFonts w:asciiTheme="minorHAnsi" w:hAnsiTheme="minorHAnsi"/>
        </w:rPr>
        <w:t xml:space="preserve"> (EC.2 d).</w:t>
      </w:r>
    </w:p>
    <w:p w14:paraId="69D6F4D6" w14:textId="0AC53AA3" w:rsidR="0013132C" w:rsidRDefault="0013132C" w:rsidP="00E973B1">
      <w:pPr>
        <w:pStyle w:val="ListParagraph"/>
        <w:numPr>
          <w:ilvl w:val="0"/>
          <w:numId w:val="16"/>
        </w:numPr>
        <w:rPr>
          <w:rFonts w:asciiTheme="minorHAnsi" w:hAnsiTheme="minorHAnsi"/>
        </w:rPr>
      </w:pPr>
      <w:r>
        <w:rPr>
          <w:rFonts w:asciiTheme="minorHAnsi" w:hAnsiTheme="minorHAnsi"/>
        </w:rPr>
        <w:t xml:space="preserve">Climate change is a major anthropogenic driver that alters biomes, species distributions, and biodiversity (EC.2 </w:t>
      </w:r>
      <w:r w:rsidR="00BD0271">
        <w:rPr>
          <w:rFonts w:asciiTheme="minorHAnsi" w:hAnsiTheme="minorHAnsi"/>
        </w:rPr>
        <w:t>d)</w:t>
      </w:r>
      <w:r w:rsidR="00AE32D0">
        <w:rPr>
          <w:rFonts w:asciiTheme="minorHAnsi" w:hAnsiTheme="minorHAnsi"/>
        </w:rPr>
        <w:t>.</w:t>
      </w:r>
    </w:p>
    <w:p w14:paraId="3E7D734C" w14:textId="0FE9F0CC" w:rsidR="000C6C87" w:rsidRPr="000C6C87" w:rsidRDefault="000C6C87" w:rsidP="00016828">
      <w:pPr>
        <w:pStyle w:val="ListParagraph"/>
        <w:numPr>
          <w:ilvl w:val="1"/>
          <w:numId w:val="16"/>
        </w:numPr>
        <w:ind w:left="1080"/>
        <w:rPr>
          <w:rFonts w:asciiTheme="minorHAnsi" w:hAnsiTheme="minorHAnsi"/>
        </w:rPr>
      </w:pPr>
      <w:r w:rsidRPr="000C6C87">
        <w:rPr>
          <w:rFonts w:asciiTheme="minorHAnsi" w:hAnsiTheme="minorHAnsi"/>
        </w:rPr>
        <w:t>Rising temperatures shift biome boundaries toward the poles and higher elevations.</w:t>
      </w:r>
    </w:p>
    <w:p w14:paraId="6DBD063F" w14:textId="2DE50B69" w:rsidR="000C6C87" w:rsidRPr="000C6C87" w:rsidRDefault="000C6C87" w:rsidP="00016828">
      <w:pPr>
        <w:pStyle w:val="ListParagraph"/>
        <w:numPr>
          <w:ilvl w:val="1"/>
          <w:numId w:val="16"/>
        </w:numPr>
        <w:ind w:left="1080"/>
        <w:rPr>
          <w:rFonts w:asciiTheme="minorHAnsi" w:hAnsiTheme="minorHAnsi"/>
        </w:rPr>
      </w:pPr>
      <w:r w:rsidRPr="000C6C87">
        <w:rPr>
          <w:rFonts w:asciiTheme="minorHAnsi" w:hAnsiTheme="minorHAnsi"/>
        </w:rPr>
        <w:t>Changes in precipitation patterns influence soil moisture, freshwater availability, and primary productivity.</w:t>
      </w:r>
    </w:p>
    <w:p w14:paraId="07A57E59" w14:textId="095F7C75" w:rsidR="000C6C87" w:rsidRPr="000C6C87" w:rsidRDefault="000C6C87" w:rsidP="00016828">
      <w:pPr>
        <w:pStyle w:val="ListParagraph"/>
        <w:numPr>
          <w:ilvl w:val="1"/>
          <w:numId w:val="16"/>
        </w:numPr>
        <w:ind w:left="1080"/>
        <w:rPr>
          <w:rFonts w:asciiTheme="minorHAnsi" w:hAnsiTheme="minorHAnsi"/>
        </w:rPr>
      </w:pPr>
      <w:r w:rsidRPr="000C6C87">
        <w:rPr>
          <w:rFonts w:asciiTheme="minorHAnsi" w:hAnsiTheme="minorHAnsi"/>
        </w:rPr>
        <w:t>Increased frequency of extreme events (e.g., heat waves, droughts, wildfires) affects population viability.</w:t>
      </w:r>
    </w:p>
    <w:p w14:paraId="72ECDFB1" w14:textId="4E942F74" w:rsidR="000C6C87" w:rsidRPr="000C6C87" w:rsidRDefault="000C6C87" w:rsidP="00016828">
      <w:pPr>
        <w:pStyle w:val="ListParagraph"/>
        <w:numPr>
          <w:ilvl w:val="1"/>
          <w:numId w:val="16"/>
        </w:numPr>
        <w:ind w:left="1080"/>
        <w:rPr>
          <w:rFonts w:asciiTheme="minorHAnsi" w:hAnsiTheme="minorHAnsi"/>
        </w:rPr>
      </w:pPr>
      <w:r w:rsidRPr="000C6C87">
        <w:rPr>
          <w:rFonts w:asciiTheme="minorHAnsi" w:hAnsiTheme="minorHAnsi"/>
        </w:rPr>
        <w:t>Species may adapt, migrate, or face local extinction depending on their traits and ecological roles.</w:t>
      </w:r>
    </w:p>
    <w:p w14:paraId="6CFEA6AA" w14:textId="14A9A065" w:rsidR="00586B04" w:rsidRPr="00FB08F4" w:rsidRDefault="00EE2B30" w:rsidP="00FB08F4">
      <w:pPr>
        <w:pStyle w:val="ListParagraph"/>
        <w:numPr>
          <w:ilvl w:val="0"/>
          <w:numId w:val="16"/>
        </w:numPr>
        <w:rPr>
          <w:rFonts w:asciiTheme="minorHAnsi" w:hAnsiTheme="minorHAnsi"/>
        </w:rPr>
      </w:pPr>
      <w:r w:rsidRPr="00FF3E5E">
        <w:rPr>
          <w:rFonts w:asciiTheme="minorHAnsi" w:hAnsiTheme="minorHAnsi"/>
        </w:rPr>
        <w:t>Changes in resource availability, including food, water, and shelter, affect the biodiversity of an ecosystem by influencing population sizes and community interactions (EC.2 g).</w:t>
      </w:r>
    </w:p>
    <w:p w14:paraId="1AE180EC" w14:textId="77777777" w:rsidR="00AE0B39" w:rsidRDefault="00AE0B39" w:rsidP="005268B5">
      <w:pPr>
        <w:rPr>
          <w:rFonts w:asciiTheme="minorHAnsi" w:hAnsiTheme="minorHAnsi"/>
        </w:rPr>
      </w:pPr>
    </w:p>
    <w:p w14:paraId="307F44C5" w14:textId="77777777" w:rsidR="00D2431A" w:rsidRDefault="00D2431A" w:rsidP="00D2431A">
      <w:pPr>
        <w:rPr>
          <w:rFonts w:asciiTheme="minorHAnsi" w:hAnsiTheme="minorHAnsi"/>
        </w:rPr>
      </w:pPr>
      <w:r w:rsidRPr="00D2431A">
        <w:rPr>
          <w:rFonts w:asciiTheme="minorHAnsi" w:hAnsiTheme="minorHAnsi"/>
        </w:rPr>
        <w:t>Biodiversity supports ecosystem resilience and provides essential ecosystem services.</w:t>
      </w:r>
    </w:p>
    <w:p w14:paraId="3C82489E" w14:textId="09FA3939" w:rsidR="007D4450" w:rsidRPr="007D4450" w:rsidRDefault="007D4450" w:rsidP="007D4450">
      <w:pPr>
        <w:pStyle w:val="ListParagraph"/>
        <w:numPr>
          <w:ilvl w:val="0"/>
          <w:numId w:val="29"/>
        </w:numPr>
        <w:rPr>
          <w:rFonts w:asciiTheme="minorHAnsi" w:hAnsiTheme="minorHAnsi"/>
        </w:rPr>
      </w:pPr>
      <w:r w:rsidRPr="007D4450">
        <w:rPr>
          <w:rFonts w:asciiTheme="minorHAnsi" w:hAnsiTheme="minorHAnsi"/>
        </w:rPr>
        <w:t>Ecosystems with greater diversity possess a wider range of adaptive traits, enabling them to better withstand disturbances and recover more quickly (EC.2</w:t>
      </w:r>
      <w:r>
        <w:rPr>
          <w:rFonts w:asciiTheme="minorHAnsi" w:hAnsiTheme="minorHAnsi"/>
        </w:rPr>
        <w:t xml:space="preserve"> </w:t>
      </w:r>
      <w:r w:rsidRPr="007D4450">
        <w:rPr>
          <w:rFonts w:asciiTheme="minorHAnsi" w:hAnsiTheme="minorHAnsi"/>
        </w:rPr>
        <w:t>e).</w:t>
      </w:r>
    </w:p>
    <w:p w14:paraId="6D28B12F" w14:textId="7B3ACDE9" w:rsidR="007D4450" w:rsidRDefault="007D4450" w:rsidP="007D4450">
      <w:pPr>
        <w:pStyle w:val="ListParagraph"/>
        <w:numPr>
          <w:ilvl w:val="0"/>
          <w:numId w:val="29"/>
        </w:numPr>
        <w:rPr>
          <w:rFonts w:asciiTheme="minorHAnsi" w:hAnsiTheme="minorHAnsi"/>
        </w:rPr>
      </w:pPr>
      <w:r w:rsidRPr="007D4450">
        <w:rPr>
          <w:rFonts w:asciiTheme="minorHAnsi" w:hAnsiTheme="minorHAnsi"/>
        </w:rPr>
        <w:t xml:space="preserve">Ecosystem services </w:t>
      </w:r>
      <w:r w:rsidR="00CD2E37">
        <w:rPr>
          <w:rFonts w:asciiTheme="minorHAnsi" w:hAnsiTheme="minorHAnsi"/>
        </w:rPr>
        <w:t>(e.g.,</w:t>
      </w:r>
      <w:r w:rsidR="00801BC0">
        <w:rPr>
          <w:rFonts w:asciiTheme="minorHAnsi" w:hAnsiTheme="minorHAnsi"/>
        </w:rPr>
        <w:t xml:space="preserve"> </w:t>
      </w:r>
      <w:r w:rsidR="00801BC0" w:rsidRPr="007D4450">
        <w:rPr>
          <w:rFonts w:asciiTheme="minorHAnsi" w:hAnsiTheme="minorHAnsi"/>
        </w:rPr>
        <w:t xml:space="preserve">climate regulation, flood mitigation, soil formation, water filtration, pollination, and the provision of food, medicine, </w:t>
      </w:r>
      <w:r w:rsidR="0096626C">
        <w:rPr>
          <w:rFonts w:asciiTheme="minorHAnsi" w:hAnsiTheme="minorHAnsi"/>
        </w:rPr>
        <w:t xml:space="preserve">and </w:t>
      </w:r>
      <w:r w:rsidR="00801BC0" w:rsidRPr="007D4450">
        <w:rPr>
          <w:rFonts w:asciiTheme="minorHAnsi" w:hAnsiTheme="minorHAnsi"/>
        </w:rPr>
        <w:t>raw materials</w:t>
      </w:r>
      <w:r w:rsidR="00CD2E37">
        <w:rPr>
          <w:rFonts w:asciiTheme="minorHAnsi" w:hAnsiTheme="minorHAnsi"/>
        </w:rPr>
        <w:t>) are the benefits humans receive from biodiverse systems</w:t>
      </w:r>
      <w:r w:rsidRPr="007D4450">
        <w:rPr>
          <w:rFonts w:asciiTheme="minorHAnsi" w:hAnsiTheme="minorHAnsi"/>
        </w:rPr>
        <w:t xml:space="preserve"> </w:t>
      </w:r>
      <w:r w:rsidR="00E35F75">
        <w:rPr>
          <w:rFonts w:asciiTheme="minorHAnsi" w:hAnsiTheme="minorHAnsi"/>
        </w:rPr>
        <w:t>(EC.2 e)</w:t>
      </w:r>
      <w:r w:rsidRPr="007D4450">
        <w:rPr>
          <w:rFonts w:asciiTheme="minorHAnsi" w:hAnsiTheme="minorHAnsi"/>
        </w:rPr>
        <w:t>.</w:t>
      </w:r>
    </w:p>
    <w:p w14:paraId="1CB90707" w14:textId="77777777" w:rsidR="00E71165" w:rsidRDefault="00E71165" w:rsidP="00E71165">
      <w:pPr>
        <w:rPr>
          <w:rFonts w:asciiTheme="minorHAnsi" w:hAnsiTheme="minorHAnsi"/>
        </w:rPr>
      </w:pPr>
    </w:p>
    <w:p w14:paraId="520658F8" w14:textId="77777777" w:rsidR="00E71165" w:rsidRPr="00E71165" w:rsidRDefault="00E71165" w:rsidP="00E71165">
      <w:pPr>
        <w:rPr>
          <w:rFonts w:asciiTheme="minorHAnsi" w:hAnsiTheme="minorHAnsi"/>
        </w:rPr>
      </w:pPr>
      <w:r w:rsidRPr="00E71165">
        <w:rPr>
          <w:rFonts w:asciiTheme="minorHAnsi" w:hAnsiTheme="minorHAnsi"/>
        </w:rPr>
        <w:t>Local, national, and global protections support biodiversity and ecosystem health.</w:t>
      </w:r>
    </w:p>
    <w:p w14:paraId="5D14E339" w14:textId="77777777" w:rsidR="00E71165" w:rsidRDefault="00E71165" w:rsidP="00E71165">
      <w:pPr>
        <w:pStyle w:val="ListParagraph"/>
        <w:numPr>
          <w:ilvl w:val="0"/>
          <w:numId w:val="30"/>
        </w:numPr>
        <w:rPr>
          <w:rFonts w:asciiTheme="minorHAnsi" w:hAnsiTheme="minorHAnsi"/>
        </w:rPr>
      </w:pPr>
      <w:r w:rsidRPr="00E71165">
        <w:rPr>
          <w:rFonts w:asciiTheme="minorHAnsi" w:hAnsiTheme="minorHAnsi"/>
        </w:rPr>
        <w:t>In the United States, the Endangered Species Act (1973) provides legal protection for threatened and endangered species and their habitats, guiding conservation and recovery efforts (EC.2</w:t>
      </w:r>
      <w:r>
        <w:rPr>
          <w:rFonts w:asciiTheme="minorHAnsi" w:hAnsiTheme="minorHAnsi"/>
        </w:rPr>
        <w:t xml:space="preserve"> </w:t>
      </w:r>
      <w:r w:rsidRPr="00E71165">
        <w:rPr>
          <w:rFonts w:asciiTheme="minorHAnsi" w:hAnsiTheme="minorHAnsi"/>
        </w:rPr>
        <w:t>f).</w:t>
      </w:r>
    </w:p>
    <w:p w14:paraId="15090DEE" w14:textId="055DF5A0" w:rsidR="00E71165" w:rsidRDefault="00E71165" w:rsidP="00E71165">
      <w:pPr>
        <w:pStyle w:val="ListParagraph"/>
        <w:numPr>
          <w:ilvl w:val="0"/>
          <w:numId w:val="30"/>
        </w:numPr>
        <w:rPr>
          <w:rFonts w:asciiTheme="minorHAnsi" w:hAnsiTheme="minorHAnsi"/>
        </w:rPr>
      </w:pPr>
      <w:r w:rsidRPr="00E71165">
        <w:rPr>
          <w:rFonts w:asciiTheme="minorHAnsi" w:hAnsiTheme="minorHAnsi"/>
        </w:rPr>
        <w:t>Global agreements such as the United Nations Convention on Biological Diversity focus on conservation, sustainable resource use, and equitable sharing of ecological benefits (EC.2</w:t>
      </w:r>
      <w:r>
        <w:rPr>
          <w:rFonts w:asciiTheme="minorHAnsi" w:hAnsiTheme="minorHAnsi"/>
        </w:rPr>
        <w:t xml:space="preserve"> </w:t>
      </w:r>
      <w:r w:rsidRPr="00E71165">
        <w:rPr>
          <w:rFonts w:asciiTheme="minorHAnsi" w:hAnsiTheme="minorHAnsi"/>
        </w:rPr>
        <w:t>f).</w:t>
      </w:r>
    </w:p>
    <w:p w14:paraId="0079395B" w14:textId="074FB257" w:rsidR="00740B7F" w:rsidRPr="00E71165" w:rsidRDefault="00740B7F" w:rsidP="00E71165">
      <w:pPr>
        <w:pStyle w:val="ListParagraph"/>
        <w:numPr>
          <w:ilvl w:val="0"/>
          <w:numId w:val="30"/>
        </w:numPr>
        <w:rPr>
          <w:rFonts w:asciiTheme="minorHAnsi" w:hAnsiTheme="minorHAnsi"/>
        </w:rPr>
      </w:pPr>
      <w:r w:rsidRPr="00107132">
        <w:t>Individual and collective actions, as well as local, state, and federal governments have significant roles in managing and protecting air, water, plant, and wildlife resources</w:t>
      </w:r>
      <w:r>
        <w:t xml:space="preserve"> (EC.2 </w:t>
      </w:r>
      <w:r w:rsidR="00062463">
        <w:t>f)</w:t>
      </w:r>
      <w:r w:rsidRPr="00107132">
        <w:t>.</w:t>
      </w:r>
    </w:p>
    <w:p w14:paraId="7498D171" w14:textId="77777777" w:rsidR="00AD19AB" w:rsidRPr="00FF3E5E" w:rsidRDefault="00AD19AB" w:rsidP="005268B5">
      <w:pPr>
        <w:rPr>
          <w:rFonts w:asciiTheme="minorHAnsi" w:hAnsiTheme="minorHAnsi"/>
        </w:rPr>
      </w:pPr>
    </w:p>
    <w:p w14:paraId="13E931AD" w14:textId="1618D0DF" w:rsidR="007C7333" w:rsidRPr="00FF3E5E" w:rsidRDefault="007C7333" w:rsidP="00AE0B39">
      <w:pPr>
        <w:pStyle w:val="Heading5"/>
      </w:pPr>
      <w:r w:rsidRPr="00FF3E5E">
        <w:t>Concepts and Connections</w:t>
      </w:r>
    </w:p>
    <w:p w14:paraId="6A03465C" w14:textId="77777777" w:rsidR="00AE0B39" w:rsidRDefault="00AE0B39" w:rsidP="00AE0B39"/>
    <w:p w14:paraId="36E5FDF1" w14:textId="323302E8" w:rsidR="003438CC" w:rsidRPr="00AE0B39" w:rsidRDefault="003438CC" w:rsidP="00AE0B39">
      <w:pPr>
        <w:pStyle w:val="Heading6"/>
      </w:pPr>
      <w:r w:rsidRPr="00AE0B39">
        <w:t>Concepts</w:t>
      </w:r>
    </w:p>
    <w:p w14:paraId="11C269B1" w14:textId="77777777" w:rsidR="00AE0B39" w:rsidRDefault="00AE0B39" w:rsidP="005268B5">
      <w:pPr>
        <w:pStyle w:val="Standard"/>
        <w:rPr>
          <w:rFonts w:asciiTheme="minorHAnsi" w:hAnsiTheme="minorHAnsi"/>
        </w:rPr>
      </w:pPr>
    </w:p>
    <w:p w14:paraId="5AC008E8" w14:textId="6ACB0D2C" w:rsidR="00D16545" w:rsidRDefault="00B8145E" w:rsidP="005268B5">
      <w:pPr>
        <w:pStyle w:val="tablelevel1"/>
        <w:spacing w:after="0" w:line="259" w:lineRule="auto"/>
        <w:contextualSpacing/>
        <w:rPr>
          <w:rFonts w:asciiTheme="minorHAnsi" w:hAnsiTheme="minorHAnsi" w:cs="Times New Roman"/>
          <w:b w:val="0"/>
          <w:bCs w:val="0"/>
          <w:color w:val="000000"/>
          <w:kern w:val="0"/>
          <w14:ligatures w14:val="none"/>
        </w:rPr>
      </w:pPr>
      <w:r w:rsidRPr="00B8145E">
        <w:rPr>
          <w:rFonts w:asciiTheme="minorHAnsi" w:hAnsiTheme="minorHAnsi" w:cs="Times New Roman"/>
          <w:b w:val="0"/>
          <w:bCs w:val="0"/>
          <w:color w:val="000000"/>
          <w:kern w:val="0"/>
          <w14:ligatures w14:val="none"/>
        </w:rPr>
        <w:lastRenderedPageBreak/>
        <w:t xml:space="preserve">Biotic and abiotic factors interact </w:t>
      </w:r>
      <w:proofErr w:type="gramStart"/>
      <w:r w:rsidRPr="00B8145E">
        <w:rPr>
          <w:rFonts w:asciiTheme="minorHAnsi" w:hAnsiTheme="minorHAnsi" w:cs="Times New Roman"/>
          <w:b w:val="0"/>
          <w:bCs w:val="0"/>
          <w:color w:val="000000"/>
          <w:kern w:val="0"/>
          <w14:ligatures w14:val="none"/>
        </w:rPr>
        <w:t>to</w:t>
      </w:r>
      <w:proofErr w:type="gramEnd"/>
      <w:r w:rsidRPr="00B8145E">
        <w:rPr>
          <w:rFonts w:asciiTheme="minorHAnsi" w:hAnsiTheme="minorHAnsi" w:cs="Times New Roman"/>
          <w:b w:val="0"/>
          <w:bCs w:val="0"/>
          <w:color w:val="000000"/>
          <w:kern w:val="0"/>
          <w14:ligatures w14:val="none"/>
        </w:rPr>
        <w:t xml:space="preserve"> shape species distribution and biodiversity, influencing the structure, function, and resilience of ecosystems</w:t>
      </w:r>
      <w:r w:rsidR="00AE32D0">
        <w:rPr>
          <w:rFonts w:asciiTheme="minorHAnsi" w:hAnsiTheme="minorHAnsi" w:cs="Times New Roman"/>
          <w:b w:val="0"/>
          <w:bCs w:val="0"/>
          <w:color w:val="000000"/>
          <w:kern w:val="0"/>
          <w14:ligatures w14:val="none"/>
        </w:rPr>
        <w:t>.</w:t>
      </w:r>
    </w:p>
    <w:p w14:paraId="75E26FC6" w14:textId="77777777" w:rsidR="00B8145E" w:rsidRPr="00FF3E5E" w:rsidRDefault="00B8145E" w:rsidP="005268B5">
      <w:pPr>
        <w:pStyle w:val="tablelevel1"/>
        <w:spacing w:after="0" w:line="259" w:lineRule="auto"/>
        <w:contextualSpacing/>
        <w:rPr>
          <w:rFonts w:asciiTheme="minorHAnsi" w:hAnsiTheme="minorHAnsi"/>
        </w:rPr>
      </w:pPr>
    </w:p>
    <w:p w14:paraId="142288E5" w14:textId="77777777" w:rsidR="00D16545" w:rsidRDefault="00D16545" w:rsidP="00AE0B39">
      <w:pPr>
        <w:pStyle w:val="Heading6"/>
        <w:rPr>
          <w:shd w:val="clear" w:color="auto" w:fill="FFFFFF"/>
        </w:rPr>
      </w:pPr>
      <w:r w:rsidRPr="00FF3E5E">
        <w:rPr>
          <w:shd w:val="clear" w:color="auto" w:fill="FFFFFF"/>
        </w:rPr>
        <w:t>Crosscutting Concepts</w:t>
      </w:r>
    </w:p>
    <w:p w14:paraId="5EB94A85" w14:textId="0F64AF9D" w:rsidR="00A25E55" w:rsidRPr="00A25E55" w:rsidRDefault="00A25E55" w:rsidP="00A25E55">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16" w:history="1">
        <w:r w:rsidR="008A08AB" w:rsidRPr="00073CDD">
          <w:rPr>
            <w:rStyle w:val="Hyperlink"/>
            <w:rFonts w:ascii="Aptos" w:hAnsi="Aptos"/>
            <w:i/>
            <w:iCs/>
          </w:rPr>
          <w:t>Support for Implementing the Crosscutting Concepts</w:t>
        </w:r>
        <w:r w:rsidR="008A08AB" w:rsidRPr="00073CDD">
          <w:rPr>
            <w:rStyle w:val="Hyperlink"/>
            <w:rFonts w:ascii="Aptos" w:hAnsi="Aptos"/>
          </w:rPr>
          <w:t>.</w:t>
        </w:r>
      </w:hyperlink>
    </w:p>
    <w:p w14:paraId="1957BD7F" w14:textId="77777777" w:rsidR="00AE0B39" w:rsidRDefault="00AE0B39" w:rsidP="00730A62">
      <w:pPr>
        <w:pStyle w:val="ListParagraph"/>
        <w:rPr>
          <w:rFonts w:asciiTheme="minorHAnsi" w:hAnsiTheme="minorHAnsi"/>
          <w:b/>
          <w:bCs/>
        </w:rPr>
      </w:pPr>
    </w:p>
    <w:p w14:paraId="1CE15E90" w14:textId="0A5266D5" w:rsidR="00611E47" w:rsidRDefault="00611E47" w:rsidP="00AE0B39">
      <w:pPr>
        <w:pStyle w:val="ListParagraph"/>
        <w:ind w:left="360"/>
        <w:rPr>
          <w:rFonts w:asciiTheme="minorHAnsi" w:hAnsiTheme="minorHAnsi"/>
        </w:rPr>
      </w:pPr>
      <w:r w:rsidRPr="00611E47">
        <w:rPr>
          <w:rFonts w:asciiTheme="minorHAnsi" w:hAnsiTheme="minorHAnsi"/>
          <w:b/>
          <w:bCs/>
        </w:rPr>
        <w:t xml:space="preserve">Cause and Effect: </w:t>
      </w:r>
      <w:r w:rsidRPr="00611E47">
        <w:rPr>
          <w:rFonts w:asciiTheme="minorHAnsi" w:hAnsiTheme="minorHAnsi"/>
        </w:rPr>
        <w:t>Events have causes, from simple to complex. Studying causal relationships can build student understanding of scientific concepts. Students can investigate how abiotic and biotic factors cause differences in biodiversity, how natural and anthropogenic disturbances lead to ecosystem change, and how climate shifts drive species range movement.</w:t>
      </w:r>
    </w:p>
    <w:p w14:paraId="41887AEC" w14:textId="4D5D21F7" w:rsidR="00062463" w:rsidRDefault="00062463" w:rsidP="00AE0B39">
      <w:pPr>
        <w:pStyle w:val="ListParagraph"/>
        <w:ind w:left="360"/>
        <w:rPr>
          <w:rFonts w:asciiTheme="minorHAnsi" w:hAnsiTheme="minorHAnsi"/>
          <w:b/>
          <w:bCs/>
        </w:rPr>
      </w:pPr>
    </w:p>
    <w:p w14:paraId="1554813F" w14:textId="588FBA0D" w:rsidR="00B87C68" w:rsidRDefault="00B87C68" w:rsidP="00AE0B39">
      <w:pPr>
        <w:pStyle w:val="ListParagraph"/>
        <w:ind w:left="360"/>
        <w:rPr>
          <w:rFonts w:asciiTheme="minorHAnsi" w:hAnsiTheme="minorHAnsi"/>
        </w:rPr>
      </w:pPr>
      <w:r w:rsidRPr="00B87C68">
        <w:rPr>
          <w:rFonts w:asciiTheme="minorHAnsi" w:hAnsiTheme="minorHAnsi"/>
          <w:b/>
          <w:bCs/>
        </w:rPr>
        <w:t>Patterns:</w:t>
      </w:r>
      <w:r w:rsidRPr="00B87C68">
        <w:rPr>
          <w:rFonts w:asciiTheme="minorHAnsi" w:hAnsiTheme="minorHAnsi"/>
        </w:rPr>
        <w:t xml:space="preserve"> Patterns in nature prompt questions about relationships and the causes underlying them. Students can analyze patterns in climate zones, biome characteristics, and species distributions, and use biodiversity survey data to identify trends in species richness, evenness, and community composition.</w:t>
      </w:r>
    </w:p>
    <w:p w14:paraId="3F6EB7F3" w14:textId="77777777" w:rsidR="00902190" w:rsidRDefault="00902190" w:rsidP="00AE0B39">
      <w:pPr>
        <w:pStyle w:val="ListParagraph"/>
        <w:ind w:left="360"/>
        <w:rPr>
          <w:rFonts w:asciiTheme="minorHAnsi" w:hAnsiTheme="minorHAnsi"/>
        </w:rPr>
      </w:pPr>
    </w:p>
    <w:p w14:paraId="5D4913E6" w14:textId="0E767B52" w:rsidR="00902190" w:rsidRDefault="00902190" w:rsidP="00AE0B39">
      <w:pPr>
        <w:pStyle w:val="ListParagraph"/>
        <w:ind w:left="360"/>
        <w:rPr>
          <w:rFonts w:asciiTheme="minorHAnsi" w:hAnsiTheme="minorHAnsi"/>
        </w:rPr>
      </w:pPr>
      <w:r w:rsidRPr="00902190">
        <w:rPr>
          <w:rFonts w:asciiTheme="minorHAnsi" w:hAnsiTheme="minorHAnsi"/>
          <w:b/>
          <w:bCs/>
        </w:rPr>
        <w:t>Scale, Proportion, and Quantity:</w:t>
      </w:r>
      <w:r w:rsidRPr="00902190">
        <w:rPr>
          <w:rFonts w:asciiTheme="minorHAnsi" w:hAnsiTheme="minorHAnsi"/>
        </w:rPr>
        <w:t xml:space="preserve"> The significance of a phenomenon is dependent on the scale, proportion, and quantity at which it occurs. Biodiversity and species distribution patterns differ at local, regional, and global scales, and students can evaluate how the magnitude of environmental changes influences ecosystem response and resilience.</w:t>
      </w:r>
    </w:p>
    <w:p w14:paraId="78A24A5D" w14:textId="77777777" w:rsidR="00902190" w:rsidRDefault="00902190" w:rsidP="00AE0B39">
      <w:pPr>
        <w:pStyle w:val="ListParagraph"/>
        <w:ind w:left="360"/>
        <w:rPr>
          <w:rFonts w:asciiTheme="minorHAnsi" w:hAnsiTheme="minorHAnsi"/>
        </w:rPr>
      </w:pPr>
    </w:p>
    <w:p w14:paraId="7ADCA11D" w14:textId="77777777" w:rsidR="0025455A" w:rsidRDefault="0025455A" w:rsidP="0025455A">
      <w:pPr>
        <w:ind w:left="360"/>
        <w:rPr>
          <w:rFonts w:asciiTheme="minorHAnsi" w:hAnsiTheme="minorHAnsi"/>
          <w:b/>
          <w:bCs/>
        </w:rPr>
      </w:pPr>
      <w:r w:rsidRPr="00FF413C">
        <w:rPr>
          <w:rFonts w:asciiTheme="minorHAnsi" w:hAnsiTheme="minorHAnsi"/>
          <w:b/>
          <w:bCs/>
        </w:rPr>
        <w:t xml:space="preserve">Stability and Change: </w:t>
      </w:r>
      <w:r w:rsidRPr="00FF413C">
        <w:rPr>
          <w:rFonts w:asciiTheme="minorHAnsi" w:hAnsiTheme="minorHAnsi"/>
        </w:rPr>
        <w:t>Conditions that affect stability and factors that control rates of change are important to understand. Students can explore how biodiversity supports ecosystem stability, how disturbances lead to ecological change, and how human activities accelerate or mitigate shifts in ecosystem structure and function.</w:t>
      </w:r>
    </w:p>
    <w:p w14:paraId="4BEA6976" w14:textId="77777777" w:rsidR="0025455A" w:rsidRDefault="0025455A" w:rsidP="00AE0B39">
      <w:pPr>
        <w:pStyle w:val="ListParagraph"/>
        <w:ind w:left="360"/>
        <w:rPr>
          <w:rFonts w:asciiTheme="minorHAnsi" w:hAnsiTheme="minorHAnsi"/>
          <w:b/>
          <w:bCs/>
        </w:rPr>
      </w:pPr>
    </w:p>
    <w:p w14:paraId="2E7E6B86" w14:textId="361B2F18" w:rsidR="00902190" w:rsidRPr="00FF3E5E" w:rsidRDefault="00902190" w:rsidP="00AE0B39">
      <w:pPr>
        <w:pStyle w:val="ListParagraph"/>
        <w:ind w:left="360"/>
        <w:rPr>
          <w:rFonts w:asciiTheme="minorHAnsi" w:hAnsiTheme="minorHAnsi"/>
        </w:rPr>
      </w:pPr>
      <w:r w:rsidRPr="00902190">
        <w:rPr>
          <w:rFonts w:asciiTheme="minorHAnsi" w:hAnsiTheme="minorHAnsi"/>
          <w:b/>
          <w:bCs/>
        </w:rPr>
        <w:t>Systems and System Models:</w:t>
      </w:r>
      <w:r w:rsidRPr="00902190">
        <w:rPr>
          <w:rFonts w:asciiTheme="minorHAnsi" w:hAnsiTheme="minorHAnsi"/>
        </w:rPr>
        <w:t xml:space="preserve"> A system is an organized group of related objects or components; models can be used for understanding and predicting the behavior of systems. Ecosystems are systems composed of </w:t>
      </w:r>
      <w:proofErr w:type="gramStart"/>
      <w:r w:rsidRPr="00902190">
        <w:rPr>
          <w:rFonts w:asciiTheme="minorHAnsi" w:hAnsiTheme="minorHAnsi"/>
        </w:rPr>
        <w:t>interacting</w:t>
      </w:r>
      <w:proofErr w:type="gramEnd"/>
      <w:r w:rsidRPr="00902190">
        <w:rPr>
          <w:rFonts w:asciiTheme="minorHAnsi" w:hAnsiTheme="minorHAnsi"/>
        </w:rPr>
        <w:t xml:space="preserve"> biotic and abiotic components, and students can use biome maps, food webs, and models of limiting factors to understand and predict how species respond to environmental change.</w:t>
      </w:r>
    </w:p>
    <w:p w14:paraId="60BA24DF" w14:textId="77777777" w:rsidR="00FF413C" w:rsidRPr="00FF3E5E" w:rsidRDefault="00FF413C" w:rsidP="00655926">
      <w:pPr>
        <w:rPr>
          <w:rFonts w:asciiTheme="minorHAnsi" w:hAnsiTheme="minorHAnsi"/>
          <w:b/>
          <w:bCs/>
          <w:color w:val="1F1F1F"/>
        </w:rPr>
      </w:pPr>
    </w:p>
    <w:p w14:paraId="3E430C2B" w14:textId="77777777" w:rsidR="00D16545" w:rsidRPr="00FF3E5E" w:rsidRDefault="00D16545" w:rsidP="00AE0B39">
      <w:pPr>
        <w:pStyle w:val="Heading6"/>
      </w:pPr>
      <w:r w:rsidRPr="00FF3E5E">
        <w:t xml:space="preserve">Connections </w:t>
      </w:r>
    </w:p>
    <w:p w14:paraId="615ACACB" w14:textId="77777777" w:rsidR="00AE0B39" w:rsidRDefault="00AE0B39" w:rsidP="00086992">
      <w:pPr>
        <w:ind w:left="720"/>
        <w:rPr>
          <w:rFonts w:asciiTheme="minorHAnsi" w:hAnsiTheme="minorHAnsi"/>
          <w:b/>
          <w:bCs/>
        </w:rPr>
      </w:pPr>
    </w:p>
    <w:p w14:paraId="2D36A9B6" w14:textId="16AC0C26" w:rsidR="00D16545" w:rsidRPr="00FF3E5E" w:rsidRDefault="00D16545" w:rsidP="00AE0B39">
      <w:pPr>
        <w:ind w:left="360"/>
        <w:rPr>
          <w:rFonts w:asciiTheme="minorHAnsi" w:hAnsiTheme="minorHAnsi"/>
        </w:rPr>
      </w:pPr>
      <w:r w:rsidRPr="00FF3E5E">
        <w:rPr>
          <w:rFonts w:asciiTheme="minorHAnsi" w:hAnsiTheme="minorHAnsi"/>
          <w:b/>
          <w:bCs/>
        </w:rPr>
        <w:t>Within the grade level/course</w:t>
      </w:r>
      <w:r w:rsidRPr="00FF3E5E">
        <w:rPr>
          <w:rFonts w:asciiTheme="minorHAnsi" w:hAnsiTheme="minorHAnsi"/>
        </w:rPr>
        <w:t>:</w:t>
      </w:r>
      <w:r w:rsidR="000D251D">
        <w:rPr>
          <w:rFonts w:asciiTheme="minorHAnsi" w:hAnsiTheme="minorHAnsi"/>
        </w:rPr>
        <w:t xml:space="preserve"> </w:t>
      </w:r>
      <w:r w:rsidR="00F43D4E" w:rsidRPr="00F43D4E">
        <w:rPr>
          <w:rFonts w:asciiTheme="minorHAnsi" w:hAnsiTheme="minorHAnsi"/>
        </w:rPr>
        <w:t>Understanding how biotic and abiotic factors shape ecosystems in EC.2 connects to EC.3 and EC.4, since biodiversity is influenced by the flow of energy and the cycling of matter within ecosystems.</w:t>
      </w:r>
    </w:p>
    <w:p w14:paraId="08FD0314" w14:textId="77777777" w:rsidR="005B1552" w:rsidRPr="00FF3E5E" w:rsidRDefault="005B1552" w:rsidP="00AE0B39">
      <w:pPr>
        <w:ind w:left="360"/>
        <w:rPr>
          <w:rFonts w:asciiTheme="minorHAnsi" w:hAnsiTheme="minorHAnsi"/>
        </w:rPr>
      </w:pPr>
    </w:p>
    <w:p w14:paraId="17244D97" w14:textId="28E9DEAB" w:rsidR="0045713D" w:rsidRPr="00FF3E5E" w:rsidRDefault="00D16545" w:rsidP="00AE0B39">
      <w:pPr>
        <w:ind w:left="360"/>
        <w:rPr>
          <w:rFonts w:asciiTheme="minorHAnsi" w:hAnsiTheme="minorHAnsi"/>
        </w:rPr>
      </w:pPr>
      <w:r w:rsidRPr="00FF3E5E">
        <w:rPr>
          <w:rFonts w:asciiTheme="minorHAnsi" w:hAnsiTheme="minorHAnsi"/>
          <w:b/>
          <w:bCs/>
        </w:rPr>
        <w:t>Vertical Progression</w:t>
      </w:r>
      <w:r w:rsidRPr="00FF3E5E">
        <w:rPr>
          <w:rFonts w:asciiTheme="minorHAnsi" w:hAnsiTheme="minorHAnsi"/>
        </w:rPr>
        <w:t>: Students are introduced to the concept of biomes and how abiotic and biotic factors establish unique biological communities in</w:t>
      </w:r>
      <w:r w:rsidR="00E824DF" w:rsidRPr="00FF3E5E">
        <w:rPr>
          <w:rFonts w:asciiTheme="minorHAnsi" w:hAnsiTheme="minorHAnsi"/>
        </w:rPr>
        <w:t xml:space="preserve"> </w:t>
      </w:r>
      <w:r w:rsidRPr="00FF3E5E">
        <w:rPr>
          <w:rFonts w:asciiTheme="minorHAnsi" w:hAnsiTheme="minorHAnsi"/>
        </w:rPr>
        <w:t>Life Science (LS.7) and addressed the interactions within the biological communities (B</w:t>
      </w:r>
      <w:r w:rsidR="00940C74">
        <w:rPr>
          <w:rFonts w:asciiTheme="minorHAnsi" w:hAnsiTheme="minorHAnsi"/>
        </w:rPr>
        <w:t>IO</w:t>
      </w:r>
      <w:r w:rsidRPr="00FF3E5E">
        <w:rPr>
          <w:rFonts w:asciiTheme="minorHAnsi" w:hAnsiTheme="minorHAnsi"/>
        </w:rPr>
        <w:t>. 8).</w:t>
      </w:r>
    </w:p>
    <w:p w14:paraId="1FE8F141" w14:textId="467BFFD0" w:rsidR="0045713D" w:rsidRPr="00FF3E5E" w:rsidRDefault="0045713D" w:rsidP="00AE0B39">
      <w:pPr>
        <w:ind w:left="360"/>
        <w:rPr>
          <w:rFonts w:asciiTheme="minorHAnsi" w:hAnsiTheme="minorHAnsi"/>
        </w:rPr>
      </w:pPr>
      <w:r w:rsidRPr="00FF3E5E">
        <w:rPr>
          <w:rFonts w:asciiTheme="minorHAnsi" w:hAnsiTheme="minorHAnsi"/>
        </w:rPr>
        <w:br w:type="page"/>
      </w:r>
    </w:p>
    <w:p w14:paraId="5A72D11C" w14:textId="15BDB549" w:rsidR="0045713D" w:rsidRPr="00FF3E5E" w:rsidRDefault="00290702" w:rsidP="005268B5">
      <w:pPr>
        <w:pStyle w:val="Heading4"/>
        <w:spacing w:after="0"/>
        <w:rPr>
          <w:rFonts w:asciiTheme="minorHAnsi" w:hAnsiTheme="minorHAnsi"/>
        </w:rPr>
      </w:pPr>
      <w:bookmarkStart w:id="12" w:name="_Toc227659595"/>
      <w:r w:rsidRPr="00FF3E5E">
        <w:rPr>
          <w:rFonts w:asciiTheme="minorHAnsi" w:hAnsiTheme="minorHAnsi"/>
        </w:rPr>
        <w:lastRenderedPageBreak/>
        <w:t>EC</w:t>
      </w:r>
      <w:r w:rsidR="0045713D" w:rsidRPr="00FF3E5E">
        <w:rPr>
          <w:rFonts w:asciiTheme="minorHAnsi" w:hAnsiTheme="minorHAnsi"/>
        </w:rPr>
        <w:t>.</w:t>
      </w:r>
      <w:r w:rsidR="00727BE1" w:rsidRPr="00FF3E5E">
        <w:rPr>
          <w:rFonts w:asciiTheme="minorHAnsi" w:hAnsiTheme="minorHAnsi"/>
        </w:rPr>
        <w:t>3</w:t>
      </w:r>
      <w:bookmarkEnd w:id="12"/>
    </w:p>
    <w:p w14:paraId="342B9442" w14:textId="5D484DF1" w:rsidR="00C45497" w:rsidRPr="00C45497" w:rsidRDefault="5C8294D8" w:rsidP="20AC15A5">
      <w:pPr>
        <w:rPr>
          <w:rFonts w:asciiTheme="minorHAnsi" w:hAnsiTheme="minorHAnsi"/>
          <w:b/>
          <w:bCs/>
        </w:rPr>
      </w:pPr>
      <w:r w:rsidRPr="20AC15A5">
        <w:rPr>
          <w:rFonts w:asciiTheme="minorHAnsi" w:hAnsiTheme="minorHAnsi"/>
          <w:b/>
          <w:bCs/>
        </w:rPr>
        <w:t xml:space="preserve">The student will investigate and understand that energy </w:t>
      </w:r>
      <w:r w:rsidR="79659C40" w:rsidRPr="20AC15A5">
        <w:rPr>
          <w:rFonts w:asciiTheme="minorHAnsi" w:hAnsiTheme="minorHAnsi"/>
          <w:b/>
          <w:bCs/>
        </w:rPr>
        <w:t>is transferred</w:t>
      </w:r>
      <w:r w:rsidRPr="20AC15A5">
        <w:rPr>
          <w:rFonts w:asciiTheme="minorHAnsi" w:hAnsiTheme="minorHAnsi"/>
          <w:b/>
          <w:bCs/>
        </w:rPr>
        <w:t xml:space="preserve"> through ecosystems. </w:t>
      </w:r>
    </w:p>
    <w:p w14:paraId="06E37DEC" w14:textId="3AA58E8B" w:rsidR="00C45497" w:rsidRPr="00C45497" w:rsidRDefault="00C45497" w:rsidP="005268B5">
      <w:pPr>
        <w:rPr>
          <w:rFonts w:asciiTheme="minorHAnsi" w:hAnsiTheme="minorHAnsi"/>
        </w:rPr>
      </w:pPr>
      <w:r w:rsidRPr="00C45497">
        <w:rPr>
          <w:rFonts w:asciiTheme="minorHAnsi" w:hAnsiTheme="minorHAnsi"/>
          <w:i/>
          <w:iCs/>
        </w:rPr>
        <w:t>Demonstration of the essential knowledge and practices include</w:t>
      </w:r>
      <w:r w:rsidR="007958E7">
        <w:rPr>
          <w:rFonts w:asciiTheme="minorHAnsi" w:hAnsiTheme="minorHAnsi"/>
          <w:i/>
          <w:iCs/>
        </w:rPr>
        <w:t>s</w:t>
      </w:r>
      <w:r w:rsidRPr="00C45497">
        <w:rPr>
          <w:rFonts w:asciiTheme="minorHAnsi" w:hAnsiTheme="minorHAnsi"/>
          <w:i/>
          <w:iCs/>
        </w:rPr>
        <w:t xml:space="preserve">: </w:t>
      </w:r>
    </w:p>
    <w:p w14:paraId="60628752" w14:textId="6F587C43" w:rsidR="00C45497" w:rsidRPr="00FF3E5E" w:rsidRDefault="00C45497" w:rsidP="008A447A">
      <w:pPr>
        <w:pStyle w:val="ListParagraph"/>
        <w:numPr>
          <w:ilvl w:val="0"/>
          <w:numId w:val="11"/>
        </w:numPr>
        <w:rPr>
          <w:rFonts w:asciiTheme="minorHAnsi" w:hAnsiTheme="minorHAnsi"/>
        </w:rPr>
      </w:pPr>
      <w:r w:rsidRPr="00FF3E5E">
        <w:rPr>
          <w:rFonts w:asciiTheme="minorHAnsi" w:hAnsiTheme="minorHAnsi"/>
        </w:rPr>
        <w:t>Explain how the laws of thermodynamics govern energy transfers through ecosystems</w:t>
      </w:r>
      <w:r w:rsidR="001E0861">
        <w:rPr>
          <w:rFonts w:asciiTheme="minorHAnsi" w:hAnsiTheme="minorHAnsi"/>
        </w:rPr>
        <w:t xml:space="preserve"> </w:t>
      </w:r>
      <w:r w:rsidR="001E0861">
        <w:t xml:space="preserve">(EC.1 c, d, f </w:t>
      </w:r>
      <w:r w:rsidR="001E0861" w:rsidRPr="009A2111">
        <w:rPr>
          <w:noProof/>
        </w:rPr>
        <w:drawing>
          <wp:inline distT="0" distB="0" distL="0" distR="0" wp14:anchorId="4C38D173" wp14:editId="3AC805EA">
            <wp:extent cx="157480" cy="157480"/>
            <wp:effectExtent l="0" t="0" r="0" b="0"/>
            <wp:docPr id="122956707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3EEE44A8" w14:textId="634121F6" w:rsidR="00C45497" w:rsidRPr="00FF3E5E" w:rsidRDefault="00C45497" w:rsidP="008A447A">
      <w:pPr>
        <w:pStyle w:val="ListParagraph"/>
        <w:numPr>
          <w:ilvl w:val="0"/>
          <w:numId w:val="11"/>
        </w:numPr>
        <w:rPr>
          <w:rFonts w:asciiTheme="minorHAnsi" w:hAnsiTheme="minorHAnsi"/>
        </w:rPr>
      </w:pPr>
      <w:r w:rsidRPr="00FF3E5E">
        <w:rPr>
          <w:rFonts w:asciiTheme="minorHAnsi" w:hAnsiTheme="minorHAnsi"/>
        </w:rPr>
        <w:t>Explain how changes in ecosystem factors affect energy transfer and ecological efficiency in a local ecosystem</w:t>
      </w:r>
      <w:r w:rsidR="001E0861">
        <w:rPr>
          <w:rFonts w:asciiTheme="minorHAnsi" w:hAnsiTheme="minorHAnsi"/>
        </w:rPr>
        <w:t xml:space="preserve"> </w:t>
      </w:r>
      <w:r w:rsidR="001E0861">
        <w:t xml:space="preserve">(EC.1 c, d, f </w:t>
      </w:r>
      <w:r w:rsidR="001E0861" w:rsidRPr="009A2111">
        <w:rPr>
          <w:noProof/>
        </w:rPr>
        <w:drawing>
          <wp:inline distT="0" distB="0" distL="0" distR="0" wp14:anchorId="77E0ED2E" wp14:editId="0AF7F72C">
            <wp:extent cx="157480" cy="157480"/>
            <wp:effectExtent l="0" t="0" r="0" b="0"/>
            <wp:docPr id="194743398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r w:rsidRPr="00FF3E5E">
        <w:rPr>
          <w:rFonts w:asciiTheme="minorHAnsi" w:hAnsiTheme="minorHAnsi"/>
        </w:rPr>
        <w:t xml:space="preserve"> </w:t>
      </w:r>
    </w:p>
    <w:p w14:paraId="55CCC223" w14:textId="7FAA8E1E" w:rsidR="00C45497" w:rsidRPr="00FF3E5E" w:rsidRDefault="00C45497" w:rsidP="008A447A">
      <w:pPr>
        <w:pStyle w:val="ListParagraph"/>
        <w:numPr>
          <w:ilvl w:val="0"/>
          <w:numId w:val="11"/>
        </w:numPr>
        <w:rPr>
          <w:rFonts w:asciiTheme="minorHAnsi" w:hAnsiTheme="minorHAnsi"/>
        </w:rPr>
      </w:pPr>
      <w:r w:rsidRPr="00FF3E5E">
        <w:rPr>
          <w:rFonts w:asciiTheme="minorHAnsi" w:hAnsiTheme="minorHAnsi"/>
        </w:rPr>
        <w:t xml:space="preserve">Make, support, and evaluate a claim about how strategies organisms use to acquire energy </w:t>
      </w:r>
      <w:proofErr w:type="gramStart"/>
      <w:r w:rsidRPr="00FF3E5E">
        <w:rPr>
          <w:rFonts w:asciiTheme="minorHAnsi" w:hAnsiTheme="minorHAnsi"/>
        </w:rPr>
        <w:t>lead</w:t>
      </w:r>
      <w:proofErr w:type="gramEnd"/>
      <w:r w:rsidRPr="00FF3E5E">
        <w:rPr>
          <w:rFonts w:asciiTheme="minorHAnsi" w:hAnsiTheme="minorHAnsi"/>
        </w:rPr>
        <w:t xml:space="preserve"> to biodiversity within ecosystems</w:t>
      </w:r>
      <w:r w:rsidR="001E0861">
        <w:rPr>
          <w:rFonts w:asciiTheme="minorHAnsi" w:hAnsiTheme="minorHAnsi"/>
        </w:rPr>
        <w:t xml:space="preserve"> </w:t>
      </w:r>
      <w:r w:rsidR="001E0861">
        <w:t xml:space="preserve">(EC.1 c, d, f </w:t>
      </w:r>
      <w:r w:rsidR="001E0861" w:rsidRPr="009A2111">
        <w:rPr>
          <w:noProof/>
        </w:rPr>
        <w:drawing>
          <wp:inline distT="0" distB="0" distL="0" distR="0" wp14:anchorId="0169E92A" wp14:editId="5722B078">
            <wp:extent cx="157480" cy="157480"/>
            <wp:effectExtent l="0" t="0" r="0" b="0"/>
            <wp:docPr id="184383492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2B40A224" w14:textId="582CE88B" w:rsidR="00C45497" w:rsidRDefault="00C45497" w:rsidP="008A447A">
      <w:pPr>
        <w:pStyle w:val="ListParagraph"/>
        <w:numPr>
          <w:ilvl w:val="0"/>
          <w:numId w:val="11"/>
        </w:numPr>
        <w:rPr>
          <w:rFonts w:asciiTheme="minorHAnsi" w:hAnsiTheme="minorHAnsi"/>
        </w:rPr>
      </w:pPr>
      <w:r w:rsidRPr="00FF3E5E">
        <w:rPr>
          <w:rFonts w:asciiTheme="minorHAnsi" w:hAnsiTheme="minorHAnsi"/>
        </w:rPr>
        <w:t>Make, support, and evaluate a claim about how nutrient cycling by decomposers affects energy transfer in ecosystems</w:t>
      </w:r>
      <w:r w:rsidR="001E0861">
        <w:rPr>
          <w:rFonts w:asciiTheme="minorHAnsi" w:hAnsiTheme="minorHAnsi"/>
        </w:rPr>
        <w:t xml:space="preserve"> </w:t>
      </w:r>
      <w:r w:rsidR="001E0861">
        <w:t xml:space="preserve">(EC.1 c, d, f </w:t>
      </w:r>
      <w:r w:rsidR="001E0861" w:rsidRPr="009A2111">
        <w:rPr>
          <w:noProof/>
        </w:rPr>
        <w:drawing>
          <wp:inline distT="0" distB="0" distL="0" distR="0" wp14:anchorId="2CF459BB" wp14:editId="3523306E">
            <wp:extent cx="157480" cy="157480"/>
            <wp:effectExtent l="0" t="0" r="0" b="0"/>
            <wp:docPr id="66367876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r w:rsidRPr="00FF3E5E">
        <w:rPr>
          <w:rFonts w:asciiTheme="minorHAnsi" w:hAnsiTheme="minorHAnsi"/>
        </w:rPr>
        <w:t xml:space="preserve"> </w:t>
      </w:r>
    </w:p>
    <w:p w14:paraId="09F09600" w14:textId="77777777" w:rsidR="00BC604B" w:rsidRDefault="00BC604B" w:rsidP="00BC604B">
      <w:pPr>
        <w:rPr>
          <w:rFonts w:asciiTheme="minorHAnsi" w:hAnsiTheme="minorHAnsi"/>
        </w:rPr>
      </w:pPr>
    </w:p>
    <w:p w14:paraId="2F0E6096" w14:textId="165FF4FD" w:rsidR="00BC604B" w:rsidRPr="00BC604B" w:rsidRDefault="00BC604B" w:rsidP="00BC604B">
      <w:pPr>
        <w:rPr>
          <w:rFonts w:asciiTheme="minorHAnsi" w:hAnsiTheme="minorHAnsi"/>
        </w:rPr>
      </w:pPr>
      <w:r>
        <w:rPr>
          <w:rFonts w:eastAsia="Times New Roman"/>
        </w:rPr>
        <w:t xml:space="preserve">Additional information and strategies are available in </w:t>
      </w:r>
      <w:hyperlink r:id="rId17" w:history="1">
        <w:r w:rsidR="00BA59B5" w:rsidRPr="00434787">
          <w:rPr>
            <w:rStyle w:val="Hyperlink"/>
            <w:rFonts w:eastAsia="Times New Roman"/>
            <w:i/>
            <w:iCs/>
          </w:rPr>
          <w:t xml:space="preserve">Support for </w:t>
        </w:r>
        <w:r w:rsidR="00BA59B5">
          <w:rPr>
            <w:rStyle w:val="Hyperlink"/>
            <w:rFonts w:eastAsia="Times New Roman"/>
            <w:i/>
            <w:iCs/>
          </w:rPr>
          <w:t>implementing</w:t>
        </w:r>
        <w:r w:rsidR="00BA59B5" w:rsidRPr="00434787">
          <w:rPr>
            <w:rStyle w:val="Hyperlink"/>
            <w:rFonts w:eastAsia="Times New Roman"/>
            <w:i/>
            <w:iCs/>
          </w:rPr>
          <w:t xml:space="preserve"> the Scientific and Engineering Practices.</w:t>
        </w:r>
      </w:hyperlink>
      <w:r w:rsidR="00BA59B5">
        <w:rPr>
          <w:rFonts w:eastAsia="Times New Roman"/>
        </w:rPr>
        <w:t xml:space="preserve">  </w:t>
      </w:r>
      <w:r w:rsidR="00A25E55" w:rsidRPr="00A25E55">
        <w:rPr>
          <w:rFonts w:eastAsia="Times New Roman"/>
          <w:i/>
          <w:iCs/>
        </w:rPr>
        <w:t>.</w:t>
      </w:r>
    </w:p>
    <w:p w14:paraId="2C942B2E" w14:textId="77777777" w:rsidR="0045713D" w:rsidRPr="00FF3E5E" w:rsidRDefault="0045713D" w:rsidP="005268B5">
      <w:pPr>
        <w:rPr>
          <w:rFonts w:asciiTheme="minorHAnsi" w:hAnsiTheme="minorHAnsi"/>
        </w:rPr>
      </w:pPr>
    </w:p>
    <w:p w14:paraId="4B494160" w14:textId="77777777" w:rsidR="0045713D" w:rsidRPr="00FF3E5E" w:rsidRDefault="0045713D" w:rsidP="00AE0B39">
      <w:pPr>
        <w:pStyle w:val="Heading5"/>
      </w:pPr>
      <w:r w:rsidRPr="00FF3E5E">
        <w:t>Understanding the Standard</w:t>
      </w:r>
    </w:p>
    <w:p w14:paraId="55F757BD" w14:textId="77777777" w:rsidR="00645BF3" w:rsidRDefault="00645BF3" w:rsidP="00F75E65">
      <w:pPr>
        <w:rPr>
          <w:rFonts w:asciiTheme="minorHAnsi" w:hAnsiTheme="minorHAnsi"/>
        </w:rPr>
      </w:pPr>
    </w:p>
    <w:p w14:paraId="541229B8" w14:textId="33DB1084" w:rsidR="0083491A" w:rsidRPr="00E1265B" w:rsidRDefault="00E1265B" w:rsidP="00E1265B">
      <w:pPr>
        <w:rPr>
          <w:rFonts w:asciiTheme="minorHAnsi" w:hAnsiTheme="minorHAnsi"/>
        </w:rPr>
      </w:pPr>
      <w:r w:rsidRPr="00E1265B">
        <w:rPr>
          <w:rFonts w:asciiTheme="minorHAnsi" w:hAnsiTheme="minorHAnsi"/>
        </w:rPr>
        <w:t xml:space="preserve">Energy </w:t>
      </w:r>
      <w:r w:rsidR="001F6468">
        <w:rPr>
          <w:rFonts w:asciiTheme="minorHAnsi" w:hAnsiTheme="minorHAnsi"/>
        </w:rPr>
        <w:t>transfers</w:t>
      </w:r>
      <w:r w:rsidRPr="00E1265B">
        <w:rPr>
          <w:rFonts w:asciiTheme="minorHAnsi" w:hAnsiTheme="minorHAnsi"/>
        </w:rPr>
        <w:t xml:space="preserve"> through ecosystems according to the laws of thermodynamics, and this transfer of energy shapes the structure and function of ecological communities. Producers capture energy, consumers transfer it through trophic interactions, and decomposers recycle matter to support continued energy flow.</w:t>
      </w:r>
    </w:p>
    <w:p w14:paraId="19B35373" w14:textId="2A015D39" w:rsidR="00E1265B" w:rsidRDefault="00E1265B" w:rsidP="00E1265B">
      <w:pPr>
        <w:pStyle w:val="ListParagraph"/>
        <w:numPr>
          <w:ilvl w:val="0"/>
          <w:numId w:val="31"/>
        </w:numPr>
        <w:rPr>
          <w:rFonts w:asciiTheme="minorHAnsi" w:hAnsiTheme="minorHAnsi"/>
        </w:rPr>
      </w:pPr>
      <w:r w:rsidRPr="00E1265B">
        <w:rPr>
          <w:rFonts w:asciiTheme="minorHAnsi" w:hAnsiTheme="minorHAnsi"/>
        </w:rPr>
        <w:t>Energy is continually transferred and transformed between forms, consistent with the laws of conservation and thermodynamics. As matter flows and energy is transformed through living systems, chemical elements are recombined to form new products, transferring energy from one system to another (EC.3</w:t>
      </w:r>
      <w:r w:rsidR="00093691">
        <w:rPr>
          <w:rFonts w:asciiTheme="minorHAnsi" w:hAnsiTheme="minorHAnsi"/>
        </w:rPr>
        <w:t xml:space="preserve"> </w:t>
      </w:r>
      <w:r w:rsidRPr="00E1265B">
        <w:rPr>
          <w:rFonts w:asciiTheme="minorHAnsi" w:hAnsiTheme="minorHAnsi"/>
        </w:rPr>
        <w:t>a).</w:t>
      </w:r>
    </w:p>
    <w:p w14:paraId="2E6F4E1F" w14:textId="377407CD" w:rsidR="00E1265B" w:rsidRDefault="00E1265B" w:rsidP="00E1265B">
      <w:pPr>
        <w:pStyle w:val="ListParagraph"/>
        <w:numPr>
          <w:ilvl w:val="0"/>
          <w:numId w:val="31"/>
        </w:numPr>
        <w:rPr>
          <w:rFonts w:asciiTheme="minorHAnsi" w:hAnsiTheme="minorHAnsi"/>
        </w:rPr>
      </w:pPr>
      <w:r w:rsidRPr="00E1265B">
        <w:rPr>
          <w:rFonts w:asciiTheme="minorHAnsi" w:hAnsiTheme="minorHAnsi"/>
        </w:rPr>
        <w:t>Ecosystem productivity reflects the rate at which energy becomes biologically available. Primary productivity measures how efficiently producers convert solar energy into organic compounds, while net primary productivity represents the amount of energy available to consumers after accounting for plant respiration (EC.3</w:t>
      </w:r>
      <w:r w:rsidR="00093691">
        <w:rPr>
          <w:rFonts w:asciiTheme="minorHAnsi" w:hAnsiTheme="minorHAnsi"/>
        </w:rPr>
        <w:t xml:space="preserve"> </w:t>
      </w:r>
      <w:r w:rsidRPr="00E1265B">
        <w:rPr>
          <w:rFonts w:asciiTheme="minorHAnsi" w:hAnsiTheme="minorHAnsi"/>
        </w:rPr>
        <w:t>a)</w:t>
      </w:r>
      <w:r>
        <w:rPr>
          <w:rFonts w:asciiTheme="minorHAnsi" w:hAnsiTheme="minorHAnsi"/>
        </w:rPr>
        <w:t>.</w:t>
      </w:r>
    </w:p>
    <w:p w14:paraId="42ECEC3C" w14:textId="6B8B712A" w:rsidR="00E1265B" w:rsidRDefault="00E1265B" w:rsidP="00E1265B">
      <w:pPr>
        <w:pStyle w:val="ListParagraph"/>
        <w:numPr>
          <w:ilvl w:val="0"/>
          <w:numId w:val="31"/>
        </w:numPr>
        <w:rPr>
          <w:rFonts w:asciiTheme="minorHAnsi" w:hAnsiTheme="minorHAnsi"/>
        </w:rPr>
      </w:pPr>
      <w:r w:rsidRPr="00E1265B">
        <w:rPr>
          <w:rFonts w:asciiTheme="minorHAnsi" w:hAnsiTheme="minorHAnsi"/>
        </w:rPr>
        <w:t>Energy transfer can be modeled through trophic relationships such as food chains and food webs, which illustrate how energy moves among producers, consumers, and decomposers (EC.3</w:t>
      </w:r>
      <w:r w:rsidR="00F70C16">
        <w:rPr>
          <w:rFonts w:asciiTheme="minorHAnsi" w:hAnsiTheme="minorHAnsi"/>
        </w:rPr>
        <w:t xml:space="preserve"> </w:t>
      </w:r>
      <w:r w:rsidRPr="00E1265B">
        <w:rPr>
          <w:rFonts w:asciiTheme="minorHAnsi" w:hAnsiTheme="minorHAnsi"/>
        </w:rPr>
        <w:t>a, b).</w:t>
      </w:r>
    </w:p>
    <w:p w14:paraId="6B061CDD" w14:textId="5F813B03" w:rsidR="00E1265B" w:rsidRPr="00E1265B" w:rsidRDefault="00E1265B" w:rsidP="00E1265B">
      <w:pPr>
        <w:pStyle w:val="ListParagraph"/>
        <w:numPr>
          <w:ilvl w:val="0"/>
          <w:numId w:val="31"/>
        </w:numPr>
        <w:rPr>
          <w:rFonts w:asciiTheme="minorHAnsi" w:hAnsiTheme="minorHAnsi"/>
        </w:rPr>
      </w:pPr>
      <w:r w:rsidRPr="00E1265B">
        <w:rPr>
          <w:rFonts w:asciiTheme="minorHAnsi" w:hAnsiTheme="minorHAnsi"/>
        </w:rPr>
        <w:t>Ecological efficiency describes how effectively energy transfers from one trophic level to the next. Factors such as climate, nutrient availability, or ecological disturbance influence how much energy is available to organisms at higher trophic levels (EC.3</w:t>
      </w:r>
      <w:r w:rsidR="00F70C16">
        <w:rPr>
          <w:rFonts w:asciiTheme="minorHAnsi" w:hAnsiTheme="minorHAnsi"/>
        </w:rPr>
        <w:t xml:space="preserve"> </w:t>
      </w:r>
      <w:r w:rsidRPr="00E1265B">
        <w:rPr>
          <w:rFonts w:asciiTheme="minorHAnsi" w:hAnsiTheme="minorHAnsi"/>
        </w:rPr>
        <w:t>b).</w:t>
      </w:r>
    </w:p>
    <w:p w14:paraId="5B78C57A" w14:textId="77777777" w:rsidR="00AE0B39" w:rsidRDefault="00AE0B39" w:rsidP="00F75E65">
      <w:pPr>
        <w:rPr>
          <w:rFonts w:asciiTheme="minorHAnsi" w:hAnsiTheme="minorHAnsi"/>
        </w:rPr>
      </w:pPr>
    </w:p>
    <w:p w14:paraId="5580361A" w14:textId="7A235009" w:rsidR="00F70C16" w:rsidRPr="00F70C16" w:rsidRDefault="00F70C16" w:rsidP="00F70C16">
      <w:pPr>
        <w:rPr>
          <w:rFonts w:asciiTheme="minorHAnsi" w:hAnsiTheme="minorHAnsi"/>
        </w:rPr>
      </w:pPr>
      <w:r w:rsidRPr="00F70C16">
        <w:rPr>
          <w:rFonts w:asciiTheme="minorHAnsi" w:hAnsiTheme="minorHAnsi"/>
        </w:rPr>
        <w:t>Organisms use a variety of strategies to acquire, transform, and utilize energy, and these strategies support biodiversity within ecosystems.</w:t>
      </w:r>
    </w:p>
    <w:p w14:paraId="63199B4F" w14:textId="2F657C7C" w:rsidR="00F70C16" w:rsidRDefault="00F70C16" w:rsidP="00F70C16">
      <w:pPr>
        <w:pStyle w:val="ListParagraph"/>
        <w:numPr>
          <w:ilvl w:val="0"/>
          <w:numId w:val="32"/>
        </w:numPr>
        <w:rPr>
          <w:rFonts w:asciiTheme="minorHAnsi" w:hAnsiTheme="minorHAnsi"/>
        </w:rPr>
      </w:pPr>
      <w:r w:rsidRPr="00F70C16">
        <w:rPr>
          <w:rFonts w:asciiTheme="minorHAnsi" w:hAnsiTheme="minorHAnsi"/>
        </w:rPr>
        <w:t>Different organismal strategies</w:t>
      </w:r>
      <w:r w:rsidR="000647FE">
        <w:rPr>
          <w:rFonts w:asciiTheme="minorHAnsi" w:hAnsiTheme="minorHAnsi"/>
        </w:rPr>
        <w:t xml:space="preserve"> </w:t>
      </w:r>
      <w:r w:rsidRPr="00F70C16">
        <w:rPr>
          <w:rFonts w:asciiTheme="minorHAnsi" w:hAnsiTheme="minorHAnsi"/>
        </w:rPr>
        <w:t>allow species to occupy diverse niches and contribute to energy transfer in ecosystems (EC.3</w:t>
      </w:r>
      <w:r w:rsidR="002310FC">
        <w:rPr>
          <w:rFonts w:asciiTheme="minorHAnsi" w:hAnsiTheme="minorHAnsi"/>
        </w:rPr>
        <w:t xml:space="preserve"> </w:t>
      </w:r>
      <w:r w:rsidRPr="00F70C16">
        <w:rPr>
          <w:rFonts w:asciiTheme="minorHAnsi" w:hAnsiTheme="minorHAnsi"/>
        </w:rPr>
        <w:t>c).</w:t>
      </w:r>
    </w:p>
    <w:p w14:paraId="58F336EF" w14:textId="17213475" w:rsidR="00C0239F" w:rsidRDefault="00107A4B" w:rsidP="003343B5">
      <w:pPr>
        <w:pStyle w:val="ListParagraph"/>
        <w:numPr>
          <w:ilvl w:val="1"/>
          <w:numId w:val="32"/>
        </w:numPr>
        <w:ind w:left="1080"/>
        <w:rPr>
          <w:rFonts w:asciiTheme="minorHAnsi" w:hAnsiTheme="minorHAnsi"/>
        </w:rPr>
      </w:pPr>
      <w:r>
        <w:rPr>
          <w:rFonts w:asciiTheme="minorHAnsi" w:hAnsiTheme="minorHAnsi"/>
        </w:rPr>
        <w:t>A</w:t>
      </w:r>
      <w:r w:rsidR="00C0239F" w:rsidRPr="00F70C16">
        <w:rPr>
          <w:rFonts w:asciiTheme="minorHAnsi" w:hAnsiTheme="minorHAnsi"/>
        </w:rPr>
        <w:t>utotrophy</w:t>
      </w:r>
      <w:r w:rsidR="00C0239F">
        <w:rPr>
          <w:rFonts w:asciiTheme="minorHAnsi" w:hAnsiTheme="minorHAnsi"/>
        </w:rPr>
        <w:t xml:space="preserve"> involves </w:t>
      </w:r>
      <w:r w:rsidR="00C0239F" w:rsidRPr="00FF3E5E">
        <w:rPr>
          <w:rFonts w:asciiTheme="minorHAnsi" w:hAnsiTheme="minorHAnsi"/>
        </w:rPr>
        <w:t>using sunlight or chemicals to produce food</w:t>
      </w:r>
    </w:p>
    <w:p w14:paraId="51158C64" w14:textId="6CC156B2" w:rsidR="00C0239F" w:rsidRDefault="00107A4B" w:rsidP="003343B5">
      <w:pPr>
        <w:pStyle w:val="ListParagraph"/>
        <w:numPr>
          <w:ilvl w:val="1"/>
          <w:numId w:val="32"/>
        </w:numPr>
        <w:ind w:left="1080"/>
        <w:rPr>
          <w:rFonts w:asciiTheme="minorHAnsi" w:hAnsiTheme="minorHAnsi"/>
        </w:rPr>
      </w:pPr>
      <w:r>
        <w:rPr>
          <w:rFonts w:asciiTheme="minorHAnsi" w:hAnsiTheme="minorHAnsi"/>
        </w:rPr>
        <w:t>H</w:t>
      </w:r>
      <w:r w:rsidR="00C0239F" w:rsidRPr="00F70C16">
        <w:rPr>
          <w:rFonts w:asciiTheme="minorHAnsi" w:hAnsiTheme="minorHAnsi"/>
        </w:rPr>
        <w:t>eterotrophy</w:t>
      </w:r>
      <w:r w:rsidR="00C0239F">
        <w:rPr>
          <w:rFonts w:asciiTheme="minorHAnsi" w:hAnsiTheme="minorHAnsi"/>
        </w:rPr>
        <w:t xml:space="preserve"> </w:t>
      </w:r>
      <w:r w:rsidR="00AF2D1E">
        <w:rPr>
          <w:rFonts w:asciiTheme="minorHAnsi" w:hAnsiTheme="minorHAnsi"/>
        </w:rPr>
        <w:t xml:space="preserve">involves </w:t>
      </w:r>
      <w:r w:rsidR="00C0239F" w:rsidRPr="00FF3E5E">
        <w:rPr>
          <w:rFonts w:asciiTheme="minorHAnsi" w:hAnsiTheme="minorHAnsi"/>
        </w:rPr>
        <w:t>consuming other organisms</w:t>
      </w:r>
    </w:p>
    <w:p w14:paraId="068D6C94" w14:textId="2322BE29" w:rsidR="00C0239F" w:rsidRDefault="00107A4B" w:rsidP="003343B5">
      <w:pPr>
        <w:pStyle w:val="ListParagraph"/>
        <w:numPr>
          <w:ilvl w:val="1"/>
          <w:numId w:val="32"/>
        </w:numPr>
        <w:ind w:left="1080"/>
        <w:rPr>
          <w:rFonts w:asciiTheme="minorHAnsi" w:hAnsiTheme="minorHAnsi"/>
        </w:rPr>
      </w:pPr>
      <w:r>
        <w:rPr>
          <w:rFonts w:asciiTheme="minorHAnsi" w:hAnsiTheme="minorHAnsi"/>
        </w:rPr>
        <w:t>M</w:t>
      </w:r>
      <w:r w:rsidR="00C0239F" w:rsidRPr="00F70C16">
        <w:rPr>
          <w:rFonts w:asciiTheme="minorHAnsi" w:hAnsiTheme="minorHAnsi"/>
        </w:rPr>
        <w:t>ixotrophy</w:t>
      </w:r>
      <w:r w:rsidR="00C0239F">
        <w:rPr>
          <w:rFonts w:asciiTheme="minorHAnsi" w:hAnsiTheme="minorHAnsi"/>
        </w:rPr>
        <w:t xml:space="preserve"> </w:t>
      </w:r>
      <w:r w:rsidR="00AF2D1E">
        <w:rPr>
          <w:rFonts w:asciiTheme="minorHAnsi" w:hAnsiTheme="minorHAnsi"/>
        </w:rPr>
        <w:t>i</w:t>
      </w:r>
      <w:r w:rsidR="00F16257">
        <w:rPr>
          <w:rFonts w:asciiTheme="minorHAnsi" w:hAnsiTheme="minorHAnsi"/>
        </w:rPr>
        <w:t xml:space="preserve">nvolves </w:t>
      </w:r>
      <w:r w:rsidR="00C0239F" w:rsidRPr="00FF3E5E">
        <w:rPr>
          <w:rFonts w:asciiTheme="minorHAnsi" w:hAnsiTheme="minorHAnsi"/>
        </w:rPr>
        <w:t>using multiple strategies</w:t>
      </w:r>
    </w:p>
    <w:p w14:paraId="5A6AA941" w14:textId="56CDF51E" w:rsidR="00F70C16" w:rsidRDefault="00F70C16" w:rsidP="00F70C16">
      <w:pPr>
        <w:pStyle w:val="ListParagraph"/>
        <w:numPr>
          <w:ilvl w:val="0"/>
          <w:numId w:val="32"/>
        </w:numPr>
        <w:rPr>
          <w:rFonts w:asciiTheme="minorHAnsi" w:hAnsiTheme="minorHAnsi"/>
        </w:rPr>
      </w:pPr>
      <w:r w:rsidRPr="00F70C16">
        <w:rPr>
          <w:rFonts w:asciiTheme="minorHAnsi" w:hAnsiTheme="minorHAnsi"/>
        </w:rPr>
        <w:t xml:space="preserve">Predation, herbivory, and parasitism represent pathways by which energy </w:t>
      </w:r>
      <w:r w:rsidR="276FC0FC" w:rsidRPr="01B5529C">
        <w:rPr>
          <w:rFonts w:asciiTheme="minorHAnsi" w:hAnsiTheme="minorHAnsi"/>
        </w:rPr>
        <w:t>transfer</w:t>
      </w:r>
      <w:r w:rsidRPr="01B5529C">
        <w:rPr>
          <w:rFonts w:asciiTheme="minorHAnsi" w:hAnsiTheme="minorHAnsi"/>
        </w:rPr>
        <w:t>s</w:t>
      </w:r>
      <w:r w:rsidRPr="00F70C16">
        <w:rPr>
          <w:rFonts w:asciiTheme="minorHAnsi" w:hAnsiTheme="minorHAnsi"/>
        </w:rPr>
        <w:t xml:space="preserve"> from one organism to another, shaping community interactions and diversity (EC.3</w:t>
      </w:r>
      <w:r w:rsidR="002310FC">
        <w:rPr>
          <w:rFonts w:asciiTheme="minorHAnsi" w:hAnsiTheme="minorHAnsi"/>
        </w:rPr>
        <w:t xml:space="preserve"> </w:t>
      </w:r>
      <w:r w:rsidRPr="00F70C16">
        <w:rPr>
          <w:rFonts w:asciiTheme="minorHAnsi" w:hAnsiTheme="minorHAnsi"/>
        </w:rPr>
        <w:t>c).</w:t>
      </w:r>
      <w:r>
        <w:rPr>
          <w:rFonts w:asciiTheme="minorHAnsi" w:hAnsiTheme="minorHAnsi"/>
        </w:rPr>
        <w:t xml:space="preserve"> </w:t>
      </w:r>
    </w:p>
    <w:p w14:paraId="70886A81" w14:textId="6AD12E04" w:rsidR="00F70C16" w:rsidRDefault="00F70C16" w:rsidP="00F70C16">
      <w:pPr>
        <w:pStyle w:val="ListParagraph"/>
        <w:numPr>
          <w:ilvl w:val="0"/>
          <w:numId w:val="32"/>
        </w:numPr>
        <w:rPr>
          <w:rFonts w:asciiTheme="minorHAnsi" w:hAnsiTheme="minorHAnsi"/>
        </w:rPr>
      </w:pPr>
      <w:r w:rsidRPr="00F70C16">
        <w:rPr>
          <w:rFonts w:asciiTheme="minorHAnsi" w:hAnsiTheme="minorHAnsi"/>
        </w:rPr>
        <w:t>Decomposers break down organic matter, releasing nutrients back into the environment so they can be reused by producers. This cycling of matter supports continued energy transfer within ecosystems and helps stabilize ecological processes (EC.3</w:t>
      </w:r>
      <w:r w:rsidR="002310FC">
        <w:rPr>
          <w:rFonts w:asciiTheme="minorHAnsi" w:hAnsiTheme="minorHAnsi"/>
        </w:rPr>
        <w:t xml:space="preserve"> </w:t>
      </w:r>
      <w:r w:rsidRPr="00F70C16">
        <w:rPr>
          <w:rFonts w:asciiTheme="minorHAnsi" w:hAnsiTheme="minorHAnsi"/>
        </w:rPr>
        <w:t>d).</w:t>
      </w:r>
    </w:p>
    <w:p w14:paraId="7BCC02AC" w14:textId="77777777" w:rsidR="00F47F45" w:rsidRDefault="00F47F45" w:rsidP="00F47F45">
      <w:pPr>
        <w:rPr>
          <w:rFonts w:asciiTheme="minorHAnsi" w:hAnsiTheme="minorHAnsi"/>
        </w:rPr>
      </w:pPr>
    </w:p>
    <w:p w14:paraId="64B1814E" w14:textId="68D2C659" w:rsidR="00F47F45" w:rsidRPr="00F47F45" w:rsidRDefault="00F47F45" w:rsidP="00F47F45">
      <w:pPr>
        <w:rPr>
          <w:rFonts w:asciiTheme="minorHAnsi" w:hAnsiTheme="minorHAnsi"/>
        </w:rPr>
      </w:pPr>
      <w:r w:rsidRPr="00F47F45">
        <w:rPr>
          <w:rFonts w:asciiTheme="minorHAnsi" w:hAnsiTheme="minorHAnsi"/>
        </w:rPr>
        <w:t xml:space="preserve">Matter cycling and energy </w:t>
      </w:r>
      <w:r w:rsidR="256CAAFA" w:rsidRPr="54D7940C">
        <w:rPr>
          <w:rFonts w:asciiTheme="minorHAnsi" w:hAnsiTheme="minorHAnsi"/>
        </w:rPr>
        <w:t>transfer</w:t>
      </w:r>
      <w:r w:rsidRPr="00F47F45">
        <w:rPr>
          <w:rFonts w:asciiTheme="minorHAnsi" w:hAnsiTheme="minorHAnsi"/>
        </w:rPr>
        <w:t xml:space="preserve"> are deeply interconnected, and disruptions to either process can affect ecosystem health.</w:t>
      </w:r>
    </w:p>
    <w:p w14:paraId="3F842672" w14:textId="4BC3B84F" w:rsidR="00F47F45" w:rsidRDefault="00F47F45" w:rsidP="00F47F45">
      <w:pPr>
        <w:pStyle w:val="ListParagraph"/>
        <w:numPr>
          <w:ilvl w:val="0"/>
          <w:numId w:val="33"/>
        </w:numPr>
        <w:rPr>
          <w:rFonts w:asciiTheme="minorHAnsi" w:hAnsiTheme="minorHAnsi"/>
        </w:rPr>
      </w:pPr>
      <w:r w:rsidRPr="00F47F45">
        <w:rPr>
          <w:rFonts w:asciiTheme="minorHAnsi" w:hAnsiTheme="minorHAnsi"/>
        </w:rPr>
        <w:t>Decomposers recycle nutrients essential for primary productivity, linking matter cycling to energy transfer (EC.3</w:t>
      </w:r>
      <w:r>
        <w:rPr>
          <w:rFonts w:asciiTheme="minorHAnsi" w:hAnsiTheme="minorHAnsi"/>
        </w:rPr>
        <w:t xml:space="preserve"> </w:t>
      </w:r>
      <w:r w:rsidRPr="00F47F45">
        <w:rPr>
          <w:rFonts w:asciiTheme="minorHAnsi" w:hAnsiTheme="minorHAnsi"/>
        </w:rPr>
        <w:t>d).</w:t>
      </w:r>
    </w:p>
    <w:p w14:paraId="7D27A1DC" w14:textId="1862A1E7" w:rsidR="00F47F45" w:rsidRPr="00F47F45" w:rsidRDefault="00F47F45" w:rsidP="00F47F45">
      <w:pPr>
        <w:pStyle w:val="ListParagraph"/>
        <w:numPr>
          <w:ilvl w:val="0"/>
          <w:numId w:val="33"/>
        </w:numPr>
        <w:rPr>
          <w:rFonts w:asciiTheme="minorHAnsi" w:hAnsiTheme="minorHAnsi"/>
        </w:rPr>
      </w:pPr>
      <w:r w:rsidRPr="00F47F45">
        <w:rPr>
          <w:rFonts w:asciiTheme="minorHAnsi" w:hAnsiTheme="minorHAnsi"/>
        </w:rPr>
        <w:t>Changes in environmental conditions</w:t>
      </w:r>
      <w:r w:rsidR="7F05A435" w:rsidRPr="2CA7AD7D">
        <w:rPr>
          <w:rFonts w:asciiTheme="minorHAnsi" w:hAnsiTheme="minorHAnsi"/>
        </w:rPr>
        <w:t xml:space="preserve"> (e.</w:t>
      </w:r>
      <w:r w:rsidR="7F05A435" w:rsidRPr="192CD6A2">
        <w:rPr>
          <w:rFonts w:asciiTheme="minorHAnsi" w:hAnsiTheme="minorHAnsi"/>
        </w:rPr>
        <w:t xml:space="preserve">g., </w:t>
      </w:r>
      <w:r w:rsidRPr="2CA7AD7D">
        <w:rPr>
          <w:rFonts w:asciiTheme="minorHAnsi" w:hAnsiTheme="minorHAnsi"/>
        </w:rPr>
        <w:t>altered</w:t>
      </w:r>
      <w:r w:rsidRPr="00F47F45">
        <w:rPr>
          <w:rFonts w:asciiTheme="minorHAnsi" w:hAnsiTheme="minorHAnsi"/>
        </w:rPr>
        <w:t xml:space="preserve"> nutrient availability, changes in temperature or moisture, species </w:t>
      </w:r>
      <w:r w:rsidRPr="5C7F7E44">
        <w:rPr>
          <w:rFonts w:asciiTheme="minorHAnsi" w:hAnsiTheme="minorHAnsi"/>
        </w:rPr>
        <w:t>loss</w:t>
      </w:r>
      <w:r w:rsidR="24A2EC8C" w:rsidRPr="5C7F7E44">
        <w:rPr>
          <w:rFonts w:asciiTheme="minorHAnsi" w:hAnsiTheme="minorHAnsi"/>
        </w:rPr>
        <w:t xml:space="preserve">) </w:t>
      </w:r>
      <w:r w:rsidRPr="5C7F7E44">
        <w:rPr>
          <w:rFonts w:asciiTheme="minorHAnsi" w:hAnsiTheme="minorHAnsi"/>
        </w:rPr>
        <w:t>can</w:t>
      </w:r>
      <w:r w:rsidRPr="00F47F45">
        <w:rPr>
          <w:rFonts w:asciiTheme="minorHAnsi" w:hAnsiTheme="minorHAnsi"/>
        </w:rPr>
        <w:t xml:space="preserve"> influence ecological efficiency and shift energy transfer patterns within an ecosystem (EC.3</w:t>
      </w:r>
      <w:r>
        <w:rPr>
          <w:rFonts w:asciiTheme="minorHAnsi" w:hAnsiTheme="minorHAnsi"/>
        </w:rPr>
        <w:t xml:space="preserve"> </w:t>
      </w:r>
      <w:r w:rsidRPr="00F47F45">
        <w:rPr>
          <w:rFonts w:asciiTheme="minorHAnsi" w:hAnsiTheme="minorHAnsi"/>
        </w:rPr>
        <w:t>b).</w:t>
      </w:r>
    </w:p>
    <w:p w14:paraId="3B38A36F" w14:textId="77777777" w:rsidR="00F75E65" w:rsidRPr="002310FC" w:rsidRDefault="00F75E65" w:rsidP="002310FC">
      <w:pPr>
        <w:pStyle w:val="ListParagraph"/>
        <w:rPr>
          <w:rFonts w:asciiTheme="minorHAnsi" w:hAnsiTheme="minorHAnsi"/>
        </w:rPr>
      </w:pPr>
    </w:p>
    <w:p w14:paraId="02031E11" w14:textId="77777777" w:rsidR="0045713D" w:rsidRPr="00FF3E5E" w:rsidRDefault="0045713D" w:rsidP="00AE0B39">
      <w:pPr>
        <w:pStyle w:val="Heading5"/>
      </w:pPr>
      <w:r w:rsidRPr="00FF3E5E">
        <w:t>Concepts and Connections</w:t>
      </w:r>
    </w:p>
    <w:p w14:paraId="0EA8AFEB" w14:textId="77777777" w:rsidR="00AE0B39" w:rsidRDefault="00AE0B39" w:rsidP="00AE0B39"/>
    <w:p w14:paraId="4CA512EB" w14:textId="433CCD9C" w:rsidR="0045713D" w:rsidRPr="00FF3E5E" w:rsidRDefault="0045713D" w:rsidP="00AE0B39">
      <w:pPr>
        <w:pStyle w:val="Heading6"/>
      </w:pPr>
      <w:r w:rsidRPr="00FF3E5E">
        <w:t>Concepts</w:t>
      </w:r>
    </w:p>
    <w:p w14:paraId="2A5BE601" w14:textId="77777777" w:rsidR="00AE0B39" w:rsidRDefault="00AE0B39" w:rsidP="005268B5">
      <w:pPr>
        <w:pStyle w:val="tablelevel1"/>
        <w:spacing w:after="0" w:line="259" w:lineRule="auto"/>
        <w:contextualSpacing/>
        <w:rPr>
          <w:rFonts w:asciiTheme="minorHAnsi" w:hAnsiTheme="minorHAnsi" w:cs="Times New Roman"/>
          <w:b w:val="0"/>
          <w:bCs w:val="0"/>
          <w:color w:val="444444"/>
          <w:highlight w:val="white"/>
        </w:rPr>
      </w:pPr>
    </w:p>
    <w:p w14:paraId="570FD9B8" w14:textId="12947416" w:rsidR="00F97891" w:rsidRPr="003964A7" w:rsidRDefault="00F97891" w:rsidP="00F97891">
      <w:pPr>
        <w:pStyle w:val="tablelevel1"/>
        <w:spacing w:line="259" w:lineRule="auto"/>
        <w:contextualSpacing/>
        <w:rPr>
          <w:rFonts w:asciiTheme="minorHAnsi" w:hAnsiTheme="minorHAnsi"/>
          <w:b w:val="0"/>
          <w:bCs w:val="0"/>
          <w:highlight w:val="white"/>
        </w:rPr>
      </w:pPr>
      <w:r w:rsidRPr="003964A7">
        <w:rPr>
          <w:rFonts w:asciiTheme="minorHAnsi" w:hAnsiTheme="minorHAnsi"/>
          <w:b w:val="0"/>
          <w:bCs w:val="0"/>
          <w:highlight w:val="white"/>
        </w:rPr>
        <w:t>Energy transfer shapes ecosystem structure, trophic relationships, and biodiversity. The strategies organisms use to acquire, transform, and transfer energy influence productivity, food web dynamics, and the stability of ecological systems.</w:t>
      </w:r>
    </w:p>
    <w:p w14:paraId="4DFF26B3" w14:textId="77777777" w:rsidR="00E37519" w:rsidRPr="00FF3E5E" w:rsidRDefault="00E37519" w:rsidP="005268B5">
      <w:pPr>
        <w:pStyle w:val="tablelevel1"/>
        <w:spacing w:after="0" w:line="259" w:lineRule="auto"/>
        <w:contextualSpacing/>
        <w:rPr>
          <w:rFonts w:asciiTheme="minorHAnsi" w:hAnsiTheme="minorHAnsi"/>
          <w:b w:val="0"/>
          <w:bCs w:val="0"/>
        </w:rPr>
      </w:pPr>
    </w:p>
    <w:p w14:paraId="11E82A0D" w14:textId="77777777" w:rsidR="00E37519" w:rsidRDefault="00E37519" w:rsidP="00AE0B39">
      <w:pPr>
        <w:pStyle w:val="Heading6"/>
        <w:rPr>
          <w:shd w:val="clear" w:color="auto" w:fill="FFFFFF"/>
        </w:rPr>
      </w:pPr>
      <w:r w:rsidRPr="00FF3E5E">
        <w:rPr>
          <w:shd w:val="clear" w:color="auto" w:fill="FFFFFF"/>
        </w:rPr>
        <w:t>Crosscutting Concepts</w:t>
      </w:r>
    </w:p>
    <w:p w14:paraId="22E15219" w14:textId="5EAC1D20" w:rsidR="00A25E55" w:rsidRPr="00A25E55" w:rsidRDefault="00A25E55" w:rsidP="00A25E55">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18" w:history="1">
        <w:r w:rsidR="008A08AB" w:rsidRPr="00073CDD">
          <w:rPr>
            <w:rStyle w:val="Hyperlink"/>
            <w:rFonts w:ascii="Aptos" w:hAnsi="Aptos"/>
            <w:i/>
            <w:iCs/>
          </w:rPr>
          <w:t>Support for Implementing the Crosscutting Concepts</w:t>
        </w:r>
        <w:r w:rsidR="008A08AB" w:rsidRPr="00073CDD">
          <w:rPr>
            <w:rStyle w:val="Hyperlink"/>
            <w:rFonts w:ascii="Aptos" w:hAnsi="Aptos"/>
          </w:rPr>
          <w:t>.</w:t>
        </w:r>
      </w:hyperlink>
    </w:p>
    <w:p w14:paraId="11CBD22D" w14:textId="77777777" w:rsidR="00AE0B39" w:rsidRDefault="00AE0B39" w:rsidP="005268B5">
      <w:pPr>
        <w:pStyle w:val="ListParagraph"/>
        <w:rPr>
          <w:rFonts w:asciiTheme="minorHAnsi" w:hAnsiTheme="minorHAnsi"/>
          <w:b/>
          <w:bCs/>
          <w:color w:val="1F1F1F"/>
        </w:rPr>
      </w:pPr>
    </w:p>
    <w:p w14:paraId="3CF82562" w14:textId="703F37D5" w:rsidR="006F53C8" w:rsidRDefault="006F53C8" w:rsidP="00AE0B39">
      <w:pPr>
        <w:pStyle w:val="ListParagraph"/>
        <w:ind w:left="360"/>
        <w:rPr>
          <w:rFonts w:asciiTheme="minorHAnsi" w:hAnsiTheme="minorHAnsi"/>
          <w:color w:val="1F1F1F"/>
        </w:rPr>
      </w:pPr>
      <w:r w:rsidRPr="006F53C8">
        <w:rPr>
          <w:rFonts w:asciiTheme="minorHAnsi" w:hAnsiTheme="minorHAnsi"/>
          <w:b/>
          <w:bCs/>
          <w:color w:val="1F1F1F"/>
        </w:rPr>
        <w:t xml:space="preserve">Cause and Effect: </w:t>
      </w:r>
      <w:r w:rsidRPr="006F53C8">
        <w:rPr>
          <w:rFonts w:asciiTheme="minorHAnsi" w:hAnsiTheme="minorHAnsi"/>
          <w:color w:val="1F1F1F"/>
        </w:rPr>
        <w:t>Events have causes, from simple to complex. Studying causal relationships can build student understanding of scientific concepts. Students can investigate how changes in nutrient availability, temperature, species interactions, or disturbances cause shifts in ecological efficiency and ecosystem productivity.</w:t>
      </w:r>
    </w:p>
    <w:p w14:paraId="10A793B7" w14:textId="77777777" w:rsidR="00942289" w:rsidRDefault="00942289" w:rsidP="00AE0B39">
      <w:pPr>
        <w:pStyle w:val="ListParagraph"/>
        <w:ind w:left="360"/>
        <w:rPr>
          <w:rFonts w:asciiTheme="minorHAnsi" w:hAnsiTheme="minorHAnsi"/>
          <w:b/>
          <w:bCs/>
          <w:color w:val="1F1F1F"/>
        </w:rPr>
      </w:pPr>
    </w:p>
    <w:p w14:paraId="03CBA897" w14:textId="72BCB34F" w:rsidR="000C039A" w:rsidRPr="00FF3E5E" w:rsidRDefault="000C039A" w:rsidP="00AE0B39">
      <w:pPr>
        <w:pStyle w:val="ListParagraph"/>
        <w:ind w:left="360"/>
        <w:rPr>
          <w:rFonts w:asciiTheme="minorHAnsi" w:eastAsia="Times New Roman" w:hAnsiTheme="minorHAnsi"/>
          <w:color w:val="1F1F1F"/>
        </w:rPr>
      </w:pPr>
      <w:r w:rsidRPr="000C039A">
        <w:rPr>
          <w:rFonts w:asciiTheme="minorHAnsi" w:eastAsia="Times New Roman" w:hAnsiTheme="minorHAnsi"/>
          <w:b/>
          <w:bCs/>
          <w:color w:val="1F1F1F"/>
        </w:rPr>
        <w:t>Energy and Matter:</w:t>
      </w:r>
      <w:r w:rsidRPr="000C039A">
        <w:rPr>
          <w:rFonts w:asciiTheme="minorHAnsi" w:eastAsia="Times New Roman" w:hAnsiTheme="minorHAnsi"/>
          <w:color w:val="1F1F1F"/>
        </w:rPr>
        <w:t xml:space="preserve"> Tracking the transfer of energy and flow of matter into, out of, and within systems can build student understanding of system behavior. Students can explain how energy is transformed and transferred through trophic levels and </w:t>
      </w:r>
      <w:proofErr w:type="gramStart"/>
      <w:r w:rsidRPr="000C039A">
        <w:rPr>
          <w:rFonts w:asciiTheme="minorHAnsi" w:eastAsia="Times New Roman" w:hAnsiTheme="minorHAnsi"/>
          <w:color w:val="1F1F1F"/>
        </w:rPr>
        <w:t>how matter</w:t>
      </w:r>
      <w:proofErr w:type="gramEnd"/>
      <w:r w:rsidRPr="000C039A">
        <w:rPr>
          <w:rFonts w:asciiTheme="minorHAnsi" w:eastAsia="Times New Roman" w:hAnsiTheme="minorHAnsi"/>
          <w:color w:val="1F1F1F"/>
        </w:rPr>
        <w:t xml:space="preserve"> cycling by decomposers supports continued energy flow within ecosystems.</w:t>
      </w:r>
    </w:p>
    <w:p w14:paraId="51136330" w14:textId="77777777" w:rsidR="00730A62" w:rsidRDefault="00730A62" w:rsidP="00AE0B39">
      <w:pPr>
        <w:pStyle w:val="ListParagraph"/>
        <w:ind w:left="360"/>
        <w:rPr>
          <w:rFonts w:asciiTheme="minorHAnsi" w:hAnsiTheme="minorHAnsi"/>
        </w:rPr>
      </w:pPr>
    </w:p>
    <w:p w14:paraId="3523199D" w14:textId="26C8EB76" w:rsidR="00CF67C9" w:rsidRDefault="00CF67C9" w:rsidP="00AE0B39">
      <w:pPr>
        <w:pStyle w:val="ListParagraph"/>
        <w:ind w:left="360"/>
        <w:rPr>
          <w:rFonts w:asciiTheme="minorHAnsi" w:hAnsiTheme="minorHAnsi"/>
        </w:rPr>
      </w:pPr>
      <w:r w:rsidRPr="00CF67C9">
        <w:rPr>
          <w:rFonts w:asciiTheme="minorHAnsi" w:hAnsiTheme="minorHAnsi"/>
          <w:b/>
          <w:bCs/>
        </w:rPr>
        <w:t>Scale, Proportion, and Quantity:</w:t>
      </w:r>
      <w:r w:rsidRPr="00CF67C9">
        <w:rPr>
          <w:rFonts w:asciiTheme="minorHAnsi" w:hAnsiTheme="minorHAnsi"/>
        </w:rPr>
        <w:t xml:space="preserve"> The significance of a phenomenon is dependent on the scale, proportion, and quantity at which it occurs. Students can examine proportional energy loss between trophic levels and evaluate how the quantity of available energy shapes population sizes, biomass pyramids, and ecosystem structure.</w:t>
      </w:r>
    </w:p>
    <w:p w14:paraId="5026899D" w14:textId="77777777" w:rsidR="00CF67C9" w:rsidRPr="00FF3E5E" w:rsidRDefault="00CF67C9" w:rsidP="00AE0B39">
      <w:pPr>
        <w:pStyle w:val="ListParagraph"/>
        <w:ind w:left="360"/>
        <w:rPr>
          <w:rFonts w:asciiTheme="minorHAnsi" w:hAnsiTheme="minorHAnsi"/>
        </w:rPr>
      </w:pPr>
    </w:p>
    <w:p w14:paraId="6F0AFBB8" w14:textId="5635C47D" w:rsidR="005029E5" w:rsidRPr="00FF3E5E" w:rsidRDefault="005029E5" w:rsidP="00AE0B39">
      <w:pPr>
        <w:ind w:left="360"/>
        <w:rPr>
          <w:rFonts w:asciiTheme="minorHAnsi" w:hAnsiTheme="minorHAnsi"/>
          <w:color w:val="1F1F1F"/>
          <w:shd w:val="clear" w:color="auto" w:fill="FFFFFF"/>
        </w:rPr>
      </w:pPr>
      <w:r w:rsidRPr="005029E5">
        <w:rPr>
          <w:rFonts w:asciiTheme="minorHAnsi" w:hAnsiTheme="minorHAnsi"/>
          <w:b/>
          <w:bCs/>
          <w:color w:val="1F1F1F"/>
          <w:shd w:val="clear" w:color="auto" w:fill="FFFFFF"/>
        </w:rPr>
        <w:t>Systems and System Models:</w:t>
      </w:r>
      <w:r w:rsidRPr="005029E5">
        <w:rPr>
          <w:rFonts w:asciiTheme="minorHAnsi" w:hAnsiTheme="minorHAnsi"/>
          <w:color w:val="1F1F1F"/>
          <w:shd w:val="clear" w:color="auto" w:fill="FFFFFF"/>
        </w:rPr>
        <w:t xml:space="preserve"> A system is an organized group of related objects or components; models can be used for understanding and predicting the behavior of systems. Students can use food webs, energy pyramids, and ecosystem models to represent how energy moves through ecological systems and to predict how disruptions may alter system behavior.</w:t>
      </w:r>
    </w:p>
    <w:p w14:paraId="3FB036B5" w14:textId="77777777" w:rsidR="00730A62" w:rsidRPr="00FF3E5E" w:rsidRDefault="00730A62" w:rsidP="00730A62">
      <w:pPr>
        <w:rPr>
          <w:rFonts w:asciiTheme="minorHAnsi" w:hAnsiTheme="minorHAnsi"/>
          <w:b/>
          <w:bCs/>
          <w:color w:val="1F1F1F"/>
          <w:shd w:val="clear" w:color="auto" w:fill="FFFFFF"/>
        </w:rPr>
      </w:pPr>
    </w:p>
    <w:p w14:paraId="34D2F3AA" w14:textId="77777777" w:rsidR="00E37519" w:rsidRPr="00FF3E5E" w:rsidRDefault="00E37519" w:rsidP="00AE0B39">
      <w:pPr>
        <w:pStyle w:val="Heading6"/>
      </w:pPr>
      <w:r w:rsidRPr="00FF3E5E">
        <w:t xml:space="preserve">Connections </w:t>
      </w:r>
    </w:p>
    <w:p w14:paraId="2472D2B5" w14:textId="77777777" w:rsidR="00AE0B39" w:rsidRDefault="00AE0B39" w:rsidP="00446D50">
      <w:pPr>
        <w:ind w:left="720"/>
        <w:rPr>
          <w:rFonts w:asciiTheme="minorHAnsi" w:hAnsiTheme="minorHAnsi"/>
          <w:b/>
          <w:bCs/>
        </w:rPr>
      </w:pPr>
    </w:p>
    <w:p w14:paraId="1BDA7F67" w14:textId="7BDFE3FA" w:rsidR="00E37519" w:rsidRPr="00FF3E5E" w:rsidRDefault="00E37519" w:rsidP="00AE0B39">
      <w:pPr>
        <w:ind w:left="360"/>
        <w:rPr>
          <w:rFonts w:asciiTheme="minorHAnsi" w:hAnsiTheme="minorHAnsi"/>
        </w:rPr>
      </w:pPr>
      <w:r w:rsidRPr="00FF3E5E">
        <w:rPr>
          <w:rFonts w:asciiTheme="minorHAnsi" w:hAnsiTheme="minorHAnsi"/>
          <w:b/>
          <w:bCs/>
        </w:rPr>
        <w:t>Within the grade level/course</w:t>
      </w:r>
      <w:r w:rsidRPr="00FF3E5E">
        <w:rPr>
          <w:rFonts w:asciiTheme="minorHAnsi" w:hAnsiTheme="minorHAnsi"/>
        </w:rPr>
        <w:t>:</w:t>
      </w:r>
      <w:r w:rsidR="000D251D">
        <w:rPr>
          <w:rFonts w:asciiTheme="minorHAnsi" w:hAnsiTheme="minorHAnsi"/>
        </w:rPr>
        <w:t xml:space="preserve"> </w:t>
      </w:r>
      <w:r w:rsidR="00B94689" w:rsidRPr="00B94689">
        <w:rPr>
          <w:rFonts w:asciiTheme="minorHAnsi" w:hAnsiTheme="minorHAnsi"/>
        </w:rPr>
        <w:t>Energy transfer in EC.3 connects to EC.2 and EC.4. In EC.2, students examine how biotic and abiotic factors shape ecosystems; energy availability is one of those key factors. In EC.4, students explore how matter cycles support the energy flow required for sustaining biodiversity and ecological interactions.</w:t>
      </w:r>
    </w:p>
    <w:p w14:paraId="5D2BB248" w14:textId="77777777" w:rsidR="00446D50" w:rsidRPr="00FF3E5E" w:rsidRDefault="00446D50" w:rsidP="00AE0B39">
      <w:pPr>
        <w:ind w:left="360"/>
        <w:rPr>
          <w:rFonts w:asciiTheme="minorHAnsi" w:hAnsiTheme="minorHAnsi"/>
        </w:rPr>
      </w:pPr>
    </w:p>
    <w:p w14:paraId="0FE9BDB2" w14:textId="71CAEFC6" w:rsidR="00E37519" w:rsidRPr="00FF3E5E" w:rsidRDefault="00E37519" w:rsidP="00AE0B39">
      <w:pPr>
        <w:ind w:left="360"/>
        <w:rPr>
          <w:rFonts w:asciiTheme="minorHAnsi" w:hAnsiTheme="minorHAnsi"/>
        </w:rPr>
      </w:pPr>
      <w:r w:rsidRPr="00FF3E5E">
        <w:rPr>
          <w:rFonts w:asciiTheme="minorHAnsi" w:hAnsiTheme="minorHAnsi"/>
          <w:b/>
          <w:bCs/>
        </w:rPr>
        <w:t>Vertical Progression</w:t>
      </w:r>
      <w:r w:rsidRPr="00FF3E5E">
        <w:rPr>
          <w:rFonts w:asciiTheme="minorHAnsi" w:hAnsiTheme="minorHAnsi"/>
        </w:rPr>
        <w:t>: Students are introduced to the processes by which energy flows through the ecosystems in Life Science (LS.5) and directly</w:t>
      </w:r>
      <w:r w:rsidR="005F6193" w:rsidRPr="00FF3E5E">
        <w:rPr>
          <w:rFonts w:asciiTheme="minorHAnsi" w:hAnsiTheme="minorHAnsi"/>
        </w:rPr>
        <w:t xml:space="preserve"> </w:t>
      </w:r>
      <w:r w:rsidRPr="00FF3E5E">
        <w:rPr>
          <w:rFonts w:asciiTheme="minorHAnsi" w:hAnsiTheme="minorHAnsi"/>
        </w:rPr>
        <w:t xml:space="preserve">address how these processes are </w:t>
      </w:r>
      <w:r w:rsidR="00C9249A">
        <w:rPr>
          <w:rFonts w:asciiTheme="minorHAnsi" w:hAnsiTheme="minorHAnsi"/>
        </w:rPr>
        <w:t>affe</w:t>
      </w:r>
      <w:r w:rsidRPr="00FF3E5E">
        <w:rPr>
          <w:rFonts w:asciiTheme="minorHAnsi" w:hAnsiTheme="minorHAnsi"/>
        </w:rPr>
        <w:t>cted by the dynamic equilibria in ecosystems in Biology (BIO.8).</w:t>
      </w:r>
    </w:p>
    <w:p w14:paraId="73D3A9AC" w14:textId="77777777" w:rsidR="0045713D" w:rsidRPr="00FF3E5E" w:rsidRDefault="0045713D" w:rsidP="005268B5">
      <w:pPr>
        <w:rPr>
          <w:rFonts w:asciiTheme="minorHAnsi" w:hAnsiTheme="minorHAnsi"/>
        </w:rPr>
      </w:pPr>
    </w:p>
    <w:p w14:paraId="1A211656" w14:textId="77777777" w:rsidR="0045713D" w:rsidRPr="00FF3E5E" w:rsidRDefault="0045713D" w:rsidP="005268B5">
      <w:pPr>
        <w:rPr>
          <w:rFonts w:asciiTheme="minorHAnsi" w:hAnsiTheme="minorHAnsi"/>
        </w:rPr>
      </w:pPr>
      <w:r w:rsidRPr="00FF3E5E">
        <w:rPr>
          <w:rFonts w:asciiTheme="minorHAnsi" w:hAnsiTheme="minorHAnsi"/>
        </w:rPr>
        <w:br w:type="page"/>
      </w:r>
    </w:p>
    <w:p w14:paraId="7AFC838A" w14:textId="4D546B63" w:rsidR="0045713D" w:rsidRPr="00FF3E5E" w:rsidRDefault="00290702" w:rsidP="005268B5">
      <w:pPr>
        <w:pStyle w:val="Heading4"/>
        <w:spacing w:after="0"/>
        <w:rPr>
          <w:rFonts w:asciiTheme="minorHAnsi" w:hAnsiTheme="minorHAnsi"/>
        </w:rPr>
      </w:pPr>
      <w:bookmarkStart w:id="13" w:name="_Toc227659596"/>
      <w:r w:rsidRPr="00FF3E5E">
        <w:rPr>
          <w:rFonts w:asciiTheme="minorHAnsi" w:hAnsiTheme="minorHAnsi"/>
        </w:rPr>
        <w:lastRenderedPageBreak/>
        <w:t>EC</w:t>
      </w:r>
      <w:r w:rsidR="0045713D" w:rsidRPr="00FF3E5E">
        <w:rPr>
          <w:rFonts w:asciiTheme="minorHAnsi" w:hAnsiTheme="minorHAnsi"/>
        </w:rPr>
        <w:t>.</w:t>
      </w:r>
      <w:r w:rsidR="00727BE1" w:rsidRPr="00FF3E5E">
        <w:rPr>
          <w:rFonts w:asciiTheme="minorHAnsi" w:hAnsiTheme="minorHAnsi"/>
        </w:rPr>
        <w:t>4</w:t>
      </w:r>
      <w:bookmarkEnd w:id="13"/>
    </w:p>
    <w:p w14:paraId="12B4C960" w14:textId="5F19A51D" w:rsidR="006854CB" w:rsidRPr="006854CB" w:rsidRDefault="006854CB" w:rsidP="005268B5">
      <w:pPr>
        <w:rPr>
          <w:rFonts w:asciiTheme="minorHAnsi" w:hAnsiTheme="minorHAnsi"/>
          <w:b/>
          <w:bCs/>
        </w:rPr>
      </w:pPr>
      <w:r w:rsidRPr="006854CB">
        <w:rPr>
          <w:rFonts w:asciiTheme="minorHAnsi" w:hAnsiTheme="minorHAnsi"/>
          <w:b/>
          <w:bCs/>
        </w:rPr>
        <w:t xml:space="preserve">The student will investigate and understand that matter flows through ecosystems. </w:t>
      </w:r>
    </w:p>
    <w:p w14:paraId="3C9E1056" w14:textId="36F933BC" w:rsidR="006854CB" w:rsidRPr="006854CB" w:rsidRDefault="006854CB" w:rsidP="005268B5">
      <w:pPr>
        <w:rPr>
          <w:rFonts w:asciiTheme="minorHAnsi" w:hAnsiTheme="minorHAnsi"/>
          <w:i/>
          <w:iCs/>
        </w:rPr>
      </w:pPr>
      <w:r w:rsidRPr="006854CB">
        <w:rPr>
          <w:rFonts w:asciiTheme="minorHAnsi" w:hAnsiTheme="minorHAnsi"/>
          <w:i/>
          <w:iCs/>
        </w:rPr>
        <w:t>Demonstration of the essential knowledge and practices include</w:t>
      </w:r>
      <w:r w:rsidR="007958E7">
        <w:rPr>
          <w:rFonts w:asciiTheme="minorHAnsi" w:hAnsiTheme="minorHAnsi"/>
          <w:i/>
          <w:iCs/>
        </w:rPr>
        <w:t>s</w:t>
      </w:r>
      <w:r w:rsidRPr="006854CB">
        <w:rPr>
          <w:rFonts w:asciiTheme="minorHAnsi" w:hAnsiTheme="minorHAnsi"/>
          <w:i/>
          <w:iCs/>
        </w:rPr>
        <w:t xml:space="preserve">: </w:t>
      </w:r>
    </w:p>
    <w:p w14:paraId="16E59062" w14:textId="1DAE2FBF" w:rsidR="006854CB" w:rsidRPr="00FF3E5E" w:rsidRDefault="006854CB" w:rsidP="008A447A">
      <w:pPr>
        <w:pStyle w:val="ListParagraph"/>
        <w:numPr>
          <w:ilvl w:val="0"/>
          <w:numId w:val="12"/>
        </w:numPr>
        <w:rPr>
          <w:rFonts w:asciiTheme="minorHAnsi" w:hAnsiTheme="minorHAnsi"/>
        </w:rPr>
      </w:pPr>
      <w:r w:rsidRPr="00FF3E5E">
        <w:rPr>
          <w:rFonts w:asciiTheme="minorHAnsi" w:hAnsiTheme="minorHAnsi"/>
        </w:rPr>
        <w:t>Develop and use a model to explain the cycling of matter in ecosystems through biogeochemical cycles (carbon, nitrogen, water, and phosphorus)</w:t>
      </w:r>
      <w:r w:rsidR="001E0861">
        <w:rPr>
          <w:rFonts w:asciiTheme="minorHAnsi" w:hAnsiTheme="minorHAnsi"/>
        </w:rPr>
        <w:t xml:space="preserve"> </w:t>
      </w:r>
      <w:r w:rsidR="001E0861">
        <w:t xml:space="preserve">(EC.1 c, d, e, f </w:t>
      </w:r>
      <w:r w:rsidR="001E0861" w:rsidRPr="009A2111">
        <w:rPr>
          <w:noProof/>
        </w:rPr>
        <w:drawing>
          <wp:inline distT="0" distB="0" distL="0" distR="0" wp14:anchorId="271E0FBD" wp14:editId="474E869F">
            <wp:extent cx="157480" cy="157480"/>
            <wp:effectExtent l="0" t="0" r="0" b="0"/>
            <wp:docPr id="18572730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7FE0AA9B" w14:textId="05AC55C6" w:rsidR="006854CB" w:rsidRPr="00FF3E5E" w:rsidRDefault="006854CB" w:rsidP="008A447A">
      <w:pPr>
        <w:pStyle w:val="ListParagraph"/>
        <w:numPr>
          <w:ilvl w:val="0"/>
          <w:numId w:val="12"/>
        </w:numPr>
        <w:rPr>
          <w:rFonts w:asciiTheme="minorHAnsi" w:hAnsiTheme="minorHAnsi"/>
        </w:rPr>
      </w:pPr>
      <w:r w:rsidRPr="00FF3E5E">
        <w:rPr>
          <w:rFonts w:asciiTheme="minorHAnsi" w:hAnsiTheme="minorHAnsi"/>
        </w:rPr>
        <w:t>Develop and use a model to explain how the movement of one nutrient affects an ecosystem</w:t>
      </w:r>
      <w:r w:rsidR="001E0861">
        <w:rPr>
          <w:rFonts w:asciiTheme="minorHAnsi" w:hAnsiTheme="minorHAnsi"/>
        </w:rPr>
        <w:t xml:space="preserve"> </w:t>
      </w:r>
      <w:r w:rsidR="001E0861">
        <w:t xml:space="preserve">(EC.1 c, d, e, f </w:t>
      </w:r>
      <w:r w:rsidR="001E0861" w:rsidRPr="009A2111">
        <w:rPr>
          <w:noProof/>
        </w:rPr>
        <w:drawing>
          <wp:inline distT="0" distB="0" distL="0" distR="0" wp14:anchorId="22A8D992" wp14:editId="42AF6877">
            <wp:extent cx="157480" cy="157480"/>
            <wp:effectExtent l="0" t="0" r="0" b="0"/>
            <wp:docPr id="212710470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68FE068D" w14:textId="1D22EF88" w:rsidR="006854CB" w:rsidRPr="00FF3E5E" w:rsidRDefault="006854CB" w:rsidP="008A447A">
      <w:pPr>
        <w:pStyle w:val="ListParagraph"/>
        <w:numPr>
          <w:ilvl w:val="0"/>
          <w:numId w:val="12"/>
        </w:numPr>
        <w:rPr>
          <w:rFonts w:asciiTheme="minorHAnsi" w:hAnsiTheme="minorHAnsi"/>
        </w:rPr>
      </w:pPr>
      <w:r w:rsidRPr="00FF3E5E">
        <w:rPr>
          <w:rFonts w:asciiTheme="minorHAnsi" w:hAnsiTheme="minorHAnsi"/>
        </w:rPr>
        <w:t>Analyze and interpret data to predict how changes in the availability of resources will affect species' success in ecosystems</w:t>
      </w:r>
      <w:r w:rsidR="001E0861">
        <w:rPr>
          <w:rFonts w:asciiTheme="minorHAnsi" w:hAnsiTheme="minorHAnsi"/>
        </w:rPr>
        <w:t xml:space="preserve"> </w:t>
      </w:r>
      <w:r w:rsidR="001E0861">
        <w:t xml:space="preserve">(EC.1 c, d, f </w:t>
      </w:r>
      <w:r w:rsidR="001E0861" w:rsidRPr="009A2111">
        <w:rPr>
          <w:noProof/>
        </w:rPr>
        <w:drawing>
          <wp:inline distT="0" distB="0" distL="0" distR="0" wp14:anchorId="3163AB43" wp14:editId="57ADE7C1">
            <wp:extent cx="157480" cy="157480"/>
            <wp:effectExtent l="0" t="0" r="0" b="0"/>
            <wp:docPr id="14886480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744E2E01" w14:textId="04F59DFE" w:rsidR="006854CB" w:rsidRPr="00FF3E5E" w:rsidRDefault="006854CB" w:rsidP="008A447A">
      <w:pPr>
        <w:pStyle w:val="ListParagraph"/>
        <w:numPr>
          <w:ilvl w:val="0"/>
          <w:numId w:val="12"/>
        </w:numPr>
        <w:rPr>
          <w:rFonts w:asciiTheme="minorHAnsi" w:hAnsiTheme="minorHAnsi"/>
        </w:rPr>
      </w:pPr>
      <w:r w:rsidRPr="00FF3E5E">
        <w:rPr>
          <w:rFonts w:asciiTheme="minorHAnsi" w:hAnsiTheme="minorHAnsi"/>
        </w:rPr>
        <w:t>Make, support, and evaluate a claim about how a disruption in a biogeochemical cycle affects an ecosystem</w:t>
      </w:r>
      <w:r w:rsidR="001E0861">
        <w:rPr>
          <w:rFonts w:asciiTheme="minorHAnsi" w:hAnsiTheme="minorHAnsi"/>
        </w:rPr>
        <w:t xml:space="preserve"> </w:t>
      </w:r>
      <w:r w:rsidR="001E0861">
        <w:t xml:space="preserve">(EC.1 c, d, f </w:t>
      </w:r>
      <w:r w:rsidR="001E0861" w:rsidRPr="009A2111">
        <w:rPr>
          <w:noProof/>
        </w:rPr>
        <w:drawing>
          <wp:inline distT="0" distB="0" distL="0" distR="0" wp14:anchorId="0B788034" wp14:editId="28DB06D6">
            <wp:extent cx="157480" cy="157480"/>
            <wp:effectExtent l="0" t="0" r="0" b="0"/>
            <wp:docPr id="53235841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r w:rsidRPr="00FF3E5E">
        <w:rPr>
          <w:rFonts w:asciiTheme="minorHAnsi" w:hAnsiTheme="minorHAnsi"/>
        </w:rPr>
        <w:t xml:space="preserve"> </w:t>
      </w:r>
    </w:p>
    <w:p w14:paraId="16467DA1" w14:textId="49B82206" w:rsidR="0045713D" w:rsidRPr="00BC604B" w:rsidRDefault="347D1834" w:rsidP="008A447A">
      <w:pPr>
        <w:pStyle w:val="ListParagraph"/>
        <w:numPr>
          <w:ilvl w:val="0"/>
          <w:numId w:val="12"/>
        </w:numPr>
        <w:rPr>
          <w:rFonts w:asciiTheme="minorHAnsi" w:hAnsiTheme="minorHAnsi"/>
        </w:rPr>
      </w:pPr>
      <w:r w:rsidRPr="00AE0B39">
        <w:rPr>
          <w:rFonts w:asciiTheme="minorHAnsi" w:hAnsiTheme="minorHAnsi"/>
        </w:rPr>
        <w:t>Make, support, and evaluate a claim about how changes in resource availability affect the biodiversity of an ecosystem</w:t>
      </w:r>
      <w:r w:rsidR="001E0861">
        <w:rPr>
          <w:rFonts w:asciiTheme="minorHAnsi" w:hAnsiTheme="minorHAnsi"/>
        </w:rPr>
        <w:t xml:space="preserve"> </w:t>
      </w:r>
      <w:r w:rsidR="001E0861">
        <w:t xml:space="preserve">(EC.1 c, d, f </w:t>
      </w:r>
      <w:r w:rsidR="001E0861" w:rsidRPr="009A2111">
        <w:rPr>
          <w:noProof/>
        </w:rPr>
        <w:drawing>
          <wp:inline distT="0" distB="0" distL="0" distR="0" wp14:anchorId="167AD63D" wp14:editId="0179B14A">
            <wp:extent cx="157480" cy="157480"/>
            <wp:effectExtent l="0" t="0" r="0" b="0"/>
            <wp:docPr id="110292563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2E240E6E" w14:textId="77777777" w:rsidR="00BC604B" w:rsidRDefault="00BC604B" w:rsidP="00BC604B">
      <w:pPr>
        <w:rPr>
          <w:rFonts w:asciiTheme="minorHAnsi" w:hAnsiTheme="minorHAnsi"/>
        </w:rPr>
      </w:pPr>
    </w:p>
    <w:p w14:paraId="6326D8AF" w14:textId="0D5C8FEB" w:rsidR="00BC604B" w:rsidRPr="00BC604B" w:rsidRDefault="00BC604B" w:rsidP="00BC604B">
      <w:pPr>
        <w:rPr>
          <w:rFonts w:asciiTheme="minorHAnsi" w:hAnsiTheme="minorHAnsi"/>
        </w:rPr>
      </w:pPr>
      <w:r>
        <w:rPr>
          <w:rFonts w:eastAsia="Times New Roman"/>
        </w:rPr>
        <w:t xml:space="preserve">Additional information and strategies are available in </w:t>
      </w:r>
      <w:hyperlink r:id="rId19" w:history="1">
        <w:r w:rsidR="00BA59B5" w:rsidRPr="00434787">
          <w:rPr>
            <w:rStyle w:val="Hyperlink"/>
            <w:rFonts w:eastAsia="Times New Roman"/>
            <w:i/>
            <w:iCs/>
          </w:rPr>
          <w:t xml:space="preserve">Support for </w:t>
        </w:r>
        <w:r w:rsidR="00BA59B5">
          <w:rPr>
            <w:rStyle w:val="Hyperlink"/>
            <w:rFonts w:eastAsia="Times New Roman"/>
            <w:i/>
            <w:iCs/>
          </w:rPr>
          <w:t>implementing</w:t>
        </w:r>
        <w:r w:rsidR="00BA59B5" w:rsidRPr="00434787">
          <w:rPr>
            <w:rStyle w:val="Hyperlink"/>
            <w:rFonts w:eastAsia="Times New Roman"/>
            <w:i/>
            <w:iCs/>
          </w:rPr>
          <w:t xml:space="preserve"> the Scientific and Engineering Practices.</w:t>
        </w:r>
      </w:hyperlink>
      <w:r w:rsidR="00BA59B5">
        <w:rPr>
          <w:rFonts w:eastAsia="Times New Roman"/>
        </w:rPr>
        <w:t xml:space="preserve">  </w:t>
      </w:r>
    </w:p>
    <w:p w14:paraId="32EB38A2" w14:textId="77777777" w:rsidR="006854CB" w:rsidRPr="00FF3E5E" w:rsidRDefault="006854CB" w:rsidP="005268B5">
      <w:pPr>
        <w:rPr>
          <w:rFonts w:asciiTheme="minorHAnsi" w:hAnsiTheme="minorHAnsi"/>
        </w:rPr>
      </w:pPr>
    </w:p>
    <w:p w14:paraId="294E4EA6" w14:textId="77777777" w:rsidR="0045713D" w:rsidRPr="00FF3E5E" w:rsidRDefault="0045713D" w:rsidP="00AE0B39">
      <w:pPr>
        <w:pStyle w:val="Heading5"/>
      </w:pPr>
      <w:r w:rsidRPr="3CD45149">
        <w:t>Understanding the Standard</w:t>
      </w:r>
    </w:p>
    <w:p w14:paraId="066A8DA8" w14:textId="77777777" w:rsidR="00AE0B39" w:rsidRDefault="00AE0B39" w:rsidP="00BC1640">
      <w:pPr>
        <w:rPr>
          <w:rFonts w:asciiTheme="minorHAnsi" w:hAnsiTheme="minorHAnsi"/>
        </w:rPr>
      </w:pPr>
    </w:p>
    <w:p w14:paraId="4FA2A8E8" w14:textId="2FDF57BD" w:rsidR="00B55012" w:rsidRPr="00B55012" w:rsidRDefault="00B55012" w:rsidP="00B55012">
      <w:pPr>
        <w:rPr>
          <w:rFonts w:asciiTheme="minorHAnsi" w:hAnsiTheme="minorHAnsi"/>
        </w:rPr>
      </w:pPr>
      <w:r w:rsidRPr="00B55012">
        <w:rPr>
          <w:rFonts w:asciiTheme="minorHAnsi" w:hAnsiTheme="minorHAnsi"/>
        </w:rPr>
        <w:t>Matter cycles continuously through ecosystems as nutrients move between organisms, the atmosphere, water, soil, and other environmental reservoirs. These biogeochemical cycles support life by providing essential elements that are reused through ecological processes</w:t>
      </w:r>
      <w:r>
        <w:rPr>
          <w:rFonts w:asciiTheme="minorHAnsi" w:hAnsiTheme="minorHAnsi"/>
        </w:rPr>
        <w:t>.</w:t>
      </w:r>
    </w:p>
    <w:p w14:paraId="2E36A646" w14:textId="0DD77665" w:rsidR="00B55012" w:rsidRPr="00B55012" w:rsidRDefault="00B55012" w:rsidP="00B55012">
      <w:pPr>
        <w:numPr>
          <w:ilvl w:val="0"/>
          <w:numId w:val="34"/>
        </w:numPr>
        <w:rPr>
          <w:rFonts w:asciiTheme="minorHAnsi" w:hAnsiTheme="minorHAnsi"/>
        </w:rPr>
      </w:pPr>
      <w:r w:rsidRPr="00B55012">
        <w:rPr>
          <w:rFonts w:asciiTheme="minorHAnsi" w:hAnsiTheme="minorHAnsi"/>
        </w:rPr>
        <w:t>An ecosystem consists of interacting species and their abiotic environment, and matte</w:t>
      </w:r>
      <w:r>
        <w:rPr>
          <w:rFonts w:asciiTheme="minorHAnsi" w:hAnsiTheme="minorHAnsi"/>
        </w:rPr>
        <w:t xml:space="preserve">r, </w:t>
      </w:r>
      <w:r w:rsidRPr="00B55012">
        <w:rPr>
          <w:rFonts w:asciiTheme="minorHAnsi" w:hAnsiTheme="minorHAnsi"/>
        </w:rPr>
        <w:t>including essential nutrients</w:t>
      </w:r>
      <w:r>
        <w:rPr>
          <w:rFonts w:asciiTheme="minorHAnsi" w:hAnsiTheme="minorHAnsi"/>
        </w:rPr>
        <w:t xml:space="preserve">, </w:t>
      </w:r>
      <w:r w:rsidRPr="00B55012">
        <w:rPr>
          <w:rFonts w:asciiTheme="minorHAnsi" w:hAnsiTheme="minorHAnsi"/>
        </w:rPr>
        <w:t>circulates through this system (EC.4</w:t>
      </w:r>
      <w:r>
        <w:rPr>
          <w:rFonts w:asciiTheme="minorHAnsi" w:hAnsiTheme="minorHAnsi"/>
        </w:rPr>
        <w:t xml:space="preserve"> </w:t>
      </w:r>
      <w:r w:rsidRPr="00B55012">
        <w:rPr>
          <w:rFonts w:asciiTheme="minorHAnsi" w:hAnsiTheme="minorHAnsi"/>
        </w:rPr>
        <w:t>a).</w:t>
      </w:r>
    </w:p>
    <w:p w14:paraId="019584AE" w14:textId="1B793502" w:rsidR="00B55012" w:rsidRPr="00B55012" w:rsidRDefault="00B55012" w:rsidP="00B55012">
      <w:pPr>
        <w:numPr>
          <w:ilvl w:val="0"/>
          <w:numId w:val="34"/>
        </w:numPr>
        <w:rPr>
          <w:rFonts w:asciiTheme="minorHAnsi" w:hAnsiTheme="minorHAnsi"/>
        </w:rPr>
      </w:pPr>
      <w:r w:rsidRPr="00B55012">
        <w:rPr>
          <w:rFonts w:asciiTheme="minorHAnsi" w:hAnsiTheme="minorHAnsi"/>
        </w:rPr>
        <w:t xml:space="preserve">Biogeochemical cycles describe the movement of matter among sources and </w:t>
      </w:r>
      <w:proofErr w:type="gramStart"/>
      <w:r w:rsidRPr="00B55012">
        <w:rPr>
          <w:rFonts w:asciiTheme="minorHAnsi" w:hAnsiTheme="minorHAnsi"/>
        </w:rPr>
        <w:t>sinks</w:t>
      </w:r>
      <w:proofErr w:type="gramEnd"/>
      <w:r w:rsidRPr="00B55012">
        <w:rPr>
          <w:rFonts w:asciiTheme="minorHAnsi" w:hAnsiTheme="minorHAnsi"/>
        </w:rPr>
        <w:t xml:space="preserve"> in the environment. Major cycles include carbon, water, nitrogen, and phosphorus, each involving key processes that transfer nutrients between living and </w:t>
      </w:r>
      <w:proofErr w:type="gramStart"/>
      <w:r w:rsidRPr="00B55012">
        <w:rPr>
          <w:rFonts w:asciiTheme="minorHAnsi" w:hAnsiTheme="minorHAnsi"/>
        </w:rPr>
        <w:t>nonliving</w:t>
      </w:r>
      <w:proofErr w:type="gramEnd"/>
      <w:r w:rsidRPr="00B55012">
        <w:rPr>
          <w:rFonts w:asciiTheme="minorHAnsi" w:hAnsiTheme="minorHAnsi"/>
        </w:rPr>
        <w:t xml:space="preserve"> components (EC.4</w:t>
      </w:r>
      <w:r w:rsidR="00016828">
        <w:rPr>
          <w:rFonts w:asciiTheme="minorHAnsi" w:hAnsiTheme="minorHAnsi"/>
        </w:rPr>
        <w:t xml:space="preserve"> </w:t>
      </w:r>
      <w:r w:rsidRPr="00B55012">
        <w:rPr>
          <w:rFonts w:asciiTheme="minorHAnsi" w:hAnsiTheme="minorHAnsi"/>
        </w:rPr>
        <w:t>a</w:t>
      </w:r>
      <w:r w:rsidR="0012640C">
        <w:rPr>
          <w:rFonts w:asciiTheme="minorHAnsi" w:hAnsiTheme="minorHAnsi"/>
        </w:rPr>
        <w:t>,</w:t>
      </w:r>
      <w:r w:rsidR="00A40397">
        <w:rPr>
          <w:rFonts w:asciiTheme="minorHAnsi" w:hAnsiTheme="minorHAnsi"/>
        </w:rPr>
        <w:t xml:space="preserve"> b</w:t>
      </w:r>
      <w:r w:rsidR="0012640C">
        <w:rPr>
          <w:rFonts w:asciiTheme="minorHAnsi" w:hAnsiTheme="minorHAnsi"/>
        </w:rPr>
        <w:t>,</w:t>
      </w:r>
      <w:r w:rsidR="00A40397">
        <w:rPr>
          <w:rFonts w:asciiTheme="minorHAnsi" w:hAnsiTheme="minorHAnsi"/>
        </w:rPr>
        <w:t xml:space="preserve"> c, d, e</w:t>
      </w:r>
      <w:r w:rsidRPr="00B55012">
        <w:rPr>
          <w:rFonts w:asciiTheme="minorHAnsi" w:hAnsiTheme="minorHAnsi"/>
        </w:rPr>
        <w:t>).</w:t>
      </w:r>
    </w:p>
    <w:p w14:paraId="600FB1FE" w14:textId="7C235789" w:rsidR="00B55012" w:rsidRPr="00B55012" w:rsidRDefault="00B55012" w:rsidP="00016828">
      <w:pPr>
        <w:numPr>
          <w:ilvl w:val="1"/>
          <w:numId w:val="34"/>
        </w:numPr>
        <w:ind w:left="1080"/>
        <w:rPr>
          <w:rFonts w:asciiTheme="minorHAnsi" w:hAnsiTheme="minorHAnsi"/>
        </w:rPr>
      </w:pPr>
      <w:r w:rsidRPr="00B55012">
        <w:rPr>
          <w:rFonts w:asciiTheme="minorHAnsi" w:hAnsiTheme="minorHAnsi"/>
        </w:rPr>
        <w:t>In the carbon cycle, respiration, decomposition, photosynthesis, and combustion move carbon among organisms, the atmosphere, soil, and oceans</w:t>
      </w:r>
      <w:r w:rsidR="000F2698">
        <w:rPr>
          <w:rFonts w:asciiTheme="minorHAnsi" w:hAnsiTheme="minorHAnsi"/>
        </w:rPr>
        <w:t>.</w:t>
      </w:r>
    </w:p>
    <w:p w14:paraId="552C529D" w14:textId="5004CA35" w:rsidR="00B55012" w:rsidRPr="00B55012" w:rsidRDefault="00B55012" w:rsidP="00016828">
      <w:pPr>
        <w:numPr>
          <w:ilvl w:val="1"/>
          <w:numId w:val="34"/>
        </w:numPr>
        <w:ind w:left="1080"/>
        <w:rPr>
          <w:rFonts w:asciiTheme="minorHAnsi" w:hAnsiTheme="minorHAnsi"/>
        </w:rPr>
      </w:pPr>
      <w:r w:rsidRPr="00B55012">
        <w:rPr>
          <w:rFonts w:asciiTheme="minorHAnsi" w:hAnsiTheme="minorHAnsi"/>
        </w:rPr>
        <w:t>In the water cycle, evaporation, transpiration, precipitation, and runoff redistribute water throughout ecosystems</w:t>
      </w:r>
      <w:r w:rsidR="000F2698">
        <w:rPr>
          <w:rFonts w:asciiTheme="minorHAnsi" w:hAnsiTheme="minorHAnsi"/>
        </w:rPr>
        <w:t>.</w:t>
      </w:r>
    </w:p>
    <w:p w14:paraId="206A2136" w14:textId="74968AF4" w:rsidR="00B55012" w:rsidRPr="00B55012" w:rsidRDefault="00B55012" w:rsidP="00016828">
      <w:pPr>
        <w:numPr>
          <w:ilvl w:val="1"/>
          <w:numId w:val="34"/>
        </w:numPr>
        <w:ind w:left="1080"/>
        <w:rPr>
          <w:rFonts w:asciiTheme="minorHAnsi" w:hAnsiTheme="minorHAnsi"/>
        </w:rPr>
      </w:pPr>
      <w:r w:rsidRPr="00B55012">
        <w:rPr>
          <w:rFonts w:asciiTheme="minorHAnsi" w:hAnsiTheme="minorHAnsi"/>
        </w:rPr>
        <w:lastRenderedPageBreak/>
        <w:t>In the nitrogen cycle, processes such as nitrogen fixation, nitrification, assimilation, ammonification, and denitrification transform nitrogen into forms usable by organisms and return it to the atmosphere.</w:t>
      </w:r>
    </w:p>
    <w:p w14:paraId="538E1361" w14:textId="3605F616" w:rsidR="00AE0B39" w:rsidRPr="00215D7D" w:rsidRDefault="00B55012" w:rsidP="00345F0D">
      <w:pPr>
        <w:numPr>
          <w:ilvl w:val="1"/>
          <w:numId w:val="34"/>
        </w:numPr>
        <w:ind w:left="1080"/>
        <w:rPr>
          <w:rFonts w:asciiTheme="minorHAnsi" w:hAnsiTheme="minorHAnsi"/>
        </w:rPr>
      </w:pPr>
      <w:r w:rsidRPr="00B55012">
        <w:rPr>
          <w:rFonts w:asciiTheme="minorHAnsi" w:hAnsiTheme="minorHAnsi"/>
        </w:rPr>
        <w:t>Phosphorus cycles through ecosystems via weathering, erosion, and assimilation, often limiting productivity in both terrestrial and aquatic systems.</w:t>
      </w:r>
    </w:p>
    <w:p w14:paraId="32CD6420" w14:textId="77777777" w:rsidR="002A6BC7" w:rsidRDefault="002A6BC7" w:rsidP="007E10B8">
      <w:pPr>
        <w:rPr>
          <w:rFonts w:asciiTheme="minorHAnsi" w:hAnsiTheme="minorHAnsi"/>
        </w:rPr>
      </w:pPr>
    </w:p>
    <w:p w14:paraId="5A6C6384" w14:textId="658B79D2" w:rsidR="007E10B8" w:rsidRPr="007E10B8" w:rsidRDefault="007E10B8" w:rsidP="007E10B8">
      <w:pPr>
        <w:rPr>
          <w:rFonts w:asciiTheme="minorHAnsi" w:hAnsiTheme="minorHAnsi"/>
        </w:rPr>
      </w:pPr>
      <w:r w:rsidRPr="007E10B8">
        <w:rPr>
          <w:rFonts w:asciiTheme="minorHAnsi" w:hAnsiTheme="minorHAnsi"/>
        </w:rPr>
        <w:t>Changes in nutrient availability within an ecosystem can alter species success and affect ecological interactions.</w:t>
      </w:r>
    </w:p>
    <w:p w14:paraId="0B32AEF9" w14:textId="015D9C1D" w:rsidR="007E10B8" w:rsidRPr="007E10B8" w:rsidRDefault="007E10B8" w:rsidP="007E10B8">
      <w:pPr>
        <w:numPr>
          <w:ilvl w:val="0"/>
          <w:numId w:val="35"/>
        </w:numPr>
        <w:rPr>
          <w:rFonts w:asciiTheme="minorHAnsi" w:hAnsiTheme="minorHAnsi"/>
        </w:rPr>
      </w:pPr>
      <w:r w:rsidRPr="007E10B8">
        <w:rPr>
          <w:rFonts w:asciiTheme="minorHAnsi" w:hAnsiTheme="minorHAnsi"/>
        </w:rPr>
        <w:t>Resource availability</w:t>
      </w:r>
      <w:r w:rsidR="00611585">
        <w:rPr>
          <w:rFonts w:asciiTheme="minorHAnsi" w:hAnsiTheme="minorHAnsi"/>
        </w:rPr>
        <w:t xml:space="preserve"> (</w:t>
      </w:r>
      <w:r w:rsidRPr="007E10B8">
        <w:rPr>
          <w:rFonts w:asciiTheme="minorHAnsi" w:hAnsiTheme="minorHAnsi"/>
        </w:rPr>
        <w:t>water, carbon, nitrogen, and phosphorus</w:t>
      </w:r>
      <w:r w:rsidR="00A138BA">
        <w:rPr>
          <w:rFonts w:asciiTheme="minorHAnsi" w:hAnsiTheme="minorHAnsi"/>
        </w:rPr>
        <w:t xml:space="preserve">) </w:t>
      </w:r>
      <w:r w:rsidRPr="007E10B8">
        <w:rPr>
          <w:rFonts w:asciiTheme="minorHAnsi" w:hAnsiTheme="minorHAnsi"/>
        </w:rPr>
        <w:t xml:space="preserve">affects primary productivity and influences which species can survive under </w:t>
      </w:r>
      <w:proofErr w:type="gramStart"/>
      <w:r w:rsidRPr="007E10B8">
        <w:rPr>
          <w:rFonts w:asciiTheme="minorHAnsi" w:hAnsiTheme="minorHAnsi"/>
        </w:rPr>
        <w:t>particular conditions</w:t>
      </w:r>
      <w:proofErr w:type="gramEnd"/>
      <w:r w:rsidRPr="007E10B8">
        <w:rPr>
          <w:rFonts w:asciiTheme="minorHAnsi" w:hAnsiTheme="minorHAnsi"/>
        </w:rPr>
        <w:t xml:space="preserve"> (EC.4</w:t>
      </w:r>
      <w:r>
        <w:rPr>
          <w:rFonts w:asciiTheme="minorHAnsi" w:hAnsiTheme="minorHAnsi"/>
        </w:rPr>
        <w:t xml:space="preserve"> </w:t>
      </w:r>
      <w:r w:rsidRPr="007E10B8">
        <w:rPr>
          <w:rFonts w:asciiTheme="minorHAnsi" w:hAnsiTheme="minorHAnsi"/>
        </w:rPr>
        <w:t>c).</w:t>
      </w:r>
    </w:p>
    <w:p w14:paraId="326F4F23" w14:textId="37F1FFC0" w:rsidR="007E10B8" w:rsidRDefault="007E10B8" w:rsidP="007E10B8">
      <w:pPr>
        <w:numPr>
          <w:ilvl w:val="0"/>
          <w:numId w:val="35"/>
        </w:numPr>
        <w:rPr>
          <w:rFonts w:asciiTheme="minorHAnsi" w:hAnsiTheme="minorHAnsi"/>
        </w:rPr>
      </w:pPr>
      <w:r w:rsidRPr="007E10B8">
        <w:rPr>
          <w:rFonts w:asciiTheme="minorHAnsi" w:hAnsiTheme="minorHAnsi"/>
        </w:rPr>
        <w:t>Data on nutrient concentrations, soil chemistry, or water quality can be analyzed to predict how species or populations will respond when resources increase, decrease, or shift spatially (EC.4</w:t>
      </w:r>
      <w:r>
        <w:rPr>
          <w:rFonts w:asciiTheme="minorHAnsi" w:hAnsiTheme="minorHAnsi"/>
        </w:rPr>
        <w:t xml:space="preserve"> </w:t>
      </w:r>
      <w:r w:rsidRPr="007E10B8">
        <w:rPr>
          <w:rFonts w:asciiTheme="minorHAnsi" w:hAnsiTheme="minorHAnsi"/>
        </w:rPr>
        <w:t>c).</w:t>
      </w:r>
    </w:p>
    <w:p w14:paraId="18126946" w14:textId="77777777" w:rsidR="007E10B8" w:rsidRPr="007E10B8" w:rsidRDefault="007E10B8" w:rsidP="007E10B8">
      <w:pPr>
        <w:ind w:left="720"/>
        <w:rPr>
          <w:rFonts w:asciiTheme="minorHAnsi" w:hAnsiTheme="minorHAnsi"/>
        </w:rPr>
      </w:pPr>
    </w:p>
    <w:p w14:paraId="733BD2E5" w14:textId="3CB9A58F" w:rsidR="007E10B8" w:rsidRPr="007E10B8" w:rsidRDefault="007E10B8" w:rsidP="007E10B8">
      <w:pPr>
        <w:rPr>
          <w:rFonts w:asciiTheme="minorHAnsi" w:hAnsiTheme="minorHAnsi"/>
        </w:rPr>
      </w:pPr>
      <w:r w:rsidRPr="007E10B8">
        <w:rPr>
          <w:rFonts w:asciiTheme="minorHAnsi" w:hAnsiTheme="minorHAnsi"/>
        </w:rPr>
        <w:t>Disruptions to biogeochemical cycles can affect ecosystem stability, biodiversity, and long</w:t>
      </w:r>
      <w:r w:rsidR="14F53922" w:rsidRPr="4D443DA8">
        <w:rPr>
          <w:rFonts w:asciiTheme="minorHAnsi" w:hAnsiTheme="minorHAnsi"/>
        </w:rPr>
        <w:t>-</w:t>
      </w:r>
      <w:r w:rsidRPr="007E10B8">
        <w:rPr>
          <w:rFonts w:asciiTheme="minorHAnsi" w:hAnsiTheme="minorHAnsi"/>
        </w:rPr>
        <w:t>term functioning.</w:t>
      </w:r>
    </w:p>
    <w:p w14:paraId="59168B95" w14:textId="59ED2777" w:rsidR="007E10B8" w:rsidRPr="007E10B8" w:rsidRDefault="007E10B8" w:rsidP="007E10B8">
      <w:pPr>
        <w:numPr>
          <w:ilvl w:val="0"/>
          <w:numId w:val="36"/>
        </w:numPr>
        <w:rPr>
          <w:rFonts w:asciiTheme="minorHAnsi" w:hAnsiTheme="minorHAnsi"/>
        </w:rPr>
      </w:pPr>
      <w:r w:rsidRPr="007E10B8">
        <w:rPr>
          <w:rFonts w:asciiTheme="minorHAnsi" w:hAnsiTheme="minorHAnsi"/>
        </w:rPr>
        <w:t>Excess nutrient input (eutrophication), deforestation, combustion of fossil fuels, or pollution can alter nutrient balance and change the rates of cycling processes (EC.4</w:t>
      </w:r>
      <w:r>
        <w:rPr>
          <w:rFonts w:asciiTheme="minorHAnsi" w:hAnsiTheme="minorHAnsi"/>
        </w:rPr>
        <w:t xml:space="preserve"> </w:t>
      </w:r>
      <w:r w:rsidRPr="007E10B8">
        <w:rPr>
          <w:rFonts w:asciiTheme="minorHAnsi" w:hAnsiTheme="minorHAnsi"/>
        </w:rPr>
        <w:t>d).</w:t>
      </w:r>
    </w:p>
    <w:p w14:paraId="50F5BEA6" w14:textId="7A0FDB57" w:rsidR="007E10B8" w:rsidRPr="007E10B8" w:rsidRDefault="007E10B8" w:rsidP="007E10B8">
      <w:pPr>
        <w:numPr>
          <w:ilvl w:val="0"/>
          <w:numId w:val="36"/>
        </w:numPr>
        <w:rPr>
          <w:rFonts w:asciiTheme="minorHAnsi" w:hAnsiTheme="minorHAnsi"/>
        </w:rPr>
      </w:pPr>
      <w:r w:rsidRPr="007E10B8">
        <w:rPr>
          <w:rFonts w:asciiTheme="minorHAnsi" w:hAnsiTheme="minorHAnsi"/>
        </w:rPr>
        <w:t>Disruptions may lead to decreased biodiversity, altered population interactions, or shifts in community composition as some species thrive under new conditions while others decline (EC.4</w:t>
      </w:r>
      <w:r>
        <w:rPr>
          <w:rFonts w:asciiTheme="minorHAnsi" w:hAnsiTheme="minorHAnsi"/>
        </w:rPr>
        <w:t xml:space="preserve"> </w:t>
      </w:r>
      <w:r w:rsidRPr="007E10B8">
        <w:rPr>
          <w:rFonts w:asciiTheme="minorHAnsi" w:hAnsiTheme="minorHAnsi"/>
        </w:rPr>
        <w:t>d, e).</w:t>
      </w:r>
    </w:p>
    <w:p w14:paraId="40DE05E2" w14:textId="77777777" w:rsidR="00BC1640" w:rsidRPr="00FF3E5E" w:rsidRDefault="00BC1640" w:rsidP="005268B5">
      <w:pPr>
        <w:rPr>
          <w:rFonts w:asciiTheme="minorHAnsi" w:hAnsiTheme="minorHAnsi"/>
        </w:rPr>
      </w:pPr>
    </w:p>
    <w:p w14:paraId="7C353BEB" w14:textId="77777777" w:rsidR="0045713D" w:rsidRPr="00FF3E5E" w:rsidRDefault="0045713D" w:rsidP="00AE0B39">
      <w:pPr>
        <w:pStyle w:val="Heading5"/>
      </w:pPr>
      <w:r w:rsidRPr="00FF3E5E">
        <w:t>Concepts and Connections</w:t>
      </w:r>
    </w:p>
    <w:p w14:paraId="339B8CA8" w14:textId="77777777" w:rsidR="00AE0B39" w:rsidRDefault="00AE0B39" w:rsidP="00AE0B39"/>
    <w:p w14:paraId="2148AB5F" w14:textId="0C8A6042" w:rsidR="0045713D" w:rsidRPr="00FF3E5E" w:rsidRDefault="0045713D" w:rsidP="00AE0B39">
      <w:pPr>
        <w:pStyle w:val="Heading6"/>
      </w:pPr>
      <w:r w:rsidRPr="00FF3E5E">
        <w:t>Concepts</w:t>
      </w:r>
    </w:p>
    <w:p w14:paraId="6969B15B" w14:textId="77777777" w:rsidR="00AE0B39" w:rsidRDefault="00AE0B39" w:rsidP="005268B5">
      <w:pPr>
        <w:rPr>
          <w:rFonts w:asciiTheme="minorHAnsi" w:hAnsiTheme="minorHAnsi"/>
        </w:rPr>
      </w:pPr>
    </w:p>
    <w:p w14:paraId="0061F04B" w14:textId="61CB9074" w:rsidR="00446875" w:rsidRPr="00715239" w:rsidRDefault="00446875" w:rsidP="00446875">
      <w:pPr>
        <w:rPr>
          <w:rFonts w:asciiTheme="minorHAnsi" w:hAnsiTheme="minorHAnsi"/>
        </w:rPr>
      </w:pPr>
      <w:r w:rsidRPr="00715239">
        <w:rPr>
          <w:rFonts w:asciiTheme="minorHAnsi" w:hAnsiTheme="minorHAnsi"/>
        </w:rPr>
        <w:t>Matter cycles continuously through ecosystems as nutrients move between organisms, the atmosphere, water, soil, and other environmental reservoirs. Biogeochemical cycles provide essential elements that support life. Changes in nutrient availability or disruptions to these cycles affect species success, biodiversity, and overall ecosystem stability.</w:t>
      </w:r>
    </w:p>
    <w:p w14:paraId="6AE57443" w14:textId="77777777" w:rsidR="00526A9F" w:rsidRPr="00FF3E5E" w:rsidRDefault="00526A9F" w:rsidP="005268B5">
      <w:pPr>
        <w:rPr>
          <w:rFonts w:asciiTheme="minorHAnsi" w:hAnsiTheme="minorHAnsi"/>
        </w:rPr>
      </w:pPr>
    </w:p>
    <w:p w14:paraId="17792B86" w14:textId="77777777" w:rsidR="0090499F" w:rsidRDefault="0090499F" w:rsidP="00AE0B39">
      <w:pPr>
        <w:pStyle w:val="Heading6"/>
      </w:pPr>
      <w:r w:rsidRPr="00FF3E5E">
        <w:t>Crosscutting Concepts</w:t>
      </w:r>
    </w:p>
    <w:p w14:paraId="19B4BDE9" w14:textId="2B20FD56" w:rsidR="00A25E55" w:rsidRPr="00A25E55" w:rsidRDefault="00A25E55" w:rsidP="00A25E55">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0" w:history="1">
        <w:r w:rsidR="008A08AB" w:rsidRPr="00073CDD">
          <w:rPr>
            <w:rStyle w:val="Hyperlink"/>
            <w:rFonts w:ascii="Aptos" w:hAnsi="Aptos"/>
            <w:i/>
            <w:iCs/>
          </w:rPr>
          <w:t>Support for Implementing the Crosscutting Concepts</w:t>
        </w:r>
        <w:r w:rsidR="008A08AB" w:rsidRPr="00073CDD">
          <w:rPr>
            <w:rStyle w:val="Hyperlink"/>
            <w:rFonts w:ascii="Aptos" w:hAnsi="Aptos"/>
          </w:rPr>
          <w:t>.</w:t>
        </w:r>
      </w:hyperlink>
    </w:p>
    <w:p w14:paraId="3DCB039F" w14:textId="77777777" w:rsidR="00AE0B39" w:rsidRDefault="00AE0B39" w:rsidP="00526A9F">
      <w:pPr>
        <w:ind w:left="720"/>
        <w:rPr>
          <w:rFonts w:asciiTheme="minorHAnsi" w:hAnsiTheme="minorHAnsi"/>
          <w:b/>
          <w:bCs/>
        </w:rPr>
      </w:pPr>
    </w:p>
    <w:p w14:paraId="494BC9BF" w14:textId="5C446BAD" w:rsidR="00537BD8" w:rsidRDefault="00537BD8" w:rsidP="00537BD8">
      <w:pPr>
        <w:ind w:left="360"/>
        <w:rPr>
          <w:rFonts w:asciiTheme="minorHAnsi" w:hAnsiTheme="minorHAnsi"/>
        </w:rPr>
      </w:pPr>
      <w:r w:rsidRPr="00537BD8">
        <w:rPr>
          <w:rFonts w:asciiTheme="minorHAnsi" w:hAnsiTheme="minorHAnsi"/>
          <w:b/>
          <w:bCs/>
        </w:rPr>
        <w:lastRenderedPageBreak/>
        <w:t>Energy and Matter:</w:t>
      </w:r>
      <w:r>
        <w:rPr>
          <w:rFonts w:asciiTheme="minorHAnsi" w:hAnsiTheme="minorHAnsi"/>
          <w:b/>
          <w:bCs/>
        </w:rPr>
        <w:t xml:space="preserve"> </w:t>
      </w:r>
      <w:r w:rsidRPr="00537BD8">
        <w:rPr>
          <w:rFonts w:asciiTheme="minorHAnsi" w:hAnsiTheme="minorHAnsi"/>
        </w:rPr>
        <w:t>Tracking the transfer of energy and flow of matter into, out of, and within systems can build student understanding of system behavior. Students can examine how carbon, nitrogen, water, and phosphorus move through ecosystems, and explain how decomposers and other organisms contribute to the cycling of matter necessary for sustained energy flow.</w:t>
      </w:r>
    </w:p>
    <w:p w14:paraId="1B980561" w14:textId="77777777" w:rsidR="000C2223" w:rsidRDefault="000C2223" w:rsidP="00537BD8">
      <w:pPr>
        <w:ind w:left="360"/>
        <w:rPr>
          <w:rFonts w:asciiTheme="minorHAnsi" w:hAnsiTheme="minorHAnsi"/>
          <w:b/>
          <w:bCs/>
        </w:rPr>
      </w:pPr>
    </w:p>
    <w:p w14:paraId="3065F28F" w14:textId="40CEE1BE" w:rsidR="000C2223" w:rsidRPr="000C2223" w:rsidRDefault="000C2223" w:rsidP="000C2223">
      <w:pPr>
        <w:ind w:left="360"/>
        <w:rPr>
          <w:rFonts w:asciiTheme="minorHAnsi" w:hAnsiTheme="minorHAnsi"/>
          <w:b/>
          <w:bCs/>
        </w:rPr>
      </w:pPr>
      <w:r w:rsidRPr="000C2223">
        <w:rPr>
          <w:rFonts w:asciiTheme="minorHAnsi" w:hAnsiTheme="minorHAnsi"/>
          <w:b/>
          <w:bCs/>
        </w:rPr>
        <w:t>Stability and Change:</w:t>
      </w:r>
      <w:r>
        <w:rPr>
          <w:rFonts w:asciiTheme="minorHAnsi" w:hAnsiTheme="minorHAnsi"/>
          <w:b/>
          <w:bCs/>
        </w:rPr>
        <w:t xml:space="preserve"> </w:t>
      </w:r>
      <w:r w:rsidRPr="000C2223">
        <w:rPr>
          <w:rFonts w:asciiTheme="minorHAnsi" w:hAnsiTheme="minorHAnsi"/>
        </w:rPr>
        <w:t>Conditions that affect stability and factors that control rates of change are important to understand. Students can evaluate how ecosystems maintain dynamic equilibrium through cycling processes, and how disturbances—such as excess nutrients, climate shifts, or habitat loss—alter cycle rates and lead to changes in biodiversity and community structure.</w:t>
      </w:r>
    </w:p>
    <w:p w14:paraId="650BB21B" w14:textId="77777777" w:rsidR="000C2223" w:rsidRDefault="000C2223" w:rsidP="000C2223">
      <w:pPr>
        <w:ind w:left="360"/>
        <w:rPr>
          <w:rFonts w:asciiTheme="minorHAnsi" w:hAnsiTheme="minorHAnsi"/>
          <w:b/>
          <w:bCs/>
        </w:rPr>
      </w:pPr>
    </w:p>
    <w:p w14:paraId="20D3CDB7" w14:textId="20556119" w:rsidR="000C2223" w:rsidRDefault="000C2223" w:rsidP="000C2223">
      <w:pPr>
        <w:ind w:left="360"/>
        <w:rPr>
          <w:rFonts w:asciiTheme="minorHAnsi" w:hAnsiTheme="minorHAnsi"/>
          <w:b/>
          <w:bCs/>
        </w:rPr>
      </w:pPr>
      <w:r w:rsidRPr="000C2223">
        <w:rPr>
          <w:rFonts w:asciiTheme="minorHAnsi" w:hAnsiTheme="minorHAnsi"/>
          <w:b/>
          <w:bCs/>
        </w:rPr>
        <w:t>Systems and System Models:</w:t>
      </w:r>
      <w:r>
        <w:rPr>
          <w:rFonts w:asciiTheme="minorHAnsi" w:hAnsiTheme="minorHAnsi"/>
          <w:b/>
          <w:bCs/>
        </w:rPr>
        <w:t xml:space="preserve"> </w:t>
      </w:r>
      <w:r w:rsidRPr="000C2223">
        <w:rPr>
          <w:rFonts w:asciiTheme="minorHAnsi" w:hAnsiTheme="minorHAnsi"/>
        </w:rPr>
        <w:t>A system is an organized group of related objects or components; models can be used for understanding and predicting the behavior of systems. Students can use diagrams, nutrient cycle models, and data representations to analyze how matter moves between reservoirs and predict how disruptions influence ecosystem processes.</w:t>
      </w:r>
    </w:p>
    <w:p w14:paraId="6E51373C" w14:textId="77777777" w:rsidR="00526A9F" w:rsidRPr="00FF3E5E" w:rsidRDefault="00526A9F" w:rsidP="00526A9F">
      <w:pPr>
        <w:rPr>
          <w:rFonts w:asciiTheme="minorHAnsi" w:hAnsiTheme="minorHAnsi"/>
        </w:rPr>
      </w:pPr>
    </w:p>
    <w:p w14:paraId="6E405DB8" w14:textId="77777777" w:rsidR="0090499F" w:rsidRPr="00FF3E5E" w:rsidRDefault="0090499F" w:rsidP="00AE0B39">
      <w:pPr>
        <w:pStyle w:val="Heading6"/>
      </w:pPr>
      <w:r w:rsidRPr="00FF3E5E">
        <w:t xml:space="preserve">Connections </w:t>
      </w:r>
    </w:p>
    <w:p w14:paraId="50B6769B" w14:textId="77777777" w:rsidR="00AE0B39" w:rsidRDefault="00AE0B39" w:rsidP="00526A9F">
      <w:pPr>
        <w:ind w:left="720"/>
        <w:rPr>
          <w:rFonts w:asciiTheme="minorHAnsi" w:hAnsiTheme="minorHAnsi"/>
          <w:b/>
          <w:bCs/>
        </w:rPr>
      </w:pPr>
    </w:p>
    <w:p w14:paraId="36585886" w14:textId="07D2D856" w:rsidR="0090499F" w:rsidRPr="00FF3E5E" w:rsidRDefault="0090499F" w:rsidP="00922456">
      <w:pPr>
        <w:ind w:left="360"/>
        <w:rPr>
          <w:rFonts w:asciiTheme="minorHAnsi" w:hAnsiTheme="minorHAnsi"/>
        </w:rPr>
      </w:pPr>
      <w:r w:rsidRPr="00FF3E5E">
        <w:rPr>
          <w:rFonts w:asciiTheme="minorHAnsi" w:hAnsiTheme="minorHAnsi"/>
          <w:b/>
          <w:bCs/>
        </w:rPr>
        <w:t>Within the grade level/course</w:t>
      </w:r>
      <w:r w:rsidRPr="00FF3E5E">
        <w:rPr>
          <w:rFonts w:asciiTheme="minorHAnsi" w:hAnsiTheme="minorHAnsi"/>
        </w:rPr>
        <w:t>:</w:t>
      </w:r>
      <w:r w:rsidR="007D7088">
        <w:rPr>
          <w:rFonts w:asciiTheme="minorHAnsi" w:hAnsiTheme="minorHAnsi"/>
        </w:rPr>
        <w:t xml:space="preserve"> </w:t>
      </w:r>
      <w:r w:rsidR="00922456" w:rsidRPr="00922456">
        <w:rPr>
          <w:rFonts w:asciiTheme="minorHAnsi" w:hAnsiTheme="minorHAnsi"/>
        </w:rPr>
        <w:t>Matter cycling in EC.4 connects directly to EC.2 and EC.3. Biotic and abiotic factors (EC.2) influence nutrient availability, while the recycling of matter by decomposers supports the energy transfer processes explored in EC.3. Together, these concepts help explain how ecosystems maintain structure and function.</w:t>
      </w:r>
    </w:p>
    <w:p w14:paraId="00D5E905" w14:textId="77777777" w:rsidR="00526A9F" w:rsidRPr="00FF3E5E" w:rsidRDefault="00526A9F" w:rsidP="00AE0B39">
      <w:pPr>
        <w:ind w:left="360"/>
        <w:rPr>
          <w:rFonts w:asciiTheme="minorHAnsi" w:hAnsiTheme="minorHAnsi"/>
        </w:rPr>
      </w:pPr>
    </w:p>
    <w:p w14:paraId="6EEB1F02" w14:textId="7991C78A" w:rsidR="00922456" w:rsidRPr="00922456" w:rsidRDefault="0090499F" w:rsidP="00922456">
      <w:pPr>
        <w:ind w:left="360"/>
        <w:rPr>
          <w:rFonts w:asciiTheme="minorHAnsi" w:hAnsiTheme="minorHAnsi"/>
        </w:rPr>
      </w:pPr>
      <w:r w:rsidRPr="00FF3E5E">
        <w:rPr>
          <w:rFonts w:asciiTheme="minorHAnsi" w:hAnsiTheme="minorHAnsi"/>
          <w:b/>
          <w:bCs/>
        </w:rPr>
        <w:t>Vertical Progression</w:t>
      </w:r>
      <w:r w:rsidRPr="00FF3E5E">
        <w:rPr>
          <w:rFonts w:asciiTheme="minorHAnsi" w:hAnsiTheme="minorHAnsi"/>
        </w:rPr>
        <w:t xml:space="preserve">: </w:t>
      </w:r>
      <w:r w:rsidR="00922456" w:rsidRPr="00922456">
        <w:rPr>
          <w:rFonts w:asciiTheme="minorHAnsi" w:hAnsiTheme="minorHAnsi"/>
        </w:rPr>
        <w:t xml:space="preserve">Students are introduced to photosynthesis, respiration, and basic cycling of carbon, water, and nitrogen in Life Science (LS.4, LS.9). In Biology (BIO.8), they deepen their understanding of </w:t>
      </w:r>
      <w:r w:rsidR="00E77991">
        <w:rPr>
          <w:rFonts w:asciiTheme="minorHAnsi" w:hAnsiTheme="minorHAnsi"/>
        </w:rPr>
        <w:t xml:space="preserve">how </w:t>
      </w:r>
      <w:r w:rsidR="00922456" w:rsidRPr="00922456">
        <w:rPr>
          <w:rFonts w:asciiTheme="minorHAnsi" w:hAnsiTheme="minorHAnsi"/>
        </w:rPr>
        <w:t>matter flow</w:t>
      </w:r>
      <w:r w:rsidR="00E77991">
        <w:rPr>
          <w:rFonts w:asciiTheme="minorHAnsi" w:hAnsiTheme="minorHAnsi"/>
        </w:rPr>
        <w:t>s</w:t>
      </w:r>
      <w:r w:rsidR="00922456" w:rsidRPr="00922456">
        <w:rPr>
          <w:rFonts w:asciiTheme="minorHAnsi" w:hAnsiTheme="minorHAnsi"/>
        </w:rPr>
        <w:t xml:space="preserve"> through ecosystems. </w:t>
      </w:r>
    </w:p>
    <w:p w14:paraId="5324362A" w14:textId="4D116FB6" w:rsidR="0045713D" w:rsidRPr="00FF3E5E" w:rsidRDefault="0045713D" w:rsidP="00AE0B39">
      <w:pPr>
        <w:ind w:left="360"/>
        <w:rPr>
          <w:rFonts w:asciiTheme="minorHAnsi" w:hAnsiTheme="minorHAnsi"/>
        </w:rPr>
      </w:pPr>
      <w:r w:rsidRPr="00FF3E5E">
        <w:rPr>
          <w:rFonts w:asciiTheme="minorHAnsi" w:hAnsiTheme="minorHAnsi"/>
        </w:rPr>
        <w:br w:type="page"/>
      </w:r>
    </w:p>
    <w:p w14:paraId="3BEC5726" w14:textId="797B3BB2" w:rsidR="0045713D" w:rsidRPr="00FF3E5E" w:rsidRDefault="00290702" w:rsidP="005268B5">
      <w:pPr>
        <w:pStyle w:val="Heading4"/>
        <w:spacing w:after="0"/>
        <w:rPr>
          <w:rFonts w:asciiTheme="minorHAnsi" w:hAnsiTheme="minorHAnsi"/>
        </w:rPr>
      </w:pPr>
      <w:bookmarkStart w:id="14" w:name="_Toc227659597"/>
      <w:r w:rsidRPr="00FF3E5E">
        <w:rPr>
          <w:rFonts w:asciiTheme="minorHAnsi" w:hAnsiTheme="minorHAnsi"/>
        </w:rPr>
        <w:lastRenderedPageBreak/>
        <w:t>EC</w:t>
      </w:r>
      <w:r w:rsidR="0045713D" w:rsidRPr="00FF3E5E">
        <w:rPr>
          <w:rFonts w:asciiTheme="minorHAnsi" w:hAnsiTheme="minorHAnsi"/>
        </w:rPr>
        <w:t>.</w:t>
      </w:r>
      <w:r w:rsidR="00727BE1" w:rsidRPr="00FF3E5E">
        <w:rPr>
          <w:rFonts w:asciiTheme="minorHAnsi" w:hAnsiTheme="minorHAnsi"/>
        </w:rPr>
        <w:t>5</w:t>
      </w:r>
      <w:bookmarkEnd w:id="14"/>
    </w:p>
    <w:p w14:paraId="5089458F" w14:textId="77777777" w:rsidR="00F828D4" w:rsidRPr="00F828D4" w:rsidRDefault="00F828D4" w:rsidP="005268B5">
      <w:pPr>
        <w:rPr>
          <w:rFonts w:asciiTheme="minorHAnsi" w:hAnsiTheme="minorHAnsi"/>
          <w:b/>
          <w:bCs/>
        </w:rPr>
      </w:pPr>
      <w:r w:rsidRPr="00F828D4">
        <w:rPr>
          <w:rFonts w:asciiTheme="minorHAnsi" w:hAnsiTheme="minorHAnsi"/>
          <w:b/>
          <w:bCs/>
        </w:rPr>
        <w:t xml:space="preserve">The student will investigate and understand that growth within populations is influenced by biotic and abiotic factors. </w:t>
      </w:r>
    </w:p>
    <w:p w14:paraId="3D3E6048" w14:textId="1A7AB891" w:rsidR="00F828D4" w:rsidRPr="00F828D4" w:rsidRDefault="00F828D4" w:rsidP="005268B5">
      <w:pPr>
        <w:rPr>
          <w:rFonts w:asciiTheme="minorHAnsi" w:hAnsiTheme="minorHAnsi"/>
          <w:i/>
          <w:iCs/>
        </w:rPr>
      </w:pPr>
      <w:r w:rsidRPr="00F828D4">
        <w:rPr>
          <w:rFonts w:asciiTheme="minorHAnsi" w:hAnsiTheme="minorHAnsi"/>
          <w:i/>
          <w:iCs/>
        </w:rPr>
        <w:t>Demonstration of the essential knowledge and practices include</w:t>
      </w:r>
      <w:r w:rsidR="007958E7">
        <w:rPr>
          <w:rFonts w:asciiTheme="minorHAnsi" w:hAnsiTheme="minorHAnsi"/>
          <w:i/>
          <w:iCs/>
        </w:rPr>
        <w:t>s</w:t>
      </w:r>
      <w:r w:rsidRPr="00F828D4">
        <w:rPr>
          <w:rFonts w:asciiTheme="minorHAnsi" w:hAnsiTheme="minorHAnsi"/>
          <w:i/>
          <w:iCs/>
        </w:rPr>
        <w:t xml:space="preserve">: </w:t>
      </w:r>
    </w:p>
    <w:p w14:paraId="1D008220" w14:textId="5E203BDB" w:rsidR="00F828D4" w:rsidRPr="00FF3E5E" w:rsidRDefault="00F828D4" w:rsidP="008A447A">
      <w:pPr>
        <w:pStyle w:val="ListParagraph"/>
        <w:numPr>
          <w:ilvl w:val="0"/>
          <w:numId w:val="13"/>
        </w:numPr>
        <w:rPr>
          <w:rFonts w:asciiTheme="minorHAnsi" w:hAnsiTheme="minorHAnsi"/>
        </w:rPr>
      </w:pPr>
      <w:r w:rsidRPr="00FF3E5E">
        <w:rPr>
          <w:rFonts w:asciiTheme="minorHAnsi" w:hAnsiTheme="minorHAnsi"/>
        </w:rPr>
        <w:t>Explain how population growth and resource availability affect population dispersion</w:t>
      </w:r>
      <w:r w:rsidR="001E0861">
        <w:rPr>
          <w:rFonts w:asciiTheme="minorHAnsi" w:hAnsiTheme="minorHAnsi"/>
        </w:rPr>
        <w:t xml:space="preserve"> </w:t>
      </w:r>
      <w:r w:rsidR="001E0861">
        <w:t xml:space="preserve">(EC.1 c, d, f </w:t>
      </w:r>
      <w:r w:rsidR="001E0861" w:rsidRPr="009A2111">
        <w:rPr>
          <w:noProof/>
        </w:rPr>
        <w:drawing>
          <wp:inline distT="0" distB="0" distL="0" distR="0" wp14:anchorId="1D3BB915" wp14:editId="17381F9A">
            <wp:extent cx="157480" cy="157480"/>
            <wp:effectExtent l="0" t="0" r="0" b="0"/>
            <wp:docPr id="122140842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r w:rsidRPr="00FF3E5E">
        <w:rPr>
          <w:rFonts w:asciiTheme="minorHAnsi" w:hAnsiTheme="minorHAnsi"/>
        </w:rPr>
        <w:t xml:space="preserve"> </w:t>
      </w:r>
    </w:p>
    <w:p w14:paraId="378CC28B" w14:textId="19EC96D1" w:rsidR="00F828D4" w:rsidRPr="00FF3E5E" w:rsidRDefault="00F828D4" w:rsidP="008A447A">
      <w:pPr>
        <w:pStyle w:val="ListParagraph"/>
        <w:numPr>
          <w:ilvl w:val="0"/>
          <w:numId w:val="13"/>
        </w:numPr>
        <w:rPr>
          <w:rFonts w:asciiTheme="minorHAnsi" w:hAnsiTheme="minorHAnsi"/>
        </w:rPr>
      </w:pPr>
      <w:r w:rsidRPr="00FF3E5E">
        <w:rPr>
          <w:rFonts w:asciiTheme="minorHAnsi" w:hAnsiTheme="minorHAnsi"/>
        </w:rPr>
        <w:t>Analyze data to determine the relationship between population density and resource availability</w:t>
      </w:r>
      <w:r w:rsidR="001E0861">
        <w:rPr>
          <w:rFonts w:asciiTheme="minorHAnsi" w:hAnsiTheme="minorHAnsi"/>
        </w:rPr>
        <w:t xml:space="preserve"> </w:t>
      </w:r>
      <w:r w:rsidR="001E0861">
        <w:t xml:space="preserve">(EC.1 a, c, d, f </w:t>
      </w:r>
      <w:r w:rsidR="001E0861" w:rsidRPr="009A2111">
        <w:rPr>
          <w:noProof/>
        </w:rPr>
        <w:drawing>
          <wp:inline distT="0" distB="0" distL="0" distR="0" wp14:anchorId="3860139A" wp14:editId="58DCC50C">
            <wp:extent cx="157480" cy="157480"/>
            <wp:effectExtent l="0" t="0" r="0" b="0"/>
            <wp:docPr id="80118473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2E101BD3" w14:textId="662566DA" w:rsidR="00F828D4" w:rsidRPr="00FF3E5E" w:rsidRDefault="00F828D4" w:rsidP="008A447A">
      <w:pPr>
        <w:pStyle w:val="ListParagraph"/>
        <w:numPr>
          <w:ilvl w:val="0"/>
          <w:numId w:val="13"/>
        </w:numPr>
        <w:rPr>
          <w:rFonts w:asciiTheme="minorHAnsi" w:hAnsiTheme="minorHAnsi"/>
        </w:rPr>
      </w:pPr>
      <w:r w:rsidRPr="00FF3E5E">
        <w:rPr>
          <w:rFonts w:asciiTheme="minorHAnsi" w:hAnsiTheme="minorHAnsi"/>
        </w:rPr>
        <w:t>Analyze data (age structure, r/K strategy, and survivorship curves) to evaluate the viability of a population</w:t>
      </w:r>
      <w:r w:rsidR="001E0861">
        <w:rPr>
          <w:rFonts w:asciiTheme="minorHAnsi" w:hAnsiTheme="minorHAnsi"/>
        </w:rPr>
        <w:t xml:space="preserve"> </w:t>
      </w:r>
      <w:r w:rsidR="001E0861">
        <w:t xml:space="preserve">(EC.1 a, c, d, f </w:t>
      </w:r>
      <w:r w:rsidR="001E0861" w:rsidRPr="009A2111">
        <w:rPr>
          <w:noProof/>
        </w:rPr>
        <w:drawing>
          <wp:inline distT="0" distB="0" distL="0" distR="0" wp14:anchorId="6BEA3A4E" wp14:editId="13CBACBD">
            <wp:extent cx="157480" cy="157480"/>
            <wp:effectExtent l="0" t="0" r="0" b="0"/>
            <wp:docPr id="213837310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r w:rsidRPr="00FF3E5E">
        <w:rPr>
          <w:rFonts w:asciiTheme="minorHAnsi" w:hAnsiTheme="minorHAnsi"/>
        </w:rPr>
        <w:t xml:space="preserve"> </w:t>
      </w:r>
    </w:p>
    <w:p w14:paraId="3B083283" w14:textId="160106E0" w:rsidR="00F828D4" w:rsidRPr="00FF3E5E" w:rsidRDefault="00F828D4" w:rsidP="008A447A">
      <w:pPr>
        <w:pStyle w:val="ListParagraph"/>
        <w:numPr>
          <w:ilvl w:val="0"/>
          <w:numId w:val="13"/>
        </w:numPr>
        <w:rPr>
          <w:rFonts w:asciiTheme="minorHAnsi" w:hAnsiTheme="minorHAnsi"/>
        </w:rPr>
      </w:pPr>
      <w:r w:rsidRPr="00FF3E5E">
        <w:rPr>
          <w:rFonts w:asciiTheme="minorHAnsi" w:hAnsiTheme="minorHAnsi"/>
        </w:rPr>
        <w:t>Analyze a local ecosystem and categorize limiting factors</w:t>
      </w:r>
      <w:r w:rsidR="001E0861">
        <w:rPr>
          <w:rFonts w:asciiTheme="minorHAnsi" w:hAnsiTheme="minorHAnsi"/>
        </w:rPr>
        <w:t xml:space="preserve"> </w:t>
      </w:r>
      <w:r w:rsidR="001E0861">
        <w:t xml:space="preserve">(EC.1 a, c, d, f </w:t>
      </w:r>
      <w:r w:rsidR="001E0861" w:rsidRPr="009A2111">
        <w:rPr>
          <w:noProof/>
        </w:rPr>
        <w:drawing>
          <wp:inline distT="0" distB="0" distL="0" distR="0" wp14:anchorId="4B6A58FD" wp14:editId="49E4BAC6">
            <wp:extent cx="157480" cy="157480"/>
            <wp:effectExtent l="0" t="0" r="0" b="0"/>
            <wp:docPr id="2924085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4486A2A8" w14:textId="76395CD5" w:rsidR="00F828D4" w:rsidRPr="00BC604B" w:rsidRDefault="00F828D4" w:rsidP="008A447A">
      <w:pPr>
        <w:pStyle w:val="ListParagraph"/>
        <w:numPr>
          <w:ilvl w:val="0"/>
          <w:numId w:val="13"/>
        </w:numPr>
        <w:rPr>
          <w:rFonts w:asciiTheme="minorHAnsi" w:hAnsiTheme="minorHAnsi"/>
        </w:rPr>
      </w:pPr>
      <w:r w:rsidRPr="00FF3E5E">
        <w:rPr>
          <w:rFonts w:asciiTheme="minorHAnsi" w:hAnsiTheme="minorHAnsi"/>
        </w:rPr>
        <w:t>Analyze population growth curves to determine growth trends, identify limiting factors, and make predictions about future population behavior</w:t>
      </w:r>
      <w:r w:rsidR="001E0861">
        <w:rPr>
          <w:rFonts w:asciiTheme="minorHAnsi" w:hAnsiTheme="minorHAnsi"/>
        </w:rPr>
        <w:t xml:space="preserve"> </w:t>
      </w:r>
      <w:r w:rsidR="001E0861">
        <w:t xml:space="preserve">(EC.1 a, c, d, f </w:t>
      </w:r>
      <w:r w:rsidR="001E0861" w:rsidRPr="009A2111">
        <w:rPr>
          <w:noProof/>
        </w:rPr>
        <w:drawing>
          <wp:inline distT="0" distB="0" distL="0" distR="0" wp14:anchorId="6F503FD7" wp14:editId="74AE0606">
            <wp:extent cx="157480" cy="157480"/>
            <wp:effectExtent l="0" t="0" r="0" b="0"/>
            <wp:docPr id="59913139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53D1B6CB" w14:textId="77777777" w:rsidR="00BC604B" w:rsidRDefault="00BC604B" w:rsidP="00BC604B">
      <w:pPr>
        <w:rPr>
          <w:rFonts w:asciiTheme="minorHAnsi" w:hAnsiTheme="minorHAnsi"/>
        </w:rPr>
      </w:pPr>
    </w:p>
    <w:p w14:paraId="0149A60F" w14:textId="3F572D7A" w:rsidR="00BC604B" w:rsidRPr="00A25E55" w:rsidRDefault="00BC604B" w:rsidP="00BC604B">
      <w:pPr>
        <w:rPr>
          <w:rFonts w:asciiTheme="minorHAnsi" w:hAnsiTheme="minorHAnsi"/>
          <w:i/>
          <w:iCs/>
        </w:rPr>
      </w:pPr>
      <w:r>
        <w:rPr>
          <w:rFonts w:eastAsia="Times New Roman"/>
        </w:rPr>
        <w:t xml:space="preserve">Additional information and strategies are available in </w:t>
      </w:r>
      <w:hyperlink r:id="rId21" w:history="1">
        <w:r w:rsidR="00BA59B5" w:rsidRPr="00434787">
          <w:rPr>
            <w:rStyle w:val="Hyperlink"/>
            <w:rFonts w:eastAsia="Times New Roman"/>
            <w:i/>
            <w:iCs/>
          </w:rPr>
          <w:t xml:space="preserve">Support for </w:t>
        </w:r>
        <w:r w:rsidR="00BA59B5">
          <w:rPr>
            <w:rStyle w:val="Hyperlink"/>
            <w:rFonts w:eastAsia="Times New Roman"/>
            <w:i/>
            <w:iCs/>
          </w:rPr>
          <w:t>implementing</w:t>
        </w:r>
        <w:r w:rsidR="00BA59B5" w:rsidRPr="00434787">
          <w:rPr>
            <w:rStyle w:val="Hyperlink"/>
            <w:rFonts w:eastAsia="Times New Roman"/>
            <w:i/>
            <w:iCs/>
          </w:rPr>
          <w:t xml:space="preserve"> the Scientific and Engineering Practices.</w:t>
        </w:r>
      </w:hyperlink>
      <w:r w:rsidR="00BA59B5">
        <w:rPr>
          <w:rFonts w:eastAsia="Times New Roman"/>
        </w:rPr>
        <w:t xml:space="preserve">  </w:t>
      </w:r>
    </w:p>
    <w:p w14:paraId="250AB0B8" w14:textId="77777777" w:rsidR="0045713D" w:rsidRPr="00FF3E5E" w:rsidRDefault="0045713D" w:rsidP="005268B5">
      <w:pPr>
        <w:rPr>
          <w:rFonts w:asciiTheme="minorHAnsi" w:hAnsiTheme="minorHAnsi"/>
        </w:rPr>
      </w:pPr>
    </w:p>
    <w:p w14:paraId="262A4455" w14:textId="77777777" w:rsidR="0045713D" w:rsidRPr="00FF3E5E" w:rsidRDefault="0045713D" w:rsidP="00AE0B39">
      <w:pPr>
        <w:pStyle w:val="Heading5"/>
      </w:pPr>
      <w:r w:rsidRPr="3CD45149">
        <w:t>Understanding the Standard</w:t>
      </w:r>
    </w:p>
    <w:p w14:paraId="76629030" w14:textId="77777777" w:rsidR="00AE0B39" w:rsidRDefault="00AE0B39" w:rsidP="00A319EB">
      <w:pPr>
        <w:rPr>
          <w:rFonts w:asciiTheme="minorHAnsi" w:hAnsiTheme="minorHAnsi"/>
        </w:rPr>
      </w:pPr>
    </w:p>
    <w:p w14:paraId="33474114" w14:textId="27021C57" w:rsidR="00FC359A" w:rsidRPr="00FC359A" w:rsidRDefault="00FC359A" w:rsidP="00FC359A">
      <w:pPr>
        <w:rPr>
          <w:rFonts w:asciiTheme="minorHAnsi" w:hAnsiTheme="minorHAnsi"/>
        </w:rPr>
      </w:pPr>
      <w:r w:rsidRPr="00FC359A">
        <w:rPr>
          <w:rFonts w:asciiTheme="minorHAnsi" w:hAnsiTheme="minorHAnsi"/>
        </w:rPr>
        <w:t>Population growth and distribution in ecosystems are shaped by both biotic and abiotic factors, and populations can be studied and predicted using models and data analysis.</w:t>
      </w:r>
    </w:p>
    <w:p w14:paraId="4F986326" w14:textId="3725B261" w:rsidR="00FC359A" w:rsidRPr="00FC359A" w:rsidRDefault="00FC359A" w:rsidP="00FC359A">
      <w:pPr>
        <w:numPr>
          <w:ilvl w:val="0"/>
          <w:numId w:val="37"/>
        </w:numPr>
        <w:rPr>
          <w:rFonts w:asciiTheme="minorHAnsi" w:hAnsiTheme="minorHAnsi"/>
        </w:rPr>
      </w:pPr>
      <w:r w:rsidRPr="00FC359A">
        <w:rPr>
          <w:rFonts w:asciiTheme="minorHAnsi" w:hAnsiTheme="minorHAnsi"/>
        </w:rPr>
        <w:t xml:space="preserve">An ecological population is a group of individuals of the same species living in a defined geographic area who can interbreed in sexually reproducing organisms. Population size (abundance) depends on both density and the area </w:t>
      </w:r>
      <w:proofErr w:type="gramStart"/>
      <w:r w:rsidRPr="00FC359A">
        <w:rPr>
          <w:rFonts w:asciiTheme="minorHAnsi" w:hAnsiTheme="minorHAnsi"/>
        </w:rPr>
        <w:t>occupied, and</w:t>
      </w:r>
      <w:proofErr w:type="gramEnd"/>
      <w:r w:rsidRPr="00FC359A">
        <w:rPr>
          <w:rFonts w:asciiTheme="minorHAnsi" w:hAnsiTheme="minorHAnsi"/>
        </w:rPr>
        <w:t xml:space="preserve"> can be estimated through sampling techniques (EC.5</w:t>
      </w:r>
      <w:r>
        <w:rPr>
          <w:rFonts w:asciiTheme="minorHAnsi" w:hAnsiTheme="minorHAnsi"/>
        </w:rPr>
        <w:t xml:space="preserve"> </w:t>
      </w:r>
      <w:r w:rsidRPr="00FC359A">
        <w:rPr>
          <w:rFonts w:asciiTheme="minorHAnsi" w:hAnsiTheme="minorHAnsi"/>
        </w:rPr>
        <w:t>a, b).</w:t>
      </w:r>
    </w:p>
    <w:p w14:paraId="24207C34" w14:textId="161846E4" w:rsidR="00FC359A" w:rsidRPr="00FC359A" w:rsidRDefault="00FC359A" w:rsidP="00FC359A">
      <w:pPr>
        <w:numPr>
          <w:ilvl w:val="0"/>
          <w:numId w:val="37"/>
        </w:numPr>
        <w:rPr>
          <w:rFonts w:asciiTheme="minorHAnsi" w:hAnsiTheme="minorHAnsi"/>
        </w:rPr>
      </w:pPr>
      <w:r w:rsidRPr="00FC359A">
        <w:rPr>
          <w:rFonts w:asciiTheme="minorHAnsi" w:hAnsiTheme="minorHAnsi"/>
        </w:rPr>
        <w:t>Population dispersion patterns</w:t>
      </w:r>
      <w:r w:rsidR="00B5138E">
        <w:rPr>
          <w:rFonts w:asciiTheme="minorHAnsi" w:hAnsiTheme="minorHAnsi"/>
        </w:rPr>
        <w:t xml:space="preserve"> (</w:t>
      </w:r>
      <w:r w:rsidRPr="00FC359A">
        <w:rPr>
          <w:rFonts w:asciiTheme="minorHAnsi" w:hAnsiTheme="minorHAnsi"/>
        </w:rPr>
        <w:t>random, uniform, or clumped</w:t>
      </w:r>
      <w:r w:rsidR="00B5138E">
        <w:rPr>
          <w:rFonts w:asciiTheme="minorHAnsi" w:hAnsiTheme="minorHAnsi"/>
        </w:rPr>
        <w:t xml:space="preserve">) </w:t>
      </w:r>
      <w:r w:rsidRPr="00FC359A">
        <w:rPr>
          <w:rFonts w:asciiTheme="minorHAnsi" w:hAnsiTheme="minorHAnsi"/>
        </w:rPr>
        <w:t>are influenced by environmental conditions, competition, predation, and resource distribution (EC.5</w:t>
      </w:r>
      <w:r w:rsidR="00B5138E">
        <w:rPr>
          <w:rFonts w:asciiTheme="minorHAnsi" w:hAnsiTheme="minorHAnsi"/>
        </w:rPr>
        <w:t xml:space="preserve"> </w:t>
      </w:r>
      <w:r w:rsidRPr="00FC359A">
        <w:rPr>
          <w:rFonts w:asciiTheme="minorHAnsi" w:hAnsiTheme="minorHAnsi"/>
        </w:rPr>
        <w:t>a).</w:t>
      </w:r>
    </w:p>
    <w:p w14:paraId="0D4990BD" w14:textId="3F74341C" w:rsidR="00FC359A" w:rsidRPr="00FC359A" w:rsidRDefault="00FC359A" w:rsidP="00FC359A">
      <w:pPr>
        <w:numPr>
          <w:ilvl w:val="0"/>
          <w:numId w:val="37"/>
        </w:numPr>
        <w:rPr>
          <w:rFonts w:asciiTheme="minorHAnsi" w:hAnsiTheme="minorHAnsi"/>
        </w:rPr>
      </w:pPr>
      <w:r w:rsidRPr="00FC359A">
        <w:rPr>
          <w:rFonts w:asciiTheme="minorHAnsi" w:hAnsiTheme="minorHAnsi"/>
        </w:rPr>
        <w:t xml:space="preserve">Population density is closely tied to the availability of limiting resources </w:t>
      </w:r>
      <w:r w:rsidR="001D45B8">
        <w:rPr>
          <w:rFonts w:asciiTheme="minorHAnsi" w:hAnsiTheme="minorHAnsi"/>
        </w:rPr>
        <w:t>(e.g.,</w:t>
      </w:r>
      <w:r w:rsidRPr="00FC359A">
        <w:rPr>
          <w:rFonts w:asciiTheme="minorHAnsi" w:hAnsiTheme="minorHAnsi"/>
        </w:rPr>
        <w:t xml:space="preserve"> food, water, shelter, space</w:t>
      </w:r>
      <w:r w:rsidR="001D45B8">
        <w:rPr>
          <w:rFonts w:asciiTheme="minorHAnsi" w:hAnsiTheme="minorHAnsi"/>
        </w:rPr>
        <w:t>)</w:t>
      </w:r>
      <w:r w:rsidR="00C158CF">
        <w:rPr>
          <w:rFonts w:asciiTheme="minorHAnsi" w:hAnsiTheme="minorHAnsi"/>
        </w:rPr>
        <w:t xml:space="preserve"> </w:t>
      </w:r>
      <w:r w:rsidRPr="00FC359A">
        <w:rPr>
          <w:rFonts w:asciiTheme="minorHAnsi" w:hAnsiTheme="minorHAnsi"/>
        </w:rPr>
        <w:t>(EC.5</w:t>
      </w:r>
      <w:r w:rsidR="00EF625C">
        <w:rPr>
          <w:rFonts w:asciiTheme="minorHAnsi" w:hAnsiTheme="minorHAnsi"/>
        </w:rPr>
        <w:t xml:space="preserve"> </w:t>
      </w:r>
      <w:r w:rsidRPr="00FC359A">
        <w:rPr>
          <w:rFonts w:asciiTheme="minorHAnsi" w:hAnsiTheme="minorHAnsi"/>
        </w:rPr>
        <w:t>b).</w:t>
      </w:r>
    </w:p>
    <w:p w14:paraId="15102962" w14:textId="77777777" w:rsidR="00AE0B39" w:rsidRDefault="00AE0B39" w:rsidP="00533989">
      <w:pPr>
        <w:rPr>
          <w:rFonts w:asciiTheme="minorHAnsi" w:hAnsiTheme="minorHAnsi"/>
        </w:rPr>
      </w:pPr>
    </w:p>
    <w:p w14:paraId="05CC835D" w14:textId="6F3EFCC9" w:rsidR="00EF625C" w:rsidRPr="00EF625C" w:rsidRDefault="00EF625C" w:rsidP="00EF625C">
      <w:pPr>
        <w:rPr>
          <w:rFonts w:asciiTheme="minorHAnsi" w:hAnsiTheme="minorHAnsi"/>
        </w:rPr>
      </w:pPr>
      <w:r w:rsidRPr="00EF625C">
        <w:rPr>
          <w:rFonts w:asciiTheme="minorHAnsi" w:hAnsiTheme="minorHAnsi"/>
        </w:rPr>
        <w:t>Population growth is influenced by environmental factors, resource availability, and limiting factors that regulate populations over time</w:t>
      </w:r>
      <w:r w:rsidR="00C54E53">
        <w:rPr>
          <w:rFonts w:asciiTheme="minorHAnsi" w:hAnsiTheme="minorHAnsi"/>
        </w:rPr>
        <w:t>.</w:t>
      </w:r>
    </w:p>
    <w:p w14:paraId="11D83086" w14:textId="1AFCD560" w:rsidR="00EF625C" w:rsidRPr="00EF625C" w:rsidRDefault="00EF625C" w:rsidP="2885B2B6">
      <w:pPr>
        <w:numPr>
          <w:ilvl w:val="0"/>
          <w:numId w:val="38"/>
        </w:numPr>
        <w:rPr>
          <w:rFonts w:asciiTheme="minorHAnsi" w:hAnsiTheme="minorHAnsi"/>
        </w:rPr>
      </w:pPr>
      <w:r w:rsidRPr="2885B2B6">
        <w:rPr>
          <w:rFonts w:asciiTheme="minorHAnsi" w:hAnsiTheme="minorHAnsi"/>
        </w:rPr>
        <w:t>Population size changes according to patterns of reproduction and mortality. Growth models include exponential (J</w:t>
      </w:r>
      <w:r w:rsidR="44E6C216" w:rsidRPr="2885B2B6">
        <w:rPr>
          <w:rFonts w:asciiTheme="minorHAnsi" w:hAnsiTheme="minorHAnsi"/>
        </w:rPr>
        <w:t>-</w:t>
      </w:r>
      <w:r w:rsidRPr="2885B2B6">
        <w:rPr>
          <w:rFonts w:asciiTheme="minorHAnsi" w:hAnsiTheme="minorHAnsi"/>
        </w:rPr>
        <w:t>shaped) and logistic (S</w:t>
      </w:r>
      <w:r w:rsidR="1D0DEB69" w:rsidRPr="2885B2B6">
        <w:rPr>
          <w:rFonts w:asciiTheme="minorHAnsi" w:hAnsiTheme="minorHAnsi"/>
        </w:rPr>
        <w:t>-</w:t>
      </w:r>
      <w:r w:rsidRPr="2885B2B6">
        <w:rPr>
          <w:rFonts w:asciiTheme="minorHAnsi" w:hAnsiTheme="minorHAnsi"/>
        </w:rPr>
        <w:t>shaped) patterns, with logistic growth limited by carrying capacity (EC.5</w:t>
      </w:r>
      <w:r w:rsidR="00DE5D2E" w:rsidRPr="2885B2B6">
        <w:rPr>
          <w:rFonts w:asciiTheme="minorHAnsi" w:hAnsiTheme="minorHAnsi"/>
        </w:rPr>
        <w:t xml:space="preserve"> </w:t>
      </w:r>
      <w:r w:rsidRPr="2885B2B6">
        <w:rPr>
          <w:rFonts w:asciiTheme="minorHAnsi" w:hAnsiTheme="minorHAnsi"/>
        </w:rPr>
        <w:t>e).</w:t>
      </w:r>
    </w:p>
    <w:p w14:paraId="2DCA3ED3" w14:textId="38ABAD4C" w:rsidR="00EF625C" w:rsidRPr="00EF625C" w:rsidRDefault="00EF625C" w:rsidP="2885B2B6">
      <w:pPr>
        <w:numPr>
          <w:ilvl w:val="0"/>
          <w:numId w:val="38"/>
        </w:numPr>
        <w:rPr>
          <w:rFonts w:asciiTheme="minorHAnsi" w:hAnsiTheme="minorHAnsi"/>
        </w:rPr>
      </w:pPr>
      <w:r w:rsidRPr="2885B2B6">
        <w:rPr>
          <w:rFonts w:asciiTheme="minorHAnsi" w:hAnsiTheme="minorHAnsi"/>
        </w:rPr>
        <w:lastRenderedPageBreak/>
        <w:t>Limiting factors</w:t>
      </w:r>
      <w:r w:rsidR="00DE5D2E" w:rsidRPr="2885B2B6">
        <w:rPr>
          <w:rFonts w:asciiTheme="minorHAnsi" w:hAnsiTheme="minorHAnsi"/>
        </w:rPr>
        <w:t xml:space="preserve">, </w:t>
      </w:r>
      <w:r w:rsidRPr="2885B2B6">
        <w:rPr>
          <w:rFonts w:asciiTheme="minorHAnsi" w:hAnsiTheme="minorHAnsi"/>
        </w:rPr>
        <w:t>both biotic (e.g., predation, disease) and abiotic (e.g., temperature, water availability)</w:t>
      </w:r>
      <w:r w:rsidR="00DE5D2E" w:rsidRPr="2885B2B6">
        <w:rPr>
          <w:rFonts w:asciiTheme="minorHAnsi" w:hAnsiTheme="minorHAnsi"/>
        </w:rPr>
        <w:t xml:space="preserve">, </w:t>
      </w:r>
      <w:r w:rsidRPr="2885B2B6">
        <w:rPr>
          <w:rFonts w:asciiTheme="minorHAnsi" w:hAnsiTheme="minorHAnsi"/>
        </w:rPr>
        <w:t>restrict population growth. These factors are further classified as density</w:t>
      </w:r>
      <w:r w:rsidR="2061820C" w:rsidRPr="2885B2B6">
        <w:rPr>
          <w:rFonts w:asciiTheme="minorHAnsi" w:hAnsiTheme="minorHAnsi"/>
        </w:rPr>
        <w:t>-</w:t>
      </w:r>
      <w:r w:rsidRPr="2885B2B6">
        <w:rPr>
          <w:rFonts w:asciiTheme="minorHAnsi" w:hAnsiTheme="minorHAnsi"/>
        </w:rPr>
        <w:t>dependent or density</w:t>
      </w:r>
      <w:r w:rsidR="68A20DE8" w:rsidRPr="2885B2B6">
        <w:rPr>
          <w:rFonts w:asciiTheme="minorHAnsi" w:hAnsiTheme="minorHAnsi"/>
        </w:rPr>
        <w:t>-</w:t>
      </w:r>
      <w:r w:rsidRPr="2885B2B6">
        <w:rPr>
          <w:rFonts w:asciiTheme="minorHAnsi" w:hAnsiTheme="minorHAnsi"/>
        </w:rPr>
        <w:t>independent, and as natural or anthropogenic (EC.5</w:t>
      </w:r>
      <w:r w:rsidR="00C54E53" w:rsidRPr="2885B2B6">
        <w:rPr>
          <w:rFonts w:asciiTheme="minorHAnsi" w:hAnsiTheme="minorHAnsi"/>
        </w:rPr>
        <w:t xml:space="preserve"> </w:t>
      </w:r>
      <w:r w:rsidRPr="2885B2B6">
        <w:rPr>
          <w:rFonts w:asciiTheme="minorHAnsi" w:hAnsiTheme="minorHAnsi"/>
        </w:rPr>
        <w:t>d).</w:t>
      </w:r>
    </w:p>
    <w:p w14:paraId="42D8FCB1" w14:textId="0662DA85" w:rsidR="00EF625C" w:rsidRPr="00EF625C" w:rsidRDefault="00EF625C" w:rsidP="00EF625C">
      <w:pPr>
        <w:numPr>
          <w:ilvl w:val="0"/>
          <w:numId w:val="38"/>
        </w:numPr>
        <w:rPr>
          <w:rFonts w:asciiTheme="minorHAnsi" w:hAnsiTheme="minorHAnsi"/>
        </w:rPr>
      </w:pPr>
      <w:r w:rsidRPr="00EF625C">
        <w:rPr>
          <w:rFonts w:asciiTheme="minorHAnsi" w:hAnsiTheme="minorHAnsi"/>
        </w:rPr>
        <w:t>Predator–prey dynamics provide an example of how biotic interactions regulate population size, often creating cyclical patterns of abundance (EC.5</w:t>
      </w:r>
      <w:r w:rsidR="00C54E53">
        <w:rPr>
          <w:rFonts w:asciiTheme="minorHAnsi" w:hAnsiTheme="minorHAnsi"/>
        </w:rPr>
        <w:t xml:space="preserve"> </w:t>
      </w:r>
      <w:r w:rsidRPr="00EF625C">
        <w:rPr>
          <w:rFonts w:asciiTheme="minorHAnsi" w:hAnsiTheme="minorHAnsi"/>
        </w:rPr>
        <w:t>d).</w:t>
      </w:r>
    </w:p>
    <w:p w14:paraId="172DB076" w14:textId="77777777" w:rsidR="00AE0B39" w:rsidRDefault="00AE0B39" w:rsidP="00BC6435">
      <w:pPr>
        <w:rPr>
          <w:rFonts w:asciiTheme="minorHAnsi" w:hAnsiTheme="minorHAnsi"/>
        </w:rPr>
      </w:pPr>
    </w:p>
    <w:p w14:paraId="7098D70C" w14:textId="5C250CAA" w:rsidR="00C54E53" w:rsidRPr="00C54E53" w:rsidRDefault="00C54E53" w:rsidP="2885B2B6">
      <w:pPr>
        <w:rPr>
          <w:rFonts w:asciiTheme="minorHAnsi" w:hAnsiTheme="minorHAnsi"/>
        </w:rPr>
      </w:pPr>
      <w:r w:rsidRPr="2885B2B6">
        <w:rPr>
          <w:rFonts w:asciiTheme="minorHAnsi" w:hAnsiTheme="minorHAnsi"/>
        </w:rPr>
        <w:t>Species adopt different life history strategies that shape population dynamics and influence long</w:t>
      </w:r>
      <w:r w:rsidR="16E08685" w:rsidRPr="2885B2B6">
        <w:rPr>
          <w:rFonts w:asciiTheme="minorHAnsi" w:hAnsiTheme="minorHAnsi"/>
        </w:rPr>
        <w:t>-</w:t>
      </w:r>
      <w:r w:rsidRPr="2885B2B6">
        <w:rPr>
          <w:rFonts w:asciiTheme="minorHAnsi" w:hAnsiTheme="minorHAnsi"/>
        </w:rPr>
        <w:t>term population viability.</w:t>
      </w:r>
    </w:p>
    <w:p w14:paraId="327EDA73" w14:textId="5452BB58" w:rsidR="00C54E53" w:rsidRPr="00C54E53" w:rsidRDefault="73ED8CA2" w:rsidP="2885B2B6">
      <w:pPr>
        <w:numPr>
          <w:ilvl w:val="0"/>
          <w:numId w:val="39"/>
        </w:numPr>
        <w:rPr>
          <w:rFonts w:asciiTheme="minorHAnsi" w:hAnsiTheme="minorHAnsi"/>
        </w:rPr>
      </w:pPr>
      <w:proofErr w:type="gramStart"/>
      <w:r w:rsidRPr="2885B2B6">
        <w:rPr>
          <w:rFonts w:asciiTheme="minorHAnsi" w:hAnsiTheme="minorHAnsi"/>
        </w:rPr>
        <w:t>r</w:t>
      </w:r>
      <w:r w:rsidR="16C6CD6E" w:rsidRPr="2885B2B6">
        <w:rPr>
          <w:rFonts w:asciiTheme="minorHAnsi" w:hAnsiTheme="minorHAnsi"/>
        </w:rPr>
        <w:t>-</w:t>
      </w:r>
      <w:proofErr w:type="gramEnd"/>
      <w:r w:rsidR="00C54E53" w:rsidRPr="2885B2B6">
        <w:rPr>
          <w:rFonts w:asciiTheme="minorHAnsi" w:hAnsiTheme="minorHAnsi"/>
        </w:rPr>
        <w:t>selected species typically produce many offspring quickly and thrive in unpredictable or disturbed environments, while K</w:t>
      </w:r>
      <w:r w:rsidR="18795D3D" w:rsidRPr="2885B2B6">
        <w:rPr>
          <w:rFonts w:asciiTheme="minorHAnsi" w:hAnsiTheme="minorHAnsi"/>
        </w:rPr>
        <w:t>-</w:t>
      </w:r>
      <w:r w:rsidR="00C54E53" w:rsidRPr="2885B2B6">
        <w:rPr>
          <w:rFonts w:asciiTheme="minorHAnsi" w:hAnsiTheme="minorHAnsi"/>
        </w:rPr>
        <w:t>selected species produce fewer offspring and are adapted to stable environments (EC.5</w:t>
      </w:r>
      <w:r w:rsidR="003C7BE7" w:rsidRPr="2885B2B6">
        <w:rPr>
          <w:rFonts w:asciiTheme="minorHAnsi" w:hAnsiTheme="minorHAnsi"/>
        </w:rPr>
        <w:t xml:space="preserve"> </w:t>
      </w:r>
      <w:r w:rsidR="00C54E53" w:rsidRPr="2885B2B6">
        <w:rPr>
          <w:rFonts w:asciiTheme="minorHAnsi" w:hAnsiTheme="minorHAnsi"/>
        </w:rPr>
        <w:t>c).</w:t>
      </w:r>
    </w:p>
    <w:p w14:paraId="478F479E" w14:textId="50841AA5" w:rsidR="00C54E53" w:rsidRDefault="00C54E53" w:rsidP="00BC3E79">
      <w:pPr>
        <w:numPr>
          <w:ilvl w:val="1"/>
          <w:numId w:val="39"/>
        </w:numPr>
        <w:ind w:left="1080"/>
        <w:rPr>
          <w:rFonts w:asciiTheme="minorHAnsi" w:hAnsiTheme="minorHAnsi"/>
        </w:rPr>
      </w:pPr>
      <w:r w:rsidRPr="2885B2B6">
        <w:rPr>
          <w:rFonts w:asciiTheme="minorHAnsi" w:hAnsiTheme="minorHAnsi"/>
        </w:rPr>
        <w:t>Many species exhibit traits of both r and K</w:t>
      </w:r>
      <w:r w:rsidR="69F49ACB" w:rsidRPr="2885B2B6">
        <w:rPr>
          <w:rFonts w:asciiTheme="minorHAnsi" w:hAnsiTheme="minorHAnsi"/>
        </w:rPr>
        <w:t>-</w:t>
      </w:r>
      <w:r w:rsidRPr="2885B2B6">
        <w:rPr>
          <w:rFonts w:asciiTheme="minorHAnsi" w:hAnsiTheme="minorHAnsi"/>
        </w:rPr>
        <w:t>strategies, and their reproductive patterns can vary depending on environmental conditions. Invasive species are often r</w:t>
      </w:r>
      <w:r w:rsidR="5BEF62FF" w:rsidRPr="2885B2B6">
        <w:rPr>
          <w:rFonts w:asciiTheme="minorHAnsi" w:hAnsiTheme="minorHAnsi"/>
        </w:rPr>
        <w:t>-</w:t>
      </w:r>
      <w:r w:rsidRPr="2885B2B6">
        <w:rPr>
          <w:rFonts w:asciiTheme="minorHAnsi" w:hAnsiTheme="minorHAnsi"/>
        </w:rPr>
        <w:t>selected, enabling rapid establishment and spread.</w:t>
      </w:r>
    </w:p>
    <w:p w14:paraId="40BC65E3" w14:textId="070534BB" w:rsidR="00122C93" w:rsidRPr="00C54E53" w:rsidRDefault="009F6E74" w:rsidP="009F6E74">
      <w:pPr>
        <w:numPr>
          <w:ilvl w:val="0"/>
          <w:numId w:val="39"/>
        </w:numPr>
        <w:rPr>
          <w:rFonts w:asciiTheme="minorHAnsi" w:hAnsiTheme="minorHAnsi"/>
        </w:rPr>
      </w:pPr>
      <w:r>
        <w:rPr>
          <w:rFonts w:asciiTheme="minorHAnsi" w:hAnsiTheme="minorHAnsi"/>
        </w:rPr>
        <w:t>Age structure diagrams show the distribution of various age groups with</w:t>
      </w:r>
      <w:r w:rsidR="00B5426A">
        <w:rPr>
          <w:rFonts w:asciiTheme="minorHAnsi" w:hAnsiTheme="minorHAnsi"/>
        </w:rPr>
        <w:t>in</w:t>
      </w:r>
      <w:r>
        <w:rPr>
          <w:rFonts w:asciiTheme="minorHAnsi" w:hAnsiTheme="minorHAnsi"/>
        </w:rPr>
        <w:t xml:space="preserve"> a population</w:t>
      </w:r>
      <w:r w:rsidR="006E2941">
        <w:rPr>
          <w:rFonts w:asciiTheme="minorHAnsi" w:hAnsiTheme="minorHAnsi"/>
        </w:rPr>
        <w:t xml:space="preserve"> (EC.5 c).</w:t>
      </w:r>
    </w:p>
    <w:p w14:paraId="5EBB4A12" w14:textId="2ABA7C2C" w:rsidR="00C54E53" w:rsidRPr="00C54E53" w:rsidRDefault="00C54E53" w:rsidP="00C54E53">
      <w:pPr>
        <w:numPr>
          <w:ilvl w:val="0"/>
          <w:numId w:val="39"/>
        </w:numPr>
        <w:rPr>
          <w:rFonts w:asciiTheme="minorHAnsi" w:hAnsiTheme="minorHAnsi"/>
        </w:rPr>
      </w:pPr>
      <w:r w:rsidRPr="00C54E53">
        <w:rPr>
          <w:rFonts w:asciiTheme="minorHAnsi" w:hAnsiTheme="minorHAnsi"/>
        </w:rPr>
        <w:t xml:space="preserve">Survivorship curves represent </w:t>
      </w:r>
      <w:r w:rsidR="005E343B">
        <w:rPr>
          <w:rFonts w:asciiTheme="minorHAnsi" w:hAnsiTheme="minorHAnsi"/>
        </w:rPr>
        <w:t xml:space="preserve">different </w:t>
      </w:r>
      <w:r w:rsidRPr="00C54E53">
        <w:rPr>
          <w:rFonts w:asciiTheme="minorHAnsi" w:hAnsiTheme="minorHAnsi"/>
        </w:rPr>
        <w:t>patterns of survival over the lifespan of populations and relate to different life history strategies (EC.5</w:t>
      </w:r>
      <w:r w:rsidR="003C7BE7">
        <w:rPr>
          <w:rFonts w:asciiTheme="minorHAnsi" w:hAnsiTheme="minorHAnsi"/>
        </w:rPr>
        <w:t xml:space="preserve"> </w:t>
      </w:r>
      <w:r w:rsidRPr="00C54E53">
        <w:rPr>
          <w:rFonts w:asciiTheme="minorHAnsi" w:hAnsiTheme="minorHAnsi"/>
        </w:rPr>
        <w:t>c, e).</w:t>
      </w:r>
    </w:p>
    <w:p w14:paraId="37985375" w14:textId="59EA387D" w:rsidR="00AE0B39" w:rsidRPr="00FB5847" w:rsidRDefault="00C54E53" w:rsidP="2885B2B6">
      <w:pPr>
        <w:numPr>
          <w:ilvl w:val="0"/>
          <w:numId w:val="39"/>
        </w:numPr>
        <w:rPr>
          <w:rFonts w:asciiTheme="minorHAnsi" w:hAnsiTheme="minorHAnsi"/>
        </w:rPr>
      </w:pPr>
      <w:r w:rsidRPr="2885B2B6">
        <w:rPr>
          <w:rFonts w:asciiTheme="minorHAnsi" w:hAnsiTheme="minorHAnsi"/>
        </w:rPr>
        <w:t>Age structure graphs and survivorship patterns can be used to evaluate the long</w:t>
      </w:r>
      <w:r w:rsidR="0712FA2D" w:rsidRPr="2885B2B6">
        <w:rPr>
          <w:rFonts w:asciiTheme="minorHAnsi" w:hAnsiTheme="minorHAnsi"/>
        </w:rPr>
        <w:t>-</w:t>
      </w:r>
      <w:r w:rsidRPr="2885B2B6">
        <w:rPr>
          <w:rFonts w:asciiTheme="minorHAnsi" w:hAnsiTheme="minorHAnsi"/>
        </w:rPr>
        <w:t>term viability and future trajectory of populations (EC.5</w:t>
      </w:r>
      <w:r w:rsidR="00FB5847" w:rsidRPr="2885B2B6">
        <w:rPr>
          <w:rFonts w:asciiTheme="minorHAnsi" w:hAnsiTheme="minorHAnsi"/>
        </w:rPr>
        <w:t xml:space="preserve"> </w:t>
      </w:r>
      <w:r w:rsidRPr="2885B2B6">
        <w:rPr>
          <w:rFonts w:asciiTheme="minorHAnsi" w:hAnsiTheme="minorHAnsi"/>
        </w:rPr>
        <w:t>c, e).</w:t>
      </w:r>
    </w:p>
    <w:p w14:paraId="5F5D2BFB" w14:textId="77777777" w:rsidR="00A319EB" w:rsidRPr="00FF3E5E" w:rsidRDefault="00A319EB" w:rsidP="00E973B1">
      <w:pPr>
        <w:pStyle w:val="ListParagraph"/>
        <w:numPr>
          <w:ilvl w:val="0"/>
          <w:numId w:val="19"/>
        </w:numPr>
        <w:rPr>
          <w:rFonts w:asciiTheme="minorHAnsi" w:hAnsiTheme="minorHAnsi"/>
        </w:rPr>
      </w:pPr>
      <w:r w:rsidRPr="00FF3E5E">
        <w:rPr>
          <w:rFonts w:asciiTheme="minorHAnsi" w:hAnsiTheme="minorHAnsi"/>
        </w:rPr>
        <w:t>Population growth curves can be analyzed to determine trends, identify limiting factors, and predict future changes in abundance (EC.5 e).</w:t>
      </w:r>
    </w:p>
    <w:p w14:paraId="12FBF17A" w14:textId="77777777" w:rsidR="006854CB" w:rsidRPr="00FF3E5E" w:rsidRDefault="006854CB" w:rsidP="005268B5">
      <w:pPr>
        <w:rPr>
          <w:rFonts w:asciiTheme="minorHAnsi" w:eastAsia="Times New Roman" w:hAnsiTheme="minorHAnsi"/>
        </w:rPr>
      </w:pPr>
    </w:p>
    <w:p w14:paraId="28C9FA31" w14:textId="77777777" w:rsidR="0045713D" w:rsidRPr="00FF3E5E" w:rsidRDefault="0045713D" w:rsidP="00AE0B39">
      <w:pPr>
        <w:pStyle w:val="Heading5"/>
      </w:pPr>
      <w:r w:rsidRPr="00FF3E5E">
        <w:t>Concepts and Connections</w:t>
      </w:r>
    </w:p>
    <w:p w14:paraId="7FFD2D3C" w14:textId="77777777" w:rsidR="00AE0B39" w:rsidRDefault="00AE0B39" w:rsidP="00AE0B39"/>
    <w:p w14:paraId="678FE79D" w14:textId="69C68585" w:rsidR="0045713D" w:rsidRPr="00FF3E5E" w:rsidRDefault="0045713D" w:rsidP="00AE0B39">
      <w:pPr>
        <w:pStyle w:val="Heading6"/>
      </w:pPr>
      <w:r w:rsidRPr="00FF3E5E">
        <w:t>Concepts</w:t>
      </w:r>
    </w:p>
    <w:p w14:paraId="0AC8D570" w14:textId="77777777" w:rsidR="00AE0B39" w:rsidRDefault="00AE0B39" w:rsidP="005268B5">
      <w:pPr>
        <w:rPr>
          <w:rFonts w:asciiTheme="minorHAnsi" w:hAnsiTheme="minorHAnsi"/>
        </w:rPr>
      </w:pPr>
    </w:p>
    <w:p w14:paraId="49CAC3C9" w14:textId="77777777" w:rsidR="008E5C59" w:rsidRPr="008E5C59" w:rsidRDefault="008E5C59" w:rsidP="008E5C59">
      <w:pPr>
        <w:rPr>
          <w:rFonts w:asciiTheme="minorHAnsi" w:hAnsiTheme="minorHAnsi"/>
        </w:rPr>
      </w:pPr>
      <w:r w:rsidRPr="008E5C59">
        <w:rPr>
          <w:rFonts w:asciiTheme="minorHAnsi" w:hAnsiTheme="minorHAnsi"/>
        </w:rPr>
        <w:t>Populations change in size, density, and distribution based on the availability of resources and the influence of biotic and abiotic factors. Growth patterns, reproductive strategies, survivorship, and limiting factors all shape how populations behave over time.</w:t>
      </w:r>
    </w:p>
    <w:p w14:paraId="33B0F13D" w14:textId="77777777" w:rsidR="005D447E" w:rsidRPr="00FF3E5E" w:rsidRDefault="005D447E" w:rsidP="005268B5">
      <w:pPr>
        <w:rPr>
          <w:rFonts w:asciiTheme="minorHAnsi" w:hAnsiTheme="minorHAnsi"/>
        </w:rPr>
      </w:pPr>
    </w:p>
    <w:p w14:paraId="10F1CA3C" w14:textId="77777777" w:rsidR="00320587" w:rsidRPr="00FF3E5E" w:rsidRDefault="00320587" w:rsidP="00AE0B39">
      <w:pPr>
        <w:pStyle w:val="Heading6"/>
      </w:pPr>
      <w:r w:rsidRPr="00FF3E5E">
        <w:t>Crosscutting Concepts</w:t>
      </w:r>
    </w:p>
    <w:p w14:paraId="4B0081F3" w14:textId="4A3BBAEE" w:rsidR="005D447E" w:rsidRPr="0068179B" w:rsidRDefault="0068179B" w:rsidP="003D4965">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2" w:history="1">
        <w:r w:rsidR="008A08AB" w:rsidRPr="00073CDD">
          <w:rPr>
            <w:rStyle w:val="Hyperlink"/>
            <w:rFonts w:ascii="Aptos" w:hAnsi="Aptos"/>
            <w:i/>
            <w:iCs/>
          </w:rPr>
          <w:t>Support for Implementing the Crosscutting Concepts</w:t>
        </w:r>
        <w:r w:rsidR="008A08AB" w:rsidRPr="00073CDD">
          <w:rPr>
            <w:rStyle w:val="Hyperlink"/>
            <w:rFonts w:ascii="Aptos" w:hAnsi="Aptos"/>
          </w:rPr>
          <w:t>.</w:t>
        </w:r>
      </w:hyperlink>
    </w:p>
    <w:p w14:paraId="7B665761" w14:textId="421B2C7B" w:rsidR="003D4965" w:rsidRPr="003D4965" w:rsidRDefault="003D4965" w:rsidP="003D4965">
      <w:pPr>
        <w:ind w:left="360"/>
        <w:rPr>
          <w:rFonts w:asciiTheme="minorHAnsi" w:hAnsiTheme="minorHAnsi"/>
        </w:rPr>
      </w:pPr>
      <w:r w:rsidRPr="003D4965">
        <w:rPr>
          <w:rFonts w:asciiTheme="minorHAnsi" w:hAnsiTheme="minorHAnsi"/>
          <w:b/>
          <w:bCs/>
        </w:rPr>
        <w:lastRenderedPageBreak/>
        <w:t>Cause and Effect:</w:t>
      </w:r>
      <w:r>
        <w:rPr>
          <w:rFonts w:asciiTheme="minorHAnsi" w:hAnsiTheme="minorHAnsi"/>
        </w:rPr>
        <w:t xml:space="preserve"> </w:t>
      </w:r>
      <w:r w:rsidRPr="003D4965">
        <w:rPr>
          <w:rFonts w:asciiTheme="minorHAnsi" w:hAnsiTheme="minorHAnsi"/>
        </w:rPr>
        <w:t>Events have causes, from simple to complex. Studying causal relationships can build student understanding of scientific concepts. Students can investigate how factors such as resource availability, predation, disease, climate, and human activity cause populations to increase, decrease, or stabilize. These causal relationships help explain why populations have carrying capacities and limiting factors</w:t>
      </w:r>
      <w:r w:rsidR="00566996">
        <w:rPr>
          <w:rFonts w:asciiTheme="minorHAnsi" w:hAnsiTheme="minorHAnsi"/>
        </w:rPr>
        <w:t>.</w:t>
      </w:r>
    </w:p>
    <w:p w14:paraId="799777D2" w14:textId="77777777" w:rsidR="003D4965" w:rsidRPr="00FF3E5E" w:rsidRDefault="003D4965" w:rsidP="00AE0B39">
      <w:pPr>
        <w:ind w:left="360"/>
        <w:rPr>
          <w:rFonts w:asciiTheme="minorHAnsi" w:hAnsiTheme="minorHAnsi"/>
        </w:rPr>
      </w:pPr>
    </w:p>
    <w:p w14:paraId="567E4BFF" w14:textId="27863ED4" w:rsidR="003D4965" w:rsidRPr="003D4965" w:rsidRDefault="003D4965" w:rsidP="003D4965">
      <w:pPr>
        <w:ind w:left="360"/>
        <w:rPr>
          <w:rFonts w:asciiTheme="minorHAnsi" w:hAnsiTheme="minorHAnsi"/>
          <w:b/>
          <w:bCs/>
        </w:rPr>
      </w:pPr>
      <w:r w:rsidRPr="003D4965">
        <w:rPr>
          <w:rFonts w:asciiTheme="minorHAnsi" w:hAnsiTheme="minorHAnsi"/>
          <w:b/>
          <w:bCs/>
        </w:rPr>
        <w:t>Patterns:</w:t>
      </w:r>
      <w:r>
        <w:rPr>
          <w:rFonts w:asciiTheme="minorHAnsi" w:hAnsiTheme="minorHAnsi"/>
          <w:b/>
          <w:bCs/>
        </w:rPr>
        <w:t xml:space="preserve"> </w:t>
      </w:r>
      <w:r w:rsidRPr="003D4965">
        <w:rPr>
          <w:rFonts w:asciiTheme="minorHAnsi" w:hAnsiTheme="minorHAnsi"/>
        </w:rPr>
        <w:t>Patterns in nature prompt questions about relationships and the causes underlying them. Students can identify patterns in population growth curves, survivorship models, and age structure diagrams, and use these patterns to understand how species’ life history strategies influence population dynamics</w:t>
      </w:r>
      <w:r w:rsidR="00566996">
        <w:rPr>
          <w:rFonts w:asciiTheme="minorHAnsi" w:hAnsiTheme="minorHAnsi"/>
        </w:rPr>
        <w:t>.</w:t>
      </w:r>
    </w:p>
    <w:p w14:paraId="3D27454C" w14:textId="77777777" w:rsidR="003D4965" w:rsidRDefault="003D4965" w:rsidP="00AE0B39">
      <w:pPr>
        <w:ind w:left="360"/>
        <w:rPr>
          <w:rFonts w:asciiTheme="minorHAnsi" w:hAnsiTheme="minorHAnsi"/>
          <w:b/>
          <w:bCs/>
        </w:rPr>
      </w:pPr>
    </w:p>
    <w:p w14:paraId="2C9EAB7F" w14:textId="7E5FB79B" w:rsidR="00735A89" w:rsidRDefault="00735A89" w:rsidP="00735A89">
      <w:pPr>
        <w:ind w:left="360"/>
        <w:rPr>
          <w:rFonts w:asciiTheme="minorHAnsi" w:hAnsiTheme="minorHAnsi"/>
        </w:rPr>
      </w:pPr>
      <w:r w:rsidRPr="00735A89">
        <w:rPr>
          <w:rFonts w:asciiTheme="minorHAnsi" w:hAnsiTheme="minorHAnsi"/>
          <w:b/>
          <w:bCs/>
        </w:rPr>
        <w:t>Scale, Proportion, and Quantity:</w:t>
      </w:r>
      <w:r>
        <w:rPr>
          <w:rFonts w:asciiTheme="minorHAnsi" w:hAnsiTheme="minorHAnsi"/>
          <w:b/>
          <w:bCs/>
        </w:rPr>
        <w:t xml:space="preserve"> </w:t>
      </w:r>
      <w:r w:rsidRPr="00735A89">
        <w:rPr>
          <w:rFonts w:asciiTheme="minorHAnsi" w:hAnsiTheme="minorHAnsi"/>
        </w:rPr>
        <w:t>The significance of a phenomenon is dependent on the scale, proportion, and quantity at which it occurs. Students can examine how proportional changes in resource levels, population density, or reproductive rates affect population growth and viability. Quantitative analysis of population data helps students make accurate predictions.</w:t>
      </w:r>
    </w:p>
    <w:p w14:paraId="43AE79C5" w14:textId="77777777" w:rsidR="00735A89" w:rsidRDefault="00735A89" w:rsidP="00735A89">
      <w:pPr>
        <w:ind w:left="360"/>
        <w:rPr>
          <w:rFonts w:asciiTheme="minorHAnsi" w:hAnsiTheme="minorHAnsi"/>
          <w:b/>
          <w:bCs/>
        </w:rPr>
      </w:pPr>
    </w:p>
    <w:p w14:paraId="66EF1923" w14:textId="201733ED" w:rsidR="00735A89" w:rsidRDefault="00735A89" w:rsidP="00735A89">
      <w:pPr>
        <w:ind w:left="360"/>
        <w:rPr>
          <w:rFonts w:asciiTheme="minorHAnsi" w:hAnsiTheme="minorHAnsi"/>
          <w:b/>
          <w:bCs/>
        </w:rPr>
      </w:pPr>
      <w:r w:rsidRPr="00735A89">
        <w:rPr>
          <w:rFonts w:asciiTheme="minorHAnsi" w:hAnsiTheme="minorHAnsi"/>
          <w:b/>
          <w:bCs/>
        </w:rPr>
        <w:t>Stability and Change:</w:t>
      </w:r>
      <w:r>
        <w:rPr>
          <w:rFonts w:asciiTheme="minorHAnsi" w:hAnsiTheme="minorHAnsi"/>
          <w:b/>
          <w:bCs/>
        </w:rPr>
        <w:t xml:space="preserve"> </w:t>
      </w:r>
      <w:r w:rsidRPr="00735A89">
        <w:rPr>
          <w:rFonts w:asciiTheme="minorHAnsi" w:hAnsiTheme="minorHAnsi"/>
        </w:rPr>
        <w:t>Conditions that affect stability and factors that control rates of change are important to understand. Students can explore how stable populations maintain equilibrium through feedback mechanisms and how environmental disturbances, invasive species, or shifts in limiting factors lead to rapid or long</w:t>
      </w:r>
      <w:r w:rsidRPr="00735A89">
        <w:rPr>
          <w:rFonts w:asciiTheme="minorHAnsi" w:hAnsiTheme="minorHAnsi"/>
        </w:rPr>
        <w:noBreakHyphen/>
        <w:t>term population change.</w:t>
      </w:r>
    </w:p>
    <w:p w14:paraId="4B868688" w14:textId="77777777" w:rsidR="005D447E" w:rsidRPr="00FF3E5E" w:rsidRDefault="005D447E" w:rsidP="005268B5">
      <w:pPr>
        <w:rPr>
          <w:rFonts w:asciiTheme="minorHAnsi" w:hAnsiTheme="minorHAnsi"/>
        </w:rPr>
      </w:pPr>
    </w:p>
    <w:p w14:paraId="4272B79D" w14:textId="6D8612A7" w:rsidR="00320587" w:rsidRPr="00FF3E5E" w:rsidRDefault="00320587" w:rsidP="00AE0B39">
      <w:pPr>
        <w:pStyle w:val="Heading6"/>
      </w:pPr>
      <w:r w:rsidRPr="00FF3E5E">
        <w:t xml:space="preserve">Connections </w:t>
      </w:r>
    </w:p>
    <w:p w14:paraId="686F5478" w14:textId="77777777" w:rsidR="00AE0B39" w:rsidRDefault="00AE0B39" w:rsidP="005D447E">
      <w:pPr>
        <w:ind w:left="720"/>
        <w:rPr>
          <w:rFonts w:asciiTheme="minorHAnsi" w:hAnsiTheme="minorHAnsi"/>
          <w:b/>
          <w:bCs/>
        </w:rPr>
      </w:pPr>
    </w:p>
    <w:p w14:paraId="39FE3BBF" w14:textId="77777777" w:rsidR="00473A06" w:rsidRPr="00473A06" w:rsidRDefault="00320587" w:rsidP="00473A06">
      <w:pPr>
        <w:ind w:left="360"/>
        <w:rPr>
          <w:rFonts w:asciiTheme="minorHAnsi" w:hAnsiTheme="minorHAnsi"/>
        </w:rPr>
      </w:pPr>
      <w:r w:rsidRPr="00FF3E5E">
        <w:rPr>
          <w:rFonts w:asciiTheme="minorHAnsi" w:hAnsiTheme="minorHAnsi"/>
          <w:b/>
          <w:bCs/>
        </w:rPr>
        <w:t>Within the grade level/course</w:t>
      </w:r>
      <w:r w:rsidRPr="00FF3E5E">
        <w:rPr>
          <w:rFonts w:asciiTheme="minorHAnsi" w:hAnsiTheme="minorHAnsi"/>
        </w:rPr>
        <w:t xml:space="preserve">: </w:t>
      </w:r>
      <w:r w:rsidR="00473A06" w:rsidRPr="00473A06">
        <w:rPr>
          <w:rFonts w:asciiTheme="minorHAnsi" w:hAnsiTheme="minorHAnsi"/>
        </w:rPr>
        <w:t>Population ecology in EC.5 connects to EC.2 (biotic and abiotic factors shaping ecosystems), EC.3 (energy availability influencing species success), and EC.6 (adaptations and species interactions). Limiting factors, resource availability, and reproductive strategies directly influence biodiversity and ecological relationships explored later.</w:t>
      </w:r>
    </w:p>
    <w:p w14:paraId="264AFBB9" w14:textId="6946D27F" w:rsidR="005D447E" w:rsidRPr="00FF3E5E" w:rsidRDefault="005D447E" w:rsidP="00AE0B39">
      <w:pPr>
        <w:ind w:left="360"/>
        <w:rPr>
          <w:rFonts w:asciiTheme="minorHAnsi" w:hAnsiTheme="minorHAnsi"/>
        </w:rPr>
      </w:pPr>
    </w:p>
    <w:p w14:paraId="4914C988" w14:textId="645A4C6B" w:rsidR="0045713D" w:rsidRPr="00FF3E5E" w:rsidRDefault="00320587" w:rsidP="00DE0FD0">
      <w:pPr>
        <w:ind w:left="360"/>
        <w:rPr>
          <w:rFonts w:asciiTheme="minorHAnsi" w:hAnsiTheme="minorHAnsi"/>
        </w:rPr>
      </w:pPr>
      <w:r w:rsidRPr="00FF3E5E">
        <w:rPr>
          <w:rFonts w:asciiTheme="minorHAnsi" w:hAnsiTheme="minorHAnsi"/>
          <w:b/>
          <w:bCs/>
        </w:rPr>
        <w:t>Vertical Progression</w:t>
      </w:r>
      <w:r w:rsidRPr="00FF3E5E">
        <w:rPr>
          <w:rFonts w:asciiTheme="minorHAnsi" w:hAnsiTheme="minorHAnsi"/>
        </w:rPr>
        <w:t xml:space="preserve">: </w:t>
      </w:r>
      <w:r w:rsidR="00FE3A98">
        <w:rPr>
          <w:rFonts w:asciiTheme="minorHAnsi" w:hAnsiTheme="minorHAnsi"/>
        </w:rPr>
        <w:t xml:space="preserve">In </w:t>
      </w:r>
      <w:r w:rsidRPr="00FF3E5E">
        <w:rPr>
          <w:rFonts w:asciiTheme="minorHAnsi" w:hAnsiTheme="minorHAnsi"/>
        </w:rPr>
        <w:t>Life Science, students are introduced to populations and communities (LS.6). In Biology (BIO 8), they deepen their exploration of population ecology.</w:t>
      </w:r>
    </w:p>
    <w:p w14:paraId="5217F4F6" w14:textId="77777777" w:rsidR="001D1EE1" w:rsidRDefault="001D1EE1">
      <w:pPr>
        <w:spacing w:line="240" w:lineRule="auto"/>
        <w:contextualSpacing w:val="0"/>
        <w:rPr>
          <w:rFonts w:asciiTheme="minorHAnsi" w:hAnsiTheme="minorHAnsi"/>
          <w:b/>
          <w:bCs/>
        </w:rPr>
      </w:pPr>
      <w:r>
        <w:rPr>
          <w:rFonts w:asciiTheme="minorHAnsi" w:hAnsiTheme="minorHAnsi"/>
        </w:rPr>
        <w:br w:type="page"/>
      </w:r>
    </w:p>
    <w:p w14:paraId="61BFCC5A" w14:textId="1B9301F2" w:rsidR="0045713D" w:rsidRPr="00FF3E5E" w:rsidRDefault="00290702" w:rsidP="005268B5">
      <w:pPr>
        <w:pStyle w:val="Heading4"/>
        <w:spacing w:after="0"/>
        <w:rPr>
          <w:rFonts w:asciiTheme="minorHAnsi" w:hAnsiTheme="minorHAnsi"/>
        </w:rPr>
      </w:pPr>
      <w:bookmarkStart w:id="15" w:name="_Toc227659598"/>
      <w:r w:rsidRPr="00FF3E5E">
        <w:rPr>
          <w:rFonts w:asciiTheme="minorHAnsi" w:hAnsiTheme="minorHAnsi"/>
        </w:rPr>
        <w:lastRenderedPageBreak/>
        <w:t>EC</w:t>
      </w:r>
      <w:r w:rsidR="0045713D" w:rsidRPr="00FF3E5E">
        <w:rPr>
          <w:rFonts w:asciiTheme="minorHAnsi" w:hAnsiTheme="minorHAnsi"/>
        </w:rPr>
        <w:t>.</w:t>
      </w:r>
      <w:r w:rsidR="00727BE1" w:rsidRPr="00FF3E5E">
        <w:rPr>
          <w:rFonts w:asciiTheme="minorHAnsi" w:hAnsiTheme="minorHAnsi"/>
        </w:rPr>
        <w:t>6</w:t>
      </w:r>
      <w:bookmarkEnd w:id="15"/>
    </w:p>
    <w:p w14:paraId="04A68D99" w14:textId="04692D04" w:rsidR="00577CFD" w:rsidRPr="00577CFD" w:rsidRDefault="00577CFD" w:rsidP="005268B5">
      <w:pPr>
        <w:rPr>
          <w:rFonts w:asciiTheme="minorHAnsi" w:hAnsiTheme="minorHAnsi"/>
          <w:b/>
          <w:bCs/>
        </w:rPr>
      </w:pPr>
      <w:r w:rsidRPr="00577CFD">
        <w:rPr>
          <w:rFonts w:asciiTheme="minorHAnsi" w:hAnsiTheme="minorHAnsi"/>
          <w:b/>
          <w:bCs/>
        </w:rPr>
        <w:t xml:space="preserve">The student will investigate and understand that driving forces of ecological relationships support biodiversity. </w:t>
      </w:r>
    </w:p>
    <w:p w14:paraId="0492E839" w14:textId="0202AEB5" w:rsidR="00577CFD" w:rsidRPr="00577CFD" w:rsidRDefault="00577CFD" w:rsidP="005268B5">
      <w:pPr>
        <w:rPr>
          <w:rFonts w:asciiTheme="minorHAnsi" w:hAnsiTheme="minorHAnsi"/>
          <w:i/>
          <w:iCs/>
        </w:rPr>
      </w:pPr>
      <w:r w:rsidRPr="00577CFD">
        <w:rPr>
          <w:rFonts w:asciiTheme="minorHAnsi" w:hAnsiTheme="minorHAnsi"/>
          <w:i/>
          <w:iCs/>
        </w:rPr>
        <w:t>Demonstration of the essential knowledge and practices include</w:t>
      </w:r>
      <w:r w:rsidR="007958E7">
        <w:rPr>
          <w:rFonts w:asciiTheme="minorHAnsi" w:hAnsiTheme="minorHAnsi"/>
          <w:i/>
          <w:iCs/>
        </w:rPr>
        <w:t>s</w:t>
      </w:r>
      <w:r w:rsidRPr="00577CFD">
        <w:rPr>
          <w:rFonts w:asciiTheme="minorHAnsi" w:hAnsiTheme="minorHAnsi"/>
          <w:i/>
          <w:iCs/>
        </w:rPr>
        <w:t xml:space="preserve">: </w:t>
      </w:r>
    </w:p>
    <w:p w14:paraId="12E38AAE" w14:textId="1A0BDD3F" w:rsidR="00577CFD" w:rsidRPr="00FF3E5E" w:rsidRDefault="00577CFD" w:rsidP="008A447A">
      <w:pPr>
        <w:pStyle w:val="ListParagraph"/>
        <w:numPr>
          <w:ilvl w:val="0"/>
          <w:numId w:val="14"/>
        </w:numPr>
        <w:rPr>
          <w:rFonts w:asciiTheme="minorHAnsi" w:hAnsiTheme="minorHAnsi"/>
        </w:rPr>
      </w:pPr>
      <w:r w:rsidRPr="00FF3E5E">
        <w:rPr>
          <w:rFonts w:asciiTheme="minorHAnsi" w:hAnsiTheme="minorHAnsi"/>
        </w:rPr>
        <w:t>Make, support, and evaluate a claim about how natural selection leads to adaptations in species and increases ecosystem biodiversity</w:t>
      </w:r>
      <w:r w:rsidR="001E0861">
        <w:rPr>
          <w:rFonts w:asciiTheme="minorHAnsi" w:hAnsiTheme="minorHAnsi"/>
        </w:rPr>
        <w:t xml:space="preserve"> </w:t>
      </w:r>
      <w:r w:rsidR="001E0861">
        <w:t xml:space="preserve">(EC.1 c, d, f </w:t>
      </w:r>
      <w:r w:rsidR="001E0861" w:rsidRPr="009A2111">
        <w:rPr>
          <w:noProof/>
        </w:rPr>
        <w:drawing>
          <wp:inline distT="0" distB="0" distL="0" distR="0" wp14:anchorId="15C62F49" wp14:editId="6F10D15E">
            <wp:extent cx="157480" cy="157480"/>
            <wp:effectExtent l="0" t="0" r="0" b="0"/>
            <wp:docPr id="52439112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3E4C02FD" w14:textId="751BC34C" w:rsidR="00577CFD" w:rsidRPr="00FF3E5E" w:rsidRDefault="00577CFD" w:rsidP="008A447A">
      <w:pPr>
        <w:pStyle w:val="ListParagraph"/>
        <w:numPr>
          <w:ilvl w:val="0"/>
          <w:numId w:val="14"/>
        </w:numPr>
        <w:rPr>
          <w:rFonts w:asciiTheme="minorHAnsi" w:hAnsiTheme="minorHAnsi"/>
        </w:rPr>
      </w:pPr>
      <w:r w:rsidRPr="00FF3E5E">
        <w:rPr>
          <w:rFonts w:asciiTheme="minorHAnsi" w:hAnsiTheme="minorHAnsi"/>
        </w:rPr>
        <w:t>Describe the behavioral and physiological adaptations that plants and animals have developed to allow them to survive in diverse ecosystems</w:t>
      </w:r>
      <w:r w:rsidR="001E0861">
        <w:rPr>
          <w:rFonts w:asciiTheme="minorHAnsi" w:hAnsiTheme="minorHAnsi"/>
        </w:rPr>
        <w:t xml:space="preserve"> </w:t>
      </w:r>
      <w:r w:rsidR="001E0861">
        <w:t xml:space="preserve">(EC.1 c, d, f </w:t>
      </w:r>
      <w:r w:rsidR="001E0861" w:rsidRPr="009A2111">
        <w:rPr>
          <w:noProof/>
        </w:rPr>
        <w:drawing>
          <wp:inline distT="0" distB="0" distL="0" distR="0" wp14:anchorId="47B2236B" wp14:editId="1805AC72">
            <wp:extent cx="157480" cy="157480"/>
            <wp:effectExtent l="0" t="0" r="0" b="0"/>
            <wp:docPr id="120688383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r w:rsidRPr="00FF3E5E">
        <w:rPr>
          <w:rFonts w:asciiTheme="minorHAnsi" w:hAnsiTheme="minorHAnsi"/>
        </w:rPr>
        <w:t xml:space="preserve"> </w:t>
      </w:r>
    </w:p>
    <w:p w14:paraId="051B6C38" w14:textId="6EB5A78C" w:rsidR="00577CFD" w:rsidRPr="00FF3E5E" w:rsidRDefault="00577CFD" w:rsidP="008A447A">
      <w:pPr>
        <w:pStyle w:val="ListParagraph"/>
        <w:numPr>
          <w:ilvl w:val="0"/>
          <w:numId w:val="14"/>
        </w:numPr>
        <w:rPr>
          <w:rFonts w:asciiTheme="minorHAnsi" w:hAnsiTheme="minorHAnsi"/>
        </w:rPr>
      </w:pPr>
      <w:r w:rsidRPr="00FF3E5E">
        <w:rPr>
          <w:rFonts w:asciiTheme="minorHAnsi" w:hAnsiTheme="minorHAnsi"/>
        </w:rPr>
        <w:t>Make, support, and evaluate a claim about the roles of adaptive and non-adaptive forces in speciation and biodiversity</w:t>
      </w:r>
      <w:r w:rsidR="001E0861">
        <w:rPr>
          <w:rFonts w:asciiTheme="minorHAnsi" w:hAnsiTheme="minorHAnsi"/>
        </w:rPr>
        <w:t xml:space="preserve"> </w:t>
      </w:r>
      <w:r w:rsidR="001E0861">
        <w:t xml:space="preserve">(EC.1 c, d, f </w:t>
      </w:r>
      <w:r w:rsidR="001E0861" w:rsidRPr="009A2111">
        <w:rPr>
          <w:noProof/>
        </w:rPr>
        <w:drawing>
          <wp:inline distT="0" distB="0" distL="0" distR="0" wp14:anchorId="18915889" wp14:editId="1AFE411C">
            <wp:extent cx="157480" cy="157480"/>
            <wp:effectExtent l="0" t="0" r="0" b="0"/>
            <wp:docPr id="28995612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r w:rsidRPr="00FF3E5E">
        <w:rPr>
          <w:rFonts w:asciiTheme="minorHAnsi" w:hAnsiTheme="minorHAnsi"/>
        </w:rPr>
        <w:t xml:space="preserve"> </w:t>
      </w:r>
    </w:p>
    <w:p w14:paraId="08135EB0" w14:textId="68ED513F" w:rsidR="00577CFD" w:rsidRPr="00FF3E5E" w:rsidRDefault="00577CFD" w:rsidP="008A447A">
      <w:pPr>
        <w:pStyle w:val="ListParagraph"/>
        <w:numPr>
          <w:ilvl w:val="0"/>
          <w:numId w:val="14"/>
        </w:numPr>
        <w:rPr>
          <w:rFonts w:asciiTheme="minorHAnsi" w:hAnsiTheme="minorHAnsi"/>
        </w:rPr>
      </w:pPr>
      <w:r w:rsidRPr="00FF3E5E">
        <w:rPr>
          <w:rFonts w:asciiTheme="minorHAnsi" w:hAnsiTheme="minorHAnsi"/>
        </w:rPr>
        <w:t>Research a real-world example of an organism’s adaptation to an evolving environment</w:t>
      </w:r>
      <w:r w:rsidR="001E0861">
        <w:rPr>
          <w:rFonts w:asciiTheme="minorHAnsi" w:hAnsiTheme="minorHAnsi"/>
        </w:rPr>
        <w:t xml:space="preserve"> </w:t>
      </w:r>
      <w:r w:rsidR="001E0861">
        <w:t xml:space="preserve">(EC.1 a, c, d, f </w:t>
      </w:r>
      <w:r w:rsidR="001E0861" w:rsidRPr="009A2111">
        <w:rPr>
          <w:noProof/>
        </w:rPr>
        <w:drawing>
          <wp:inline distT="0" distB="0" distL="0" distR="0" wp14:anchorId="2E0C0406" wp14:editId="1E0315FA">
            <wp:extent cx="157480" cy="157480"/>
            <wp:effectExtent l="0" t="0" r="0" b="0"/>
            <wp:docPr id="175673284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6A243E35" w14:textId="1C25DDBE" w:rsidR="00577CFD" w:rsidRPr="00FF3E5E" w:rsidRDefault="00577CFD" w:rsidP="008A447A">
      <w:pPr>
        <w:pStyle w:val="ListParagraph"/>
        <w:numPr>
          <w:ilvl w:val="0"/>
          <w:numId w:val="14"/>
        </w:numPr>
        <w:rPr>
          <w:rFonts w:asciiTheme="minorHAnsi" w:hAnsiTheme="minorHAnsi"/>
        </w:rPr>
      </w:pPr>
      <w:r w:rsidRPr="00FF3E5E">
        <w:rPr>
          <w:rFonts w:asciiTheme="minorHAnsi" w:hAnsiTheme="minorHAnsi"/>
        </w:rPr>
        <w:t>Make, support, and evaluate a claim about how species interactions and adaptations are a response to selective pressures</w:t>
      </w:r>
      <w:r w:rsidR="001E0861">
        <w:rPr>
          <w:rFonts w:asciiTheme="minorHAnsi" w:hAnsiTheme="minorHAnsi"/>
        </w:rPr>
        <w:t xml:space="preserve"> </w:t>
      </w:r>
      <w:r w:rsidR="001E0861">
        <w:t xml:space="preserve">(EC.1 c, d, f </w:t>
      </w:r>
      <w:r w:rsidR="001E0861" w:rsidRPr="009A2111">
        <w:rPr>
          <w:noProof/>
        </w:rPr>
        <w:drawing>
          <wp:inline distT="0" distB="0" distL="0" distR="0" wp14:anchorId="38C0DC06" wp14:editId="59C598B0">
            <wp:extent cx="157480" cy="157480"/>
            <wp:effectExtent l="0" t="0" r="0" b="0"/>
            <wp:docPr id="87041885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0B7360E8" w14:textId="5B35153F" w:rsidR="00577CFD" w:rsidRPr="00FF3E5E" w:rsidRDefault="00577CFD" w:rsidP="008A447A">
      <w:pPr>
        <w:pStyle w:val="ListParagraph"/>
        <w:numPr>
          <w:ilvl w:val="0"/>
          <w:numId w:val="14"/>
        </w:numPr>
        <w:rPr>
          <w:rFonts w:asciiTheme="minorHAnsi" w:hAnsiTheme="minorHAnsi"/>
        </w:rPr>
      </w:pPr>
      <w:r w:rsidRPr="00FF3E5E">
        <w:rPr>
          <w:rFonts w:asciiTheme="minorHAnsi" w:hAnsiTheme="minorHAnsi"/>
        </w:rPr>
        <w:t>Research real-world structural and behavioral adaptations used by predators and prey for survival</w:t>
      </w:r>
      <w:r w:rsidR="001E0861">
        <w:rPr>
          <w:rFonts w:asciiTheme="minorHAnsi" w:hAnsiTheme="minorHAnsi"/>
        </w:rPr>
        <w:t xml:space="preserve"> </w:t>
      </w:r>
      <w:r w:rsidR="001E0861">
        <w:t xml:space="preserve">(EC.1 a, c, d, f </w:t>
      </w:r>
      <w:r w:rsidR="001E0861" w:rsidRPr="009A2111">
        <w:rPr>
          <w:noProof/>
        </w:rPr>
        <w:drawing>
          <wp:inline distT="0" distB="0" distL="0" distR="0" wp14:anchorId="3FF2B494" wp14:editId="5D0673C5">
            <wp:extent cx="157480" cy="157480"/>
            <wp:effectExtent l="0" t="0" r="0" b="0"/>
            <wp:docPr id="203375864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r w:rsidRPr="00FF3E5E">
        <w:rPr>
          <w:rFonts w:asciiTheme="minorHAnsi" w:hAnsiTheme="minorHAnsi"/>
        </w:rPr>
        <w:t xml:space="preserve"> </w:t>
      </w:r>
    </w:p>
    <w:p w14:paraId="64595C1A" w14:textId="01F76300" w:rsidR="00577CFD" w:rsidRPr="00FF3E5E" w:rsidRDefault="7108A8C7" w:rsidP="008A447A">
      <w:pPr>
        <w:pStyle w:val="ListParagraph"/>
        <w:numPr>
          <w:ilvl w:val="0"/>
          <w:numId w:val="14"/>
        </w:numPr>
        <w:rPr>
          <w:rFonts w:asciiTheme="minorHAnsi" w:hAnsiTheme="minorHAnsi"/>
        </w:rPr>
      </w:pPr>
      <w:r w:rsidRPr="20AC15A5">
        <w:rPr>
          <w:rFonts w:asciiTheme="minorHAnsi" w:hAnsiTheme="minorHAnsi"/>
        </w:rPr>
        <w:t>Make, support, and evaluate a claim about how ecological niches and resource partitioning affect interactions within communities</w:t>
      </w:r>
      <w:r w:rsidR="001E0861">
        <w:rPr>
          <w:rFonts w:asciiTheme="minorHAnsi" w:hAnsiTheme="minorHAnsi"/>
        </w:rPr>
        <w:t xml:space="preserve"> </w:t>
      </w:r>
      <w:r w:rsidR="001E0861">
        <w:t xml:space="preserve">(EC.1 c, d, f </w:t>
      </w:r>
      <w:r w:rsidR="001E0861" w:rsidRPr="009A2111">
        <w:rPr>
          <w:noProof/>
        </w:rPr>
        <w:drawing>
          <wp:inline distT="0" distB="0" distL="0" distR="0" wp14:anchorId="0537E44F" wp14:editId="4C3E4B38">
            <wp:extent cx="157480" cy="157480"/>
            <wp:effectExtent l="0" t="0" r="0" b="0"/>
            <wp:docPr id="92508945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532F37A6" w14:textId="39BF8DCB" w:rsidR="00577CFD" w:rsidRPr="00BC604B" w:rsidRDefault="00577CFD" w:rsidP="008A447A">
      <w:pPr>
        <w:pStyle w:val="ListParagraph"/>
        <w:numPr>
          <w:ilvl w:val="0"/>
          <w:numId w:val="14"/>
        </w:numPr>
        <w:rPr>
          <w:rFonts w:asciiTheme="minorHAnsi" w:hAnsiTheme="minorHAnsi"/>
        </w:rPr>
      </w:pPr>
      <w:r w:rsidRPr="00FF3E5E">
        <w:rPr>
          <w:rFonts w:asciiTheme="minorHAnsi" w:hAnsiTheme="minorHAnsi"/>
        </w:rPr>
        <w:t>Explain the role predation plays in population size within an ecosystem and differentiate forms of predation</w:t>
      </w:r>
      <w:r w:rsidR="001E0861">
        <w:rPr>
          <w:rFonts w:asciiTheme="minorHAnsi" w:hAnsiTheme="minorHAnsi"/>
        </w:rPr>
        <w:t xml:space="preserve"> </w:t>
      </w:r>
      <w:r w:rsidR="001E0861">
        <w:t xml:space="preserve">(EC.1 c, d, f </w:t>
      </w:r>
      <w:r w:rsidR="001E0861" w:rsidRPr="009A2111">
        <w:rPr>
          <w:noProof/>
        </w:rPr>
        <w:drawing>
          <wp:inline distT="0" distB="0" distL="0" distR="0" wp14:anchorId="22C81156" wp14:editId="704DE3A2">
            <wp:extent cx="157480" cy="157480"/>
            <wp:effectExtent l="0" t="0" r="0" b="0"/>
            <wp:docPr id="114003750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6E047A79" w14:textId="77777777" w:rsidR="00BC604B" w:rsidRDefault="00BC604B" w:rsidP="00BC604B">
      <w:pPr>
        <w:rPr>
          <w:rFonts w:asciiTheme="minorHAnsi" w:hAnsiTheme="minorHAnsi"/>
        </w:rPr>
      </w:pPr>
    </w:p>
    <w:p w14:paraId="718C6AE7" w14:textId="1C40F1B1" w:rsidR="00BC604B" w:rsidRPr="0068179B" w:rsidRDefault="00BC604B" w:rsidP="00BC604B">
      <w:pPr>
        <w:rPr>
          <w:rFonts w:asciiTheme="minorHAnsi" w:hAnsiTheme="minorHAnsi"/>
          <w:i/>
          <w:iCs/>
        </w:rPr>
      </w:pPr>
      <w:r>
        <w:rPr>
          <w:rFonts w:eastAsia="Times New Roman"/>
        </w:rPr>
        <w:t xml:space="preserve">Additional information and strategies are available in </w:t>
      </w:r>
      <w:hyperlink r:id="rId23" w:history="1">
        <w:r w:rsidR="00BA59B5" w:rsidRPr="00434787">
          <w:rPr>
            <w:rStyle w:val="Hyperlink"/>
            <w:rFonts w:eastAsia="Times New Roman"/>
            <w:i/>
            <w:iCs/>
          </w:rPr>
          <w:t xml:space="preserve">Support for </w:t>
        </w:r>
        <w:r w:rsidR="00BA59B5">
          <w:rPr>
            <w:rStyle w:val="Hyperlink"/>
            <w:rFonts w:eastAsia="Times New Roman"/>
            <w:i/>
            <w:iCs/>
          </w:rPr>
          <w:t>implementing</w:t>
        </w:r>
        <w:r w:rsidR="00BA59B5" w:rsidRPr="00434787">
          <w:rPr>
            <w:rStyle w:val="Hyperlink"/>
            <w:rFonts w:eastAsia="Times New Roman"/>
            <w:i/>
            <w:iCs/>
          </w:rPr>
          <w:t xml:space="preserve"> the Scientific and Engineering Practices.</w:t>
        </w:r>
      </w:hyperlink>
      <w:r w:rsidR="00BA59B5">
        <w:rPr>
          <w:rFonts w:eastAsia="Times New Roman"/>
        </w:rPr>
        <w:t xml:space="preserve">  </w:t>
      </w:r>
    </w:p>
    <w:p w14:paraId="70B219B9" w14:textId="77777777" w:rsidR="00F828D4" w:rsidRPr="00FF3E5E" w:rsidRDefault="00F828D4" w:rsidP="005268B5">
      <w:pPr>
        <w:rPr>
          <w:rFonts w:asciiTheme="minorHAnsi" w:hAnsiTheme="minorHAnsi"/>
        </w:rPr>
      </w:pPr>
    </w:p>
    <w:p w14:paraId="420E4904" w14:textId="77777777" w:rsidR="0045713D" w:rsidRPr="00FF3E5E" w:rsidRDefault="0045713D" w:rsidP="00AE0B39">
      <w:pPr>
        <w:pStyle w:val="Heading5"/>
      </w:pPr>
      <w:r w:rsidRPr="00FF3E5E">
        <w:t>Understanding the Standard</w:t>
      </w:r>
    </w:p>
    <w:p w14:paraId="6B9D738A" w14:textId="77777777" w:rsidR="00AE0B39" w:rsidRDefault="00AE0B39" w:rsidP="00352AD0">
      <w:pPr>
        <w:rPr>
          <w:rFonts w:asciiTheme="minorHAnsi" w:hAnsiTheme="minorHAnsi"/>
        </w:rPr>
      </w:pPr>
    </w:p>
    <w:p w14:paraId="31E1BED7" w14:textId="2E49EC54" w:rsidR="00C22C38" w:rsidRPr="006B7A50" w:rsidRDefault="00C22C38" w:rsidP="006B7A50">
      <w:pPr>
        <w:rPr>
          <w:rFonts w:asciiTheme="minorHAnsi" w:hAnsiTheme="minorHAnsi"/>
        </w:rPr>
      </w:pPr>
      <w:r w:rsidRPr="00C22C38">
        <w:rPr>
          <w:rFonts w:asciiTheme="minorHAnsi" w:hAnsiTheme="minorHAnsi"/>
        </w:rPr>
        <w:t>Populations evolve through a combination of adaptive and non-adaptive mechanisms.</w:t>
      </w:r>
    </w:p>
    <w:p w14:paraId="799777A4" w14:textId="17EB4F82" w:rsidR="004766AC" w:rsidRPr="006B7A50" w:rsidRDefault="004766AC" w:rsidP="006B7A50">
      <w:pPr>
        <w:numPr>
          <w:ilvl w:val="0"/>
          <w:numId w:val="40"/>
        </w:numPr>
        <w:rPr>
          <w:rFonts w:asciiTheme="minorHAnsi" w:hAnsiTheme="minorHAnsi"/>
        </w:rPr>
      </w:pPr>
      <w:r w:rsidRPr="004766AC">
        <w:rPr>
          <w:rFonts w:asciiTheme="minorHAnsi" w:hAnsiTheme="minorHAnsi"/>
        </w:rPr>
        <w:t>Natural selection acts on variation within populations, leading to the gradual spread of traits that improve survival and reproduction under specific environmental conditions</w:t>
      </w:r>
      <w:r w:rsidR="0075068C">
        <w:rPr>
          <w:rFonts w:asciiTheme="minorHAnsi" w:hAnsiTheme="minorHAnsi"/>
        </w:rPr>
        <w:t>. I</w:t>
      </w:r>
      <w:r w:rsidRPr="004766AC">
        <w:rPr>
          <w:rFonts w:asciiTheme="minorHAnsi" w:hAnsiTheme="minorHAnsi"/>
        </w:rPr>
        <w:t>t is populations that change over time, not individuals (EC.6</w:t>
      </w:r>
      <w:r w:rsidR="00F26342">
        <w:rPr>
          <w:rFonts w:asciiTheme="minorHAnsi" w:hAnsiTheme="minorHAnsi"/>
        </w:rPr>
        <w:t xml:space="preserve"> </w:t>
      </w:r>
      <w:r w:rsidRPr="004766AC">
        <w:rPr>
          <w:rFonts w:asciiTheme="minorHAnsi" w:hAnsiTheme="minorHAnsi"/>
        </w:rPr>
        <w:t>a).</w:t>
      </w:r>
    </w:p>
    <w:p w14:paraId="2B733BC3" w14:textId="2A07AE32" w:rsidR="006B7A50" w:rsidRPr="006B7A50" w:rsidRDefault="006B7A50" w:rsidP="006B7A50">
      <w:pPr>
        <w:numPr>
          <w:ilvl w:val="0"/>
          <w:numId w:val="40"/>
        </w:numPr>
        <w:rPr>
          <w:rFonts w:asciiTheme="minorHAnsi" w:hAnsiTheme="minorHAnsi"/>
        </w:rPr>
      </w:pPr>
      <w:r w:rsidRPr="006B7A50">
        <w:rPr>
          <w:rFonts w:asciiTheme="minorHAnsi" w:hAnsiTheme="minorHAnsi"/>
        </w:rPr>
        <w:t>Non</w:t>
      </w:r>
      <w:r w:rsidRPr="006B7A50">
        <w:rPr>
          <w:rFonts w:asciiTheme="minorHAnsi" w:hAnsiTheme="minorHAnsi"/>
        </w:rPr>
        <w:noBreakHyphen/>
        <w:t>adaptive processes such as genetic drift, gene flow, or random mutation can also influence biodiversity and speciation by altering trait frequencies without providing a selective advantage (EC.6</w:t>
      </w:r>
      <w:r w:rsidR="00522ED7">
        <w:rPr>
          <w:rFonts w:asciiTheme="minorHAnsi" w:hAnsiTheme="minorHAnsi"/>
        </w:rPr>
        <w:t xml:space="preserve"> </w:t>
      </w:r>
      <w:r w:rsidRPr="006B7A50">
        <w:rPr>
          <w:rFonts w:asciiTheme="minorHAnsi" w:hAnsiTheme="minorHAnsi"/>
        </w:rPr>
        <w:t>c).</w:t>
      </w:r>
    </w:p>
    <w:p w14:paraId="7EC87949" w14:textId="7024786D" w:rsidR="006B7A50" w:rsidRPr="006B7A50" w:rsidRDefault="006B7A50" w:rsidP="006B7A50">
      <w:pPr>
        <w:numPr>
          <w:ilvl w:val="0"/>
          <w:numId w:val="40"/>
        </w:numPr>
        <w:rPr>
          <w:rFonts w:asciiTheme="minorHAnsi" w:hAnsiTheme="minorHAnsi"/>
        </w:rPr>
      </w:pPr>
      <w:r w:rsidRPr="006B7A50">
        <w:rPr>
          <w:rFonts w:asciiTheme="minorHAnsi" w:hAnsiTheme="minorHAnsi"/>
        </w:rPr>
        <w:lastRenderedPageBreak/>
        <w:t>Environmental factors that drive selection</w:t>
      </w:r>
      <w:r w:rsidR="00522ED7">
        <w:rPr>
          <w:rFonts w:asciiTheme="minorHAnsi" w:hAnsiTheme="minorHAnsi"/>
        </w:rPr>
        <w:t xml:space="preserve"> (e.g., </w:t>
      </w:r>
      <w:r w:rsidRPr="006B7A50">
        <w:rPr>
          <w:rFonts w:asciiTheme="minorHAnsi" w:hAnsiTheme="minorHAnsi"/>
        </w:rPr>
        <w:t>climate, habitat structure, soil composition, water chemistry</w:t>
      </w:r>
      <w:r w:rsidR="00522ED7">
        <w:rPr>
          <w:rFonts w:asciiTheme="minorHAnsi" w:hAnsiTheme="minorHAnsi"/>
        </w:rPr>
        <w:t xml:space="preserve">) </w:t>
      </w:r>
      <w:r w:rsidRPr="006B7A50">
        <w:rPr>
          <w:rFonts w:asciiTheme="minorHAnsi" w:hAnsiTheme="minorHAnsi"/>
        </w:rPr>
        <w:t xml:space="preserve">shape which traits are favored </w:t>
      </w:r>
      <w:proofErr w:type="gramStart"/>
      <w:r w:rsidRPr="006B7A50">
        <w:rPr>
          <w:rFonts w:asciiTheme="minorHAnsi" w:hAnsiTheme="minorHAnsi"/>
        </w:rPr>
        <w:t>in a given</w:t>
      </w:r>
      <w:proofErr w:type="gramEnd"/>
      <w:r w:rsidRPr="006B7A50">
        <w:rPr>
          <w:rFonts w:asciiTheme="minorHAnsi" w:hAnsiTheme="minorHAnsi"/>
        </w:rPr>
        <w:t xml:space="preserve"> ecosystem (EC.6</w:t>
      </w:r>
      <w:r w:rsidR="0034337B">
        <w:rPr>
          <w:rFonts w:asciiTheme="minorHAnsi" w:hAnsiTheme="minorHAnsi"/>
        </w:rPr>
        <w:t xml:space="preserve"> </w:t>
      </w:r>
      <w:r w:rsidRPr="006B7A50">
        <w:rPr>
          <w:rFonts w:asciiTheme="minorHAnsi" w:hAnsiTheme="minorHAnsi"/>
        </w:rPr>
        <w:t>a, c).</w:t>
      </w:r>
    </w:p>
    <w:p w14:paraId="7DFE2970" w14:textId="2DB903F4" w:rsidR="00AE0B39" w:rsidRDefault="00AE0B39" w:rsidP="00352AD0">
      <w:pPr>
        <w:rPr>
          <w:rFonts w:asciiTheme="minorHAnsi" w:hAnsiTheme="minorHAnsi"/>
        </w:rPr>
      </w:pPr>
    </w:p>
    <w:p w14:paraId="0E9BBBE5" w14:textId="77777777" w:rsidR="003376B4" w:rsidRPr="003376B4" w:rsidRDefault="003376B4" w:rsidP="003376B4">
      <w:pPr>
        <w:rPr>
          <w:rFonts w:asciiTheme="minorHAnsi" w:hAnsiTheme="minorHAnsi"/>
        </w:rPr>
      </w:pPr>
      <w:r w:rsidRPr="003376B4">
        <w:rPr>
          <w:rFonts w:asciiTheme="minorHAnsi" w:hAnsiTheme="minorHAnsi"/>
        </w:rPr>
        <w:t>Plants and animals have developed a wide range of adaptations that support survival in diverse ecosystems.</w:t>
      </w:r>
    </w:p>
    <w:p w14:paraId="0784091A" w14:textId="199964D7" w:rsidR="003376B4" w:rsidRPr="003376B4" w:rsidRDefault="003376B4" w:rsidP="003376B4">
      <w:pPr>
        <w:numPr>
          <w:ilvl w:val="0"/>
          <w:numId w:val="41"/>
        </w:numPr>
        <w:rPr>
          <w:rFonts w:asciiTheme="minorHAnsi" w:hAnsiTheme="minorHAnsi"/>
        </w:rPr>
      </w:pPr>
      <w:r w:rsidRPr="003376B4">
        <w:rPr>
          <w:rFonts w:asciiTheme="minorHAnsi" w:hAnsiTheme="minorHAnsi"/>
        </w:rPr>
        <w:t>Adaptations may be structural</w:t>
      </w:r>
      <w:r w:rsidR="00345D08">
        <w:rPr>
          <w:rFonts w:asciiTheme="minorHAnsi" w:hAnsiTheme="minorHAnsi"/>
        </w:rPr>
        <w:t xml:space="preserve"> (e.g.,</w:t>
      </w:r>
      <w:r w:rsidR="003E3967">
        <w:rPr>
          <w:rFonts w:asciiTheme="minorHAnsi" w:hAnsiTheme="minorHAnsi"/>
        </w:rPr>
        <w:t xml:space="preserve"> </w:t>
      </w:r>
      <w:r w:rsidR="003E3967" w:rsidRPr="003376B4">
        <w:rPr>
          <w:rFonts w:asciiTheme="minorHAnsi" w:hAnsiTheme="minorHAnsi"/>
        </w:rPr>
        <w:t>specialized feeding structures</w:t>
      </w:r>
      <w:r w:rsidR="000810E9">
        <w:rPr>
          <w:rFonts w:asciiTheme="minorHAnsi" w:hAnsiTheme="minorHAnsi"/>
        </w:rPr>
        <w:t xml:space="preserve">, </w:t>
      </w:r>
      <w:r w:rsidR="000810E9" w:rsidRPr="003376B4">
        <w:rPr>
          <w:rFonts w:asciiTheme="minorHAnsi" w:hAnsiTheme="minorHAnsi"/>
        </w:rPr>
        <w:t>water</w:t>
      </w:r>
      <w:r w:rsidR="000810E9" w:rsidRPr="31F2F73B">
        <w:rPr>
          <w:rFonts w:asciiTheme="minorHAnsi" w:hAnsiTheme="minorHAnsi"/>
        </w:rPr>
        <w:t xml:space="preserve"> </w:t>
      </w:r>
      <w:r w:rsidR="000810E9" w:rsidRPr="003376B4">
        <w:rPr>
          <w:rFonts w:asciiTheme="minorHAnsi" w:hAnsiTheme="minorHAnsi"/>
        </w:rPr>
        <w:t>conservation traits in desert plants</w:t>
      </w:r>
      <w:r w:rsidR="000810E9">
        <w:rPr>
          <w:rFonts w:asciiTheme="minorHAnsi" w:hAnsiTheme="minorHAnsi"/>
        </w:rPr>
        <w:t>)</w:t>
      </w:r>
      <w:r w:rsidRPr="003376B4">
        <w:rPr>
          <w:rFonts w:asciiTheme="minorHAnsi" w:hAnsiTheme="minorHAnsi"/>
        </w:rPr>
        <w:t>, behavioral</w:t>
      </w:r>
      <w:r w:rsidR="00345D08">
        <w:rPr>
          <w:rFonts w:asciiTheme="minorHAnsi" w:hAnsiTheme="minorHAnsi"/>
        </w:rPr>
        <w:t xml:space="preserve"> (e.g., </w:t>
      </w:r>
      <w:r w:rsidR="000810E9" w:rsidRPr="003376B4">
        <w:rPr>
          <w:rFonts w:asciiTheme="minorHAnsi" w:hAnsiTheme="minorHAnsi"/>
        </w:rPr>
        <w:t>migration patterns</w:t>
      </w:r>
      <w:r w:rsidR="00195C33">
        <w:rPr>
          <w:rFonts w:asciiTheme="minorHAnsi" w:hAnsiTheme="minorHAnsi"/>
        </w:rPr>
        <w:t>)</w:t>
      </w:r>
      <w:r w:rsidRPr="003376B4">
        <w:rPr>
          <w:rFonts w:asciiTheme="minorHAnsi" w:hAnsiTheme="minorHAnsi"/>
        </w:rPr>
        <w:t>, or physiological (</w:t>
      </w:r>
      <w:r w:rsidR="00345D08">
        <w:rPr>
          <w:rFonts w:asciiTheme="minorHAnsi" w:hAnsiTheme="minorHAnsi"/>
        </w:rPr>
        <w:t xml:space="preserve">e.g., </w:t>
      </w:r>
      <w:r w:rsidR="00F10A26" w:rsidRPr="003376B4">
        <w:rPr>
          <w:rFonts w:asciiTheme="minorHAnsi" w:hAnsiTheme="minorHAnsi"/>
        </w:rPr>
        <w:t>tolerance to extreme temperatures</w:t>
      </w:r>
      <w:r w:rsidR="00195C33">
        <w:rPr>
          <w:rFonts w:asciiTheme="minorHAnsi" w:hAnsiTheme="minorHAnsi"/>
        </w:rPr>
        <w:t xml:space="preserve">, </w:t>
      </w:r>
      <w:r w:rsidR="00195C33" w:rsidRPr="003376B4">
        <w:rPr>
          <w:rFonts w:asciiTheme="minorHAnsi" w:hAnsiTheme="minorHAnsi"/>
        </w:rPr>
        <w:t>mechanisms to survive low</w:t>
      </w:r>
      <w:r w:rsidR="00195C33" w:rsidRPr="31F2F73B">
        <w:rPr>
          <w:rFonts w:asciiTheme="minorHAnsi" w:hAnsiTheme="minorHAnsi"/>
        </w:rPr>
        <w:t xml:space="preserve"> </w:t>
      </w:r>
      <w:r w:rsidR="00195C33" w:rsidRPr="003376B4">
        <w:rPr>
          <w:rFonts w:asciiTheme="minorHAnsi" w:hAnsiTheme="minorHAnsi"/>
        </w:rPr>
        <w:t>nutrient environments</w:t>
      </w:r>
      <w:r w:rsidR="00195C33">
        <w:rPr>
          <w:rFonts w:asciiTheme="minorHAnsi" w:hAnsiTheme="minorHAnsi"/>
        </w:rPr>
        <w:t>)</w:t>
      </w:r>
      <w:r w:rsidR="00F10A26" w:rsidRPr="003376B4">
        <w:rPr>
          <w:rFonts w:asciiTheme="minorHAnsi" w:hAnsiTheme="minorHAnsi"/>
        </w:rPr>
        <w:t xml:space="preserve"> </w:t>
      </w:r>
      <w:r w:rsidRPr="003376B4">
        <w:rPr>
          <w:rFonts w:asciiTheme="minorHAnsi" w:hAnsiTheme="minorHAnsi"/>
        </w:rPr>
        <w:t>and allow organisms to succeed in different environments such as deserts, forests, tundra, or oceans (EC.6</w:t>
      </w:r>
      <w:r>
        <w:rPr>
          <w:rFonts w:asciiTheme="minorHAnsi" w:hAnsiTheme="minorHAnsi"/>
        </w:rPr>
        <w:t xml:space="preserve"> </w:t>
      </w:r>
      <w:r w:rsidRPr="003376B4">
        <w:rPr>
          <w:rFonts w:asciiTheme="minorHAnsi" w:hAnsiTheme="minorHAnsi"/>
        </w:rPr>
        <w:t>b, d).</w:t>
      </w:r>
    </w:p>
    <w:p w14:paraId="7D9369DD" w14:textId="694C8FDC" w:rsidR="003376B4" w:rsidRPr="003376B4" w:rsidRDefault="003376B4" w:rsidP="003376B4">
      <w:pPr>
        <w:numPr>
          <w:ilvl w:val="0"/>
          <w:numId w:val="41"/>
        </w:numPr>
        <w:rPr>
          <w:rFonts w:asciiTheme="minorHAnsi" w:hAnsiTheme="minorHAnsi"/>
        </w:rPr>
      </w:pPr>
      <w:r w:rsidRPr="003376B4">
        <w:rPr>
          <w:rFonts w:asciiTheme="minorHAnsi" w:hAnsiTheme="minorHAnsi"/>
        </w:rPr>
        <w:t>Research</w:t>
      </w:r>
      <w:r w:rsidR="004047EB">
        <w:rPr>
          <w:rFonts w:asciiTheme="minorHAnsi" w:hAnsiTheme="minorHAnsi"/>
        </w:rPr>
        <w:t xml:space="preserve"> on</w:t>
      </w:r>
      <w:r w:rsidRPr="003376B4">
        <w:rPr>
          <w:rFonts w:asciiTheme="minorHAnsi" w:hAnsiTheme="minorHAnsi"/>
        </w:rPr>
        <w:t xml:space="preserve"> real</w:t>
      </w:r>
      <w:r w:rsidR="0CB5FB79" w:rsidRPr="31F2F73B">
        <w:rPr>
          <w:rFonts w:asciiTheme="minorHAnsi" w:hAnsiTheme="minorHAnsi"/>
        </w:rPr>
        <w:t>-</w:t>
      </w:r>
      <w:r w:rsidRPr="003376B4">
        <w:rPr>
          <w:rFonts w:asciiTheme="minorHAnsi" w:hAnsiTheme="minorHAnsi"/>
        </w:rPr>
        <w:t>world examples</w:t>
      </w:r>
      <w:r w:rsidR="004047EB">
        <w:rPr>
          <w:rFonts w:asciiTheme="minorHAnsi" w:hAnsiTheme="minorHAnsi"/>
        </w:rPr>
        <w:t xml:space="preserve"> (e.g., </w:t>
      </w:r>
      <w:r w:rsidRPr="003376B4">
        <w:rPr>
          <w:rFonts w:asciiTheme="minorHAnsi" w:hAnsiTheme="minorHAnsi"/>
        </w:rPr>
        <w:t xml:space="preserve">antibiotic resistance, pesticide resistance, </w:t>
      </w:r>
      <w:r w:rsidR="004047EB">
        <w:rPr>
          <w:rFonts w:asciiTheme="minorHAnsi" w:hAnsiTheme="minorHAnsi"/>
        </w:rPr>
        <w:t>r</w:t>
      </w:r>
      <w:r w:rsidRPr="003376B4">
        <w:rPr>
          <w:rFonts w:asciiTheme="minorHAnsi" w:hAnsiTheme="minorHAnsi"/>
        </w:rPr>
        <w:t>apid adaptation to urban environments</w:t>
      </w:r>
      <w:r w:rsidR="004047EB">
        <w:rPr>
          <w:rFonts w:asciiTheme="minorHAnsi" w:hAnsiTheme="minorHAnsi"/>
        </w:rPr>
        <w:t xml:space="preserve">) </w:t>
      </w:r>
      <w:r w:rsidRPr="003376B4">
        <w:rPr>
          <w:rFonts w:asciiTheme="minorHAnsi" w:hAnsiTheme="minorHAnsi"/>
        </w:rPr>
        <w:t>illustrates how species respond to evolving conditions (EC.6</w:t>
      </w:r>
      <w:r w:rsidR="00F91E4C">
        <w:rPr>
          <w:rFonts w:asciiTheme="minorHAnsi" w:hAnsiTheme="minorHAnsi"/>
        </w:rPr>
        <w:t xml:space="preserve"> </w:t>
      </w:r>
      <w:r w:rsidRPr="003376B4">
        <w:rPr>
          <w:rFonts w:asciiTheme="minorHAnsi" w:hAnsiTheme="minorHAnsi"/>
        </w:rPr>
        <w:t>d).</w:t>
      </w:r>
    </w:p>
    <w:p w14:paraId="54E6DFC8" w14:textId="77777777" w:rsidR="003376B4" w:rsidRDefault="003376B4" w:rsidP="00352AD0">
      <w:pPr>
        <w:rPr>
          <w:rFonts w:asciiTheme="minorHAnsi" w:hAnsiTheme="minorHAnsi"/>
        </w:rPr>
      </w:pPr>
    </w:p>
    <w:p w14:paraId="3430AB72" w14:textId="77777777" w:rsidR="00F91E4C" w:rsidRPr="00F91E4C" w:rsidRDefault="00F91E4C" w:rsidP="00F91E4C">
      <w:pPr>
        <w:rPr>
          <w:rFonts w:asciiTheme="minorHAnsi" w:hAnsiTheme="minorHAnsi"/>
        </w:rPr>
      </w:pPr>
      <w:r w:rsidRPr="00F91E4C">
        <w:rPr>
          <w:rFonts w:asciiTheme="minorHAnsi" w:hAnsiTheme="minorHAnsi"/>
        </w:rPr>
        <w:t>Species interactions serve as important selective pressures that shape biodiversity and community structure.</w:t>
      </w:r>
    </w:p>
    <w:p w14:paraId="4A2DFC92" w14:textId="0EAB4A63" w:rsidR="00F91E4C" w:rsidRPr="00F91E4C" w:rsidRDefault="00F91E4C" w:rsidP="00F91E4C">
      <w:pPr>
        <w:numPr>
          <w:ilvl w:val="0"/>
          <w:numId w:val="42"/>
        </w:numPr>
        <w:rPr>
          <w:rFonts w:asciiTheme="minorHAnsi" w:hAnsiTheme="minorHAnsi"/>
        </w:rPr>
      </w:pPr>
      <w:r w:rsidRPr="00F91E4C">
        <w:rPr>
          <w:rFonts w:asciiTheme="minorHAnsi" w:hAnsiTheme="minorHAnsi"/>
        </w:rPr>
        <w:t>Predation</w:t>
      </w:r>
      <w:r w:rsidR="0065245D">
        <w:rPr>
          <w:rFonts w:asciiTheme="minorHAnsi" w:hAnsiTheme="minorHAnsi"/>
        </w:rPr>
        <w:t xml:space="preserve"> (e.g., </w:t>
      </w:r>
      <w:r w:rsidR="0065245D" w:rsidRPr="00F91E4C">
        <w:rPr>
          <w:rFonts w:asciiTheme="minorHAnsi" w:hAnsiTheme="minorHAnsi"/>
        </w:rPr>
        <w:t xml:space="preserve">carnivory, herbivory, parasitism, </w:t>
      </w:r>
      <w:r w:rsidR="0065245D">
        <w:rPr>
          <w:rFonts w:asciiTheme="minorHAnsi" w:hAnsiTheme="minorHAnsi"/>
        </w:rPr>
        <w:t>cannibalism,</w:t>
      </w:r>
      <w:r w:rsidR="0065245D" w:rsidRPr="00F91E4C">
        <w:rPr>
          <w:rFonts w:asciiTheme="minorHAnsi" w:hAnsiTheme="minorHAnsi"/>
        </w:rPr>
        <w:t xml:space="preserve"> </w:t>
      </w:r>
      <w:proofErr w:type="spellStart"/>
      <w:r w:rsidR="0065245D" w:rsidRPr="00F91E4C">
        <w:rPr>
          <w:rFonts w:asciiTheme="minorHAnsi" w:hAnsiTheme="minorHAnsi"/>
        </w:rPr>
        <w:t>parasitoidism</w:t>
      </w:r>
      <w:proofErr w:type="spellEnd"/>
      <w:r w:rsidR="0065245D">
        <w:rPr>
          <w:rFonts w:asciiTheme="minorHAnsi" w:hAnsiTheme="minorHAnsi"/>
        </w:rPr>
        <w:t>)</w:t>
      </w:r>
      <w:r w:rsidR="0065245D" w:rsidRPr="00F91E4C">
        <w:rPr>
          <w:rFonts w:asciiTheme="minorHAnsi" w:hAnsiTheme="minorHAnsi"/>
        </w:rPr>
        <w:t xml:space="preserve"> </w:t>
      </w:r>
      <w:r w:rsidRPr="00F91E4C">
        <w:rPr>
          <w:rFonts w:asciiTheme="minorHAnsi" w:hAnsiTheme="minorHAnsi"/>
        </w:rPr>
        <w:t>transfers energy between organisms and influences both prey abundance and predator success (EC.6</w:t>
      </w:r>
      <w:r w:rsidR="00F750D6">
        <w:rPr>
          <w:rFonts w:asciiTheme="minorHAnsi" w:hAnsiTheme="minorHAnsi"/>
        </w:rPr>
        <w:t xml:space="preserve"> </w:t>
      </w:r>
      <w:r w:rsidRPr="00F91E4C">
        <w:rPr>
          <w:rFonts w:asciiTheme="minorHAnsi" w:hAnsiTheme="minorHAnsi"/>
        </w:rPr>
        <w:t>h).</w:t>
      </w:r>
    </w:p>
    <w:p w14:paraId="613F43CE" w14:textId="71BF3C51" w:rsidR="00F91E4C" w:rsidRPr="00F91E4C" w:rsidRDefault="00F91E4C" w:rsidP="00F91E4C">
      <w:pPr>
        <w:numPr>
          <w:ilvl w:val="0"/>
          <w:numId w:val="42"/>
        </w:numPr>
        <w:rPr>
          <w:rFonts w:asciiTheme="minorHAnsi" w:hAnsiTheme="minorHAnsi"/>
        </w:rPr>
      </w:pPr>
      <w:proofErr w:type="gramStart"/>
      <w:r w:rsidRPr="00F91E4C">
        <w:rPr>
          <w:rFonts w:asciiTheme="minorHAnsi" w:hAnsiTheme="minorHAnsi"/>
        </w:rPr>
        <w:t>Prey</w:t>
      </w:r>
      <w:proofErr w:type="gramEnd"/>
      <w:r w:rsidRPr="00F91E4C">
        <w:rPr>
          <w:rFonts w:asciiTheme="minorHAnsi" w:hAnsiTheme="minorHAnsi"/>
        </w:rPr>
        <w:t xml:space="preserve"> species have evolved an array of defensive adaptations</w:t>
      </w:r>
      <w:r w:rsidR="00BE4E25">
        <w:rPr>
          <w:rFonts w:asciiTheme="minorHAnsi" w:hAnsiTheme="minorHAnsi"/>
        </w:rPr>
        <w:t xml:space="preserve"> (e.g.,</w:t>
      </w:r>
      <w:r w:rsidRPr="00F91E4C">
        <w:rPr>
          <w:rFonts w:asciiTheme="minorHAnsi" w:hAnsiTheme="minorHAnsi"/>
        </w:rPr>
        <w:t xml:space="preserve"> camouflage, chemical defenses, cryptic coloration, aposematism, mimicr</w:t>
      </w:r>
      <w:r w:rsidR="00BE4E25">
        <w:rPr>
          <w:rFonts w:asciiTheme="minorHAnsi" w:hAnsiTheme="minorHAnsi"/>
        </w:rPr>
        <w:t xml:space="preserve">y) </w:t>
      </w:r>
      <w:r w:rsidRPr="00F91E4C">
        <w:rPr>
          <w:rFonts w:asciiTheme="minorHAnsi" w:hAnsiTheme="minorHAnsi"/>
        </w:rPr>
        <w:t>to avoid predation (EC.6</w:t>
      </w:r>
      <w:r w:rsidR="00BE4E25">
        <w:rPr>
          <w:rFonts w:asciiTheme="minorHAnsi" w:hAnsiTheme="minorHAnsi"/>
        </w:rPr>
        <w:t xml:space="preserve"> </w:t>
      </w:r>
      <w:r w:rsidRPr="00F91E4C">
        <w:rPr>
          <w:rFonts w:asciiTheme="minorHAnsi" w:hAnsiTheme="minorHAnsi"/>
        </w:rPr>
        <w:t>e, f, h).</w:t>
      </w:r>
    </w:p>
    <w:p w14:paraId="53191CB6" w14:textId="23C1919C" w:rsidR="00F91E4C" w:rsidRPr="00F91E4C" w:rsidRDefault="00F91E4C" w:rsidP="00F91E4C">
      <w:pPr>
        <w:numPr>
          <w:ilvl w:val="0"/>
          <w:numId w:val="42"/>
        </w:numPr>
        <w:rPr>
          <w:rFonts w:asciiTheme="minorHAnsi" w:hAnsiTheme="minorHAnsi"/>
        </w:rPr>
      </w:pPr>
      <w:r w:rsidRPr="00F91E4C">
        <w:rPr>
          <w:rFonts w:asciiTheme="minorHAnsi" w:hAnsiTheme="minorHAnsi"/>
        </w:rPr>
        <w:t xml:space="preserve">Predators also evolve specialized adaptations </w:t>
      </w:r>
      <w:r w:rsidR="00934D16">
        <w:rPr>
          <w:rFonts w:asciiTheme="minorHAnsi" w:hAnsiTheme="minorHAnsi"/>
        </w:rPr>
        <w:t xml:space="preserve">(e.g., </w:t>
      </w:r>
      <w:r w:rsidRPr="00F91E4C">
        <w:rPr>
          <w:rFonts w:asciiTheme="minorHAnsi" w:hAnsiTheme="minorHAnsi"/>
        </w:rPr>
        <w:t>enhanced vision, venom, claws, cooperative hunting strategies</w:t>
      </w:r>
      <w:r w:rsidR="00934D16">
        <w:rPr>
          <w:rFonts w:asciiTheme="minorHAnsi" w:hAnsiTheme="minorHAnsi"/>
        </w:rPr>
        <w:t>)</w:t>
      </w:r>
      <w:r w:rsidRPr="00F91E4C">
        <w:rPr>
          <w:rFonts w:asciiTheme="minorHAnsi" w:hAnsiTheme="minorHAnsi"/>
        </w:rPr>
        <w:t xml:space="preserve"> that increase feeding success (EC.6</w:t>
      </w:r>
      <w:r w:rsidR="00934D16">
        <w:rPr>
          <w:rFonts w:asciiTheme="minorHAnsi" w:hAnsiTheme="minorHAnsi"/>
        </w:rPr>
        <w:t xml:space="preserve"> </w:t>
      </w:r>
      <w:r w:rsidRPr="00F91E4C">
        <w:rPr>
          <w:rFonts w:asciiTheme="minorHAnsi" w:hAnsiTheme="minorHAnsi"/>
        </w:rPr>
        <w:t>f).</w:t>
      </w:r>
    </w:p>
    <w:p w14:paraId="09B767D1" w14:textId="77777777" w:rsidR="00AE0B39" w:rsidRDefault="00AE0B39" w:rsidP="00352AD0">
      <w:pPr>
        <w:rPr>
          <w:rFonts w:asciiTheme="minorHAnsi" w:hAnsiTheme="minorHAnsi"/>
        </w:rPr>
      </w:pPr>
    </w:p>
    <w:p w14:paraId="3209F692" w14:textId="77777777" w:rsidR="003347B5" w:rsidRPr="003347B5" w:rsidRDefault="003347B5" w:rsidP="003347B5">
      <w:pPr>
        <w:rPr>
          <w:rFonts w:asciiTheme="minorHAnsi" w:hAnsiTheme="minorHAnsi"/>
        </w:rPr>
      </w:pPr>
      <w:r w:rsidRPr="003347B5">
        <w:rPr>
          <w:rFonts w:asciiTheme="minorHAnsi" w:hAnsiTheme="minorHAnsi"/>
        </w:rPr>
        <w:t>Ecological relationships influence species interactions and contribute to ecosystem biodiversity.</w:t>
      </w:r>
    </w:p>
    <w:p w14:paraId="4344FE0E" w14:textId="41153C97" w:rsidR="003347B5" w:rsidRPr="003347B5" w:rsidRDefault="003347B5" w:rsidP="003347B5">
      <w:pPr>
        <w:numPr>
          <w:ilvl w:val="0"/>
          <w:numId w:val="43"/>
        </w:numPr>
        <w:rPr>
          <w:rFonts w:asciiTheme="minorHAnsi" w:hAnsiTheme="minorHAnsi"/>
        </w:rPr>
      </w:pPr>
      <w:r w:rsidRPr="003347B5">
        <w:rPr>
          <w:rFonts w:asciiTheme="minorHAnsi" w:hAnsiTheme="minorHAnsi"/>
        </w:rPr>
        <w:t xml:space="preserve">Symbiotic interactions </w:t>
      </w:r>
      <w:r w:rsidR="001A303C">
        <w:rPr>
          <w:rFonts w:asciiTheme="minorHAnsi" w:hAnsiTheme="minorHAnsi"/>
        </w:rPr>
        <w:t>(</w:t>
      </w:r>
      <w:r w:rsidRPr="003347B5">
        <w:rPr>
          <w:rFonts w:asciiTheme="minorHAnsi" w:hAnsiTheme="minorHAnsi"/>
        </w:rPr>
        <w:t>mutualism, commensalism, and parasitism</w:t>
      </w:r>
      <w:r w:rsidR="00D54185">
        <w:rPr>
          <w:rFonts w:asciiTheme="minorHAnsi" w:hAnsiTheme="minorHAnsi"/>
        </w:rPr>
        <w:t>)</w:t>
      </w:r>
      <w:r w:rsidRPr="003347B5">
        <w:rPr>
          <w:rFonts w:asciiTheme="minorHAnsi" w:hAnsiTheme="minorHAnsi"/>
        </w:rPr>
        <w:t xml:space="preserve"> affect population survival and can shape community dynamics (EC.6</w:t>
      </w:r>
      <w:r>
        <w:rPr>
          <w:rFonts w:asciiTheme="minorHAnsi" w:hAnsiTheme="minorHAnsi"/>
        </w:rPr>
        <w:t xml:space="preserve"> </w:t>
      </w:r>
      <w:r w:rsidRPr="003347B5">
        <w:rPr>
          <w:rFonts w:asciiTheme="minorHAnsi" w:hAnsiTheme="minorHAnsi"/>
        </w:rPr>
        <w:t>e).</w:t>
      </w:r>
    </w:p>
    <w:p w14:paraId="48D32FB5" w14:textId="090EBC53" w:rsidR="003347B5" w:rsidRPr="003347B5" w:rsidRDefault="003347B5" w:rsidP="003347B5">
      <w:pPr>
        <w:numPr>
          <w:ilvl w:val="0"/>
          <w:numId w:val="43"/>
        </w:numPr>
        <w:rPr>
          <w:rFonts w:asciiTheme="minorHAnsi" w:hAnsiTheme="minorHAnsi"/>
        </w:rPr>
      </w:pPr>
      <w:r w:rsidRPr="003347B5">
        <w:rPr>
          <w:rFonts w:asciiTheme="minorHAnsi" w:hAnsiTheme="minorHAnsi"/>
        </w:rPr>
        <w:t>Interspecific competition occurs when species rely on the same limited resources; competition influences population growth and may drive niche differentiation or displacement (EC.6</w:t>
      </w:r>
      <w:r>
        <w:rPr>
          <w:rFonts w:asciiTheme="minorHAnsi" w:hAnsiTheme="minorHAnsi"/>
        </w:rPr>
        <w:t xml:space="preserve"> </w:t>
      </w:r>
      <w:r w:rsidRPr="003347B5">
        <w:rPr>
          <w:rFonts w:asciiTheme="minorHAnsi" w:hAnsiTheme="minorHAnsi"/>
        </w:rPr>
        <w:t>g).</w:t>
      </w:r>
    </w:p>
    <w:p w14:paraId="68DA1DAD" w14:textId="155B672A" w:rsidR="003347B5" w:rsidRPr="003347B5" w:rsidRDefault="003347B5" w:rsidP="2885B2B6">
      <w:pPr>
        <w:numPr>
          <w:ilvl w:val="0"/>
          <w:numId w:val="43"/>
        </w:numPr>
        <w:rPr>
          <w:rFonts w:asciiTheme="minorHAnsi" w:hAnsiTheme="minorHAnsi"/>
        </w:rPr>
      </w:pPr>
      <w:r w:rsidRPr="2885B2B6">
        <w:rPr>
          <w:rFonts w:asciiTheme="minorHAnsi" w:hAnsiTheme="minorHAnsi"/>
        </w:rPr>
        <w:t xml:space="preserve">Ecological niches describe the role a species plays in its ecosystem. Resource partitioning and character displacement reduce competitive pressure and promote coexistence, while the competitive exclusion </w:t>
      </w:r>
      <w:bookmarkStart w:id="16" w:name="_Int_6bS5vSjd"/>
      <w:proofErr w:type="gramStart"/>
      <w:r w:rsidRPr="2885B2B6">
        <w:rPr>
          <w:rFonts w:asciiTheme="minorHAnsi" w:hAnsiTheme="minorHAnsi"/>
        </w:rPr>
        <w:t>principle</w:t>
      </w:r>
      <w:bookmarkEnd w:id="16"/>
      <w:proofErr w:type="gramEnd"/>
      <w:r w:rsidRPr="2885B2B6">
        <w:rPr>
          <w:rFonts w:asciiTheme="minorHAnsi" w:hAnsiTheme="minorHAnsi"/>
        </w:rPr>
        <w:t xml:space="preserve"> limits species that cannot successfully compete (EC.6 g).</w:t>
      </w:r>
    </w:p>
    <w:p w14:paraId="63111A87" w14:textId="77777777" w:rsidR="00AE0B39" w:rsidRDefault="00AE0B39" w:rsidP="00352AD0">
      <w:pPr>
        <w:rPr>
          <w:rFonts w:asciiTheme="minorHAnsi" w:hAnsiTheme="minorHAnsi"/>
        </w:rPr>
      </w:pPr>
    </w:p>
    <w:p w14:paraId="4E8363D5" w14:textId="77777777" w:rsidR="004A7F59" w:rsidRPr="004A7F59" w:rsidRDefault="004A7F59" w:rsidP="004A7F59">
      <w:pPr>
        <w:rPr>
          <w:rFonts w:asciiTheme="minorHAnsi" w:hAnsiTheme="minorHAnsi"/>
        </w:rPr>
      </w:pPr>
      <w:r w:rsidRPr="004A7F59">
        <w:rPr>
          <w:rFonts w:asciiTheme="minorHAnsi" w:hAnsiTheme="minorHAnsi"/>
        </w:rPr>
        <w:t>Biodiversity strengthens ecosystems by supporting resilience, stability, and ecological functioning.</w:t>
      </w:r>
    </w:p>
    <w:p w14:paraId="2199B8DA" w14:textId="216B3228" w:rsidR="004A7F59" w:rsidRPr="004A7F59" w:rsidRDefault="004A7F59" w:rsidP="004A7F59">
      <w:pPr>
        <w:numPr>
          <w:ilvl w:val="0"/>
          <w:numId w:val="44"/>
        </w:numPr>
        <w:rPr>
          <w:rFonts w:asciiTheme="minorHAnsi" w:hAnsiTheme="minorHAnsi"/>
        </w:rPr>
      </w:pPr>
      <w:r w:rsidRPr="004A7F59">
        <w:rPr>
          <w:rFonts w:asciiTheme="minorHAnsi" w:hAnsiTheme="minorHAnsi"/>
        </w:rPr>
        <w:lastRenderedPageBreak/>
        <w:t xml:space="preserve">Biodiversity includes </w:t>
      </w:r>
      <w:proofErr w:type="gramStart"/>
      <w:r w:rsidRPr="004A7F59">
        <w:rPr>
          <w:rFonts w:asciiTheme="minorHAnsi" w:hAnsiTheme="minorHAnsi"/>
        </w:rPr>
        <w:t>genetic</w:t>
      </w:r>
      <w:proofErr w:type="gramEnd"/>
      <w:r w:rsidRPr="004A7F59">
        <w:rPr>
          <w:rFonts w:asciiTheme="minorHAnsi" w:hAnsiTheme="minorHAnsi"/>
        </w:rPr>
        <w:t>, species, and habitat diversity. Greater diversity increases the range of traits available to withstand disturbances and environmental changes (EC.</w:t>
      </w:r>
      <w:r w:rsidR="0083688C">
        <w:rPr>
          <w:rFonts w:asciiTheme="minorHAnsi" w:hAnsiTheme="minorHAnsi"/>
        </w:rPr>
        <w:t xml:space="preserve">2; </w:t>
      </w:r>
      <w:r w:rsidRPr="004A7F59">
        <w:rPr>
          <w:rFonts w:asciiTheme="minorHAnsi" w:hAnsiTheme="minorHAnsi"/>
        </w:rPr>
        <w:t>6</w:t>
      </w:r>
      <w:r>
        <w:rPr>
          <w:rFonts w:asciiTheme="minorHAnsi" w:hAnsiTheme="minorHAnsi"/>
        </w:rPr>
        <w:t xml:space="preserve"> </w:t>
      </w:r>
      <w:r w:rsidRPr="004A7F59">
        <w:rPr>
          <w:rFonts w:asciiTheme="minorHAnsi" w:hAnsiTheme="minorHAnsi"/>
        </w:rPr>
        <w:t>a, e).</w:t>
      </w:r>
    </w:p>
    <w:p w14:paraId="21553ED7" w14:textId="63F79359" w:rsidR="004A7F59" w:rsidRPr="004A7F59" w:rsidRDefault="004A7F59" w:rsidP="004A7F59">
      <w:pPr>
        <w:numPr>
          <w:ilvl w:val="0"/>
          <w:numId w:val="44"/>
        </w:numPr>
        <w:rPr>
          <w:rFonts w:asciiTheme="minorHAnsi" w:hAnsiTheme="minorHAnsi"/>
        </w:rPr>
      </w:pPr>
      <w:r w:rsidRPr="004A7F59">
        <w:rPr>
          <w:rFonts w:asciiTheme="minorHAnsi" w:hAnsiTheme="minorHAnsi"/>
        </w:rPr>
        <w:t>Biodiversity also provides benefits to humans</w:t>
      </w:r>
      <w:r w:rsidR="005E7C3C">
        <w:rPr>
          <w:rFonts w:asciiTheme="minorHAnsi" w:hAnsiTheme="minorHAnsi"/>
        </w:rPr>
        <w:t xml:space="preserve"> (e.g.,</w:t>
      </w:r>
      <w:r w:rsidRPr="004A7F59">
        <w:rPr>
          <w:rFonts w:asciiTheme="minorHAnsi" w:hAnsiTheme="minorHAnsi"/>
        </w:rPr>
        <w:t xml:space="preserve"> potential sources of medicines, agricultural diversity,</w:t>
      </w:r>
      <w:r w:rsidR="005E7C3C">
        <w:rPr>
          <w:rFonts w:asciiTheme="minorHAnsi" w:hAnsiTheme="minorHAnsi"/>
        </w:rPr>
        <w:t xml:space="preserve"> </w:t>
      </w:r>
      <w:r w:rsidRPr="004A7F59">
        <w:rPr>
          <w:rFonts w:asciiTheme="minorHAnsi" w:hAnsiTheme="minorHAnsi"/>
        </w:rPr>
        <w:t>ecosystem services</w:t>
      </w:r>
      <w:r w:rsidR="005E7C3C">
        <w:rPr>
          <w:rFonts w:asciiTheme="minorHAnsi" w:hAnsiTheme="minorHAnsi"/>
        </w:rPr>
        <w:t>)</w:t>
      </w:r>
      <w:r w:rsidRPr="004A7F59">
        <w:rPr>
          <w:rFonts w:asciiTheme="minorHAnsi" w:hAnsiTheme="minorHAnsi"/>
        </w:rPr>
        <w:t xml:space="preserve"> that depend on healthy, functioning communities (EC.</w:t>
      </w:r>
      <w:r w:rsidR="0021129E">
        <w:rPr>
          <w:rFonts w:asciiTheme="minorHAnsi" w:hAnsiTheme="minorHAnsi"/>
        </w:rPr>
        <w:t xml:space="preserve">2; </w:t>
      </w:r>
      <w:r w:rsidRPr="004A7F59">
        <w:rPr>
          <w:rFonts w:asciiTheme="minorHAnsi" w:hAnsiTheme="minorHAnsi"/>
        </w:rPr>
        <w:t>6</w:t>
      </w:r>
      <w:r>
        <w:rPr>
          <w:rFonts w:asciiTheme="minorHAnsi" w:hAnsiTheme="minorHAnsi"/>
        </w:rPr>
        <w:t xml:space="preserve"> </w:t>
      </w:r>
      <w:r w:rsidRPr="004A7F59">
        <w:rPr>
          <w:rFonts w:asciiTheme="minorHAnsi" w:hAnsiTheme="minorHAnsi"/>
        </w:rPr>
        <w:t>a).</w:t>
      </w:r>
    </w:p>
    <w:p w14:paraId="69174EC5" w14:textId="77777777" w:rsidR="00F828D4" w:rsidRPr="00FF3E5E" w:rsidRDefault="00F828D4" w:rsidP="005268B5">
      <w:pPr>
        <w:rPr>
          <w:rFonts w:asciiTheme="minorHAnsi" w:hAnsiTheme="minorHAnsi"/>
        </w:rPr>
      </w:pPr>
    </w:p>
    <w:p w14:paraId="6BC277DB" w14:textId="77777777" w:rsidR="0045713D" w:rsidRPr="00FF3E5E" w:rsidRDefault="0045713D" w:rsidP="00AE0B39">
      <w:pPr>
        <w:pStyle w:val="Heading5"/>
      </w:pPr>
      <w:r w:rsidRPr="00FF3E5E">
        <w:t>Concepts and Connections</w:t>
      </w:r>
    </w:p>
    <w:p w14:paraId="00869432" w14:textId="77777777" w:rsidR="00AE0B39" w:rsidRDefault="00AE0B39" w:rsidP="00AE0B39"/>
    <w:p w14:paraId="1E7CF9BB" w14:textId="5A6219DA" w:rsidR="0045713D" w:rsidRPr="00FF3E5E" w:rsidRDefault="0045713D" w:rsidP="00AE0B39">
      <w:pPr>
        <w:pStyle w:val="Heading6"/>
      </w:pPr>
      <w:r w:rsidRPr="00FF3E5E">
        <w:t>Concepts</w:t>
      </w:r>
    </w:p>
    <w:p w14:paraId="696D4EF2" w14:textId="77777777" w:rsidR="00DF1C2B" w:rsidRDefault="00DF1C2B" w:rsidP="00DF1C2B">
      <w:pPr>
        <w:rPr>
          <w:rFonts w:asciiTheme="minorHAnsi" w:hAnsiTheme="minorHAnsi"/>
        </w:rPr>
      </w:pPr>
    </w:p>
    <w:p w14:paraId="08553ECF" w14:textId="3F3680DA" w:rsidR="00DF1C2B" w:rsidRPr="00DF1C2B" w:rsidRDefault="00DF1C2B" w:rsidP="2885B2B6">
      <w:pPr>
        <w:rPr>
          <w:rFonts w:asciiTheme="minorHAnsi" w:hAnsiTheme="minorHAnsi"/>
        </w:rPr>
      </w:pPr>
      <w:r w:rsidRPr="2885B2B6">
        <w:rPr>
          <w:rFonts w:asciiTheme="minorHAnsi" w:hAnsiTheme="minorHAnsi"/>
        </w:rPr>
        <w:t>Natural selection and ecological interactions shape the adaptations, biodiversity, and community structure within ecosystems. Adaptive and nonadaptive evolutionary processes influence species’ traits, while interactions such as predation, symbiosis, and competition affect population survival, ecological niches, and long</w:t>
      </w:r>
      <w:r w:rsidR="7AB8AAD8" w:rsidRPr="2885B2B6">
        <w:rPr>
          <w:rFonts w:asciiTheme="minorHAnsi" w:hAnsiTheme="minorHAnsi"/>
        </w:rPr>
        <w:t>-t</w:t>
      </w:r>
      <w:r w:rsidRPr="2885B2B6">
        <w:rPr>
          <w:rFonts w:asciiTheme="minorHAnsi" w:hAnsiTheme="minorHAnsi"/>
        </w:rPr>
        <w:t xml:space="preserve">erm biodiversity. </w:t>
      </w:r>
    </w:p>
    <w:p w14:paraId="2BDB2DB2" w14:textId="77777777" w:rsidR="00352AD0" w:rsidRPr="00FF3E5E" w:rsidRDefault="00352AD0" w:rsidP="005268B5">
      <w:pPr>
        <w:rPr>
          <w:rFonts w:asciiTheme="minorHAnsi" w:hAnsiTheme="minorHAnsi"/>
        </w:rPr>
      </w:pPr>
    </w:p>
    <w:p w14:paraId="29C7F786" w14:textId="09F58AD1" w:rsidR="00F03710" w:rsidRDefault="00F03710" w:rsidP="00AE0B39">
      <w:pPr>
        <w:pStyle w:val="Heading6"/>
      </w:pPr>
      <w:r w:rsidRPr="00FF3E5E">
        <w:t>Crosscutting Concepts</w:t>
      </w:r>
    </w:p>
    <w:p w14:paraId="5EE42AC3" w14:textId="76CE1353" w:rsidR="0068179B" w:rsidRPr="0068179B" w:rsidRDefault="0068179B" w:rsidP="0068179B">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4" w:history="1">
        <w:r w:rsidR="008A08AB" w:rsidRPr="00073CDD">
          <w:rPr>
            <w:rStyle w:val="Hyperlink"/>
            <w:rFonts w:ascii="Aptos" w:hAnsi="Aptos"/>
            <w:i/>
            <w:iCs/>
          </w:rPr>
          <w:t>Support for Implementing the Crosscutting Concepts</w:t>
        </w:r>
        <w:r w:rsidR="008A08AB" w:rsidRPr="00073CDD">
          <w:rPr>
            <w:rStyle w:val="Hyperlink"/>
            <w:rFonts w:ascii="Aptos" w:hAnsi="Aptos"/>
          </w:rPr>
          <w:t>.</w:t>
        </w:r>
      </w:hyperlink>
    </w:p>
    <w:p w14:paraId="61FFC2F4" w14:textId="77777777" w:rsidR="00352AD0" w:rsidRDefault="00352AD0" w:rsidP="009E48C5">
      <w:pPr>
        <w:rPr>
          <w:rFonts w:asciiTheme="minorHAnsi" w:hAnsiTheme="minorHAnsi"/>
        </w:rPr>
      </w:pPr>
    </w:p>
    <w:p w14:paraId="55C66AB9" w14:textId="20236E63" w:rsidR="00DF1C2B" w:rsidRPr="00DF1C2B" w:rsidRDefault="00DF1C2B" w:rsidP="00DF1C2B">
      <w:pPr>
        <w:ind w:left="360"/>
        <w:rPr>
          <w:rFonts w:asciiTheme="minorHAnsi" w:hAnsiTheme="minorHAnsi"/>
        </w:rPr>
      </w:pPr>
      <w:r w:rsidRPr="00DF1C2B">
        <w:rPr>
          <w:rFonts w:asciiTheme="minorHAnsi" w:hAnsiTheme="minorHAnsi"/>
          <w:b/>
          <w:bCs/>
        </w:rPr>
        <w:t>Cause and Effect:</w:t>
      </w:r>
      <w:r>
        <w:rPr>
          <w:rFonts w:asciiTheme="minorHAnsi" w:hAnsiTheme="minorHAnsi"/>
        </w:rPr>
        <w:t xml:space="preserve"> </w:t>
      </w:r>
      <w:r w:rsidRPr="00DF1C2B">
        <w:rPr>
          <w:rFonts w:asciiTheme="minorHAnsi" w:hAnsiTheme="minorHAnsi"/>
        </w:rPr>
        <w:t>Events have causes, from simple to complex. Studying causal relationships can build student understanding of scientific concepts. Students can examine how environmental conditions, selective pressures, and species interactions cause changes in trait frequencies, drive adaptations, and influence biodiversity within an ecosystem.</w:t>
      </w:r>
    </w:p>
    <w:p w14:paraId="7515DDFC" w14:textId="77777777" w:rsidR="00DF1C2B" w:rsidRDefault="00DF1C2B" w:rsidP="00AE0B39">
      <w:pPr>
        <w:ind w:left="360"/>
        <w:rPr>
          <w:rFonts w:asciiTheme="minorHAnsi" w:hAnsiTheme="minorHAnsi"/>
        </w:rPr>
      </w:pPr>
    </w:p>
    <w:p w14:paraId="0F28D990" w14:textId="546CDCBB" w:rsidR="000A50A8" w:rsidRPr="000A50A8" w:rsidRDefault="000A50A8" w:rsidP="000A50A8">
      <w:pPr>
        <w:ind w:left="360"/>
        <w:rPr>
          <w:rFonts w:asciiTheme="minorHAnsi" w:hAnsiTheme="minorHAnsi"/>
        </w:rPr>
      </w:pPr>
      <w:r w:rsidRPr="000A50A8">
        <w:rPr>
          <w:rFonts w:asciiTheme="minorHAnsi" w:hAnsiTheme="minorHAnsi"/>
          <w:b/>
          <w:bCs/>
        </w:rPr>
        <w:t>Stability and Change:</w:t>
      </w:r>
      <w:r>
        <w:rPr>
          <w:rFonts w:asciiTheme="minorHAnsi" w:hAnsiTheme="minorHAnsi"/>
        </w:rPr>
        <w:t xml:space="preserve"> </w:t>
      </w:r>
      <w:r w:rsidRPr="000A50A8">
        <w:rPr>
          <w:rFonts w:asciiTheme="minorHAnsi" w:hAnsiTheme="minorHAnsi"/>
        </w:rPr>
        <w:t>Conditions that affect stability and factors that control rates of change are important to understand. Students can investigate how biodiversity contributes to ecosystem stability and how changes</w:t>
      </w:r>
      <w:r>
        <w:rPr>
          <w:rFonts w:asciiTheme="minorHAnsi" w:hAnsiTheme="minorHAnsi"/>
        </w:rPr>
        <w:t xml:space="preserve">, </w:t>
      </w:r>
      <w:r w:rsidRPr="000A50A8">
        <w:rPr>
          <w:rFonts w:asciiTheme="minorHAnsi" w:hAnsiTheme="minorHAnsi"/>
        </w:rPr>
        <w:t>such as introduction of new selective pressures, loss of species, or shifting environmental conditions</w:t>
      </w:r>
      <w:r>
        <w:rPr>
          <w:rFonts w:asciiTheme="minorHAnsi" w:hAnsiTheme="minorHAnsi"/>
        </w:rPr>
        <w:t xml:space="preserve">, </w:t>
      </w:r>
      <w:r w:rsidRPr="000A50A8">
        <w:rPr>
          <w:rFonts w:asciiTheme="minorHAnsi" w:hAnsiTheme="minorHAnsi"/>
        </w:rPr>
        <w:t xml:space="preserve">lead to evolutionary change or altered community structure. </w:t>
      </w:r>
    </w:p>
    <w:p w14:paraId="1061BF28" w14:textId="77777777" w:rsidR="009E48C5" w:rsidRDefault="009E48C5" w:rsidP="000A50A8">
      <w:pPr>
        <w:rPr>
          <w:rFonts w:asciiTheme="minorHAnsi" w:hAnsiTheme="minorHAnsi"/>
        </w:rPr>
      </w:pPr>
    </w:p>
    <w:p w14:paraId="4094E827" w14:textId="1D2ECDDA" w:rsidR="009E48C5" w:rsidRDefault="009E48C5" w:rsidP="009E48C5">
      <w:pPr>
        <w:ind w:left="360"/>
        <w:rPr>
          <w:rFonts w:asciiTheme="minorHAnsi" w:hAnsiTheme="minorHAnsi"/>
        </w:rPr>
      </w:pPr>
      <w:r w:rsidRPr="009E48C5">
        <w:rPr>
          <w:rFonts w:asciiTheme="minorHAnsi" w:hAnsiTheme="minorHAnsi"/>
          <w:b/>
          <w:bCs/>
        </w:rPr>
        <w:t>Structure and Function:</w:t>
      </w:r>
      <w:r>
        <w:rPr>
          <w:rFonts w:asciiTheme="minorHAnsi" w:hAnsiTheme="minorHAnsi"/>
        </w:rPr>
        <w:t xml:space="preserve"> </w:t>
      </w:r>
      <w:r w:rsidRPr="009E48C5">
        <w:rPr>
          <w:rFonts w:asciiTheme="minorHAnsi" w:hAnsiTheme="minorHAnsi"/>
        </w:rPr>
        <w:t xml:space="preserve">The way an object is structured or shaped determines many of its properties and functions. Students can analyze how structural, behavioral, and physiological adaptations enable organisms to survive </w:t>
      </w:r>
      <w:proofErr w:type="gramStart"/>
      <w:r w:rsidRPr="009E48C5">
        <w:rPr>
          <w:rFonts w:asciiTheme="minorHAnsi" w:hAnsiTheme="minorHAnsi"/>
        </w:rPr>
        <w:t>in particular environments</w:t>
      </w:r>
      <w:proofErr w:type="gramEnd"/>
      <w:r w:rsidRPr="009E48C5">
        <w:rPr>
          <w:rFonts w:asciiTheme="minorHAnsi" w:hAnsiTheme="minorHAnsi"/>
        </w:rPr>
        <w:t xml:space="preserve"> and how these adaptations shape ecological roles such as predator, prey, or competitor.</w:t>
      </w:r>
    </w:p>
    <w:p w14:paraId="3D46283A" w14:textId="77777777" w:rsidR="0088243D" w:rsidRDefault="0088243D" w:rsidP="009E48C5">
      <w:pPr>
        <w:ind w:left="360"/>
        <w:rPr>
          <w:rFonts w:asciiTheme="minorHAnsi" w:hAnsiTheme="minorHAnsi"/>
        </w:rPr>
      </w:pPr>
    </w:p>
    <w:p w14:paraId="0D2C9A04" w14:textId="7278C483" w:rsidR="00F03710" w:rsidRPr="00FF3E5E" w:rsidRDefault="0088243D" w:rsidP="2885B2B6">
      <w:pPr>
        <w:ind w:left="360"/>
        <w:rPr>
          <w:rFonts w:asciiTheme="minorHAnsi" w:hAnsiTheme="minorHAnsi"/>
        </w:rPr>
      </w:pPr>
      <w:r w:rsidRPr="2885B2B6">
        <w:rPr>
          <w:rFonts w:asciiTheme="minorHAnsi" w:hAnsiTheme="minorHAnsi"/>
          <w:b/>
          <w:bCs/>
        </w:rPr>
        <w:t>Systems and System Models:</w:t>
      </w:r>
      <w:r w:rsidRPr="2885B2B6">
        <w:rPr>
          <w:rFonts w:asciiTheme="minorHAnsi" w:hAnsiTheme="minorHAnsi"/>
        </w:rPr>
        <w:t xml:space="preserve"> A system is an organized group of related objects or components; models can be used for understanding and predicting the behavior of systems. Students can use models of predator</w:t>
      </w:r>
      <w:r w:rsidR="7A4FB967" w:rsidRPr="2885B2B6">
        <w:rPr>
          <w:rFonts w:asciiTheme="minorHAnsi" w:hAnsiTheme="minorHAnsi"/>
        </w:rPr>
        <w:t>-</w:t>
      </w:r>
      <w:r w:rsidRPr="2885B2B6">
        <w:rPr>
          <w:rFonts w:asciiTheme="minorHAnsi" w:hAnsiTheme="minorHAnsi"/>
        </w:rPr>
        <w:t>prey interactions, niche partitioning, and selection pressures to understand how species interactions influence adaptation and biodiversity across ecosystems.</w:t>
      </w:r>
    </w:p>
    <w:p w14:paraId="578F898C" w14:textId="77777777" w:rsidR="00352AD0" w:rsidRPr="00FF3E5E" w:rsidRDefault="00352AD0" w:rsidP="005268B5">
      <w:pPr>
        <w:rPr>
          <w:rFonts w:asciiTheme="minorHAnsi" w:hAnsiTheme="minorHAnsi"/>
        </w:rPr>
      </w:pPr>
    </w:p>
    <w:p w14:paraId="031D4022" w14:textId="2BE6FD48" w:rsidR="00F03710" w:rsidRPr="00FF3E5E" w:rsidRDefault="00F03710" w:rsidP="00AE0B39">
      <w:pPr>
        <w:pStyle w:val="Heading6"/>
      </w:pPr>
      <w:r w:rsidRPr="00FF3E5E">
        <w:t xml:space="preserve">Connections </w:t>
      </w:r>
    </w:p>
    <w:p w14:paraId="5D7FA5B4" w14:textId="77777777" w:rsidR="00AE0B39" w:rsidRDefault="00AE0B39" w:rsidP="00352AD0">
      <w:pPr>
        <w:ind w:left="720"/>
        <w:rPr>
          <w:rFonts w:asciiTheme="minorHAnsi" w:hAnsiTheme="minorHAnsi"/>
          <w:b/>
          <w:bCs/>
        </w:rPr>
      </w:pPr>
    </w:p>
    <w:p w14:paraId="14320011" w14:textId="4BDEB867" w:rsidR="00F03710" w:rsidRPr="00FF3E5E" w:rsidRDefault="00F03710" w:rsidP="00AE0B39">
      <w:pPr>
        <w:ind w:left="360"/>
        <w:rPr>
          <w:rFonts w:asciiTheme="minorHAnsi" w:hAnsiTheme="minorHAnsi"/>
        </w:rPr>
      </w:pPr>
      <w:r w:rsidRPr="00FF3E5E">
        <w:rPr>
          <w:rFonts w:asciiTheme="minorHAnsi" w:hAnsiTheme="minorHAnsi"/>
          <w:b/>
          <w:bCs/>
        </w:rPr>
        <w:t>Within the grade level/course</w:t>
      </w:r>
      <w:r w:rsidRPr="00FF3E5E">
        <w:rPr>
          <w:rFonts w:asciiTheme="minorHAnsi" w:hAnsiTheme="minorHAnsi"/>
        </w:rPr>
        <w:t xml:space="preserve">: </w:t>
      </w:r>
      <w:r w:rsidR="00880B0D" w:rsidRPr="00880B0D">
        <w:rPr>
          <w:rFonts w:asciiTheme="minorHAnsi" w:hAnsiTheme="minorHAnsi"/>
        </w:rPr>
        <w:t xml:space="preserve">The adaptations and ecological relationships explored in EC.6 connect to </w:t>
      </w:r>
      <w:r w:rsidR="000B4A69">
        <w:rPr>
          <w:rFonts w:asciiTheme="minorHAnsi" w:hAnsiTheme="minorHAnsi"/>
        </w:rPr>
        <w:t xml:space="preserve">EC.2, </w:t>
      </w:r>
      <w:r w:rsidR="00880B0D" w:rsidRPr="00880B0D">
        <w:rPr>
          <w:rFonts w:asciiTheme="minorHAnsi" w:hAnsiTheme="minorHAnsi"/>
        </w:rPr>
        <w:t>EC.5</w:t>
      </w:r>
      <w:r w:rsidR="000B4A69">
        <w:rPr>
          <w:rFonts w:asciiTheme="minorHAnsi" w:hAnsiTheme="minorHAnsi"/>
        </w:rPr>
        <w:t>,</w:t>
      </w:r>
      <w:r w:rsidR="00880B0D" w:rsidRPr="00880B0D">
        <w:rPr>
          <w:rFonts w:asciiTheme="minorHAnsi" w:hAnsiTheme="minorHAnsi"/>
        </w:rPr>
        <w:t xml:space="preserve"> and EC.7, because population growth and survival are influenced by </w:t>
      </w:r>
      <w:r w:rsidR="000B4A69">
        <w:rPr>
          <w:rFonts w:asciiTheme="minorHAnsi" w:hAnsiTheme="minorHAnsi"/>
        </w:rPr>
        <w:t xml:space="preserve">biodiversity, </w:t>
      </w:r>
      <w:r w:rsidR="00880B0D" w:rsidRPr="00880B0D">
        <w:rPr>
          <w:rFonts w:asciiTheme="minorHAnsi" w:hAnsiTheme="minorHAnsi"/>
        </w:rPr>
        <w:t>selective pressures, and adaptations affect how ecosystems respond to disturbance and succession.</w:t>
      </w:r>
      <w:r w:rsidR="006D2092">
        <w:rPr>
          <w:rFonts w:asciiTheme="minorHAnsi" w:hAnsiTheme="minorHAnsi"/>
        </w:rPr>
        <w:t xml:space="preserve"> </w:t>
      </w:r>
    </w:p>
    <w:p w14:paraId="09EC39B4" w14:textId="77777777" w:rsidR="00352AD0" w:rsidRPr="00FF3E5E" w:rsidRDefault="00352AD0" w:rsidP="00AE0B39">
      <w:pPr>
        <w:ind w:left="360"/>
        <w:rPr>
          <w:rFonts w:asciiTheme="minorHAnsi" w:hAnsiTheme="minorHAnsi"/>
        </w:rPr>
      </w:pPr>
    </w:p>
    <w:p w14:paraId="3B854770" w14:textId="77328467" w:rsidR="0045713D" w:rsidRPr="00FF3E5E" w:rsidRDefault="00F03710" w:rsidP="00AE0B39">
      <w:pPr>
        <w:ind w:left="360"/>
        <w:rPr>
          <w:rFonts w:asciiTheme="minorHAnsi" w:hAnsiTheme="minorHAnsi"/>
        </w:rPr>
      </w:pPr>
      <w:r w:rsidRPr="00FF3E5E">
        <w:rPr>
          <w:rFonts w:asciiTheme="minorHAnsi" w:hAnsiTheme="minorHAnsi"/>
          <w:b/>
          <w:bCs/>
        </w:rPr>
        <w:t>Vertical Progression</w:t>
      </w:r>
      <w:r w:rsidRPr="00FF3E5E">
        <w:rPr>
          <w:rFonts w:asciiTheme="minorHAnsi" w:hAnsiTheme="minorHAnsi"/>
        </w:rPr>
        <w:t>: Students learn about how the process of natural selection enables life on Earth to adapt to dynamic geologic, chemical, and biological factors in Life Science (LS.7, 11) and Biology I (BIO.7).</w:t>
      </w:r>
    </w:p>
    <w:p w14:paraId="031258A0" w14:textId="77777777" w:rsidR="0045713D" w:rsidRPr="00FF3E5E" w:rsidRDefault="0045713D" w:rsidP="005268B5">
      <w:pPr>
        <w:rPr>
          <w:rFonts w:asciiTheme="minorHAnsi" w:hAnsiTheme="minorHAnsi"/>
        </w:rPr>
      </w:pPr>
      <w:r w:rsidRPr="00FF3E5E">
        <w:rPr>
          <w:rFonts w:asciiTheme="minorHAnsi" w:hAnsiTheme="minorHAnsi"/>
        </w:rPr>
        <w:br w:type="page"/>
      </w:r>
    </w:p>
    <w:p w14:paraId="2A04FFDD" w14:textId="05CB3AA5" w:rsidR="0045713D" w:rsidRPr="00FF3E5E" w:rsidRDefault="00290702" w:rsidP="005268B5">
      <w:pPr>
        <w:pStyle w:val="Heading4"/>
        <w:spacing w:after="0"/>
        <w:rPr>
          <w:rFonts w:asciiTheme="minorHAnsi" w:hAnsiTheme="minorHAnsi"/>
        </w:rPr>
      </w:pPr>
      <w:bookmarkStart w:id="17" w:name="_Toc227659599"/>
      <w:r w:rsidRPr="00FF3E5E">
        <w:rPr>
          <w:rFonts w:asciiTheme="minorHAnsi" w:hAnsiTheme="minorHAnsi"/>
        </w:rPr>
        <w:lastRenderedPageBreak/>
        <w:t>EC</w:t>
      </w:r>
      <w:r w:rsidR="0045713D" w:rsidRPr="00FF3E5E">
        <w:rPr>
          <w:rFonts w:asciiTheme="minorHAnsi" w:hAnsiTheme="minorHAnsi"/>
        </w:rPr>
        <w:t>.</w:t>
      </w:r>
      <w:r w:rsidR="00727BE1" w:rsidRPr="00FF3E5E">
        <w:rPr>
          <w:rFonts w:asciiTheme="minorHAnsi" w:hAnsiTheme="minorHAnsi"/>
        </w:rPr>
        <w:t>7</w:t>
      </w:r>
      <w:bookmarkEnd w:id="17"/>
    </w:p>
    <w:p w14:paraId="1ACA50E5" w14:textId="77777777" w:rsidR="003C4507" w:rsidRPr="003C4507" w:rsidRDefault="003C4507" w:rsidP="005268B5">
      <w:pPr>
        <w:rPr>
          <w:rFonts w:asciiTheme="minorHAnsi" w:hAnsiTheme="minorHAnsi"/>
          <w:b/>
          <w:bCs/>
        </w:rPr>
      </w:pPr>
      <w:r w:rsidRPr="003C4507">
        <w:rPr>
          <w:rFonts w:asciiTheme="minorHAnsi" w:hAnsiTheme="minorHAnsi"/>
          <w:b/>
          <w:bCs/>
        </w:rPr>
        <w:t xml:space="preserve">The student will investigate and understand that natural and anthropogenic events affect ecosystems. </w:t>
      </w:r>
    </w:p>
    <w:p w14:paraId="5E8E20A7" w14:textId="32071CA2" w:rsidR="003C4507" w:rsidRPr="003C4507" w:rsidRDefault="003C4507" w:rsidP="005268B5">
      <w:pPr>
        <w:rPr>
          <w:rFonts w:asciiTheme="minorHAnsi" w:hAnsiTheme="minorHAnsi"/>
          <w:i/>
          <w:iCs/>
        </w:rPr>
      </w:pPr>
      <w:r w:rsidRPr="003C4507">
        <w:rPr>
          <w:rFonts w:asciiTheme="minorHAnsi" w:hAnsiTheme="minorHAnsi"/>
          <w:i/>
          <w:iCs/>
        </w:rPr>
        <w:t>Demonstration of the essential knowledge and practices include</w:t>
      </w:r>
      <w:r w:rsidR="007958E7">
        <w:rPr>
          <w:rFonts w:asciiTheme="minorHAnsi" w:hAnsiTheme="minorHAnsi"/>
          <w:i/>
          <w:iCs/>
        </w:rPr>
        <w:t>s</w:t>
      </w:r>
      <w:r w:rsidRPr="003C4507">
        <w:rPr>
          <w:rFonts w:asciiTheme="minorHAnsi" w:hAnsiTheme="minorHAnsi"/>
          <w:i/>
          <w:iCs/>
        </w:rPr>
        <w:t xml:space="preserve">: </w:t>
      </w:r>
    </w:p>
    <w:p w14:paraId="0D87A11B" w14:textId="47967B0F" w:rsidR="003C4507" w:rsidRPr="00FF3E5E" w:rsidRDefault="003C4507" w:rsidP="008A447A">
      <w:pPr>
        <w:pStyle w:val="ListParagraph"/>
        <w:numPr>
          <w:ilvl w:val="0"/>
          <w:numId w:val="15"/>
        </w:numPr>
        <w:rPr>
          <w:rFonts w:asciiTheme="minorHAnsi" w:hAnsiTheme="minorHAnsi"/>
        </w:rPr>
      </w:pPr>
      <w:r w:rsidRPr="00FF3E5E">
        <w:rPr>
          <w:rFonts w:asciiTheme="minorHAnsi" w:hAnsiTheme="minorHAnsi"/>
        </w:rPr>
        <w:t>Make, support, and evaluate a claim about the ecological evolution of an ecosystem that is currently experiencing disruption</w:t>
      </w:r>
      <w:r w:rsidR="001E0861">
        <w:rPr>
          <w:rFonts w:asciiTheme="minorHAnsi" w:hAnsiTheme="minorHAnsi"/>
        </w:rPr>
        <w:t xml:space="preserve"> </w:t>
      </w:r>
      <w:r w:rsidR="001E0861">
        <w:t xml:space="preserve">(EC.1 c, d, f </w:t>
      </w:r>
      <w:r w:rsidR="001E0861" w:rsidRPr="009A2111">
        <w:rPr>
          <w:noProof/>
        </w:rPr>
        <w:drawing>
          <wp:inline distT="0" distB="0" distL="0" distR="0" wp14:anchorId="18970663" wp14:editId="74DCB737">
            <wp:extent cx="157480" cy="157480"/>
            <wp:effectExtent l="0" t="0" r="0" b="0"/>
            <wp:docPr id="175779253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273C34A5" w14:textId="6FC465AA" w:rsidR="003C4507" w:rsidRPr="00FF3E5E" w:rsidRDefault="003C4507" w:rsidP="008A447A">
      <w:pPr>
        <w:pStyle w:val="ListParagraph"/>
        <w:numPr>
          <w:ilvl w:val="0"/>
          <w:numId w:val="15"/>
        </w:numPr>
        <w:rPr>
          <w:rFonts w:asciiTheme="minorHAnsi" w:hAnsiTheme="minorHAnsi"/>
        </w:rPr>
      </w:pPr>
      <w:r w:rsidRPr="00FF3E5E">
        <w:rPr>
          <w:rFonts w:asciiTheme="minorHAnsi" w:hAnsiTheme="minorHAnsi"/>
        </w:rPr>
        <w:t>Develop and use a model to explain ecological succession for a local ecosystem and predict the effect of natural and anthropogenic events on natural succession processes</w:t>
      </w:r>
      <w:r w:rsidR="001E0861">
        <w:rPr>
          <w:rFonts w:asciiTheme="minorHAnsi" w:hAnsiTheme="minorHAnsi"/>
        </w:rPr>
        <w:t xml:space="preserve"> </w:t>
      </w:r>
      <w:r w:rsidR="001E0861">
        <w:t xml:space="preserve">(EC.1 c, d, e, f </w:t>
      </w:r>
      <w:r w:rsidR="001E0861" w:rsidRPr="009A2111">
        <w:rPr>
          <w:noProof/>
        </w:rPr>
        <w:drawing>
          <wp:inline distT="0" distB="0" distL="0" distR="0" wp14:anchorId="2E504C1B" wp14:editId="59847043">
            <wp:extent cx="157480" cy="157480"/>
            <wp:effectExtent l="0" t="0" r="0" b="0"/>
            <wp:docPr id="40101533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4BBC5B62" w14:textId="065CE3A5" w:rsidR="003C4507" w:rsidRPr="00FF3E5E" w:rsidRDefault="003C4507" w:rsidP="008A447A">
      <w:pPr>
        <w:pStyle w:val="ListParagraph"/>
        <w:numPr>
          <w:ilvl w:val="0"/>
          <w:numId w:val="15"/>
        </w:numPr>
        <w:rPr>
          <w:rFonts w:asciiTheme="minorHAnsi" w:hAnsiTheme="minorHAnsi"/>
        </w:rPr>
      </w:pPr>
      <w:r w:rsidRPr="00FF3E5E">
        <w:rPr>
          <w:rFonts w:asciiTheme="minorHAnsi" w:hAnsiTheme="minorHAnsi"/>
        </w:rPr>
        <w:t>Make, support, and evaluate a claim about the effect of an invasive species on the stability of a local ecosystem</w:t>
      </w:r>
      <w:r w:rsidR="001E0861">
        <w:rPr>
          <w:rFonts w:asciiTheme="minorHAnsi" w:hAnsiTheme="minorHAnsi"/>
        </w:rPr>
        <w:t xml:space="preserve"> </w:t>
      </w:r>
      <w:r w:rsidR="001E0861">
        <w:t xml:space="preserve">(EC.1 c, d, f </w:t>
      </w:r>
      <w:r w:rsidR="001E0861" w:rsidRPr="009A2111">
        <w:rPr>
          <w:noProof/>
        </w:rPr>
        <w:drawing>
          <wp:inline distT="0" distB="0" distL="0" distR="0" wp14:anchorId="34654164" wp14:editId="2B8A6DA0">
            <wp:extent cx="157480" cy="157480"/>
            <wp:effectExtent l="0" t="0" r="0" b="0"/>
            <wp:docPr id="49357550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75367C57" w14:textId="451FFE20" w:rsidR="003C4507" w:rsidRPr="00BC604B" w:rsidRDefault="29498264" w:rsidP="008A447A">
      <w:pPr>
        <w:pStyle w:val="ListParagraph"/>
        <w:numPr>
          <w:ilvl w:val="0"/>
          <w:numId w:val="15"/>
        </w:numPr>
        <w:rPr>
          <w:rFonts w:asciiTheme="minorHAnsi" w:hAnsiTheme="minorHAnsi"/>
        </w:rPr>
      </w:pPr>
      <w:r w:rsidRPr="20AC15A5">
        <w:rPr>
          <w:rFonts w:asciiTheme="minorHAnsi" w:hAnsiTheme="minorHAnsi"/>
        </w:rPr>
        <w:t xml:space="preserve">Make, support, and </w:t>
      </w:r>
      <w:r w:rsidR="00092EDC" w:rsidRPr="00092EDC">
        <w:rPr>
          <w:rFonts w:asciiTheme="minorHAnsi" w:hAnsiTheme="minorHAnsi"/>
        </w:rPr>
        <w:t>evaluate a claim about how natural and anthropogenic events affect ecosystem resilience</w:t>
      </w:r>
      <w:r w:rsidR="001E0861">
        <w:rPr>
          <w:rFonts w:asciiTheme="minorHAnsi" w:hAnsiTheme="minorHAnsi"/>
        </w:rPr>
        <w:t xml:space="preserve"> </w:t>
      </w:r>
      <w:r w:rsidR="001E0861">
        <w:t>(EC.1</w:t>
      </w:r>
      <w:r w:rsidR="00966C32">
        <w:t xml:space="preserve"> </w:t>
      </w:r>
      <w:r w:rsidR="001E0861">
        <w:t xml:space="preserve">c, d, f </w:t>
      </w:r>
      <w:r w:rsidR="001E0861" w:rsidRPr="009A2111">
        <w:rPr>
          <w:noProof/>
        </w:rPr>
        <w:drawing>
          <wp:inline distT="0" distB="0" distL="0" distR="0" wp14:anchorId="7917405D" wp14:editId="0C0D3AA1">
            <wp:extent cx="157480" cy="157480"/>
            <wp:effectExtent l="0" t="0" r="0" b="0"/>
            <wp:docPr id="150209476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1E0861">
        <w:t>)</w:t>
      </w:r>
      <w:r w:rsidR="001E0861" w:rsidRPr="00AE0B39">
        <w:t>.</w:t>
      </w:r>
    </w:p>
    <w:p w14:paraId="4E21C01E" w14:textId="77777777" w:rsidR="00BC604B" w:rsidRDefault="00BC604B" w:rsidP="00BC604B">
      <w:pPr>
        <w:rPr>
          <w:rFonts w:asciiTheme="minorHAnsi" w:hAnsiTheme="minorHAnsi"/>
        </w:rPr>
      </w:pPr>
    </w:p>
    <w:p w14:paraId="4C3B239C" w14:textId="57AC6696" w:rsidR="00BC604B" w:rsidRPr="0068179B" w:rsidRDefault="00BC604B" w:rsidP="00BC604B">
      <w:pPr>
        <w:rPr>
          <w:rFonts w:asciiTheme="minorHAnsi" w:hAnsiTheme="minorHAnsi"/>
          <w:i/>
          <w:iCs/>
        </w:rPr>
      </w:pPr>
      <w:r>
        <w:rPr>
          <w:rFonts w:eastAsia="Times New Roman"/>
        </w:rPr>
        <w:t xml:space="preserve">Additional information and strategies are available in </w:t>
      </w:r>
      <w:hyperlink r:id="rId25" w:history="1">
        <w:r w:rsidR="00BA59B5" w:rsidRPr="00434787">
          <w:rPr>
            <w:rStyle w:val="Hyperlink"/>
            <w:rFonts w:eastAsia="Times New Roman"/>
            <w:i/>
            <w:iCs/>
          </w:rPr>
          <w:t xml:space="preserve">Support for </w:t>
        </w:r>
        <w:r w:rsidR="00BA59B5">
          <w:rPr>
            <w:rStyle w:val="Hyperlink"/>
            <w:rFonts w:eastAsia="Times New Roman"/>
            <w:i/>
            <w:iCs/>
          </w:rPr>
          <w:t>implementing</w:t>
        </w:r>
        <w:r w:rsidR="00BA59B5" w:rsidRPr="00434787">
          <w:rPr>
            <w:rStyle w:val="Hyperlink"/>
            <w:rFonts w:eastAsia="Times New Roman"/>
            <w:i/>
            <w:iCs/>
          </w:rPr>
          <w:t xml:space="preserve"> the Scientific and Engineering Practices.</w:t>
        </w:r>
      </w:hyperlink>
      <w:r w:rsidR="00BA59B5">
        <w:rPr>
          <w:rFonts w:eastAsia="Times New Roman"/>
        </w:rPr>
        <w:t xml:space="preserve">  </w:t>
      </w:r>
    </w:p>
    <w:p w14:paraId="41632684" w14:textId="77777777" w:rsidR="00913169" w:rsidRPr="00FF3E5E" w:rsidRDefault="00913169" w:rsidP="005268B5">
      <w:pPr>
        <w:rPr>
          <w:rFonts w:asciiTheme="minorHAnsi" w:hAnsiTheme="minorHAnsi"/>
        </w:rPr>
      </w:pPr>
    </w:p>
    <w:p w14:paraId="18869273" w14:textId="77777777" w:rsidR="0045713D" w:rsidRPr="00FF3E5E" w:rsidRDefault="0045713D" w:rsidP="00AE0B39">
      <w:pPr>
        <w:pStyle w:val="Heading5"/>
      </w:pPr>
      <w:r w:rsidRPr="00FF3E5E">
        <w:t>Understanding the Standard</w:t>
      </w:r>
    </w:p>
    <w:p w14:paraId="7C59AC5C" w14:textId="77777777" w:rsidR="008A5AD8" w:rsidRDefault="008A5AD8" w:rsidP="0019414A">
      <w:pPr>
        <w:rPr>
          <w:rFonts w:asciiTheme="minorHAnsi" w:hAnsiTheme="minorHAnsi"/>
        </w:rPr>
      </w:pPr>
    </w:p>
    <w:p w14:paraId="569CF32B" w14:textId="4B08734A" w:rsidR="00F748DC" w:rsidRPr="00F748DC" w:rsidRDefault="00F748DC" w:rsidP="2885B2B6">
      <w:pPr>
        <w:rPr>
          <w:rFonts w:asciiTheme="minorHAnsi" w:hAnsiTheme="minorHAnsi"/>
        </w:rPr>
      </w:pPr>
      <w:r w:rsidRPr="2885B2B6">
        <w:rPr>
          <w:rFonts w:asciiTheme="minorHAnsi" w:hAnsiTheme="minorHAnsi"/>
        </w:rPr>
        <w:t>Ecological succession describes how species composition, habitat structure, and community interactions change over time following a disturbance or the creation of new habitat. Succession influences long</w:t>
      </w:r>
      <w:r w:rsidR="2BFB505F" w:rsidRPr="2885B2B6">
        <w:rPr>
          <w:rFonts w:asciiTheme="minorHAnsi" w:hAnsiTheme="minorHAnsi"/>
        </w:rPr>
        <w:t>-</w:t>
      </w:r>
      <w:r w:rsidRPr="2885B2B6">
        <w:rPr>
          <w:rFonts w:asciiTheme="minorHAnsi" w:hAnsiTheme="minorHAnsi"/>
        </w:rPr>
        <w:t>term ecosystem development and can lead to stable, resilient communities.</w:t>
      </w:r>
    </w:p>
    <w:p w14:paraId="5E29A9D6" w14:textId="26AA38FD" w:rsidR="00F748DC" w:rsidRPr="00F748DC" w:rsidRDefault="00F748DC" w:rsidP="00F748DC">
      <w:pPr>
        <w:numPr>
          <w:ilvl w:val="0"/>
          <w:numId w:val="45"/>
        </w:numPr>
        <w:rPr>
          <w:rFonts w:asciiTheme="minorHAnsi" w:hAnsiTheme="minorHAnsi"/>
        </w:rPr>
      </w:pPr>
      <w:r w:rsidRPr="00F748DC">
        <w:rPr>
          <w:rFonts w:asciiTheme="minorHAnsi" w:hAnsiTheme="minorHAnsi"/>
        </w:rPr>
        <w:t>Primary succession occurs when organisms colonize newly exposed land where no soil previously existed</w:t>
      </w:r>
      <w:r w:rsidR="00E657F8">
        <w:rPr>
          <w:rFonts w:asciiTheme="minorHAnsi" w:hAnsiTheme="minorHAnsi"/>
        </w:rPr>
        <w:t xml:space="preserve"> (e.g., </w:t>
      </w:r>
      <w:r w:rsidRPr="00F748DC">
        <w:rPr>
          <w:rFonts w:asciiTheme="minorHAnsi" w:hAnsiTheme="minorHAnsi"/>
        </w:rPr>
        <w:t>after volcanic activity</w:t>
      </w:r>
      <w:r w:rsidR="001A7610">
        <w:rPr>
          <w:rFonts w:asciiTheme="minorHAnsi" w:hAnsiTheme="minorHAnsi"/>
        </w:rPr>
        <w:t xml:space="preserve">, </w:t>
      </w:r>
      <w:r w:rsidRPr="00F748DC">
        <w:rPr>
          <w:rFonts w:asciiTheme="minorHAnsi" w:hAnsiTheme="minorHAnsi"/>
        </w:rPr>
        <w:t>glacial retreat</w:t>
      </w:r>
      <w:r w:rsidR="001A7610">
        <w:rPr>
          <w:rFonts w:asciiTheme="minorHAnsi" w:hAnsiTheme="minorHAnsi"/>
        </w:rPr>
        <w:t>)</w:t>
      </w:r>
      <w:r w:rsidRPr="00F748DC">
        <w:rPr>
          <w:rFonts w:asciiTheme="minorHAnsi" w:hAnsiTheme="minorHAnsi"/>
        </w:rPr>
        <w:t xml:space="preserve"> (EC.7</w:t>
      </w:r>
      <w:r w:rsidR="006B4C41">
        <w:rPr>
          <w:rFonts w:asciiTheme="minorHAnsi" w:hAnsiTheme="minorHAnsi"/>
        </w:rPr>
        <w:t xml:space="preserve"> </w:t>
      </w:r>
      <w:r w:rsidRPr="00F748DC">
        <w:rPr>
          <w:rFonts w:asciiTheme="minorHAnsi" w:hAnsiTheme="minorHAnsi"/>
        </w:rPr>
        <w:t>b).</w:t>
      </w:r>
    </w:p>
    <w:p w14:paraId="7F656230" w14:textId="289534DA" w:rsidR="00F748DC" w:rsidRPr="00F748DC" w:rsidRDefault="00F748DC" w:rsidP="00F748DC">
      <w:pPr>
        <w:numPr>
          <w:ilvl w:val="0"/>
          <w:numId w:val="45"/>
        </w:numPr>
        <w:rPr>
          <w:rFonts w:asciiTheme="minorHAnsi" w:hAnsiTheme="minorHAnsi"/>
        </w:rPr>
      </w:pPr>
      <w:r w:rsidRPr="00F748DC">
        <w:rPr>
          <w:rFonts w:asciiTheme="minorHAnsi" w:hAnsiTheme="minorHAnsi"/>
        </w:rPr>
        <w:t>Secondary succession occurs when an established ecosystem is disrupted but soil remains intact</w:t>
      </w:r>
      <w:r w:rsidR="001A7610">
        <w:rPr>
          <w:rFonts w:asciiTheme="minorHAnsi" w:hAnsiTheme="minorHAnsi"/>
        </w:rPr>
        <w:t xml:space="preserve"> (e.g.,</w:t>
      </w:r>
      <w:r w:rsidRPr="00F748DC">
        <w:rPr>
          <w:rFonts w:asciiTheme="minorHAnsi" w:hAnsiTheme="minorHAnsi"/>
        </w:rPr>
        <w:t xml:space="preserve"> after a fire, flood, hurricane, logging event</w:t>
      </w:r>
      <w:r w:rsidR="001A7610">
        <w:rPr>
          <w:rFonts w:asciiTheme="minorHAnsi" w:hAnsiTheme="minorHAnsi"/>
        </w:rPr>
        <w:t>)</w:t>
      </w:r>
      <w:r w:rsidRPr="00F748DC">
        <w:rPr>
          <w:rFonts w:asciiTheme="minorHAnsi" w:hAnsiTheme="minorHAnsi"/>
        </w:rPr>
        <w:t xml:space="preserve"> (EC.7</w:t>
      </w:r>
      <w:r w:rsidR="006B4C41">
        <w:rPr>
          <w:rFonts w:asciiTheme="minorHAnsi" w:hAnsiTheme="minorHAnsi"/>
        </w:rPr>
        <w:t xml:space="preserve"> </w:t>
      </w:r>
      <w:r w:rsidRPr="00F748DC">
        <w:rPr>
          <w:rFonts w:asciiTheme="minorHAnsi" w:hAnsiTheme="minorHAnsi"/>
        </w:rPr>
        <w:t>b).</w:t>
      </w:r>
    </w:p>
    <w:p w14:paraId="6F74B768" w14:textId="674821A6" w:rsidR="00F748DC" w:rsidRPr="00F748DC" w:rsidRDefault="00F748DC" w:rsidP="00F748DC">
      <w:pPr>
        <w:numPr>
          <w:ilvl w:val="0"/>
          <w:numId w:val="45"/>
        </w:numPr>
        <w:rPr>
          <w:rFonts w:asciiTheme="minorHAnsi" w:hAnsiTheme="minorHAnsi"/>
        </w:rPr>
      </w:pPr>
      <w:r w:rsidRPr="00F748DC">
        <w:rPr>
          <w:rFonts w:asciiTheme="minorHAnsi" w:hAnsiTheme="minorHAnsi"/>
        </w:rPr>
        <w:t>Succession progresses through stages of colonization, growth, and community replacement, potentially leading to a climax community that is relatively stable until another disturbance resets the process (EC.7</w:t>
      </w:r>
      <w:r w:rsidR="006B4C41">
        <w:rPr>
          <w:rFonts w:asciiTheme="minorHAnsi" w:hAnsiTheme="minorHAnsi"/>
        </w:rPr>
        <w:t xml:space="preserve"> </w:t>
      </w:r>
      <w:r w:rsidRPr="00F748DC">
        <w:rPr>
          <w:rFonts w:asciiTheme="minorHAnsi" w:hAnsiTheme="minorHAnsi"/>
        </w:rPr>
        <w:t>b).</w:t>
      </w:r>
    </w:p>
    <w:p w14:paraId="1A0F8F65" w14:textId="3E723874" w:rsidR="00D85262" w:rsidRPr="00FF3E5E" w:rsidRDefault="00D85262" w:rsidP="0019414A">
      <w:pPr>
        <w:pStyle w:val="ListParagraph"/>
        <w:numPr>
          <w:ilvl w:val="0"/>
          <w:numId w:val="25"/>
        </w:numPr>
        <w:rPr>
          <w:rFonts w:asciiTheme="minorHAnsi" w:hAnsiTheme="minorHAnsi"/>
        </w:rPr>
      </w:pPr>
      <w:r w:rsidRPr="00FF3E5E">
        <w:rPr>
          <w:rFonts w:asciiTheme="minorHAnsi" w:hAnsiTheme="minorHAnsi"/>
        </w:rPr>
        <w:t>Both natural factors (e.g., wildfires, hurricanes) and anthropogenic factors (e.g., deforestation, agriculture, urbanization) influence the pace and direction of succession (EC.7 a, b).</w:t>
      </w:r>
    </w:p>
    <w:p w14:paraId="08D1568B" w14:textId="77777777" w:rsidR="00AE0B39" w:rsidRDefault="00AE0B39" w:rsidP="0019414A">
      <w:pPr>
        <w:rPr>
          <w:rFonts w:asciiTheme="minorHAnsi" w:hAnsiTheme="minorHAnsi"/>
        </w:rPr>
      </w:pPr>
    </w:p>
    <w:p w14:paraId="22BCEC4C" w14:textId="7BE2CC80" w:rsidR="00C60B38" w:rsidRPr="00C60B38" w:rsidRDefault="00C60B38" w:rsidP="2885B2B6">
      <w:pPr>
        <w:rPr>
          <w:rFonts w:asciiTheme="minorHAnsi" w:hAnsiTheme="minorHAnsi"/>
        </w:rPr>
      </w:pPr>
      <w:r w:rsidRPr="2885B2B6">
        <w:rPr>
          <w:rFonts w:asciiTheme="minorHAnsi" w:hAnsiTheme="minorHAnsi"/>
        </w:rPr>
        <w:lastRenderedPageBreak/>
        <w:t xml:space="preserve">Natural and anthropogenic events can disrupt ecosystems and alter ecological stability, often initiating successional processes or </w:t>
      </w:r>
      <w:r w:rsidR="0CEDAAF3" w:rsidRPr="2885B2B6">
        <w:rPr>
          <w:rFonts w:asciiTheme="minorHAnsi" w:hAnsiTheme="minorHAnsi"/>
        </w:rPr>
        <w:t>long-term</w:t>
      </w:r>
      <w:r w:rsidRPr="2885B2B6">
        <w:rPr>
          <w:rFonts w:asciiTheme="minorHAnsi" w:hAnsiTheme="minorHAnsi"/>
        </w:rPr>
        <w:t xml:space="preserve"> ecological change.</w:t>
      </w:r>
    </w:p>
    <w:p w14:paraId="44C1F40E" w14:textId="438F3824" w:rsidR="00C60B38" w:rsidRPr="00C60B38" w:rsidRDefault="00C60B38" w:rsidP="2885B2B6">
      <w:pPr>
        <w:numPr>
          <w:ilvl w:val="0"/>
          <w:numId w:val="46"/>
        </w:numPr>
        <w:rPr>
          <w:rFonts w:asciiTheme="minorHAnsi" w:hAnsiTheme="minorHAnsi"/>
        </w:rPr>
      </w:pPr>
      <w:r w:rsidRPr="2885B2B6">
        <w:rPr>
          <w:rFonts w:asciiTheme="minorHAnsi" w:hAnsiTheme="minorHAnsi"/>
        </w:rPr>
        <w:t>Natural disturbances</w:t>
      </w:r>
      <w:r w:rsidR="00732E7E">
        <w:rPr>
          <w:rFonts w:asciiTheme="minorHAnsi" w:hAnsiTheme="minorHAnsi"/>
        </w:rPr>
        <w:t xml:space="preserve"> </w:t>
      </w:r>
      <w:r w:rsidR="4711328A" w:rsidRPr="01A3D5E0">
        <w:rPr>
          <w:rFonts w:asciiTheme="minorHAnsi" w:hAnsiTheme="minorHAnsi"/>
        </w:rPr>
        <w:t>(</w:t>
      </w:r>
      <w:r w:rsidR="00732E7E">
        <w:rPr>
          <w:rFonts w:asciiTheme="minorHAnsi" w:hAnsiTheme="minorHAnsi"/>
        </w:rPr>
        <w:t>e.</w:t>
      </w:r>
      <w:proofErr w:type="gramStart"/>
      <w:r w:rsidR="00732E7E">
        <w:rPr>
          <w:rFonts w:asciiTheme="minorHAnsi" w:hAnsiTheme="minorHAnsi"/>
        </w:rPr>
        <w:t>g.,</w:t>
      </w:r>
      <w:proofErr w:type="gramEnd"/>
      <w:r w:rsidR="00732E7E">
        <w:rPr>
          <w:rFonts w:asciiTheme="minorHAnsi" w:hAnsiTheme="minorHAnsi"/>
        </w:rPr>
        <w:t xml:space="preserve"> </w:t>
      </w:r>
      <w:r w:rsidRPr="2885B2B6">
        <w:rPr>
          <w:rFonts w:asciiTheme="minorHAnsi" w:hAnsiTheme="minorHAnsi"/>
        </w:rPr>
        <w:t xml:space="preserve">wildfires, storms, droughts, </w:t>
      </w:r>
      <w:r w:rsidR="007D60F0">
        <w:rPr>
          <w:rFonts w:asciiTheme="minorHAnsi" w:hAnsiTheme="minorHAnsi"/>
        </w:rPr>
        <w:t xml:space="preserve">shifting </w:t>
      </w:r>
      <w:r w:rsidRPr="2885B2B6">
        <w:rPr>
          <w:rFonts w:asciiTheme="minorHAnsi" w:hAnsiTheme="minorHAnsi"/>
        </w:rPr>
        <w:t xml:space="preserve">climate </w:t>
      </w:r>
      <w:r w:rsidR="007D60F0">
        <w:rPr>
          <w:rFonts w:asciiTheme="minorHAnsi" w:hAnsiTheme="minorHAnsi"/>
        </w:rPr>
        <w:t>patterns</w:t>
      </w:r>
      <w:r w:rsidR="00732E7E" w:rsidRPr="5BD8C900">
        <w:rPr>
          <w:rFonts w:asciiTheme="minorHAnsi" w:hAnsiTheme="minorHAnsi"/>
        </w:rPr>
        <w:t>)</w:t>
      </w:r>
      <w:r w:rsidR="044E8DCA" w:rsidRPr="5BD8C900">
        <w:rPr>
          <w:rFonts w:asciiTheme="minorHAnsi" w:hAnsiTheme="minorHAnsi"/>
        </w:rPr>
        <w:t xml:space="preserve"> </w:t>
      </w:r>
      <w:r w:rsidRPr="2885B2B6">
        <w:rPr>
          <w:rFonts w:asciiTheme="minorHAnsi" w:hAnsiTheme="minorHAnsi"/>
        </w:rPr>
        <w:t>can alter habitat structure, resource availability, and species interactions, leading to shifts in community composition (EC.7 a, d).</w:t>
      </w:r>
    </w:p>
    <w:p w14:paraId="5FBC8BC2" w14:textId="19692550" w:rsidR="00C60B38" w:rsidRPr="00C60B38" w:rsidRDefault="00C60B38" w:rsidP="00C60B38">
      <w:pPr>
        <w:numPr>
          <w:ilvl w:val="0"/>
          <w:numId w:val="46"/>
        </w:numPr>
        <w:rPr>
          <w:rFonts w:asciiTheme="minorHAnsi" w:hAnsiTheme="minorHAnsi"/>
        </w:rPr>
      </w:pPr>
      <w:r w:rsidRPr="00C60B38">
        <w:rPr>
          <w:rFonts w:asciiTheme="minorHAnsi" w:hAnsiTheme="minorHAnsi"/>
        </w:rPr>
        <w:t xml:space="preserve">Human activities </w:t>
      </w:r>
      <w:r w:rsidR="00732E7E">
        <w:rPr>
          <w:rFonts w:asciiTheme="minorHAnsi" w:hAnsiTheme="minorHAnsi"/>
        </w:rPr>
        <w:t xml:space="preserve">(e.g., </w:t>
      </w:r>
      <w:r w:rsidRPr="00C60B38">
        <w:rPr>
          <w:rFonts w:asciiTheme="minorHAnsi" w:hAnsiTheme="minorHAnsi"/>
        </w:rPr>
        <w:t>deforestation, urbanization, agricultural expansion, pollution, introduction of invasive species</w:t>
      </w:r>
      <w:r w:rsidR="00732E7E">
        <w:rPr>
          <w:rFonts w:asciiTheme="minorHAnsi" w:hAnsiTheme="minorHAnsi"/>
        </w:rPr>
        <w:t>)</w:t>
      </w:r>
      <w:r w:rsidRPr="00C60B38">
        <w:rPr>
          <w:rFonts w:asciiTheme="minorHAnsi" w:hAnsiTheme="minorHAnsi"/>
        </w:rPr>
        <w:t xml:space="preserve"> can significantly disrupt ecosystem processes and reduce biodiversity (EC.7</w:t>
      </w:r>
      <w:r w:rsidR="00ED109B">
        <w:rPr>
          <w:rFonts w:asciiTheme="minorHAnsi" w:hAnsiTheme="minorHAnsi"/>
        </w:rPr>
        <w:t xml:space="preserve"> </w:t>
      </w:r>
      <w:r w:rsidRPr="00C60B38">
        <w:rPr>
          <w:rFonts w:asciiTheme="minorHAnsi" w:hAnsiTheme="minorHAnsi"/>
        </w:rPr>
        <w:t>a, d).</w:t>
      </w:r>
    </w:p>
    <w:p w14:paraId="5F4A870A" w14:textId="6F2D6E45" w:rsidR="00C60B38" w:rsidRPr="00C60B38" w:rsidRDefault="00C60B38" w:rsidP="2885B2B6">
      <w:pPr>
        <w:numPr>
          <w:ilvl w:val="0"/>
          <w:numId w:val="46"/>
        </w:numPr>
        <w:rPr>
          <w:rFonts w:asciiTheme="minorHAnsi" w:hAnsiTheme="minorHAnsi"/>
        </w:rPr>
      </w:pPr>
      <w:r w:rsidRPr="2885B2B6">
        <w:rPr>
          <w:rFonts w:asciiTheme="minorHAnsi" w:hAnsiTheme="minorHAnsi"/>
        </w:rPr>
        <w:t xml:space="preserve">These disturbances may lead to </w:t>
      </w:r>
      <w:r w:rsidR="3650E7CF" w:rsidRPr="2885B2B6">
        <w:rPr>
          <w:rFonts w:asciiTheme="minorHAnsi" w:hAnsiTheme="minorHAnsi"/>
        </w:rPr>
        <w:t>short-term</w:t>
      </w:r>
      <w:r w:rsidRPr="2885B2B6">
        <w:rPr>
          <w:rFonts w:asciiTheme="minorHAnsi" w:hAnsiTheme="minorHAnsi"/>
        </w:rPr>
        <w:t xml:space="preserve"> changes</w:t>
      </w:r>
      <w:r w:rsidR="00774BE8">
        <w:rPr>
          <w:rFonts w:asciiTheme="minorHAnsi" w:hAnsiTheme="minorHAnsi"/>
        </w:rPr>
        <w:t xml:space="preserve"> (e.g., </w:t>
      </w:r>
      <w:r w:rsidRPr="2885B2B6">
        <w:rPr>
          <w:rFonts w:asciiTheme="minorHAnsi" w:hAnsiTheme="minorHAnsi"/>
        </w:rPr>
        <w:t>population declines</w:t>
      </w:r>
      <w:r w:rsidR="00774BE8">
        <w:rPr>
          <w:rFonts w:asciiTheme="minorHAnsi" w:hAnsiTheme="minorHAnsi"/>
        </w:rPr>
        <w:t xml:space="preserve">, </w:t>
      </w:r>
      <w:r w:rsidRPr="2885B2B6">
        <w:rPr>
          <w:rFonts w:asciiTheme="minorHAnsi" w:hAnsiTheme="minorHAnsi"/>
        </w:rPr>
        <w:t>species displacement</w:t>
      </w:r>
      <w:r w:rsidR="00774BE8" w:rsidRPr="17B66BB5">
        <w:rPr>
          <w:rFonts w:asciiTheme="minorHAnsi" w:hAnsiTheme="minorHAnsi"/>
        </w:rPr>
        <w:t>)</w:t>
      </w:r>
      <w:r w:rsidRPr="2885B2B6">
        <w:rPr>
          <w:rFonts w:asciiTheme="minorHAnsi" w:hAnsiTheme="minorHAnsi"/>
        </w:rPr>
        <w:t xml:space="preserve"> or </w:t>
      </w:r>
      <w:r w:rsidR="3C16C648" w:rsidRPr="2885B2B6">
        <w:rPr>
          <w:rFonts w:asciiTheme="minorHAnsi" w:hAnsiTheme="minorHAnsi"/>
        </w:rPr>
        <w:t>long-term</w:t>
      </w:r>
      <w:r w:rsidRPr="2885B2B6">
        <w:rPr>
          <w:rFonts w:asciiTheme="minorHAnsi" w:hAnsiTheme="minorHAnsi"/>
        </w:rPr>
        <w:t xml:space="preserve"> changes in ecosystem structure if environmental pressures persist (EC.7</w:t>
      </w:r>
      <w:r w:rsidR="00ED109B" w:rsidRPr="2885B2B6">
        <w:rPr>
          <w:rFonts w:asciiTheme="minorHAnsi" w:hAnsiTheme="minorHAnsi"/>
        </w:rPr>
        <w:t xml:space="preserve"> </w:t>
      </w:r>
      <w:r w:rsidRPr="2885B2B6">
        <w:rPr>
          <w:rFonts w:asciiTheme="minorHAnsi" w:hAnsiTheme="minorHAnsi"/>
        </w:rPr>
        <w:t>a).</w:t>
      </w:r>
    </w:p>
    <w:p w14:paraId="36137B86" w14:textId="77777777" w:rsidR="00C60B38" w:rsidRDefault="00C60B38" w:rsidP="0019414A">
      <w:pPr>
        <w:rPr>
          <w:rFonts w:asciiTheme="minorHAnsi" w:hAnsiTheme="minorHAnsi"/>
        </w:rPr>
      </w:pPr>
    </w:p>
    <w:p w14:paraId="66C6FCF2" w14:textId="39BBFA14" w:rsidR="00ED109B" w:rsidRPr="00ED109B" w:rsidRDefault="00ED109B" w:rsidP="2885B2B6">
      <w:pPr>
        <w:rPr>
          <w:rFonts w:asciiTheme="minorHAnsi" w:hAnsiTheme="minorHAnsi"/>
        </w:rPr>
      </w:pPr>
      <w:r w:rsidRPr="2885B2B6">
        <w:rPr>
          <w:rFonts w:asciiTheme="minorHAnsi" w:hAnsiTheme="minorHAnsi"/>
        </w:rPr>
        <w:t>Long</w:t>
      </w:r>
      <w:r w:rsidR="5A4DD19E" w:rsidRPr="2885B2B6">
        <w:rPr>
          <w:rFonts w:asciiTheme="minorHAnsi" w:hAnsiTheme="minorHAnsi"/>
        </w:rPr>
        <w:t>-</w:t>
      </w:r>
      <w:r w:rsidRPr="2885B2B6">
        <w:rPr>
          <w:rFonts w:asciiTheme="minorHAnsi" w:hAnsiTheme="minorHAnsi"/>
        </w:rPr>
        <w:t>term ecosystem disruption can lead to ecological evolution as species respond to new selective pressures.</w:t>
      </w:r>
    </w:p>
    <w:p w14:paraId="7AE2C9AB" w14:textId="5FE0C45D" w:rsidR="00ED109B" w:rsidRPr="00ED109B" w:rsidRDefault="00ED109B" w:rsidP="00ED109B">
      <w:pPr>
        <w:numPr>
          <w:ilvl w:val="0"/>
          <w:numId w:val="47"/>
        </w:numPr>
        <w:rPr>
          <w:rFonts w:asciiTheme="minorHAnsi" w:hAnsiTheme="minorHAnsi"/>
        </w:rPr>
      </w:pPr>
      <w:r w:rsidRPr="00ED109B">
        <w:rPr>
          <w:rFonts w:asciiTheme="minorHAnsi" w:hAnsiTheme="minorHAnsi"/>
        </w:rPr>
        <w:t>Persistent environmental changes can alter selective pressures on populations, leading to trait shifts, adaptations, or even the emergence of new species over many generations</w:t>
      </w:r>
      <w:r w:rsidR="00AC03A3">
        <w:rPr>
          <w:rFonts w:asciiTheme="minorHAnsi" w:hAnsiTheme="minorHAnsi"/>
        </w:rPr>
        <w:t xml:space="preserve"> (EC.7 a)</w:t>
      </w:r>
      <w:r w:rsidRPr="00ED109B">
        <w:rPr>
          <w:rFonts w:asciiTheme="minorHAnsi" w:hAnsiTheme="minorHAnsi"/>
        </w:rPr>
        <w:t>.</w:t>
      </w:r>
    </w:p>
    <w:p w14:paraId="695FABB1" w14:textId="1FF829BC" w:rsidR="00ED109B" w:rsidRPr="00ED109B" w:rsidRDefault="00ED109B" w:rsidP="00ED109B">
      <w:pPr>
        <w:numPr>
          <w:ilvl w:val="0"/>
          <w:numId w:val="47"/>
        </w:numPr>
        <w:rPr>
          <w:rFonts w:asciiTheme="minorHAnsi" w:hAnsiTheme="minorHAnsi"/>
        </w:rPr>
      </w:pPr>
      <w:r w:rsidRPr="00ED109B">
        <w:rPr>
          <w:rFonts w:asciiTheme="minorHAnsi" w:hAnsiTheme="minorHAnsi"/>
        </w:rPr>
        <w:t>Species unable to adjust to new environmental conditions may decline or become locally extinct, while others may expand their ranges or fill newly available ecological niches</w:t>
      </w:r>
      <w:r w:rsidR="00AC03A3">
        <w:rPr>
          <w:rFonts w:asciiTheme="minorHAnsi" w:hAnsiTheme="minorHAnsi"/>
        </w:rPr>
        <w:t xml:space="preserve"> (EC.7 a)</w:t>
      </w:r>
      <w:r w:rsidRPr="00ED109B">
        <w:rPr>
          <w:rFonts w:asciiTheme="minorHAnsi" w:hAnsiTheme="minorHAnsi"/>
        </w:rPr>
        <w:t>.</w:t>
      </w:r>
    </w:p>
    <w:p w14:paraId="164A87D6" w14:textId="302754E1" w:rsidR="00ED109B" w:rsidRPr="00ED109B" w:rsidRDefault="00E1301B" w:rsidP="00ED109B">
      <w:pPr>
        <w:numPr>
          <w:ilvl w:val="0"/>
          <w:numId w:val="47"/>
        </w:numPr>
        <w:rPr>
          <w:rFonts w:asciiTheme="minorHAnsi" w:hAnsiTheme="minorHAnsi"/>
        </w:rPr>
      </w:pPr>
      <w:r>
        <w:rPr>
          <w:rFonts w:asciiTheme="minorHAnsi" w:hAnsiTheme="minorHAnsi"/>
        </w:rPr>
        <w:t>O</w:t>
      </w:r>
      <w:r w:rsidR="00ED109B" w:rsidRPr="00ED109B">
        <w:rPr>
          <w:rFonts w:asciiTheme="minorHAnsi" w:hAnsiTheme="minorHAnsi"/>
        </w:rPr>
        <w:t>ngoing disruptions</w:t>
      </w:r>
      <w:r w:rsidR="0005621A">
        <w:rPr>
          <w:rFonts w:asciiTheme="minorHAnsi" w:hAnsiTheme="minorHAnsi"/>
        </w:rPr>
        <w:t xml:space="preserve"> (e.g., </w:t>
      </w:r>
      <w:r w:rsidR="00ED109B" w:rsidRPr="00ED109B">
        <w:rPr>
          <w:rFonts w:asciiTheme="minorHAnsi" w:hAnsiTheme="minorHAnsi"/>
        </w:rPr>
        <w:t>shifting climate patterns</w:t>
      </w:r>
      <w:r w:rsidR="0005621A">
        <w:rPr>
          <w:rFonts w:asciiTheme="minorHAnsi" w:hAnsiTheme="minorHAnsi"/>
        </w:rPr>
        <w:t xml:space="preserve">, </w:t>
      </w:r>
      <w:r w:rsidR="00ED109B" w:rsidRPr="00ED109B">
        <w:rPr>
          <w:rFonts w:asciiTheme="minorHAnsi" w:hAnsiTheme="minorHAnsi"/>
        </w:rPr>
        <w:t>continued habitat modification</w:t>
      </w:r>
      <w:r w:rsidR="0005621A">
        <w:rPr>
          <w:rFonts w:asciiTheme="minorHAnsi" w:hAnsiTheme="minorHAnsi"/>
        </w:rPr>
        <w:t>)</w:t>
      </w:r>
      <w:r>
        <w:rPr>
          <w:rFonts w:asciiTheme="minorHAnsi" w:hAnsiTheme="minorHAnsi"/>
        </w:rPr>
        <w:t xml:space="preserve">, </w:t>
      </w:r>
      <w:r w:rsidR="00ED109B" w:rsidRPr="00ED109B">
        <w:rPr>
          <w:rFonts w:asciiTheme="minorHAnsi" w:hAnsiTheme="minorHAnsi"/>
        </w:rPr>
        <w:t>drive ecological change at both population and community levels</w:t>
      </w:r>
      <w:r w:rsidR="00F71E57">
        <w:rPr>
          <w:rFonts w:asciiTheme="minorHAnsi" w:hAnsiTheme="minorHAnsi"/>
        </w:rPr>
        <w:t xml:space="preserve"> (EC.7 a)</w:t>
      </w:r>
      <w:r w:rsidR="00ED109B" w:rsidRPr="00ED109B">
        <w:rPr>
          <w:rFonts w:asciiTheme="minorHAnsi" w:hAnsiTheme="minorHAnsi"/>
        </w:rPr>
        <w:t>.</w:t>
      </w:r>
    </w:p>
    <w:p w14:paraId="0196BB6B" w14:textId="77777777" w:rsidR="00ED109B" w:rsidRDefault="00ED109B" w:rsidP="0019414A">
      <w:pPr>
        <w:rPr>
          <w:rFonts w:asciiTheme="minorHAnsi" w:hAnsiTheme="minorHAnsi"/>
        </w:rPr>
      </w:pPr>
    </w:p>
    <w:p w14:paraId="3FCA141B" w14:textId="0F39CC11" w:rsidR="00F71E57" w:rsidRPr="00F71E57" w:rsidRDefault="00F71E57" w:rsidP="00F71E57">
      <w:pPr>
        <w:rPr>
          <w:rFonts w:asciiTheme="minorHAnsi" w:hAnsiTheme="minorHAnsi"/>
        </w:rPr>
      </w:pPr>
      <w:r w:rsidRPr="00F71E57">
        <w:rPr>
          <w:rFonts w:asciiTheme="minorHAnsi" w:hAnsiTheme="minorHAnsi"/>
        </w:rPr>
        <w:t>Invasive species can strongly affect ecosystem stability and may change species interactions and community structure.</w:t>
      </w:r>
    </w:p>
    <w:p w14:paraId="46721DBC" w14:textId="3AC4787B" w:rsidR="00F71E57" w:rsidRPr="00F71E57" w:rsidRDefault="00F71E57" w:rsidP="00F71E57">
      <w:pPr>
        <w:numPr>
          <w:ilvl w:val="0"/>
          <w:numId w:val="48"/>
        </w:numPr>
        <w:rPr>
          <w:rFonts w:asciiTheme="minorHAnsi" w:hAnsiTheme="minorHAnsi"/>
        </w:rPr>
      </w:pPr>
      <w:r w:rsidRPr="00F71E57">
        <w:rPr>
          <w:rFonts w:asciiTheme="minorHAnsi" w:hAnsiTheme="minorHAnsi"/>
        </w:rPr>
        <w:t>Invasive species often lack natural predators or competitors in their new environments, enabling them to spread rapidly and outcompete native species (EC.7</w:t>
      </w:r>
      <w:r w:rsidR="00F260DD">
        <w:rPr>
          <w:rFonts w:asciiTheme="minorHAnsi" w:hAnsiTheme="minorHAnsi"/>
        </w:rPr>
        <w:t xml:space="preserve"> </w:t>
      </w:r>
      <w:r w:rsidRPr="00F71E57">
        <w:rPr>
          <w:rFonts w:asciiTheme="minorHAnsi" w:hAnsiTheme="minorHAnsi"/>
        </w:rPr>
        <w:t>c).</w:t>
      </w:r>
    </w:p>
    <w:p w14:paraId="22EB8B8B" w14:textId="11E92963" w:rsidR="00F71E57" w:rsidRDefault="00A52F62" w:rsidP="00F71E57">
      <w:pPr>
        <w:numPr>
          <w:ilvl w:val="0"/>
          <w:numId w:val="48"/>
        </w:numPr>
        <w:rPr>
          <w:rFonts w:asciiTheme="minorHAnsi" w:hAnsiTheme="minorHAnsi"/>
        </w:rPr>
      </w:pPr>
      <w:r>
        <w:rPr>
          <w:rFonts w:asciiTheme="minorHAnsi" w:hAnsiTheme="minorHAnsi"/>
        </w:rPr>
        <w:t>Invasive species</w:t>
      </w:r>
      <w:r w:rsidR="00F71E57" w:rsidRPr="00F71E57">
        <w:rPr>
          <w:rFonts w:asciiTheme="minorHAnsi" w:hAnsiTheme="minorHAnsi"/>
        </w:rPr>
        <w:t xml:space="preserve"> can alter food webs, reduce biodiversity, and disrupt ecosystem functions such as nutrient cycling or pollination (EC.7</w:t>
      </w:r>
      <w:r w:rsidR="00F260DD">
        <w:rPr>
          <w:rFonts w:asciiTheme="minorHAnsi" w:hAnsiTheme="minorHAnsi"/>
        </w:rPr>
        <w:t xml:space="preserve"> </w:t>
      </w:r>
      <w:r w:rsidR="00F71E57" w:rsidRPr="00F71E57">
        <w:rPr>
          <w:rFonts w:asciiTheme="minorHAnsi" w:hAnsiTheme="minorHAnsi"/>
        </w:rPr>
        <w:t>c).</w:t>
      </w:r>
    </w:p>
    <w:p w14:paraId="1158774E" w14:textId="77777777" w:rsidR="00F260DD" w:rsidRPr="00F71E57" w:rsidRDefault="00F260DD" w:rsidP="00F260DD">
      <w:pPr>
        <w:ind w:left="720"/>
        <w:rPr>
          <w:rFonts w:asciiTheme="minorHAnsi" w:hAnsiTheme="minorHAnsi"/>
        </w:rPr>
      </w:pPr>
    </w:p>
    <w:p w14:paraId="41550998" w14:textId="5CAD6F5A" w:rsidR="00F71E57" w:rsidRPr="00F71E57" w:rsidRDefault="00F71E57" w:rsidP="00F71E57">
      <w:pPr>
        <w:rPr>
          <w:rFonts w:asciiTheme="minorHAnsi" w:hAnsiTheme="minorHAnsi"/>
        </w:rPr>
      </w:pPr>
      <w:r w:rsidRPr="00F71E57">
        <w:rPr>
          <w:rFonts w:asciiTheme="minorHAnsi" w:hAnsiTheme="minorHAnsi"/>
        </w:rPr>
        <w:t>Biodiversity influences both the susceptibility of ecosystems to disturbance and their capacity to recover</w:t>
      </w:r>
      <w:r w:rsidR="00BD6618">
        <w:rPr>
          <w:rFonts w:asciiTheme="minorHAnsi" w:hAnsiTheme="minorHAnsi"/>
        </w:rPr>
        <w:t>.</w:t>
      </w:r>
    </w:p>
    <w:p w14:paraId="765DEB99" w14:textId="7C28835A" w:rsidR="00F71E57" w:rsidRPr="00F71E57" w:rsidRDefault="00F71E57" w:rsidP="00F71E57">
      <w:pPr>
        <w:numPr>
          <w:ilvl w:val="0"/>
          <w:numId w:val="49"/>
        </w:numPr>
        <w:rPr>
          <w:rFonts w:asciiTheme="minorHAnsi" w:hAnsiTheme="minorHAnsi"/>
        </w:rPr>
      </w:pPr>
      <w:r w:rsidRPr="00F71E57">
        <w:rPr>
          <w:rFonts w:asciiTheme="minorHAnsi" w:hAnsiTheme="minorHAnsi"/>
        </w:rPr>
        <w:t xml:space="preserve">Ecosystems with greater </w:t>
      </w:r>
      <w:proofErr w:type="gramStart"/>
      <w:r w:rsidRPr="00F71E57">
        <w:rPr>
          <w:rFonts w:asciiTheme="minorHAnsi" w:hAnsiTheme="minorHAnsi"/>
        </w:rPr>
        <w:t>genetic</w:t>
      </w:r>
      <w:proofErr w:type="gramEnd"/>
      <w:r w:rsidRPr="00F71E57">
        <w:rPr>
          <w:rFonts w:asciiTheme="minorHAnsi" w:hAnsiTheme="minorHAnsi"/>
        </w:rPr>
        <w:t>, species, and habitat diversity tend to be more resilient because a wide range of traits increases the likelihood that some species can withstand or adapt to change (EC.7</w:t>
      </w:r>
      <w:r w:rsidR="00F260DD">
        <w:rPr>
          <w:rFonts w:asciiTheme="minorHAnsi" w:hAnsiTheme="minorHAnsi"/>
        </w:rPr>
        <w:t xml:space="preserve"> </w:t>
      </w:r>
      <w:r w:rsidR="00BD6618">
        <w:rPr>
          <w:rFonts w:asciiTheme="minorHAnsi" w:hAnsiTheme="minorHAnsi"/>
        </w:rPr>
        <w:t>d</w:t>
      </w:r>
      <w:r w:rsidRPr="00F71E57">
        <w:rPr>
          <w:rFonts w:asciiTheme="minorHAnsi" w:hAnsiTheme="minorHAnsi"/>
        </w:rPr>
        <w:t>).</w:t>
      </w:r>
    </w:p>
    <w:p w14:paraId="0C24558E" w14:textId="16015241" w:rsidR="00F71E57" w:rsidRPr="00F71E57" w:rsidRDefault="00F71E57" w:rsidP="00F71E57">
      <w:pPr>
        <w:numPr>
          <w:ilvl w:val="0"/>
          <w:numId w:val="49"/>
        </w:numPr>
        <w:rPr>
          <w:rFonts w:asciiTheme="minorHAnsi" w:hAnsiTheme="minorHAnsi"/>
        </w:rPr>
      </w:pPr>
      <w:r w:rsidRPr="00F71E57">
        <w:rPr>
          <w:rFonts w:asciiTheme="minorHAnsi" w:hAnsiTheme="minorHAnsi"/>
        </w:rPr>
        <w:t>Biodiversity loss increases vulnerability to disruption, reduces ecosystem stability, and can prolong the recovery process after disturbances (EC.7</w:t>
      </w:r>
      <w:r w:rsidR="00F260DD">
        <w:rPr>
          <w:rFonts w:asciiTheme="minorHAnsi" w:hAnsiTheme="minorHAnsi"/>
        </w:rPr>
        <w:t xml:space="preserve"> </w:t>
      </w:r>
      <w:r w:rsidRPr="00F71E57">
        <w:rPr>
          <w:rFonts w:asciiTheme="minorHAnsi" w:hAnsiTheme="minorHAnsi"/>
        </w:rPr>
        <w:t>d).</w:t>
      </w:r>
    </w:p>
    <w:p w14:paraId="7BFBE7F0" w14:textId="77777777" w:rsidR="00913169" w:rsidRPr="00FF3E5E" w:rsidRDefault="00913169" w:rsidP="005268B5">
      <w:pPr>
        <w:rPr>
          <w:rFonts w:asciiTheme="minorHAnsi" w:hAnsiTheme="minorHAnsi"/>
        </w:rPr>
      </w:pPr>
    </w:p>
    <w:p w14:paraId="18EA0497" w14:textId="77777777" w:rsidR="0045713D" w:rsidRPr="00FF3E5E" w:rsidRDefault="0045713D" w:rsidP="00AE0B39">
      <w:pPr>
        <w:pStyle w:val="Heading5"/>
      </w:pPr>
      <w:r w:rsidRPr="00FF3E5E">
        <w:lastRenderedPageBreak/>
        <w:t>Concepts and Connections</w:t>
      </w:r>
    </w:p>
    <w:p w14:paraId="77EA0D5D" w14:textId="77777777" w:rsidR="00AE0B39" w:rsidRDefault="00AE0B39" w:rsidP="00AE0B39"/>
    <w:p w14:paraId="64BECC3A" w14:textId="47E6AF90" w:rsidR="0045713D" w:rsidRPr="00FF3E5E" w:rsidRDefault="0045713D" w:rsidP="00AE0B39">
      <w:pPr>
        <w:pStyle w:val="Heading6"/>
      </w:pPr>
      <w:r w:rsidRPr="00FF3E5E">
        <w:t>Concepts</w:t>
      </w:r>
    </w:p>
    <w:p w14:paraId="444C862C" w14:textId="77777777" w:rsidR="00AE0B39" w:rsidRDefault="00AE0B39" w:rsidP="005268B5">
      <w:pPr>
        <w:rPr>
          <w:rFonts w:asciiTheme="minorHAnsi" w:hAnsiTheme="minorHAnsi"/>
        </w:rPr>
      </w:pPr>
    </w:p>
    <w:p w14:paraId="6FF578C0" w14:textId="7A06FFC7" w:rsidR="00817F3F" w:rsidRPr="00FF3E5E" w:rsidRDefault="004C1500" w:rsidP="2885B2B6">
      <w:pPr>
        <w:rPr>
          <w:rFonts w:asciiTheme="minorHAnsi" w:hAnsiTheme="minorHAnsi"/>
        </w:rPr>
      </w:pPr>
      <w:r w:rsidRPr="2885B2B6">
        <w:rPr>
          <w:rFonts w:asciiTheme="minorHAnsi" w:hAnsiTheme="minorHAnsi"/>
        </w:rPr>
        <w:t xml:space="preserve">Natural and anthropogenic events shape ecosystems by altering species composition, resource availability, and habitat structure. These disturbances can initiate ecological succession, drive </w:t>
      </w:r>
      <w:r w:rsidR="7067EC43" w:rsidRPr="2885B2B6">
        <w:rPr>
          <w:rFonts w:asciiTheme="minorHAnsi" w:hAnsiTheme="minorHAnsi"/>
        </w:rPr>
        <w:t>long-term</w:t>
      </w:r>
      <w:r w:rsidRPr="2885B2B6">
        <w:rPr>
          <w:rFonts w:asciiTheme="minorHAnsi" w:hAnsiTheme="minorHAnsi"/>
        </w:rPr>
        <w:t xml:space="preserve"> ecological change, influence species interactions, and affect ecosystem resilience. Ecosystems respond differently depending on the severity and frequency of disturbances, the diversity of species present, and the environmental conditions that support or limit recovery.</w:t>
      </w:r>
    </w:p>
    <w:p w14:paraId="129A54CD" w14:textId="77777777" w:rsidR="00E973B1" w:rsidRPr="00FF3E5E" w:rsidRDefault="00E973B1" w:rsidP="005268B5">
      <w:pPr>
        <w:rPr>
          <w:rFonts w:asciiTheme="minorHAnsi" w:hAnsiTheme="minorHAnsi"/>
        </w:rPr>
      </w:pPr>
    </w:p>
    <w:p w14:paraId="372660F3" w14:textId="1039C07E" w:rsidR="00817F3F" w:rsidRDefault="00817F3F" w:rsidP="00AE0B39">
      <w:pPr>
        <w:pStyle w:val="Heading6"/>
      </w:pPr>
      <w:r w:rsidRPr="00FF3E5E">
        <w:t>Crosscutting Concepts</w:t>
      </w:r>
    </w:p>
    <w:p w14:paraId="6D20023D" w14:textId="64AFD14A" w:rsidR="0068179B" w:rsidRPr="0068179B" w:rsidRDefault="0068179B" w:rsidP="0068179B">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6" w:history="1">
        <w:r w:rsidR="008A08AB" w:rsidRPr="00073CDD">
          <w:rPr>
            <w:rStyle w:val="Hyperlink"/>
            <w:rFonts w:ascii="Aptos" w:hAnsi="Aptos"/>
            <w:i/>
            <w:iCs/>
          </w:rPr>
          <w:t>Support for Implementing the Crosscutting Concepts</w:t>
        </w:r>
        <w:r w:rsidR="008A08AB" w:rsidRPr="00073CDD">
          <w:rPr>
            <w:rStyle w:val="Hyperlink"/>
            <w:rFonts w:ascii="Aptos" w:hAnsi="Aptos"/>
          </w:rPr>
          <w:t>.</w:t>
        </w:r>
      </w:hyperlink>
    </w:p>
    <w:p w14:paraId="7694573A" w14:textId="77777777" w:rsidR="00422C5F" w:rsidRDefault="00422C5F" w:rsidP="00422C5F">
      <w:pPr>
        <w:rPr>
          <w:rFonts w:asciiTheme="minorHAnsi" w:hAnsiTheme="minorHAnsi"/>
        </w:rPr>
      </w:pPr>
    </w:p>
    <w:p w14:paraId="65529B81" w14:textId="16E40E03" w:rsidR="00422C5F" w:rsidRPr="00422C5F" w:rsidRDefault="00422C5F" w:rsidP="2885B2B6">
      <w:pPr>
        <w:ind w:left="360"/>
        <w:rPr>
          <w:rFonts w:asciiTheme="minorHAnsi" w:hAnsiTheme="minorHAnsi"/>
        </w:rPr>
      </w:pPr>
      <w:r w:rsidRPr="2885B2B6">
        <w:rPr>
          <w:rFonts w:asciiTheme="minorHAnsi" w:hAnsiTheme="minorHAnsi"/>
          <w:b/>
          <w:bCs/>
        </w:rPr>
        <w:t>Cause and Effect:</w:t>
      </w:r>
      <w:r w:rsidRPr="2885B2B6">
        <w:rPr>
          <w:rFonts w:asciiTheme="minorHAnsi" w:hAnsiTheme="minorHAnsi"/>
        </w:rPr>
        <w:t xml:space="preserve"> Events have causes, from simple to complex. Studying causal relationships can build student understanding of scientific concepts. Students can investigate how natural events (e.g., storms, fires, droughts) and human activities (e.g., deforestation, pollution, urbanization) cause ecosystem disruption, initiate succession, or lead to long</w:t>
      </w:r>
      <w:r w:rsidR="1BADEF55" w:rsidRPr="2885B2B6">
        <w:rPr>
          <w:rFonts w:asciiTheme="minorHAnsi" w:hAnsiTheme="minorHAnsi"/>
        </w:rPr>
        <w:t>-</w:t>
      </w:r>
      <w:r w:rsidRPr="2885B2B6">
        <w:rPr>
          <w:rFonts w:asciiTheme="minorHAnsi" w:hAnsiTheme="minorHAnsi"/>
        </w:rPr>
        <w:t xml:space="preserve">term ecological change. These </w:t>
      </w:r>
      <w:proofErr w:type="gramStart"/>
      <w:r w:rsidRPr="2885B2B6">
        <w:rPr>
          <w:rFonts w:asciiTheme="minorHAnsi" w:hAnsiTheme="minorHAnsi"/>
        </w:rPr>
        <w:t>cause</w:t>
      </w:r>
      <w:r w:rsidR="4374B000" w:rsidRPr="2885B2B6">
        <w:rPr>
          <w:rFonts w:asciiTheme="minorHAnsi" w:hAnsiTheme="minorHAnsi"/>
        </w:rPr>
        <w:t xml:space="preserve"> </w:t>
      </w:r>
      <w:r w:rsidRPr="2885B2B6">
        <w:rPr>
          <w:rFonts w:asciiTheme="minorHAnsi" w:hAnsiTheme="minorHAnsi"/>
        </w:rPr>
        <w:t>and</w:t>
      </w:r>
      <w:r w:rsidR="54034989" w:rsidRPr="2885B2B6">
        <w:rPr>
          <w:rFonts w:asciiTheme="minorHAnsi" w:hAnsiTheme="minorHAnsi"/>
        </w:rPr>
        <w:t xml:space="preserve"> </w:t>
      </w:r>
      <w:r w:rsidRPr="2885B2B6">
        <w:rPr>
          <w:rFonts w:asciiTheme="minorHAnsi" w:hAnsiTheme="minorHAnsi"/>
        </w:rPr>
        <w:t>effect</w:t>
      </w:r>
      <w:proofErr w:type="gramEnd"/>
      <w:r w:rsidRPr="2885B2B6">
        <w:rPr>
          <w:rFonts w:asciiTheme="minorHAnsi" w:hAnsiTheme="minorHAnsi"/>
        </w:rPr>
        <w:t xml:space="preserve"> relationships help students explain shifts in species composition and ecosystem function.</w:t>
      </w:r>
    </w:p>
    <w:p w14:paraId="308D7B37" w14:textId="77777777" w:rsidR="00422C5F" w:rsidRDefault="00422C5F" w:rsidP="00AE0B39">
      <w:pPr>
        <w:ind w:left="360"/>
        <w:rPr>
          <w:rFonts w:asciiTheme="minorHAnsi" w:hAnsiTheme="minorHAnsi"/>
        </w:rPr>
      </w:pPr>
    </w:p>
    <w:p w14:paraId="4581E32C" w14:textId="4B423407" w:rsidR="004A0AF5" w:rsidRPr="004A0AF5" w:rsidRDefault="004A0AF5" w:rsidP="004A0AF5">
      <w:pPr>
        <w:ind w:left="360"/>
        <w:rPr>
          <w:rFonts w:asciiTheme="minorHAnsi" w:hAnsiTheme="minorHAnsi"/>
          <w:b/>
          <w:bCs/>
        </w:rPr>
      </w:pPr>
      <w:r w:rsidRPr="004A0AF5">
        <w:rPr>
          <w:rFonts w:asciiTheme="minorHAnsi" w:hAnsiTheme="minorHAnsi"/>
          <w:b/>
          <w:bCs/>
        </w:rPr>
        <w:t>Patterns:</w:t>
      </w:r>
      <w:r>
        <w:rPr>
          <w:rFonts w:asciiTheme="minorHAnsi" w:hAnsiTheme="minorHAnsi"/>
          <w:b/>
          <w:bCs/>
        </w:rPr>
        <w:t xml:space="preserve"> </w:t>
      </w:r>
      <w:r w:rsidRPr="004A0AF5">
        <w:rPr>
          <w:rFonts w:asciiTheme="minorHAnsi" w:hAnsiTheme="minorHAnsi"/>
        </w:rPr>
        <w:t>Patterns in nature prompt questions about relationships and the causes underlying them. Students can identify patterns in successional stages, species replacement over time, and recurring ecological responses to similar disturbances. Recognizing these patterns helps them explain why ecosystems undergo predictable sequences of change after disruption.</w:t>
      </w:r>
    </w:p>
    <w:p w14:paraId="6A65A4CE" w14:textId="77777777" w:rsidR="004A0AF5" w:rsidRDefault="004A0AF5" w:rsidP="004A0AF5">
      <w:pPr>
        <w:ind w:left="360"/>
        <w:rPr>
          <w:rFonts w:asciiTheme="minorHAnsi" w:hAnsiTheme="minorHAnsi"/>
          <w:b/>
          <w:bCs/>
        </w:rPr>
      </w:pPr>
    </w:p>
    <w:p w14:paraId="745DD1F9" w14:textId="01AA209D" w:rsidR="004A0AF5" w:rsidRPr="004A0AF5" w:rsidRDefault="004A0AF5" w:rsidP="2885B2B6">
      <w:pPr>
        <w:ind w:left="360"/>
        <w:rPr>
          <w:rFonts w:asciiTheme="minorHAnsi" w:hAnsiTheme="minorHAnsi"/>
        </w:rPr>
      </w:pPr>
      <w:r w:rsidRPr="2885B2B6">
        <w:rPr>
          <w:rFonts w:asciiTheme="minorHAnsi" w:hAnsiTheme="minorHAnsi"/>
          <w:b/>
          <w:bCs/>
        </w:rPr>
        <w:t>Stability and Change:</w:t>
      </w:r>
      <w:r w:rsidRPr="2885B2B6">
        <w:rPr>
          <w:rFonts w:asciiTheme="minorHAnsi" w:hAnsiTheme="minorHAnsi"/>
        </w:rPr>
        <w:t xml:space="preserve"> Conditions that affect stability and factors that control rates of change are important to understand. Students can explore how ecosystems maintain stability through biodiversity and feedback processes, and how disturbances alter stability, reset succession, or change community structure. They can analyze why some ecosystems recover quickly while others experience long</w:t>
      </w:r>
      <w:r w:rsidR="23A10CB7" w:rsidRPr="2885B2B6">
        <w:rPr>
          <w:rFonts w:asciiTheme="minorHAnsi" w:hAnsiTheme="minorHAnsi"/>
        </w:rPr>
        <w:t>-</w:t>
      </w:r>
      <w:r w:rsidRPr="2885B2B6">
        <w:rPr>
          <w:rFonts w:asciiTheme="minorHAnsi" w:hAnsiTheme="minorHAnsi"/>
        </w:rPr>
        <w:t>lasting change.</w:t>
      </w:r>
    </w:p>
    <w:p w14:paraId="51B69A7B" w14:textId="77777777" w:rsidR="004A0AF5" w:rsidRPr="00FF3E5E" w:rsidRDefault="004A0AF5" w:rsidP="00AE0B39">
      <w:pPr>
        <w:ind w:left="360"/>
        <w:rPr>
          <w:rFonts w:asciiTheme="minorHAnsi" w:hAnsiTheme="minorHAnsi"/>
        </w:rPr>
      </w:pPr>
    </w:p>
    <w:p w14:paraId="1943B3E9" w14:textId="025E3F76" w:rsidR="004A0AF5" w:rsidRPr="004A0AF5" w:rsidRDefault="004A0AF5" w:rsidP="004A0AF5">
      <w:pPr>
        <w:ind w:left="360"/>
        <w:rPr>
          <w:rFonts w:asciiTheme="minorHAnsi" w:hAnsiTheme="minorHAnsi"/>
        </w:rPr>
      </w:pPr>
      <w:r w:rsidRPr="004A0AF5">
        <w:rPr>
          <w:rFonts w:asciiTheme="minorHAnsi" w:hAnsiTheme="minorHAnsi"/>
          <w:b/>
          <w:bCs/>
        </w:rPr>
        <w:lastRenderedPageBreak/>
        <w:t>Systems and System Models:</w:t>
      </w:r>
      <w:r>
        <w:rPr>
          <w:rFonts w:asciiTheme="minorHAnsi" w:hAnsiTheme="minorHAnsi"/>
        </w:rPr>
        <w:t xml:space="preserve"> </w:t>
      </w:r>
      <w:r w:rsidRPr="004A0AF5">
        <w:rPr>
          <w:rFonts w:asciiTheme="minorHAnsi" w:hAnsiTheme="minorHAnsi"/>
        </w:rPr>
        <w:t>A system is an organized group of related objects or components; models can be used for understanding and predicting the behavior of systems. Students can use succession models, community interaction diagrams, or simulations to represent how disturbances affect ecosystem components and predict how ecosystems change over time. These models help illustrate the progression from disturbance to recovery.</w:t>
      </w:r>
    </w:p>
    <w:p w14:paraId="57F1876C" w14:textId="77777777" w:rsidR="00E973B1" w:rsidRPr="00FF3E5E" w:rsidRDefault="00E973B1" w:rsidP="005268B5">
      <w:pPr>
        <w:rPr>
          <w:rFonts w:asciiTheme="minorHAnsi" w:hAnsiTheme="minorHAnsi"/>
        </w:rPr>
      </w:pPr>
    </w:p>
    <w:p w14:paraId="35A2A35E" w14:textId="357155B3" w:rsidR="00817F3F" w:rsidRPr="00FF3E5E" w:rsidRDefault="00817F3F" w:rsidP="00AE0B39">
      <w:pPr>
        <w:pStyle w:val="Heading6"/>
      </w:pPr>
      <w:r w:rsidRPr="00FF3E5E">
        <w:t xml:space="preserve">Connections </w:t>
      </w:r>
    </w:p>
    <w:p w14:paraId="3276A93E" w14:textId="60F241BF" w:rsidR="179BADBC" w:rsidRDefault="179BADBC" w:rsidP="179BADBC"/>
    <w:p w14:paraId="7937E396" w14:textId="77777777" w:rsidR="00FD067D" w:rsidRPr="00FD067D" w:rsidRDefault="00817F3F" w:rsidP="00FD067D">
      <w:pPr>
        <w:ind w:left="360"/>
        <w:rPr>
          <w:rFonts w:asciiTheme="minorHAnsi" w:hAnsiTheme="minorHAnsi"/>
        </w:rPr>
      </w:pPr>
      <w:r w:rsidRPr="00FF3E5E">
        <w:rPr>
          <w:rFonts w:asciiTheme="minorHAnsi" w:hAnsiTheme="minorHAnsi"/>
          <w:b/>
          <w:bCs/>
        </w:rPr>
        <w:t>Within the grade level/course</w:t>
      </w:r>
      <w:r w:rsidRPr="00FF3E5E">
        <w:rPr>
          <w:rFonts w:asciiTheme="minorHAnsi" w:hAnsiTheme="minorHAnsi"/>
        </w:rPr>
        <w:t xml:space="preserve">: </w:t>
      </w:r>
      <w:r w:rsidR="00880B0D" w:rsidRPr="00880B0D">
        <w:rPr>
          <w:rFonts w:asciiTheme="minorHAnsi" w:hAnsiTheme="minorHAnsi"/>
        </w:rPr>
        <w:t>The study of succession and ecosystem disruption in EC.7 connects to EC.6, since biodiversity, adaptations, and species interactions affect the resilience and recovery of ecosystems after natural or anthropogenic events.</w:t>
      </w:r>
      <w:r w:rsidR="00FD067D">
        <w:rPr>
          <w:rFonts w:asciiTheme="minorHAnsi" w:hAnsiTheme="minorHAnsi"/>
        </w:rPr>
        <w:t xml:space="preserve"> </w:t>
      </w:r>
      <w:r w:rsidR="00FD067D" w:rsidRPr="00FD067D">
        <w:rPr>
          <w:rFonts w:asciiTheme="minorHAnsi" w:hAnsiTheme="minorHAnsi"/>
        </w:rPr>
        <w:t>It also connects to EC.2 and EC.5, since biotic/abiotic factors and population dynamics shape how ecosystems respond to disruption. Concepts from EC.3 and EC.4—energy flow and matter cycling—help explain how ecosystem processes change during succession and recovery.</w:t>
      </w:r>
    </w:p>
    <w:p w14:paraId="6710B67B" w14:textId="77777777" w:rsidR="00E973B1" w:rsidRPr="00FF3E5E" w:rsidRDefault="00E973B1" w:rsidP="00FD067D">
      <w:pPr>
        <w:rPr>
          <w:rFonts w:asciiTheme="minorHAnsi" w:hAnsiTheme="minorHAnsi"/>
        </w:rPr>
      </w:pPr>
    </w:p>
    <w:p w14:paraId="06ADAFD4" w14:textId="5EB05688" w:rsidR="0045713D" w:rsidRPr="00FF3E5E" w:rsidRDefault="00817F3F" w:rsidP="00AE0B39">
      <w:pPr>
        <w:ind w:left="360"/>
        <w:rPr>
          <w:rFonts w:asciiTheme="minorHAnsi" w:hAnsiTheme="minorHAnsi"/>
        </w:rPr>
      </w:pPr>
      <w:r w:rsidRPr="00FF3E5E">
        <w:rPr>
          <w:rFonts w:asciiTheme="minorHAnsi" w:hAnsiTheme="minorHAnsi"/>
          <w:b/>
          <w:bCs/>
        </w:rPr>
        <w:t>Vertical Progression</w:t>
      </w:r>
      <w:r w:rsidRPr="00FF3E5E">
        <w:rPr>
          <w:rFonts w:asciiTheme="minorHAnsi" w:hAnsiTheme="minorHAnsi"/>
        </w:rPr>
        <w:t xml:space="preserve">: In Life Science (LS.8) </w:t>
      </w:r>
      <w:r w:rsidR="00323F30">
        <w:rPr>
          <w:rFonts w:asciiTheme="minorHAnsi" w:hAnsiTheme="minorHAnsi"/>
        </w:rPr>
        <w:t>students</w:t>
      </w:r>
      <w:r w:rsidRPr="00FF3E5E">
        <w:rPr>
          <w:rFonts w:asciiTheme="minorHAnsi" w:hAnsiTheme="minorHAnsi"/>
        </w:rPr>
        <w:t xml:space="preserve"> explored how ecosystems are dynamic and change over time. In Biology (BIO.8) they deepen their exploration of how interactions within and among populations operate to sustain the dynamic equilibria of ecosystems.</w:t>
      </w:r>
    </w:p>
    <w:sectPr w:rsidR="0045713D" w:rsidRPr="00FF3E5E" w:rsidSect="002B7E74">
      <w:footerReference w:type="even" r:id="rId27"/>
      <w:footerReference w:type="default" r:id="rId28"/>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13C53" w14:textId="77777777" w:rsidR="00374E52" w:rsidRDefault="00374E52" w:rsidP="0020703F">
      <w:r>
        <w:separator/>
      </w:r>
    </w:p>
  </w:endnote>
  <w:endnote w:type="continuationSeparator" w:id="0">
    <w:p w14:paraId="7489AD79" w14:textId="77777777" w:rsidR="00374E52" w:rsidRDefault="00374E52" w:rsidP="0020703F">
      <w:r>
        <w:continuationSeparator/>
      </w:r>
    </w:p>
  </w:endnote>
  <w:endnote w:type="continuationNotice" w:id="1">
    <w:p w14:paraId="4D261B4B" w14:textId="77777777" w:rsidR="00374E52" w:rsidRDefault="00374E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5922187"/>
      <w:docPartObj>
        <w:docPartGallery w:val="Page Numbers (Bottom of Page)"/>
        <w:docPartUnique/>
      </w:docPartObj>
    </w:sdtPr>
    <w:sdtContent>
      <w:p w14:paraId="198FAF3C" w14:textId="60DA87C1"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084EE8" w14:textId="77777777" w:rsidR="009D2461" w:rsidRDefault="009D2461" w:rsidP="00207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6316080"/>
      <w:docPartObj>
        <w:docPartGallery w:val="Page Numbers (Bottom of Page)"/>
        <w:docPartUnique/>
      </w:docPartObj>
    </w:sdtPr>
    <w:sdtContent>
      <w:p w14:paraId="0507EC91" w14:textId="7EBF5DEA"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4C33A9">
          <w:rPr>
            <w:rStyle w:val="PageNumber"/>
            <w:noProof/>
          </w:rPr>
          <w:t>1</w:t>
        </w:r>
        <w:r>
          <w:rPr>
            <w:rStyle w:val="PageNumber"/>
          </w:rPr>
          <w:fldChar w:fldCharType="end"/>
        </w:r>
      </w:p>
    </w:sdtContent>
  </w:sdt>
  <w:p w14:paraId="03C42EB5" w14:textId="287F97EC" w:rsidR="009D2461" w:rsidRPr="008473CA" w:rsidRDefault="008473CA" w:rsidP="008473CA">
    <w:pPr>
      <w:pStyle w:val="Footer"/>
      <w:jc w:val="right"/>
      <w:rPr>
        <w:sz w:val="16"/>
        <w:szCs w:val="16"/>
      </w:rPr>
    </w:pPr>
    <w:r w:rsidRPr="00F41A1C">
      <w:rPr>
        <w:smallCaps/>
        <w:sz w:val="16"/>
        <w:szCs w:val="16"/>
      </w:rPr>
      <w:t>V</w:t>
    </w:r>
    <w:r w:rsidR="00F41A1C" w:rsidRPr="00F41A1C">
      <w:rPr>
        <w:smallCaps/>
        <w:sz w:val="16"/>
        <w:szCs w:val="16"/>
      </w:rPr>
      <w:t>irginia</w:t>
    </w:r>
    <w:r w:rsidRPr="00F41A1C">
      <w:rPr>
        <w:smallCaps/>
        <w:sz w:val="16"/>
        <w:szCs w:val="16"/>
      </w:rPr>
      <w:t xml:space="preserve"> </w:t>
    </w:r>
    <w:r w:rsidR="00F41A1C" w:rsidRPr="00F41A1C">
      <w:rPr>
        <w:smallCaps/>
        <w:sz w:val="16"/>
        <w:szCs w:val="16"/>
      </w:rPr>
      <w:t>Department</w:t>
    </w:r>
    <w:r w:rsidRPr="00F41A1C">
      <w:rPr>
        <w:smallCaps/>
        <w:sz w:val="16"/>
        <w:szCs w:val="16"/>
      </w:rPr>
      <w:t xml:space="preserve"> </w:t>
    </w:r>
    <w:r w:rsidR="00F41A1C" w:rsidRPr="00F41A1C">
      <w:rPr>
        <w:smallCaps/>
        <w:sz w:val="16"/>
        <w:szCs w:val="16"/>
      </w:rPr>
      <w:t>of</w:t>
    </w:r>
    <w:r w:rsidRPr="00F41A1C">
      <w:rPr>
        <w:smallCaps/>
        <w:sz w:val="16"/>
        <w:szCs w:val="16"/>
      </w:rPr>
      <w:t xml:space="preserve"> E</w:t>
    </w:r>
    <w:r w:rsidR="00F41A1C" w:rsidRPr="00F41A1C">
      <w:rPr>
        <w:smallCaps/>
        <w:sz w:val="16"/>
        <w:szCs w:val="16"/>
      </w:rPr>
      <w:t>ducation</w:t>
    </w:r>
    <w:r>
      <w:rPr>
        <w:sz w:val="16"/>
        <w:szCs w:val="16"/>
      </w:rPr>
      <w:t xml:space="preserve"> | </w:t>
    </w:r>
    <w:hyperlink r:id="rId1" w:history="1">
      <w:r w:rsidRPr="008473CA">
        <w:rPr>
          <w:rStyle w:val="Hyperlink"/>
          <w:sz w:val="16"/>
          <w:szCs w:val="16"/>
        </w:rPr>
        <w:t>doe.virginia.gov</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D06C" w14:textId="77777777" w:rsidR="00374E52" w:rsidRDefault="00374E52" w:rsidP="0020703F">
      <w:r>
        <w:separator/>
      </w:r>
    </w:p>
  </w:footnote>
  <w:footnote w:type="continuationSeparator" w:id="0">
    <w:p w14:paraId="73A75452" w14:textId="77777777" w:rsidR="00374E52" w:rsidRDefault="00374E52" w:rsidP="0020703F">
      <w:r>
        <w:continuationSeparator/>
      </w:r>
    </w:p>
  </w:footnote>
  <w:footnote w:type="continuationNotice" w:id="1">
    <w:p w14:paraId="358F529D" w14:textId="77777777" w:rsidR="00374E52" w:rsidRDefault="00374E5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0AB34C"/>
    <w:lvl w:ilvl="0">
      <w:start w:val="1"/>
      <w:numFmt w:val="bullet"/>
      <w:pStyle w:val="ListBullet"/>
      <w:lvlText w:val=""/>
      <w:lvlJc w:val="left"/>
      <w:pPr>
        <w:ind w:left="360" w:hanging="360"/>
      </w:pPr>
      <w:rPr>
        <w:rFonts w:ascii="Symbol" w:hAnsi="Symbol" w:hint="default"/>
        <w:color w:val="003B71"/>
      </w:rPr>
    </w:lvl>
  </w:abstractNum>
  <w:abstractNum w:abstractNumId="1" w15:restartNumberingAfterBreak="0">
    <w:nsid w:val="01ED148C"/>
    <w:multiLevelType w:val="hybridMultilevel"/>
    <w:tmpl w:val="D77E9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D2960"/>
    <w:multiLevelType w:val="hybridMultilevel"/>
    <w:tmpl w:val="F2B0D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060203"/>
    <w:multiLevelType w:val="hybridMultilevel"/>
    <w:tmpl w:val="BA1E9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700D7"/>
    <w:multiLevelType w:val="multilevel"/>
    <w:tmpl w:val="E5022E0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F7C31"/>
    <w:multiLevelType w:val="hybridMultilevel"/>
    <w:tmpl w:val="7CD43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9C70C4"/>
    <w:multiLevelType w:val="hybridMultilevel"/>
    <w:tmpl w:val="AA54CE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F074F"/>
    <w:multiLevelType w:val="multilevel"/>
    <w:tmpl w:val="144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A0BBB"/>
    <w:multiLevelType w:val="hybridMultilevel"/>
    <w:tmpl w:val="550E6BBE"/>
    <w:lvl w:ilvl="0" w:tplc="BBFA1D6E">
      <w:start w:val="1"/>
      <w:numFmt w:val="bullet"/>
      <w:lvlText w:val=""/>
      <w:lvlJc w:val="left"/>
      <w:pPr>
        <w:ind w:left="1530" w:hanging="360"/>
      </w:pPr>
      <w:rPr>
        <w:rFonts w:ascii="Symbol" w:hAnsi="Symbol" w:hint="default"/>
      </w:rPr>
    </w:lvl>
    <w:lvl w:ilvl="1" w:tplc="7E2029E8" w:tentative="1">
      <w:start w:val="1"/>
      <w:numFmt w:val="bullet"/>
      <w:lvlText w:val="o"/>
      <w:lvlJc w:val="left"/>
      <w:pPr>
        <w:ind w:left="2250" w:hanging="360"/>
      </w:pPr>
      <w:rPr>
        <w:rFonts w:ascii="Courier New" w:hAnsi="Courier New" w:hint="default"/>
      </w:rPr>
    </w:lvl>
    <w:lvl w:ilvl="2" w:tplc="32A685F4" w:tentative="1">
      <w:start w:val="1"/>
      <w:numFmt w:val="bullet"/>
      <w:lvlText w:val=""/>
      <w:lvlJc w:val="left"/>
      <w:pPr>
        <w:ind w:left="2970" w:hanging="360"/>
      </w:pPr>
      <w:rPr>
        <w:rFonts w:ascii="Wingdings" w:hAnsi="Wingdings" w:hint="default"/>
      </w:rPr>
    </w:lvl>
    <w:lvl w:ilvl="3" w:tplc="527260D8" w:tentative="1">
      <w:start w:val="1"/>
      <w:numFmt w:val="bullet"/>
      <w:lvlText w:val=""/>
      <w:lvlJc w:val="left"/>
      <w:pPr>
        <w:ind w:left="3690" w:hanging="360"/>
      </w:pPr>
      <w:rPr>
        <w:rFonts w:ascii="Symbol" w:hAnsi="Symbol" w:hint="default"/>
      </w:rPr>
    </w:lvl>
    <w:lvl w:ilvl="4" w:tplc="BAB8B9E8" w:tentative="1">
      <w:start w:val="1"/>
      <w:numFmt w:val="bullet"/>
      <w:lvlText w:val="o"/>
      <w:lvlJc w:val="left"/>
      <w:pPr>
        <w:ind w:left="4410" w:hanging="360"/>
      </w:pPr>
      <w:rPr>
        <w:rFonts w:ascii="Courier New" w:hAnsi="Courier New" w:hint="default"/>
      </w:rPr>
    </w:lvl>
    <w:lvl w:ilvl="5" w:tplc="AD2ABEDE" w:tentative="1">
      <w:start w:val="1"/>
      <w:numFmt w:val="bullet"/>
      <w:lvlText w:val=""/>
      <w:lvlJc w:val="left"/>
      <w:pPr>
        <w:ind w:left="5130" w:hanging="360"/>
      </w:pPr>
      <w:rPr>
        <w:rFonts w:ascii="Wingdings" w:hAnsi="Wingdings" w:hint="default"/>
      </w:rPr>
    </w:lvl>
    <w:lvl w:ilvl="6" w:tplc="F026ABBE" w:tentative="1">
      <w:start w:val="1"/>
      <w:numFmt w:val="bullet"/>
      <w:lvlText w:val=""/>
      <w:lvlJc w:val="left"/>
      <w:pPr>
        <w:ind w:left="5850" w:hanging="360"/>
      </w:pPr>
      <w:rPr>
        <w:rFonts w:ascii="Symbol" w:hAnsi="Symbol" w:hint="default"/>
      </w:rPr>
    </w:lvl>
    <w:lvl w:ilvl="7" w:tplc="03705B2C" w:tentative="1">
      <w:start w:val="1"/>
      <w:numFmt w:val="bullet"/>
      <w:lvlText w:val="o"/>
      <w:lvlJc w:val="left"/>
      <w:pPr>
        <w:ind w:left="6570" w:hanging="360"/>
      </w:pPr>
      <w:rPr>
        <w:rFonts w:ascii="Courier New" w:hAnsi="Courier New" w:hint="default"/>
      </w:rPr>
    </w:lvl>
    <w:lvl w:ilvl="8" w:tplc="1F10ED6E" w:tentative="1">
      <w:start w:val="1"/>
      <w:numFmt w:val="bullet"/>
      <w:lvlText w:val=""/>
      <w:lvlJc w:val="left"/>
      <w:pPr>
        <w:ind w:left="7290" w:hanging="360"/>
      </w:pPr>
      <w:rPr>
        <w:rFonts w:ascii="Wingdings" w:hAnsi="Wingdings" w:hint="default"/>
      </w:rPr>
    </w:lvl>
  </w:abstractNum>
  <w:abstractNum w:abstractNumId="9" w15:restartNumberingAfterBreak="0">
    <w:nsid w:val="15BE595B"/>
    <w:multiLevelType w:val="multilevel"/>
    <w:tmpl w:val="C278280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41FC9"/>
    <w:multiLevelType w:val="multilevel"/>
    <w:tmpl w:val="1D9A142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D0666"/>
    <w:multiLevelType w:val="hybridMultilevel"/>
    <w:tmpl w:val="628E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5AC"/>
    <w:multiLevelType w:val="multilevel"/>
    <w:tmpl w:val="5A54AE6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8646F"/>
    <w:multiLevelType w:val="hybridMultilevel"/>
    <w:tmpl w:val="A5900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F6CBA"/>
    <w:multiLevelType w:val="hybridMultilevel"/>
    <w:tmpl w:val="CA7EBB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218CE"/>
    <w:multiLevelType w:val="hybridMultilevel"/>
    <w:tmpl w:val="730295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32015"/>
    <w:multiLevelType w:val="hybridMultilevel"/>
    <w:tmpl w:val="FFB8F9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265649"/>
    <w:multiLevelType w:val="multilevel"/>
    <w:tmpl w:val="A848512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E6E48"/>
    <w:multiLevelType w:val="multilevel"/>
    <w:tmpl w:val="2F6251A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95683"/>
    <w:multiLevelType w:val="hybridMultilevel"/>
    <w:tmpl w:val="4454C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9C093D"/>
    <w:multiLevelType w:val="hybridMultilevel"/>
    <w:tmpl w:val="20AA8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02B66"/>
    <w:multiLevelType w:val="multilevel"/>
    <w:tmpl w:val="7204807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B31E6"/>
    <w:multiLevelType w:val="hybridMultilevel"/>
    <w:tmpl w:val="0DC81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5A4EDE"/>
    <w:multiLevelType w:val="multilevel"/>
    <w:tmpl w:val="C9BC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C3CAC"/>
    <w:multiLevelType w:val="hybridMultilevel"/>
    <w:tmpl w:val="7DE09B04"/>
    <w:lvl w:ilvl="0" w:tplc="888A8BF2">
      <w:start w:val="1"/>
      <w:numFmt w:val="bullet"/>
      <w:pStyle w:val="Underst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5A2303"/>
    <w:multiLevelType w:val="multilevel"/>
    <w:tmpl w:val="67F4770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37954"/>
    <w:multiLevelType w:val="hybridMultilevel"/>
    <w:tmpl w:val="B3A65B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5F5E55"/>
    <w:multiLevelType w:val="multilevel"/>
    <w:tmpl w:val="4F7E235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80753"/>
    <w:multiLevelType w:val="multilevel"/>
    <w:tmpl w:val="C31CA01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20FB1"/>
    <w:multiLevelType w:val="multilevel"/>
    <w:tmpl w:val="42485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3168E"/>
    <w:multiLevelType w:val="multilevel"/>
    <w:tmpl w:val="9D08BF2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32794"/>
    <w:multiLevelType w:val="multilevel"/>
    <w:tmpl w:val="40A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F4BCA"/>
    <w:multiLevelType w:val="hybridMultilevel"/>
    <w:tmpl w:val="5B0AEDB2"/>
    <w:lvl w:ilvl="0" w:tplc="6AFEEC38">
      <w:start w:val="1"/>
      <w:numFmt w:val="lowerLetter"/>
      <w:pStyle w:val="ListSEP"/>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3" w15:restartNumberingAfterBreak="0">
    <w:nsid w:val="528D4323"/>
    <w:multiLevelType w:val="multilevel"/>
    <w:tmpl w:val="6C2A275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5D61D8"/>
    <w:multiLevelType w:val="hybridMultilevel"/>
    <w:tmpl w:val="BD3C25E2"/>
    <w:lvl w:ilvl="0" w:tplc="FFFFFFFF">
      <w:start w:val="1"/>
      <w:numFmt w:val="lowerLetter"/>
      <w:lvlText w:val="a)"/>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CB0B75"/>
    <w:multiLevelType w:val="multilevel"/>
    <w:tmpl w:val="E8FE123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A41E2"/>
    <w:multiLevelType w:val="hybridMultilevel"/>
    <w:tmpl w:val="92B82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744BEC"/>
    <w:multiLevelType w:val="hybridMultilevel"/>
    <w:tmpl w:val="C3203B82"/>
    <w:lvl w:ilvl="0" w:tplc="533C74E6">
      <w:start w:val="1"/>
      <w:numFmt w:val="bullet"/>
      <w:lvlText w:val=""/>
      <w:lvlJc w:val="left"/>
      <w:pPr>
        <w:ind w:left="1530" w:hanging="360"/>
      </w:pPr>
      <w:rPr>
        <w:rFonts w:ascii="Symbol" w:hAnsi="Symbol" w:hint="default"/>
      </w:rPr>
    </w:lvl>
    <w:lvl w:ilvl="1" w:tplc="2FA663C8" w:tentative="1">
      <w:start w:val="1"/>
      <w:numFmt w:val="bullet"/>
      <w:lvlText w:val="o"/>
      <w:lvlJc w:val="left"/>
      <w:pPr>
        <w:ind w:left="2250" w:hanging="360"/>
      </w:pPr>
      <w:rPr>
        <w:rFonts w:ascii="Courier New" w:hAnsi="Courier New" w:hint="default"/>
      </w:rPr>
    </w:lvl>
    <w:lvl w:ilvl="2" w:tplc="8D52F40A" w:tentative="1">
      <w:start w:val="1"/>
      <w:numFmt w:val="bullet"/>
      <w:lvlText w:val=""/>
      <w:lvlJc w:val="left"/>
      <w:pPr>
        <w:ind w:left="2970" w:hanging="360"/>
      </w:pPr>
      <w:rPr>
        <w:rFonts w:ascii="Wingdings" w:hAnsi="Wingdings" w:hint="default"/>
      </w:rPr>
    </w:lvl>
    <w:lvl w:ilvl="3" w:tplc="DF16D014" w:tentative="1">
      <w:start w:val="1"/>
      <w:numFmt w:val="bullet"/>
      <w:lvlText w:val=""/>
      <w:lvlJc w:val="left"/>
      <w:pPr>
        <w:ind w:left="3690" w:hanging="360"/>
      </w:pPr>
      <w:rPr>
        <w:rFonts w:ascii="Symbol" w:hAnsi="Symbol" w:hint="default"/>
      </w:rPr>
    </w:lvl>
    <w:lvl w:ilvl="4" w:tplc="0B5AD338" w:tentative="1">
      <w:start w:val="1"/>
      <w:numFmt w:val="bullet"/>
      <w:lvlText w:val="o"/>
      <w:lvlJc w:val="left"/>
      <w:pPr>
        <w:ind w:left="4410" w:hanging="360"/>
      </w:pPr>
      <w:rPr>
        <w:rFonts w:ascii="Courier New" w:hAnsi="Courier New" w:hint="default"/>
      </w:rPr>
    </w:lvl>
    <w:lvl w:ilvl="5" w:tplc="AC7462B2" w:tentative="1">
      <w:start w:val="1"/>
      <w:numFmt w:val="bullet"/>
      <w:lvlText w:val=""/>
      <w:lvlJc w:val="left"/>
      <w:pPr>
        <w:ind w:left="5130" w:hanging="360"/>
      </w:pPr>
      <w:rPr>
        <w:rFonts w:ascii="Wingdings" w:hAnsi="Wingdings" w:hint="default"/>
      </w:rPr>
    </w:lvl>
    <w:lvl w:ilvl="6" w:tplc="ADDEC214" w:tentative="1">
      <w:start w:val="1"/>
      <w:numFmt w:val="bullet"/>
      <w:lvlText w:val=""/>
      <w:lvlJc w:val="left"/>
      <w:pPr>
        <w:ind w:left="5850" w:hanging="360"/>
      </w:pPr>
      <w:rPr>
        <w:rFonts w:ascii="Symbol" w:hAnsi="Symbol" w:hint="default"/>
      </w:rPr>
    </w:lvl>
    <w:lvl w:ilvl="7" w:tplc="35A6679C" w:tentative="1">
      <w:start w:val="1"/>
      <w:numFmt w:val="bullet"/>
      <w:lvlText w:val="o"/>
      <w:lvlJc w:val="left"/>
      <w:pPr>
        <w:ind w:left="6570" w:hanging="360"/>
      </w:pPr>
      <w:rPr>
        <w:rFonts w:ascii="Courier New" w:hAnsi="Courier New" w:hint="default"/>
      </w:rPr>
    </w:lvl>
    <w:lvl w:ilvl="8" w:tplc="5574BD9A" w:tentative="1">
      <w:start w:val="1"/>
      <w:numFmt w:val="bullet"/>
      <w:lvlText w:val=""/>
      <w:lvlJc w:val="left"/>
      <w:pPr>
        <w:ind w:left="7290" w:hanging="360"/>
      </w:pPr>
      <w:rPr>
        <w:rFonts w:ascii="Wingdings" w:hAnsi="Wingdings" w:hint="default"/>
      </w:rPr>
    </w:lvl>
  </w:abstractNum>
  <w:abstractNum w:abstractNumId="38" w15:restartNumberingAfterBreak="0">
    <w:nsid w:val="5BF043B9"/>
    <w:multiLevelType w:val="multilevel"/>
    <w:tmpl w:val="AA38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4A25CB"/>
    <w:multiLevelType w:val="hybridMultilevel"/>
    <w:tmpl w:val="414E98D8"/>
    <w:lvl w:ilvl="0" w:tplc="FDB23C48">
      <w:start w:val="1"/>
      <w:numFmt w:val="bullet"/>
      <w:lvlText w:val=""/>
      <w:lvlJc w:val="left"/>
      <w:pPr>
        <w:ind w:left="1530" w:hanging="360"/>
      </w:pPr>
      <w:rPr>
        <w:rFonts w:ascii="Symbol" w:hAnsi="Symbol" w:hint="default"/>
      </w:rPr>
    </w:lvl>
    <w:lvl w:ilvl="1" w:tplc="0F36CFD6" w:tentative="1">
      <w:start w:val="1"/>
      <w:numFmt w:val="bullet"/>
      <w:lvlText w:val="o"/>
      <w:lvlJc w:val="left"/>
      <w:pPr>
        <w:ind w:left="2250" w:hanging="360"/>
      </w:pPr>
      <w:rPr>
        <w:rFonts w:ascii="Courier New" w:hAnsi="Courier New" w:hint="default"/>
      </w:rPr>
    </w:lvl>
    <w:lvl w:ilvl="2" w:tplc="ED5CA744" w:tentative="1">
      <w:start w:val="1"/>
      <w:numFmt w:val="bullet"/>
      <w:lvlText w:val=""/>
      <w:lvlJc w:val="left"/>
      <w:pPr>
        <w:ind w:left="2970" w:hanging="360"/>
      </w:pPr>
      <w:rPr>
        <w:rFonts w:ascii="Wingdings" w:hAnsi="Wingdings" w:hint="default"/>
      </w:rPr>
    </w:lvl>
    <w:lvl w:ilvl="3" w:tplc="85D48326" w:tentative="1">
      <w:start w:val="1"/>
      <w:numFmt w:val="bullet"/>
      <w:lvlText w:val=""/>
      <w:lvlJc w:val="left"/>
      <w:pPr>
        <w:ind w:left="3690" w:hanging="360"/>
      </w:pPr>
      <w:rPr>
        <w:rFonts w:ascii="Symbol" w:hAnsi="Symbol" w:hint="default"/>
      </w:rPr>
    </w:lvl>
    <w:lvl w:ilvl="4" w:tplc="D4B47848" w:tentative="1">
      <w:start w:val="1"/>
      <w:numFmt w:val="bullet"/>
      <w:lvlText w:val="o"/>
      <w:lvlJc w:val="left"/>
      <w:pPr>
        <w:ind w:left="4410" w:hanging="360"/>
      </w:pPr>
      <w:rPr>
        <w:rFonts w:ascii="Courier New" w:hAnsi="Courier New" w:hint="default"/>
      </w:rPr>
    </w:lvl>
    <w:lvl w:ilvl="5" w:tplc="06542A68" w:tentative="1">
      <w:start w:val="1"/>
      <w:numFmt w:val="bullet"/>
      <w:lvlText w:val=""/>
      <w:lvlJc w:val="left"/>
      <w:pPr>
        <w:ind w:left="5130" w:hanging="360"/>
      </w:pPr>
      <w:rPr>
        <w:rFonts w:ascii="Wingdings" w:hAnsi="Wingdings" w:hint="default"/>
      </w:rPr>
    </w:lvl>
    <w:lvl w:ilvl="6" w:tplc="59D0E5F2" w:tentative="1">
      <w:start w:val="1"/>
      <w:numFmt w:val="bullet"/>
      <w:lvlText w:val=""/>
      <w:lvlJc w:val="left"/>
      <w:pPr>
        <w:ind w:left="5850" w:hanging="360"/>
      </w:pPr>
      <w:rPr>
        <w:rFonts w:ascii="Symbol" w:hAnsi="Symbol" w:hint="default"/>
      </w:rPr>
    </w:lvl>
    <w:lvl w:ilvl="7" w:tplc="1988CB6C" w:tentative="1">
      <w:start w:val="1"/>
      <w:numFmt w:val="bullet"/>
      <w:lvlText w:val="o"/>
      <w:lvlJc w:val="left"/>
      <w:pPr>
        <w:ind w:left="6570" w:hanging="360"/>
      </w:pPr>
      <w:rPr>
        <w:rFonts w:ascii="Courier New" w:hAnsi="Courier New" w:hint="default"/>
      </w:rPr>
    </w:lvl>
    <w:lvl w:ilvl="8" w:tplc="A0161A32" w:tentative="1">
      <w:start w:val="1"/>
      <w:numFmt w:val="bullet"/>
      <w:lvlText w:val=""/>
      <w:lvlJc w:val="left"/>
      <w:pPr>
        <w:ind w:left="7290" w:hanging="360"/>
      </w:pPr>
      <w:rPr>
        <w:rFonts w:ascii="Wingdings" w:hAnsi="Wingdings" w:hint="default"/>
      </w:rPr>
    </w:lvl>
  </w:abstractNum>
  <w:abstractNum w:abstractNumId="40" w15:restartNumberingAfterBreak="0">
    <w:nsid w:val="67561DBE"/>
    <w:multiLevelType w:val="hybridMultilevel"/>
    <w:tmpl w:val="4D90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D561EC"/>
    <w:multiLevelType w:val="hybridMultilevel"/>
    <w:tmpl w:val="B854FD2E"/>
    <w:lvl w:ilvl="0" w:tplc="78C24898">
      <w:start w:val="1"/>
      <w:numFmt w:val="bullet"/>
      <w:lvlText w:val=""/>
      <w:lvlJc w:val="left"/>
      <w:pPr>
        <w:ind w:left="1530" w:hanging="360"/>
      </w:pPr>
      <w:rPr>
        <w:rFonts w:ascii="Symbol" w:hAnsi="Symbol" w:hint="default"/>
      </w:rPr>
    </w:lvl>
    <w:lvl w:ilvl="1" w:tplc="4548708C" w:tentative="1">
      <w:start w:val="1"/>
      <w:numFmt w:val="bullet"/>
      <w:lvlText w:val="o"/>
      <w:lvlJc w:val="left"/>
      <w:pPr>
        <w:ind w:left="2250" w:hanging="360"/>
      </w:pPr>
      <w:rPr>
        <w:rFonts w:ascii="Courier New" w:hAnsi="Courier New" w:hint="default"/>
      </w:rPr>
    </w:lvl>
    <w:lvl w:ilvl="2" w:tplc="447EEB3E" w:tentative="1">
      <w:start w:val="1"/>
      <w:numFmt w:val="bullet"/>
      <w:lvlText w:val=""/>
      <w:lvlJc w:val="left"/>
      <w:pPr>
        <w:ind w:left="2970" w:hanging="360"/>
      </w:pPr>
      <w:rPr>
        <w:rFonts w:ascii="Wingdings" w:hAnsi="Wingdings" w:hint="default"/>
      </w:rPr>
    </w:lvl>
    <w:lvl w:ilvl="3" w:tplc="4754F082" w:tentative="1">
      <w:start w:val="1"/>
      <w:numFmt w:val="bullet"/>
      <w:lvlText w:val=""/>
      <w:lvlJc w:val="left"/>
      <w:pPr>
        <w:ind w:left="3690" w:hanging="360"/>
      </w:pPr>
      <w:rPr>
        <w:rFonts w:ascii="Symbol" w:hAnsi="Symbol" w:hint="default"/>
      </w:rPr>
    </w:lvl>
    <w:lvl w:ilvl="4" w:tplc="37BC9A56" w:tentative="1">
      <w:start w:val="1"/>
      <w:numFmt w:val="bullet"/>
      <w:lvlText w:val="o"/>
      <w:lvlJc w:val="left"/>
      <w:pPr>
        <w:ind w:left="4410" w:hanging="360"/>
      </w:pPr>
      <w:rPr>
        <w:rFonts w:ascii="Courier New" w:hAnsi="Courier New" w:hint="default"/>
      </w:rPr>
    </w:lvl>
    <w:lvl w:ilvl="5" w:tplc="4D46C8A0" w:tentative="1">
      <w:start w:val="1"/>
      <w:numFmt w:val="bullet"/>
      <w:lvlText w:val=""/>
      <w:lvlJc w:val="left"/>
      <w:pPr>
        <w:ind w:left="5130" w:hanging="360"/>
      </w:pPr>
      <w:rPr>
        <w:rFonts w:ascii="Wingdings" w:hAnsi="Wingdings" w:hint="default"/>
      </w:rPr>
    </w:lvl>
    <w:lvl w:ilvl="6" w:tplc="1FAC922A" w:tentative="1">
      <w:start w:val="1"/>
      <w:numFmt w:val="bullet"/>
      <w:lvlText w:val=""/>
      <w:lvlJc w:val="left"/>
      <w:pPr>
        <w:ind w:left="5850" w:hanging="360"/>
      </w:pPr>
      <w:rPr>
        <w:rFonts w:ascii="Symbol" w:hAnsi="Symbol" w:hint="default"/>
      </w:rPr>
    </w:lvl>
    <w:lvl w:ilvl="7" w:tplc="D0A04918" w:tentative="1">
      <w:start w:val="1"/>
      <w:numFmt w:val="bullet"/>
      <w:lvlText w:val="o"/>
      <w:lvlJc w:val="left"/>
      <w:pPr>
        <w:ind w:left="6570" w:hanging="360"/>
      </w:pPr>
      <w:rPr>
        <w:rFonts w:ascii="Courier New" w:hAnsi="Courier New" w:hint="default"/>
      </w:rPr>
    </w:lvl>
    <w:lvl w:ilvl="8" w:tplc="9F564BBE" w:tentative="1">
      <w:start w:val="1"/>
      <w:numFmt w:val="bullet"/>
      <w:lvlText w:val=""/>
      <w:lvlJc w:val="left"/>
      <w:pPr>
        <w:ind w:left="7290" w:hanging="360"/>
      </w:pPr>
      <w:rPr>
        <w:rFonts w:ascii="Wingdings" w:hAnsi="Wingdings" w:hint="default"/>
      </w:rPr>
    </w:lvl>
  </w:abstractNum>
  <w:abstractNum w:abstractNumId="42" w15:restartNumberingAfterBreak="0">
    <w:nsid w:val="72532CA7"/>
    <w:multiLevelType w:val="hybridMultilevel"/>
    <w:tmpl w:val="703E80F2"/>
    <w:lvl w:ilvl="0" w:tplc="601A3A18">
      <w:start w:val="1"/>
      <w:numFmt w:val="bullet"/>
      <w:lvlText w:val=""/>
      <w:lvlJc w:val="left"/>
      <w:pPr>
        <w:ind w:left="1530" w:hanging="360"/>
      </w:pPr>
      <w:rPr>
        <w:rFonts w:ascii="Symbol" w:hAnsi="Symbol" w:hint="default"/>
      </w:rPr>
    </w:lvl>
    <w:lvl w:ilvl="1" w:tplc="0C1496D4" w:tentative="1">
      <w:start w:val="1"/>
      <w:numFmt w:val="bullet"/>
      <w:lvlText w:val="o"/>
      <w:lvlJc w:val="left"/>
      <w:pPr>
        <w:ind w:left="2250" w:hanging="360"/>
      </w:pPr>
      <w:rPr>
        <w:rFonts w:ascii="Courier New" w:hAnsi="Courier New" w:hint="default"/>
      </w:rPr>
    </w:lvl>
    <w:lvl w:ilvl="2" w:tplc="C80CECEE" w:tentative="1">
      <w:start w:val="1"/>
      <w:numFmt w:val="bullet"/>
      <w:lvlText w:val=""/>
      <w:lvlJc w:val="left"/>
      <w:pPr>
        <w:ind w:left="2970" w:hanging="360"/>
      </w:pPr>
      <w:rPr>
        <w:rFonts w:ascii="Wingdings" w:hAnsi="Wingdings" w:hint="default"/>
      </w:rPr>
    </w:lvl>
    <w:lvl w:ilvl="3" w:tplc="108C2636" w:tentative="1">
      <w:start w:val="1"/>
      <w:numFmt w:val="bullet"/>
      <w:lvlText w:val=""/>
      <w:lvlJc w:val="left"/>
      <w:pPr>
        <w:ind w:left="3690" w:hanging="360"/>
      </w:pPr>
      <w:rPr>
        <w:rFonts w:ascii="Symbol" w:hAnsi="Symbol" w:hint="default"/>
      </w:rPr>
    </w:lvl>
    <w:lvl w:ilvl="4" w:tplc="43DE2B0C" w:tentative="1">
      <w:start w:val="1"/>
      <w:numFmt w:val="bullet"/>
      <w:lvlText w:val="o"/>
      <w:lvlJc w:val="left"/>
      <w:pPr>
        <w:ind w:left="4410" w:hanging="360"/>
      </w:pPr>
      <w:rPr>
        <w:rFonts w:ascii="Courier New" w:hAnsi="Courier New" w:hint="default"/>
      </w:rPr>
    </w:lvl>
    <w:lvl w:ilvl="5" w:tplc="BB789F5E" w:tentative="1">
      <w:start w:val="1"/>
      <w:numFmt w:val="bullet"/>
      <w:lvlText w:val=""/>
      <w:lvlJc w:val="left"/>
      <w:pPr>
        <w:ind w:left="5130" w:hanging="360"/>
      </w:pPr>
      <w:rPr>
        <w:rFonts w:ascii="Wingdings" w:hAnsi="Wingdings" w:hint="default"/>
      </w:rPr>
    </w:lvl>
    <w:lvl w:ilvl="6" w:tplc="72F8F6CE" w:tentative="1">
      <w:start w:val="1"/>
      <w:numFmt w:val="bullet"/>
      <w:lvlText w:val=""/>
      <w:lvlJc w:val="left"/>
      <w:pPr>
        <w:ind w:left="5850" w:hanging="360"/>
      </w:pPr>
      <w:rPr>
        <w:rFonts w:ascii="Symbol" w:hAnsi="Symbol" w:hint="default"/>
      </w:rPr>
    </w:lvl>
    <w:lvl w:ilvl="7" w:tplc="C9A0A6B8" w:tentative="1">
      <w:start w:val="1"/>
      <w:numFmt w:val="bullet"/>
      <w:lvlText w:val="o"/>
      <w:lvlJc w:val="left"/>
      <w:pPr>
        <w:ind w:left="6570" w:hanging="360"/>
      </w:pPr>
      <w:rPr>
        <w:rFonts w:ascii="Courier New" w:hAnsi="Courier New" w:hint="default"/>
      </w:rPr>
    </w:lvl>
    <w:lvl w:ilvl="8" w:tplc="79F649CA" w:tentative="1">
      <w:start w:val="1"/>
      <w:numFmt w:val="bullet"/>
      <w:lvlText w:val=""/>
      <w:lvlJc w:val="left"/>
      <w:pPr>
        <w:ind w:left="7290" w:hanging="360"/>
      </w:pPr>
      <w:rPr>
        <w:rFonts w:ascii="Wingdings" w:hAnsi="Wingdings" w:hint="default"/>
      </w:rPr>
    </w:lvl>
  </w:abstractNum>
  <w:abstractNum w:abstractNumId="43" w15:restartNumberingAfterBreak="0">
    <w:nsid w:val="753372E2"/>
    <w:multiLevelType w:val="hybridMultilevel"/>
    <w:tmpl w:val="4FBE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AF4B8E"/>
    <w:multiLevelType w:val="hybridMultilevel"/>
    <w:tmpl w:val="7B2E36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D45EB8"/>
    <w:multiLevelType w:val="multilevel"/>
    <w:tmpl w:val="EF88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27319"/>
    <w:multiLevelType w:val="multilevel"/>
    <w:tmpl w:val="F1026014"/>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A05C45"/>
    <w:multiLevelType w:val="multilevel"/>
    <w:tmpl w:val="C792CFA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2481A"/>
    <w:multiLevelType w:val="hybridMultilevel"/>
    <w:tmpl w:val="7F381F52"/>
    <w:lvl w:ilvl="0" w:tplc="6A02310E">
      <w:start w:val="1"/>
      <w:numFmt w:val="bullet"/>
      <w:lvlText w:val=""/>
      <w:lvlJc w:val="left"/>
      <w:pPr>
        <w:ind w:left="1530" w:hanging="360"/>
      </w:pPr>
      <w:rPr>
        <w:rFonts w:ascii="Symbol" w:hAnsi="Symbol" w:hint="default"/>
      </w:rPr>
    </w:lvl>
    <w:lvl w:ilvl="1" w:tplc="487893C8" w:tentative="1">
      <w:start w:val="1"/>
      <w:numFmt w:val="bullet"/>
      <w:lvlText w:val="o"/>
      <w:lvlJc w:val="left"/>
      <w:pPr>
        <w:ind w:left="2250" w:hanging="360"/>
      </w:pPr>
      <w:rPr>
        <w:rFonts w:ascii="Courier New" w:hAnsi="Courier New" w:hint="default"/>
      </w:rPr>
    </w:lvl>
    <w:lvl w:ilvl="2" w:tplc="E1AC49CC" w:tentative="1">
      <w:start w:val="1"/>
      <w:numFmt w:val="bullet"/>
      <w:lvlText w:val=""/>
      <w:lvlJc w:val="left"/>
      <w:pPr>
        <w:ind w:left="2970" w:hanging="360"/>
      </w:pPr>
      <w:rPr>
        <w:rFonts w:ascii="Wingdings" w:hAnsi="Wingdings" w:hint="default"/>
      </w:rPr>
    </w:lvl>
    <w:lvl w:ilvl="3" w:tplc="ACE41B50" w:tentative="1">
      <w:start w:val="1"/>
      <w:numFmt w:val="bullet"/>
      <w:lvlText w:val=""/>
      <w:lvlJc w:val="left"/>
      <w:pPr>
        <w:ind w:left="3690" w:hanging="360"/>
      </w:pPr>
      <w:rPr>
        <w:rFonts w:ascii="Symbol" w:hAnsi="Symbol" w:hint="default"/>
      </w:rPr>
    </w:lvl>
    <w:lvl w:ilvl="4" w:tplc="4AA6216C" w:tentative="1">
      <w:start w:val="1"/>
      <w:numFmt w:val="bullet"/>
      <w:lvlText w:val="o"/>
      <w:lvlJc w:val="left"/>
      <w:pPr>
        <w:ind w:left="4410" w:hanging="360"/>
      </w:pPr>
      <w:rPr>
        <w:rFonts w:ascii="Courier New" w:hAnsi="Courier New" w:hint="default"/>
      </w:rPr>
    </w:lvl>
    <w:lvl w:ilvl="5" w:tplc="94A05E2E" w:tentative="1">
      <w:start w:val="1"/>
      <w:numFmt w:val="bullet"/>
      <w:lvlText w:val=""/>
      <w:lvlJc w:val="left"/>
      <w:pPr>
        <w:ind w:left="5130" w:hanging="360"/>
      </w:pPr>
      <w:rPr>
        <w:rFonts w:ascii="Wingdings" w:hAnsi="Wingdings" w:hint="default"/>
      </w:rPr>
    </w:lvl>
    <w:lvl w:ilvl="6" w:tplc="66FA0254" w:tentative="1">
      <w:start w:val="1"/>
      <w:numFmt w:val="bullet"/>
      <w:lvlText w:val=""/>
      <w:lvlJc w:val="left"/>
      <w:pPr>
        <w:ind w:left="5850" w:hanging="360"/>
      </w:pPr>
      <w:rPr>
        <w:rFonts w:ascii="Symbol" w:hAnsi="Symbol" w:hint="default"/>
      </w:rPr>
    </w:lvl>
    <w:lvl w:ilvl="7" w:tplc="C1A211DC" w:tentative="1">
      <w:start w:val="1"/>
      <w:numFmt w:val="bullet"/>
      <w:lvlText w:val="o"/>
      <w:lvlJc w:val="left"/>
      <w:pPr>
        <w:ind w:left="6570" w:hanging="360"/>
      </w:pPr>
      <w:rPr>
        <w:rFonts w:ascii="Courier New" w:hAnsi="Courier New" w:hint="default"/>
      </w:rPr>
    </w:lvl>
    <w:lvl w:ilvl="8" w:tplc="945063EC" w:tentative="1">
      <w:start w:val="1"/>
      <w:numFmt w:val="bullet"/>
      <w:lvlText w:val=""/>
      <w:lvlJc w:val="left"/>
      <w:pPr>
        <w:ind w:left="7290" w:hanging="360"/>
      </w:pPr>
      <w:rPr>
        <w:rFonts w:ascii="Wingdings" w:hAnsi="Wingdings" w:hint="default"/>
      </w:rPr>
    </w:lvl>
  </w:abstractNum>
  <w:num w:numId="1" w16cid:durableId="963074257">
    <w:abstractNumId w:val="0"/>
  </w:num>
  <w:num w:numId="2" w16cid:durableId="2119250488">
    <w:abstractNumId w:val="24"/>
  </w:num>
  <w:num w:numId="3" w16cid:durableId="414284724">
    <w:abstractNumId w:val="48"/>
  </w:num>
  <w:num w:numId="4" w16cid:durableId="1918517184">
    <w:abstractNumId w:val="39"/>
  </w:num>
  <w:num w:numId="5" w16cid:durableId="648285129">
    <w:abstractNumId w:val="37"/>
  </w:num>
  <w:num w:numId="6" w16cid:durableId="201752306">
    <w:abstractNumId w:val="41"/>
  </w:num>
  <w:num w:numId="7" w16cid:durableId="1898205051">
    <w:abstractNumId w:val="42"/>
  </w:num>
  <w:num w:numId="8" w16cid:durableId="2080860614">
    <w:abstractNumId w:val="8"/>
  </w:num>
  <w:num w:numId="9" w16cid:durableId="2095931276">
    <w:abstractNumId w:val="32"/>
  </w:num>
  <w:num w:numId="10" w16cid:durableId="1953242909">
    <w:abstractNumId w:val="34"/>
  </w:num>
  <w:num w:numId="11" w16cid:durableId="1056243839">
    <w:abstractNumId w:val="15"/>
  </w:num>
  <w:num w:numId="12" w16cid:durableId="1479498257">
    <w:abstractNumId w:val="6"/>
  </w:num>
  <w:num w:numId="13" w16cid:durableId="729881834">
    <w:abstractNumId w:val="44"/>
  </w:num>
  <w:num w:numId="14" w16cid:durableId="838614394">
    <w:abstractNumId w:val="14"/>
  </w:num>
  <w:num w:numId="15" w16cid:durableId="578642180">
    <w:abstractNumId w:val="16"/>
  </w:num>
  <w:num w:numId="16" w16cid:durableId="1474567983">
    <w:abstractNumId w:val="5"/>
  </w:num>
  <w:num w:numId="17" w16cid:durableId="1994917304">
    <w:abstractNumId w:val="11"/>
  </w:num>
  <w:num w:numId="18" w16cid:durableId="2011711313">
    <w:abstractNumId w:val="20"/>
  </w:num>
  <w:num w:numId="19" w16cid:durableId="1654796342">
    <w:abstractNumId w:val="19"/>
  </w:num>
  <w:num w:numId="20" w16cid:durableId="1629433815">
    <w:abstractNumId w:val="43"/>
  </w:num>
  <w:num w:numId="21" w16cid:durableId="956720266">
    <w:abstractNumId w:val="23"/>
  </w:num>
  <w:num w:numId="22" w16cid:durableId="211892541">
    <w:abstractNumId w:val="31"/>
  </w:num>
  <w:num w:numId="23" w16cid:durableId="688872356">
    <w:abstractNumId w:val="7"/>
  </w:num>
  <w:num w:numId="24" w16cid:durableId="210119186">
    <w:abstractNumId w:val="45"/>
  </w:num>
  <w:num w:numId="25" w16cid:durableId="469906700">
    <w:abstractNumId w:val="22"/>
  </w:num>
  <w:num w:numId="26" w16cid:durableId="1368677426">
    <w:abstractNumId w:val="26"/>
  </w:num>
  <w:num w:numId="27" w16cid:durableId="2029478331">
    <w:abstractNumId w:val="3"/>
  </w:num>
  <w:num w:numId="28" w16cid:durableId="1455517492">
    <w:abstractNumId w:val="47"/>
  </w:num>
  <w:num w:numId="29" w16cid:durableId="1506893036">
    <w:abstractNumId w:val="1"/>
  </w:num>
  <w:num w:numId="30" w16cid:durableId="302198852">
    <w:abstractNumId w:val="36"/>
  </w:num>
  <w:num w:numId="31" w16cid:durableId="610747020">
    <w:abstractNumId w:val="13"/>
  </w:num>
  <w:num w:numId="32" w16cid:durableId="135076031">
    <w:abstractNumId w:val="2"/>
  </w:num>
  <w:num w:numId="33" w16cid:durableId="1514953302">
    <w:abstractNumId w:val="40"/>
  </w:num>
  <w:num w:numId="34" w16cid:durableId="1732772283">
    <w:abstractNumId w:val="46"/>
  </w:num>
  <w:num w:numId="35" w16cid:durableId="444033968">
    <w:abstractNumId w:val="21"/>
  </w:num>
  <w:num w:numId="36" w16cid:durableId="1873103757">
    <w:abstractNumId w:val="4"/>
  </w:num>
  <w:num w:numId="37" w16cid:durableId="1175150562">
    <w:abstractNumId w:val="25"/>
  </w:num>
  <w:num w:numId="38" w16cid:durableId="538979967">
    <w:abstractNumId w:val="28"/>
  </w:num>
  <w:num w:numId="39" w16cid:durableId="1862014593">
    <w:abstractNumId w:val="29"/>
  </w:num>
  <w:num w:numId="40" w16cid:durableId="1029985104">
    <w:abstractNumId w:val="33"/>
  </w:num>
  <w:num w:numId="41" w16cid:durableId="824470278">
    <w:abstractNumId w:val="27"/>
  </w:num>
  <w:num w:numId="42" w16cid:durableId="1157064957">
    <w:abstractNumId w:val="18"/>
  </w:num>
  <w:num w:numId="43" w16cid:durableId="2006742936">
    <w:abstractNumId w:val="17"/>
  </w:num>
  <w:num w:numId="44" w16cid:durableId="93945145">
    <w:abstractNumId w:val="38"/>
  </w:num>
  <w:num w:numId="45" w16cid:durableId="196358830">
    <w:abstractNumId w:val="30"/>
  </w:num>
  <w:num w:numId="46" w16cid:durableId="1500655928">
    <w:abstractNumId w:val="9"/>
  </w:num>
  <w:num w:numId="47" w16cid:durableId="1157068388">
    <w:abstractNumId w:val="35"/>
  </w:num>
  <w:num w:numId="48" w16cid:durableId="1624968973">
    <w:abstractNumId w:val="12"/>
  </w:num>
  <w:num w:numId="49" w16cid:durableId="214658321">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461"/>
    <w:rsid w:val="00005C28"/>
    <w:rsid w:val="00006EAD"/>
    <w:rsid w:val="000110D6"/>
    <w:rsid w:val="00016828"/>
    <w:rsid w:val="00016ABA"/>
    <w:rsid w:val="000171BD"/>
    <w:rsid w:val="000178AF"/>
    <w:rsid w:val="00020F1E"/>
    <w:rsid w:val="00023B97"/>
    <w:rsid w:val="000261CD"/>
    <w:rsid w:val="000313F8"/>
    <w:rsid w:val="00040B11"/>
    <w:rsid w:val="000417D5"/>
    <w:rsid w:val="00042CC2"/>
    <w:rsid w:val="00046F36"/>
    <w:rsid w:val="0005621A"/>
    <w:rsid w:val="00056DF5"/>
    <w:rsid w:val="00057987"/>
    <w:rsid w:val="00062463"/>
    <w:rsid w:val="000647FE"/>
    <w:rsid w:val="000674C3"/>
    <w:rsid w:val="00077A2E"/>
    <w:rsid w:val="000810E9"/>
    <w:rsid w:val="00086992"/>
    <w:rsid w:val="00087224"/>
    <w:rsid w:val="00092EDC"/>
    <w:rsid w:val="00093691"/>
    <w:rsid w:val="00093DA0"/>
    <w:rsid w:val="000A11B8"/>
    <w:rsid w:val="000A20DD"/>
    <w:rsid w:val="000A50A8"/>
    <w:rsid w:val="000A5427"/>
    <w:rsid w:val="000B10E5"/>
    <w:rsid w:val="000B4A69"/>
    <w:rsid w:val="000B56BD"/>
    <w:rsid w:val="000B62E9"/>
    <w:rsid w:val="000C039A"/>
    <w:rsid w:val="000C0D6A"/>
    <w:rsid w:val="000C2223"/>
    <w:rsid w:val="000C3F05"/>
    <w:rsid w:val="000C4E65"/>
    <w:rsid w:val="000C5A18"/>
    <w:rsid w:val="000C6499"/>
    <w:rsid w:val="000C6C87"/>
    <w:rsid w:val="000C7B05"/>
    <w:rsid w:val="000D251D"/>
    <w:rsid w:val="000D2BDC"/>
    <w:rsid w:val="000D3C83"/>
    <w:rsid w:val="000D3DFF"/>
    <w:rsid w:val="000D5712"/>
    <w:rsid w:val="000D7366"/>
    <w:rsid w:val="000E24D8"/>
    <w:rsid w:val="000E2A05"/>
    <w:rsid w:val="000E38E5"/>
    <w:rsid w:val="000E7202"/>
    <w:rsid w:val="000F0D2C"/>
    <w:rsid w:val="000F2698"/>
    <w:rsid w:val="000F3542"/>
    <w:rsid w:val="000F555E"/>
    <w:rsid w:val="000F7893"/>
    <w:rsid w:val="001053B2"/>
    <w:rsid w:val="00106A3D"/>
    <w:rsid w:val="00107863"/>
    <w:rsid w:val="00107A4B"/>
    <w:rsid w:val="0011321A"/>
    <w:rsid w:val="00113495"/>
    <w:rsid w:val="00116DA3"/>
    <w:rsid w:val="00117045"/>
    <w:rsid w:val="00120749"/>
    <w:rsid w:val="001220D8"/>
    <w:rsid w:val="00122C84"/>
    <w:rsid w:val="00122C93"/>
    <w:rsid w:val="00125217"/>
    <w:rsid w:val="0012640C"/>
    <w:rsid w:val="0013132C"/>
    <w:rsid w:val="00131733"/>
    <w:rsid w:val="0013385F"/>
    <w:rsid w:val="00133EE2"/>
    <w:rsid w:val="00134BB6"/>
    <w:rsid w:val="00135638"/>
    <w:rsid w:val="001359C7"/>
    <w:rsid w:val="00137A8D"/>
    <w:rsid w:val="00144D43"/>
    <w:rsid w:val="00147B29"/>
    <w:rsid w:val="00152B0E"/>
    <w:rsid w:val="001540A1"/>
    <w:rsid w:val="00156134"/>
    <w:rsid w:val="00156E22"/>
    <w:rsid w:val="00156F5A"/>
    <w:rsid w:val="0016302A"/>
    <w:rsid w:val="00164107"/>
    <w:rsid w:val="0017104E"/>
    <w:rsid w:val="00172D08"/>
    <w:rsid w:val="00174C97"/>
    <w:rsid w:val="00185489"/>
    <w:rsid w:val="00193A9D"/>
    <w:rsid w:val="0019414A"/>
    <w:rsid w:val="00195C33"/>
    <w:rsid w:val="001A303C"/>
    <w:rsid w:val="001A7610"/>
    <w:rsid w:val="001A7F2D"/>
    <w:rsid w:val="001C1A06"/>
    <w:rsid w:val="001C368D"/>
    <w:rsid w:val="001C780A"/>
    <w:rsid w:val="001D1EE1"/>
    <w:rsid w:val="001D276F"/>
    <w:rsid w:val="001D45B8"/>
    <w:rsid w:val="001D6B80"/>
    <w:rsid w:val="001D7A26"/>
    <w:rsid w:val="001E0337"/>
    <w:rsid w:val="001E0861"/>
    <w:rsid w:val="001E0BC3"/>
    <w:rsid w:val="001E4542"/>
    <w:rsid w:val="001E6C93"/>
    <w:rsid w:val="001F164B"/>
    <w:rsid w:val="001F38CE"/>
    <w:rsid w:val="001F6468"/>
    <w:rsid w:val="001F76DF"/>
    <w:rsid w:val="00200E74"/>
    <w:rsid w:val="00203904"/>
    <w:rsid w:val="0020703F"/>
    <w:rsid w:val="0021129E"/>
    <w:rsid w:val="0021401C"/>
    <w:rsid w:val="00215D7D"/>
    <w:rsid w:val="00220D76"/>
    <w:rsid w:val="002310FC"/>
    <w:rsid w:val="00232AFE"/>
    <w:rsid w:val="002330B8"/>
    <w:rsid w:val="00233937"/>
    <w:rsid w:val="00233B1F"/>
    <w:rsid w:val="002369D6"/>
    <w:rsid w:val="00245B69"/>
    <w:rsid w:val="002466DB"/>
    <w:rsid w:val="00252156"/>
    <w:rsid w:val="0025455A"/>
    <w:rsid w:val="00254C0B"/>
    <w:rsid w:val="002606A8"/>
    <w:rsid w:val="0026364C"/>
    <w:rsid w:val="002712A7"/>
    <w:rsid w:val="00272A9C"/>
    <w:rsid w:val="0027541B"/>
    <w:rsid w:val="00282F0B"/>
    <w:rsid w:val="0028499D"/>
    <w:rsid w:val="002862F0"/>
    <w:rsid w:val="00290702"/>
    <w:rsid w:val="002943D6"/>
    <w:rsid w:val="00296E6C"/>
    <w:rsid w:val="002A6BC7"/>
    <w:rsid w:val="002B31C3"/>
    <w:rsid w:val="002B38B4"/>
    <w:rsid w:val="002B6DDB"/>
    <w:rsid w:val="002B7E74"/>
    <w:rsid w:val="002C07A4"/>
    <w:rsid w:val="002C417C"/>
    <w:rsid w:val="002C4DDA"/>
    <w:rsid w:val="002C55A5"/>
    <w:rsid w:val="002C7802"/>
    <w:rsid w:val="002C7F56"/>
    <w:rsid w:val="002D0F1A"/>
    <w:rsid w:val="002D4B05"/>
    <w:rsid w:val="002D54B2"/>
    <w:rsid w:val="002D7664"/>
    <w:rsid w:val="002E4302"/>
    <w:rsid w:val="002E5F73"/>
    <w:rsid w:val="002E73C6"/>
    <w:rsid w:val="002E78DA"/>
    <w:rsid w:val="002F23C2"/>
    <w:rsid w:val="002F2463"/>
    <w:rsid w:val="002F7C71"/>
    <w:rsid w:val="00301D8F"/>
    <w:rsid w:val="0030378B"/>
    <w:rsid w:val="003042E9"/>
    <w:rsid w:val="00310403"/>
    <w:rsid w:val="003117BD"/>
    <w:rsid w:val="00314218"/>
    <w:rsid w:val="00320587"/>
    <w:rsid w:val="00323BE5"/>
    <w:rsid w:val="00323F30"/>
    <w:rsid w:val="003242DB"/>
    <w:rsid w:val="00330D7F"/>
    <w:rsid w:val="0033184F"/>
    <w:rsid w:val="00331886"/>
    <w:rsid w:val="00333C7D"/>
    <w:rsid w:val="003343B5"/>
    <w:rsid w:val="003347B5"/>
    <w:rsid w:val="003357A5"/>
    <w:rsid w:val="003376B4"/>
    <w:rsid w:val="00340B8A"/>
    <w:rsid w:val="0034337B"/>
    <w:rsid w:val="003438CC"/>
    <w:rsid w:val="003441A8"/>
    <w:rsid w:val="00345D08"/>
    <w:rsid w:val="00345F0D"/>
    <w:rsid w:val="00352AD0"/>
    <w:rsid w:val="0036007A"/>
    <w:rsid w:val="00360AA3"/>
    <w:rsid w:val="00364A50"/>
    <w:rsid w:val="003655D3"/>
    <w:rsid w:val="00365F27"/>
    <w:rsid w:val="003710C0"/>
    <w:rsid w:val="003729EC"/>
    <w:rsid w:val="00374060"/>
    <w:rsid w:val="00374E52"/>
    <w:rsid w:val="00392433"/>
    <w:rsid w:val="00392654"/>
    <w:rsid w:val="003964A7"/>
    <w:rsid w:val="003A38F7"/>
    <w:rsid w:val="003B0A10"/>
    <w:rsid w:val="003C2864"/>
    <w:rsid w:val="003C36E6"/>
    <w:rsid w:val="003C4507"/>
    <w:rsid w:val="003C7BE7"/>
    <w:rsid w:val="003D4965"/>
    <w:rsid w:val="003D55D1"/>
    <w:rsid w:val="003D5F8E"/>
    <w:rsid w:val="003D6E9A"/>
    <w:rsid w:val="003E17E2"/>
    <w:rsid w:val="003E1E45"/>
    <w:rsid w:val="003E2890"/>
    <w:rsid w:val="003E2EBF"/>
    <w:rsid w:val="003E3967"/>
    <w:rsid w:val="003E4FE0"/>
    <w:rsid w:val="003E582F"/>
    <w:rsid w:val="003F103C"/>
    <w:rsid w:val="003F3CBD"/>
    <w:rsid w:val="003F4D9B"/>
    <w:rsid w:val="003F530F"/>
    <w:rsid w:val="004047EB"/>
    <w:rsid w:val="00406C2D"/>
    <w:rsid w:val="00414672"/>
    <w:rsid w:val="004150F1"/>
    <w:rsid w:val="00420F9E"/>
    <w:rsid w:val="00422727"/>
    <w:rsid w:val="00422C5F"/>
    <w:rsid w:val="00423B61"/>
    <w:rsid w:val="004327D5"/>
    <w:rsid w:val="00436090"/>
    <w:rsid w:val="004404B5"/>
    <w:rsid w:val="00444117"/>
    <w:rsid w:val="004456B2"/>
    <w:rsid w:val="00446875"/>
    <w:rsid w:val="00446D50"/>
    <w:rsid w:val="00454F6E"/>
    <w:rsid w:val="0045713D"/>
    <w:rsid w:val="00462EF4"/>
    <w:rsid w:val="00466AA5"/>
    <w:rsid w:val="004676D9"/>
    <w:rsid w:val="00470420"/>
    <w:rsid w:val="00470CE3"/>
    <w:rsid w:val="00473A06"/>
    <w:rsid w:val="004766AC"/>
    <w:rsid w:val="004766FF"/>
    <w:rsid w:val="00481BBF"/>
    <w:rsid w:val="00481D0D"/>
    <w:rsid w:val="004837C0"/>
    <w:rsid w:val="00490DC7"/>
    <w:rsid w:val="00493825"/>
    <w:rsid w:val="00496DB9"/>
    <w:rsid w:val="004A0AF5"/>
    <w:rsid w:val="004A19D0"/>
    <w:rsid w:val="004A3736"/>
    <w:rsid w:val="004A40E2"/>
    <w:rsid w:val="004A7F59"/>
    <w:rsid w:val="004B5C32"/>
    <w:rsid w:val="004C1500"/>
    <w:rsid w:val="004C33A9"/>
    <w:rsid w:val="004C75F0"/>
    <w:rsid w:val="004D0938"/>
    <w:rsid w:val="004E3E45"/>
    <w:rsid w:val="004E3F45"/>
    <w:rsid w:val="004F50A0"/>
    <w:rsid w:val="004F626C"/>
    <w:rsid w:val="004F69B5"/>
    <w:rsid w:val="004F6B1F"/>
    <w:rsid w:val="004F6BDA"/>
    <w:rsid w:val="004F6C5A"/>
    <w:rsid w:val="004F7F19"/>
    <w:rsid w:val="0050136A"/>
    <w:rsid w:val="005017D4"/>
    <w:rsid w:val="00501A2D"/>
    <w:rsid w:val="005029E5"/>
    <w:rsid w:val="005032CE"/>
    <w:rsid w:val="00503E14"/>
    <w:rsid w:val="00510279"/>
    <w:rsid w:val="0051204B"/>
    <w:rsid w:val="00512930"/>
    <w:rsid w:val="0051462F"/>
    <w:rsid w:val="005178C2"/>
    <w:rsid w:val="00521D79"/>
    <w:rsid w:val="00522C9F"/>
    <w:rsid w:val="00522ED7"/>
    <w:rsid w:val="0052590E"/>
    <w:rsid w:val="00525A56"/>
    <w:rsid w:val="005268B5"/>
    <w:rsid w:val="00526A9F"/>
    <w:rsid w:val="00532512"/>
    <w:rsid w:val="00532F2F"/>
    <w:rsid w:val="00533989"/>
    <w:rsid w:val="0053652D"/>
    <w:rsid w:val="00537BD8"/>
    <w:rsid w:val="00546956"/>
    <w:rsid w:val="00547009"/>
    <w:rsid w:val="00551779"/>
    <w:rsid w:val="00554711"/>
    <w:rsid w:val="005572F3"/>
    <w:rsid w:val="00560584"/>
    <w:rsid w:val="00560ED0"/>
    <w:rsid w:val="00561105"/>
    <w:rsid w:val="005634AE"/>
    <w:rsid w:val="0056544E"/>
    <w:rsid w:val="00565E71"/>
    <w:rsid w:val="005668F0"/>
    <w:rsid w:val="00566996"/>
    <w:rsid w:val="00570558"/>
    <w:rsid w:val="005709C9"/>
    <w:rsid w:val="00570D7E"/>
    <w:rsid w:val="00571600"/>
    <w:rsid w:val="00572EB5"/>
    <w:rsid w:val="0057307A"/>
    <w:rsid w:val="005732A0"/>
    <w:rsid w:val="00573FA9"/>
    <w:rsid w:val="00575712"/>
    <w:rsid w:val="0057752C"/>
    <w:rsid w:val="00577CFD"/>
    <w:rsid w:val="00577FAA"/>
    <w:rsid w:val="005802F8"/>
    <w:rsid w:val="00583628"/>
    <w:rsid w:val="00586B04"/>
    <w:rsid w:val="00591CAB"/>
    <w:rsid w:val="005955D2"/>
    <w:rsid w:val="00597F7F"/>
    <w:rsid w:val="005A1558"/>
    <w:rsid w:val="005A625B"/>
    <w:rsid w:val="005A7A66"/>
    <w:rsid w:val="005B1552"/>
    <w:rsid w:val="005B2465"/>
    <w:rsid w:val="005B2F89"/>
    <w:rsid w:val="005B5BA6"/>
    <w:rsid w:val="005C4229"/>
    <w:rsid w:val="005C4A6F"/>
    <w:rsid w:val="005C4CF2"/>
    <w:rsid w:val="005C689E"/>
    <w:rsid w:val="005C7FD0"/>
    <w:rsid w:val="005D0E88"/>
    <w:rsid w:val="005D0FBF"/>
    <w:rsid w:val="005D2E0D"/>
    <w:rsid w:val="005D3260"/>
    <w:rsid w:val="005D447E"/>
    <w:rsid w:val="005D46D7"/>
    <w:rsid w:val="005D760F"/>
    <w:rsid w:val="005E0543"/>
    <w:rsid w:val="005E156C"/>
    <w:rsid w:val="005E20EA"/>
    <w:rsid w:val="005E343B"/>
    <w:rsid w:val="005E46EE"/>
    <w:rsid w:val="005E684D"/>
    <w:rsid w:val="005E7C3C"/>
    <w:rsid w:val="005F024B"/>
    <w:rsid w:val="005F3683"/>
    <w:rsid w:val="005F494B"/>
    <w:rsid w:val="005F53EF"/>
    <w:rsid w:val="005F6193"/>
    <w:rsid w:val="005F7798"/>
    <w:rsid w:val="00605359"/>
    <w:rsid w:val="00611585"/>
    <w:rsid w:val="00611E47"/>
    <w:rsid w:val="00611E6D"/>
    <w:rsid w:val="00612694"/>
    <w:rsid w:val="00612D54"/>
    <w:rsid w:val="00614AAC"/>
    <w:rsid w:val="00616D05"/>
    <w:rsid w:val="0062027B"/>
    <w:rsid w:val="006219B0"/>
    <w:rsid w:val="00621D8C"/>
    <w:rsid w:val="0063469E"/>
    <w:rsid w:val="0064000B"/>
    <w:rsid w:val="00645BF3"/>
    <w:rsid w:val="00650134"/>
    <w:rsid w:val="0065245D"/>
    <w:rsid w:val="006527F9"/>
    <w:rsid w:val="00653308"/>
    <w:rsid w:val="00653CB9"/>
    <w:rsid w:val="0065455B"/>
    <w:rsid w:val="00654970"/>
    <w:rsid w:val="00655926"/>
    <w:rsid w:val="00657B8C"/>
    <w:rsid w:val="006609D6"/>
    <w:rsid w:val="00660C4D"/>
    <w:rsid w:val="00665B4C"/>
    <w:rsid w:val="00667043"/>
    <w:rsid w:val="00667CCB"/>
    <w:rsid w:val="0067198E"/>
    <w:rsid w:val="006719F8"/>
    <w:rsid w:val="00672274"/>
    <w:rsid w:val="006736F5"/>
    <w:rsid w:val="00673AAD"/>
    <w:rsid w:val="00673B3E"/>
    <w:rsid w:val="00675263"/>
    <w:rsid w:val="0067747D"/>
    <w:rsid w:val="00677882"/>
    <w:rsid w:val="0068179B"/>
    <w:rsid w:val="006843FA"/>
    <w:rsid w:val="006854CB"/>
    <w:rsid w:val="0069769B"/>
    <w:rsid w:val="006977A8"/>
    <w:rsid w:val="006A2504"/>
    <w:rsid w:val="006A34FE"/>
    <w:rsid w:val="006A50D6"/>
    <w:rsid w:val="006B1447"/>
    <w:rsid w:val="006B1A23"/>
    <w:rsid w:val="006B3ABC"/>
    <w:rsid w:val="006B4C41"/>
    <w:rsid w:val="006B7A50"/>
    <w:rsid w:val="006C12EE"/>
    <w:rsid w:val="006D2092"/>
    <w:rsid w:val="006D50BA"/>
    <w:rsid w:val="006D6208"/>
    <w:rsid w:val="006E0B71"/>
    <w:rsid w:val="006E1263"/>
    <w:rsid w:val="006E2941"/>
    <w:rsid w:val="006F1900"/>
    <w:rsid w:val="006F53C8"/>
    <w:rsid w:val="006F7149"/>
    <w:rsid w:val="006F74A7"/>
    <w:rsid w:val="00701B3D"/>
    <w:rsid w:val="007077F2"/>
    <w:rsid w:val="007101D8"/>
    <w:rsid w:val="00715239"/>
    <w:rsid w:val="00720E04"/>
    <w:rsid w:val="00721188"/>
    <w:rsid w:val="00722299"/>
    <w:rsid w:val="00722917"/>
    <w:rsid w:val="00722C58"/>
    <w:rsid w:val="00724C10"/>
    <w:rsid w:val="00726298"/>
    <w:rsid w:val="00727BE1"/>
    <w:rsid w:val="00730A62"/>
    <w:rsid w:val="007315D8"/>
    <w:rsid w:val="00732645"/>
    <w:rsid w:val="00732E7E"/>
    <w:rsid w:val="00734F6D"/>
    <w:rsid w:val="00735A89"/>
    <w:rsid w:val="007362B5"/>
    <w:rsid w:val="0073798E"/>
    <w:rsid w:val="00740B7F"/>
    <w:rsid w:val="00741710"/>
    <w:rsid w:val="00745F5B"/>
    <w:rsid w:val="007500E7"/>
    <w:rsid w:val="0075068C"/>
    <w:rsid w:val="00762782"/>
    <w:rsid w:val="007640F0"/>
    <w:rsid w:val="00766F6E"/>
    <w:rsid w:val="00770E07"/>
    <w:rsid w:val="00771A81"/>
    <w:rsid w:val="007735E2"/>
    <w:rsid w:val="00774BE8"/>
    <w:rsid w:val="007800CE"/>
    <w:rsid w:val="007828E6"/>
    <w:rsid w:val="00790594"/>
    <w:rsid w:val="0079177F"/>
    <w:rsid w:val="00791FE9"/>
    <w:rsid w:val="007958E7"/>
    <w:rsid w:val="00796CDC"/>
    <w:rsid w:val="00796E8B"/>
    <w:rsid w:val="007A000A"/>
    <w:rsid w:val="007A5FD1"/>
    <w:rsid w:val="007A78A4"/>
    <w:rsid w:val="007B45DF"/>
    <w:rsid w:val="007B6434"/>
    <w:rsid w:val="007C18C8"/>
    <w:rsid w:val="007C7333"/>
    <w:rsid w:val="007D431F"/>
    <w:rsid w:val="007D4450"/>
    <w:rsid w:val="007D5846"/>
    <w:rsid w:val="007D60F0"/>
    <w:rsid w:val="007D7088"/>
    <w:rsid w:val="007D740F"/>
    <w:rsid w:val="007E0805"/>
    <w:rsid w:val="007E10B8"/>
    <w:rsid w:val="007E167E"/>
    <w:rsid w:val="007E394D"/>
    <w:rsid w:val="007E5BE4"/>
    <w:rsid w:val="007E6258"/>
    <w:rsid w:val="007F04DB"/>
    <w:rsid w:val="007F297B"/>
    <w:rsid w:val="007F53CC"/>
    <w:rsid w:val="007F78E7"/>
    <w:rsid w:val="00801BC0"/>
    <w:rsid w:val="008059B5"/>
    <w:rsid w:val="008114DC"/>
    <w:rsid w:val="00811A88"/>
    <w:rsid w:val="00811F3B"/>
    <w:rsid w:val="00817F3F"/>
    <w:rsid w:val="00820FA5"/>
    <w:rsid w:val="0082159B"/>
    <w:rsid w:val="00822D7E"/>
    <w:rsid w:val="00826AB5"/>
    <w:rsid w:val="00831C0E"/>
    <w:rsid w:val="0083491A"/>
    <w:rsid w:val="0083688C"/>
    <w:rsid w:val="00840E11"/>
    <w:rsid w:val="00845C67"/>
    <w:rsid w:val="00846DEC"/>
    <w:rsid w:val="008473CA"/>
    <w:rsid w:val="00850D33"/>
    <w:rsid w:val="00855116"/>
    <w:rsid w:val="00863E5E"/>
    <w:rsid w:val="008663D4"/>
    <w:rsid w:val="0087067C"/>
    <w:rsid w:val="00871D2B"/>
    <w:rsid w:val="008748D9"/>
    <w:rsid w:val="008758C0"/>
    <w:rsid w:val="008777EF"/>
    <w:rsid w:val="008779CD"/>
    <w:rsid w:val="00880B0D"/>
    <w:rsid w:val="00881B4A"/>
    <w:rsid w:val="00881F14"/>
    <w:rsid w:val="0088243D"/>
    <w:rsid w:val="008A08AB"/>
    <w:rsid w:val="008A3593"/>
    <w:rsid w:val="008A447A"/>
    <w:rsid w:val="008A4E3A"/>
    <w:rsid w:val="008A5AD8"/>
    <w:rsid w:val="008A6D42"/>
    <w:rsid w:val="008B5335"/>
    <w:rsid w:val="008C02EC"/>
    <w:rsid w:val="008C21C3"/>
    <w:rsid w:val="008C30AB"/>
    <w:rsid w:val="008C5576"/>
    <w:rsid w:val="008C5943"/>
    <w:rsid w:val="008C6888"/>
    <w:rsid w:val="008D64EB"/>
    <w:rsid w:val="008E2A95"/>
    <w:rsid w:val="008E5C59"/>
    <w:rsid w:val="008E5E2F"/>
    <w:rsid w:val="008F0C25"/>
    <w:rsid w:val="008F414E"/>
    <w:rsid w:val="008F51F0"/>
    <w:rsid w:val="008F61BC"/>
    <w:rsid w:val="00900D23"/>
    <w:rsid w:val="00902190"/>
    <w:rsid w:val="00902667"/>
    <w:rsid w:val="00902EF7"/>
    <w:rsid w:val="0090499F"/>
    <w:rsid w:val="009077DA"/>
    <w:rsid w:val="009100EE"/>
    <w:rsid w:val="0091249E"/>
    <w:rsid w:val="00912C96"/>
    <w:rsid w:val="00913169"/>
    <w:rsid w:val="009154C0"/>
    <w:rsid w:val="00920A41"/>
    <w:rsid w:val="00922336"/>
    <w:rsid w:val="00922456"/>
    <w:rsid w:val="0092378A"/>
    <w:rsid w:val="009239BC"/>
    <w:rsid w:val="009251F2"/>
    <w:rsid w:val="00933432"/>
    <w:rsid w:val="00933E37"/>
    <w:rsid w:val="00934D16"/>
    <w:rsid w:val="009353B9"/>
    <w:rsid w:val="0093662C"/>
    <w:rsid w:val="00936B07"/>
    <w:rsid w:val="00937AEB"/>
    <w:rsid w:val="00937D6A"/>
    <w:rsid w:val="00940C74"/>
    <w:rsid w:val="00940DAA"/>
    <w:rsid w:val="00942289"/>
    <w:rsid w:val="00943544"/>
    <w:rsid w:val="009439A9"/>
    <w:rsid w:val="00943CB4"/>
    <w:rsid w:val="00946BD7"/>
    <w:rsid w:val="00952220"/>
    <w:rsid w:val="009579CF"/>
    <w:rsid w:val="00957B16"/>
    <w:rsid w:val="0096626C"/>
    <w:rsid w:val="00966C32"/>
    <w:rsid w:val="009741E5"/>
    <w:rsid w:val="009750E7"/>
    <w:rsid w:val="00977C80"/>
    <w:rsid w:val="00980453"/>
    <w:rsid w:val="0098325E"/>
    <w:rsid w:val="0098535B"/>
    <w:rsid w:val="00990359"/>
    <w:rsid w:val="009936FA"/>
    <w:rsid w:val="009946AD"/>
    <w:rsid w:val="00997598"/>
    <w:rsid w:val="009A5779"/>
    <w:rsid w:val="009A6CAB"/>
    <w:rsid w:val="009B2A1D"/>
    <w:rsid w:val="009B768B"/>
    <w:rsid w:val="009C04C2"/>
    <w:rsid w:val="009C480B"/>
    <w:rsid w:val="009D0B2C"/>
    <w:rsid w:val="009D2461"/>
    <w:rsid w:val="009D280E"/>
    <w:rsid w:val="009D28E8"/>
    <w:rsid w:val="009E2394"/>
    <w:rsid w:val="009E48C5"/>
    <w:rsid w:val="009E4FB7"/>
    <w:rsid w:val="009F147D"/>
    <w:rsid w:val="009F26DC"/>
    <w:rsid w:val="009F6E74"/>
    <w:rsid w:val="00A04F9B"/>
    <w:rsid w:val="00A138BA"/>
    <w:rsid w:val="00A156BC"/>
    <w:rsid w:val="00A15B77"/>
    <w:rsid w:val="00A21A2A"/>
    <w:rsid w:val="00A24E56"/>
    <w:rsid w:val="00A25E55"/>
    <w:rsid w:val="00A27769"/>
    <w:rsid w:val="00A319EB"/>
    <w:rsid w:val="00A33A8E"/>
    <w:rsid w:val="00A37F38"/>
    <w:rsid w:val="00A40397"/>
    <w:rsid w:val="00A410D4"/>
    <w:rsid w:val="00A501FA"/>
    <w:rsid w:val="00A52656"/>
    <w:rsid w:val="00A52F62"/>
    <w:rsid w:val="00A608D2"/>
    <w:rsid w:val="00A639BE"/>
    <w:rsid w:val="00A65D2D"/>
    <w:rsid w:val="00A765A1"/>
    <w:rsid w:val="00A766B8"/>
    <w:rsid w:val="00A77029"/>
    <w:rsid w:val="00A8415E"/>
    <w:rsid w:val="00A84272"/>
    <w:rsid w:val="00A85589"/>
    <w:rsid w:val="00A90DBF"/>
    <w:rsid w:val="00A954E9"/>
    <w:rsid w:val="00A95A18"/>
    <w:rsid w:val="00A95E64"/>
    <w:rsid w:val="00AA4423"/>
    <w:rsid w:val="00AA5290"/>
    <w:rsid w:val="00AB0AC1"/>
    <w:rsid w:val="00AB61AA"/>
    <w:rsid w:val="00AB6377"/>
    <w:rsid w:val="00AB7399"/>
    <w:rsid w:val="00AC03A3"/>
    <w:rsid w:val="00AC1C2F"/>
    <w:rsid w:val="00AC2BDC"/>
    <w:rsid w:val="00AC3FAF"/>
    <w:rsid w:val="00AC568A"/>
    <w:rsid w:val="00AC6CBF"/>
    <w:rsid w:val="00AD028D"/>
    <w:rsid w:val="00AD19AB"/>
    <w:rsid w:val="00AD7550"/>
    <w:rsid w:val="00AE0B39"/>
    <w:rsid w:val="00AE12EF"/>
    <w:rsid w:val="00AE1541"/>
    <w:rsid w:val="00AE32D0"/>
    <w:rsid w:val="00AE4EE5"/>
    <w:rsid w:val="00AE5068"/>
    <w:rsid w:val="00AE594E"/>
    <w:rsid w:val="00AF07A4"/>
    <w:rsid w:val="00AF2D1E"/>
    <w:rsid w:val="00AF5A3F"/>
    <w:rsid w:val="00AF6758"/>
    <w:rsid w:val="00AF6A55"/>
    <w:rsid w:val="00AF77CB"/>
    <w:rsid w:val="00AF77FB"/>
    <w:rsid w:val="00B02265"/>
    <w:rsid w:val="00B030AF"/>
    <w:rsid w:val="00B06A0A"/>
    <w:rsid w:val="00B07CF7"/>
    <w:rsid w:val="00B117DB"/>
    <w:rsid w:val="00B1242A"/>
    <w:rsid w:val="00B13E0F"/>
    <w:rsid w:val="00B14BB2"/>
    <w:rsid w:val="00B15F9E"/>
    <w:rsid w:val="00B17FE0"/>
    <w:rsid w:val="00B2249F"/>
    <w:rsid w:val="00B25F4A"/>
    <w:rsid w:val="00B27E19"/>
    <w:rsid w:val="00B305D0"/>
    <w:rsid w:val="00B35F6A"/>
    <w:rsid w:val="00B361DF"/>
    <w:rsid w:val="00B368D5"/>
    <w:rsid w:val="00B368F0"/>
    <w:rsid w:val="00B450F8"/>
    <w:rsid w:val="00B466AB"/>
    <w:rsid w:val="00B5138E"/>
    <w:rsid w:val="00B51A29"/>
    <w:rsid w:val="00B52ABB"/>
    <w:rsid w:val="00B52B0C"/>
    <w:rsid w:val="00B5426A"/>
    <w:rsid w:val="00B54ECB"/>
    <w:rsid w:val="00B55012"/>
    <w:rsid w:val="00B63AD1"/>
    <w:rsid w:val="00B66D5D"/>
    <w:rsid w:val="00B67848"/>
    <w:rsid w:val="00B71D30"/>
    <w:rsid w:val="00B74B37"/>
    <w:rsid w:val="00B8145E"/>
    <w:rsid w:val="00B822F6"/>
    <w:rsid w:val="00B83674"/>
    <w:rsid w:val="00B872A8"/>
    <w:rsid w:val="00B87C68"/>
    <w:rsid w:val="00B9000A"/>
    <w:rsid w:val="00B916EC"/>
    <w:rsid w:val="00B91A23"/>
    <w:rsid w:val="00B94689"/>
    <w:rsid w:val="00B9489A"/>
    <w:rsid w:val="00B949C0"/>
    <w:rsid w:val="00BA0AB8"/>
    <w:rsid w:val="00BA149F"/>
    <w:rsid w:val="00BA4E98"/>
    <w:rsid w:val="00BA59B5"/>
    <w:rsid w:val="00BB1963"/>
    <w:rsid w:val="00BB1B2B"/>
    <w:rsid w:val="00BB63AB"/>
    <w:rsid w:val="00BB69DD"/>
    <w:rsid w:val="00BB7222"/>
    <w:rsid w:val="00BB78C3"/>
    <w:rsid w:val="00BC127D"/>
    <w:rsid w:val="00BC1640"/>
    <w:rsid w:val="00BC1813"/>
    <w:rsid w:val="00BC3E79"/>
    <w:rsid w:val="00BC604B"/>
    <w:rsid w:val="00BC6435"/>
    <w:rsid w:val="00BC718B"/>
    <w:rsid w:val="00BD0271"/>
    <w:rsid w:val="00BD1305"/>
    <w:rsid w:val="00BD21E0"/>
    <w:rsid w:val="00BD2202"/>
    <w:rsid w:val="00BD3C97"/>
    <w:rsid w:val="00BD6618"/>
    <w:rsid w:val="00BD690E"/>
    <w:rsid w:val="00BD6D67"/>
    <w:rsid w:val="00BD7A44"/>
    <w:rsid w:val="00BE0453"/>
    <w:rsid w:val="00BE0D59"/>
    <w:rsid w:val="00BE2CC0"/>
    <w:rsid w:val="00BE4E25"/>
    <w:rsid w:val="00BF32B8"/>
    <w:rsid w:val="00BF4D26"/>
    <w:rsid w:val="00BF6957"/>
    <w:rsid w:val="00BF7ED0"/>
    <w:rsid w:val="00C00D34"/>
    <w:rsid w:val="00C02228"/>
    <w:rsid w:val="00C0239F"/>
    <w:rsid w:val="00C03C35"/>
    <w:rsid w:val="00C04635"/>
    <w:rsid w:val="00C06C8E"/>
    <w:rsid w:val="00C10964"/>
    <w:rsid w:val="00C11E96"/>
    <w:rsid w:val="00C12C97"/>
    <w:rsid w:val="00C135AF"/>
    <w:rsid w:val="00C158CF"/>
    <w:rsid w:val="00C16BC3"/>
    <w:rsid w:val="00C22C38"/>
    <w:rsid w:val="00C22F6D"/>
    <w:rsid w:val="00C231E6"/>
    <w:rsid w:val="00C24ECF"/>
    <w:rsid w:val="00C25E0B"/>
    <w:rsid w:val="00C261B7"/>
    <w:rsid w:val="00C26C33"/>
    <w:rsid w:val="00C27DEE"/>
    <w:rsid w:val="00C317C4"/>
    <w:rsid w:val="00C41F39"/>
    <w:rsid w:val="00C45497"/>
    <w:rsid w:val="00C45828"/>
    <w:rsid w:val="00C51295"/>
    <w:rsid w:val="00C5144E"/>
    <w:rsid w:val="00C54E53"/>
    <w:rsid w:val="00C60B38"/>
    <w:rsid w:val="00C60E56"/>
    <w:rsid w:val="00C66102"/>
    <w:rsid w:val="00C66A88"/>
    <w:rsid w:val="00C67CB5"/>
    <w:rsid w:val="00C75484"/>
    <w:rsid w:val="00C778A3"/>
    <w:rsid w:val="00C80FF4"/>
    <w:rsid w:val="00C833CF"/>
    <w:rsid w:val="00C83E83"/>
    <w:rsid w:val="00C90E51"/>
    <w:rsid w:val="00C9249A"/>
    <w:rsid w:val="00C92E96"/>
    <w:rsid w:val="00C95BC6"/>
    <w:rsid w:val="00C96EC9"/>
    <w:rsid w:val="00CA0B6D"/>
    <w:rsid w:val="00CA28A7"/>
    <w:rsid w:val="00CA6A8A"/>
    <w:rsid w:val="00CA708D"/>
    <w:rsid w:val="00CA78EB"/>
    <w:rsid w:val="00CB14E9"/>
    <w:rsid w:val="00CB5DAB"/>
    <w:rsid w:val="00CB7EBD"/>
    <w:rsid w:val="00CC15DD"/>
    <w:rsid w:val="00CC76D5"/>
    <w:rsid w:val="00CD0D4D"/>
    <w:rsid w:val="00CD24BC"/>
    <w:rsid w:val="00CD2E37"/>
    <w:rsid w:val="00CD3B7A"/>
    <w:rsid w:val="00CD4E4F"/>
    <w:rsid w:val="00CE7F44"/>
    <w:rsid w:val="00CF2D3A"/>
    <w:rsid w:val="00CF2EB8"/>
    <w:rsid w:val="00CF45D5"/>
    <w:rsid w:val="00CF62A5"/>
    <w:rsid w:val="00CF67C9"/>
    <w:rsid w:val="00D01C08"/>
    <w:rsid w:val="00D02844"/>
    <w:rsid w:val="00D05500"/>
    <w:rsid w:val="00D12B75"/>
    <w:rsid w:val="00D156C9"/>
    <w:rsid w:val="00D1596B"/>
    <w:rsid w:val="00D16545"/>
    <w:rsid w:val="00D237E4"/>
    <w:rsid w:val="00D2431A"/>
    <w:rsid w:val="00D32779"/>
    <w:rsid w:val="00D35880"/>
    <w:rsid w:val="00D377D3"/>
    <w:rsid w:val="00D40183"/>
    <w:rsid w:val="00D40794"/>
    <w:rsid w:val="00D407FC"/>
    <w:rsid w:val="00D43E65"/>
    <w:rsid w:val="00D507F4"/>
    <w:rsid w:val="00D5347E"/>
    <w:rsid w:val="00D54185"/>
    <w:rsid w:val="00D543EE"/>
    <w:rsid w:val="00D54BD0"/>
    <w:rsid w:val="00D57CA8"/>
    <w:rsid w:val="00D60154"/>
    <w:rsid w:val="00D606C2"/>
    <w:rsid w:val="00D628F3"/>
    <w:rsid w:val="00D63B32"/>
    <w:rsid w:val="00D74570"/>
    <w:rsid w:val="00D745DD"/>
    <w:rsid w:val="00D750EF"/>
    <w:rsid w:val="00D805E8"/>
    <w:rsid w:val="00D85262"/>
    <w:rsid w:val="00D857FC"/>
    <w:rsid w:val="00D8684E"/>
    <w:rsid w:val="00D86D11"/>
    <w:rsid w:val="00D878EA"/>
    <w:rsid w:val="00D90A3B"/>
    <w:rsid w:val="00D95D8D"/>
    <w:rsid w:val="00D9709E"/>
    <w:rsid w:val="00DA0DA0"/>
    <w:rsid w:val="00DA1E01"/>
    <w:rsid w:val="00DA5349"/>
    <w:rsid w:val="00DA555C"/>
    <w:rsid w:val="00DB126B"/>
    <w:rsid w:val="00DB2859"/>
    <w:rsid w:val="00DB34DB"/>
    <w:rsid w:val="00DC3973"/>
    <w:rsid w:val="00DC458C"/>
    <w:rsid w:val="00DD00C3"/>
    <w:rsid w:val="00DD1D65"/>
    <w:rsid w:val="00DD7734"/>
    <w:rsid w:val="00DE0FD0"/>
    <w:rsid w:val="00DE5D2E"/>
    <w:rsid w:val="00DE735D"/>
    <w:rsid w:val="00DF14D3"/>
    <w:rsid w:val="00DF1C2B"/>
    <w:rsid w:val="00DF4DBD"/>
    <w:rsid w:val="00E00D78"/>
    <w:rsid w:val="00E037B3"/>
    <w:rsid w:val="00E054E5"/>
    <w:rsid w:val="00E060B5"/>
    <w:rsid w:val="00E105C7"/>
    <w:rsid w:val="00E1265B"/>
    <w:rsid w:val="00E1301B"/>
    <w:rsid w:val="00E142E7"/>
    <w:rsid w:val="00E14FBD"/>
    <w:rsid w:val="00E15ABF"/>
    <w:rsid w:val="00E170AA"/>
    <w:rsid w:val="00E2112E"/>
    <w:rsid w:val="00E22666"/>
    <w:rsid w:val="00E30261"/>
    <w:rsid w:val="00E31BCE"/>
    <w:rsid w:val="00E32481"/>
    <w:rsid w:val="00E35F75"/>
    <w:rsid w:val="00E36BAC"/>
    <w:rsid w:val="00E37519"/>
    <w:rsid w:val="00E4768F"/>
    <w:rsid w:val="00E47E15"/>
    <w:rsid w:val="00E509A5"/>
    <w:rsid w:val="00E52038"/>
    <w:rsid w:val="00E57A76"/>
    <w:rsid w:val="00E61DC0"/>
    <w:rsid w:val="00E61F8C"/>
    <w:rsid w:val="00E63F41"/>
    <w:rsid w:val="00E64BEA"/>
    <w:rsid w:val="00E65190"/>
    <w:rsid w:val="00E65242"/>
    <w:rsid w:val="00E657F8"/>
    <w:rsid w:val="00E65E3B"/>
    <w:rsid w:val="00E71165"/>
    <w:rsid w:val="00E7298E"/>
    <w:rsid w:val="00E74A9B"/>
    <w:rsid w:val="00E77008"/>
    <w:rsid w:val="00E77991"/>
    <w:rsid w:val="00E8174B"/>
    <w:rsid w:val="00E824DF"/>
    <w:rsid w:val="00E92038"/>
    <w:rsid w:val="00E955FA"/>
    <w:rsid w:val="00E973B1"/>
    <w:rsid w:val="00EB37C6"/>
    <w:rsid w:val="00EB4940"/>
    <w:rsid w:val="00EB49FB"/>
    <w:rsid w:val="00EB5DEF"/>
    <w:rsid w:val="00EB748D"/>
    <w:rsid w:val="00EC0B54"/>
    <w:rsid w:val="00EC1928"/>
    <w:rsid w:val="00EC2B54"/>
    <w:rsid w:val="00EC3EBB"/>
    <w:rsid w:val="00EC660C"/>
    <w:rsid w:val="00ED109B"/>
    <w:rsid w:val="00ED15AB"/>
    <w:rsid w:val="00ED3AF8"/>
    <w:rsid w:val="00ED3E81"/>
    <w:rsid w:val="00ED6124"/>
    <w:rsid w:val="00EE2731"/>
    <w:rsid w:val="00EE2B30"/>
    <w:rsid w:val="00EE49DA"/>
    <w:rsid w:val="00EE56F6"/>
    <w:rsid w:val="00EE5F2B"/>
    <w:rsid w:val="00EF229F"/>
    <w:rsid w:val="00EF2E85"/>
    <w:rsid w:val="00EF335C"/>
    <w:rsid w:val="00EF625C"/>
    <w:rsid w:val="00EF6488"/>
    <w:rsid w:val="00EF6B5D"/>
    <w:rsid w:val="00F03710"/>
    <w:rsid w:val="00F10A26"/>
    <w:rsid w:val="00F1304A"/>
    <w:rsid w:val="00F14293"/>
    <w:rsid w:val="00F15D7E"/>
    <w:rsid w:val="00F16257"/>
    <w:rsid w:val="00F2038A"/>
    <w:rsid w:val="00F260DD"/>
    <w:rsid w:val="00F26342"/>
    <w:rsid w:val="00F334A2"/>
    <w:rsid w:val="00F33578"/>
    <w:rsid w:val="00F340ED"/>
    <w:rsid w:val="00F41A1C"/>
    <w:rsid w:val="00F41E34"/>
    <w:rsid w:val="00F43D4E"/>
    <w:rsid w:val="00F44950"/>
    <w:rsid w:val="00F4571A"/>
    <w:rsid w:val="00F47F45"/>
    <w:rsid w:val="00F51023"/>
    <w:rsid w:val="00F51C71"/>
    <w:rsid w:val="00F53BE6"/>
    <w:rsid w:val="00F54529"/>
    <w:rsid w:val="00F55310"/>
    <w:rsid w:val="00F57203"/>
    <w:rsid w:val="00F602BE"/>
    <w:rsid w:val="00F627D2"/>
    <w:rsid w:val="00F6436C"/>
    <w:rsid w:val="00F6548F"/>
    <w:rsid w:val="00F6563C"/>
    <w:rsid w:val="00F66268"/>
    <w:rsid w:val="00F66E21"/>
    <w:rsid w:val="00F6798B"/>
    <w:rsid w:val="00F70C16"/>
    <w:rsid w:val="00F7193C"/>
    <w:rsid w:val="00F71E57"/>
    <w:rsid w:val="00F748DC"/>
    <w:rsid w:val="00F750D6"/>
    <w:rsid w:val="00F758F3"/>
    <w:rsid w:val="00F75E65"/>
    <w:rsid w:val="00F817EA"/>
    <w:rsid w:val="00F828D4"/>
    <w:rsid w:val="00F84FC0"/>
    <w:rsid w:val="00F91E4C"/>
    <w:rsid w:val="00F940AB"/>
    <w:rsid w:val="00F975A5"/>
    <w:rsid w:val="00F975AB"/>
    <w:rsid w:val="00F97891"/>
    <w:rsid w:val="00FA3D6F"/>
    <w:rsid w:val="00FA4357"/>
    <w:rsid w:val="00FA48D2"/>
    <w:rsid w:val="00FB08F4"/>
    <w:rsid w:val="00FB25F9"/>
    <w:rsid w:val="00FB3CB8"/>
    <w:rsid w:val="00FB5847"/>
    <w:rsid w:val="00FB6D8A"/>
    <w:rsid w:val="00FB7BE7"/>
    <w:rsid w:val="00FC359A"/>
    <w:rsid w:val="00FD067D"/>
    <w:rsid w:val="00FD47DD"/>
    <w:rsid w:val="00FE0864"/>
    <w:rsid w:val="00FE3A98"/>
    <w:rsid w:val="00FE3BA2"/>
    <w:rsid w:val="00FE5071"/>
    <w:rsid w:val="00FE68ED"/>
    <w:rsid w:val="00FE7C09"/>
    <w:rsid w:val="00FF20F1"/>
    <w:rsid w:val="00FF3E5E"/>
    <w:rsid w:val="00FF413C"/>
    <w:rsid w:val="01A3D5E0"/>
    <w:rsid w:val="01B5529C"/>
    <w:rsid w:val="0288B392"/>
    <w:rsid w:val="029CC12A"/>
    <w:rsid w:val="0309FCE6"/>
    <w:rsid w:val="041F3887"/>
    <w:rsid w:val="044E8DCA"/>
    <w:rsid w:val="05258EE6"/>
    <w:rsid w:val="0712FA2D"/>
    <w:rsid w:val="0B00A69A"/>
    <w:rsid w:val="0B62B389"/>
    <w:rsid w:val="0BCFE22A"/>
    <w:rsid w:val="0CB5FB79"/>
    <w:rsid w:val="0CEDAAF3"/>
    <w:rsid w:val="0EA6E15E"/>
    <w:rsid w:val="11F9469D"/>
    <w:rsid w:val="131EF132"/>
    <w:rsid w:val="14284944"/>
    <w:rsid w:val="14F53922"/>
    <w:rsid w:val="16C6CD6E"/>
    <w:rsid w:val="16E08685"/>
    <w:rsid w:val="179BADBC"/>
    <w:rsid w:val="17B66BB5"/>
    <w:rsid w:val="18680057"/>
    <w:rsid w:val="1868217F"/>
    <w:rsid w:val="18795D3D"/>
    <w:rsid w:val="187BABDE"/>
    <w:rsid w:val="1888FDA2"/>
    <w:rsid w:val="192CD6A2"/>
    <w:rsid w:val="1AB0A5FF"/>
    <w:rsid w:val="1BADEF55"/>
    <w:rsid w:val="1C5A09D3"/>
    <w:rsid w:val="1D0405DF"/>
    <w:rsid w:val="1D0DEB69"/>
    <w:rsid w:val="1FF68A66"/>
    <w:rsid w:val="2061820C"/>
    <w:rsid w:val="20AC15A5"/>
    <w:rsid w:val="22A9AA09"/>
    <w:rsid w:val="22EAE266"/>
    <w:rsid w:val="23A10CB7"/>
    <w:rsid w:val="24A2EC8C"/>
    <w:rsid w:val="256CAAFA"/>
    <w:rsid w:val="276FC0FC"/>
    <w:rsid w:val="28015FF6"/>
    <w:rsid w:val="2885B2B6"/>
    <w:rsid w:val="29498264"/>
    <w:rsid w:val="29CA3BFE"/>
    <w:rsid w:val="2BAA9D1A"/>
    <w:rsid w:val="2BFB505F"/>
    <w:rsid w:val="2CA7AD7D"/>
    <w:rsid w:val="2EE2042A"/>
    <w:rsid w:val="2F8158B8"/>
    <w:rsid w:val="2FBBFECD"/>
    <w:rsid w:val="305E385E"/>
    <w:rsid w:val="31F2F73B"/>
    <w:rsid w:val="328A79A3"/>
    <w:rsid w:val="32FE2F2E"/>
    <w:rsid w:val="347D1834"/>
    <w:rsid w:val="35865D55"/>
    <w:rsid w:val="35B0B29A"/>
    <w:rsid w:val="3650E7CF"/>
    <w:rsid w:val="36759001"/>
    <w:rsid w:val="39BD1135"/>
    <w:rsid w:val="3B2AB3EB"/>
    <w:rsid w:val="3C16C648"/>
    <w:rsid w:val="3CD45149"/>
    <w:rsid w:val="3CEE8DF0"/>
    <w:rsid w:val="3DC6256D"/>
    <w:rsid w:val="402B8F22"/>
    <w:rsid w:val="41859A3D"/>
    <w:rsid w:val="418B1A17"/>
    <w:rsid w:val="424D2DD1"/>
    <w:rsid w:val="42935490"/>
    <w:rsid w:val="4374B000"/>
    <w:rsid w:val="44E6C216"/>
    <w:rsid w:val="45AD3B1D"/>
    <w:rsid w:val="45D7872A"/>
    <w:rsid w:val="46901080"/>
    <w:rsid w:val="4711328A"/>
    <w:rsid w:val="48DE4FA7"/>
    <w:rsid w:val="4A35623E"/>
    <w:rsid w:val="4BAEA33D"/>
    <w:rsid w:val="4CC77601"/>
    <w:rsid w:val="4D443DA8"/>
    <w:rsid w:val="4D9CE030"/>
    <w:rsid w:val="5010094E"/>
    <w:rsid w:val="536AA874"/>
    <w:rsid w:val="54034989"/>
    <w:rsid w:val="54D7940C"/>
    <w:rsid w:val="5A4DD19E"/>
    <w:rsid w:val="5BD8C900"/>
    <w:rsid w:val="5BE08032"/>
    <w:rsid w:val="5BEF62FF"/>
    <w:rsid w:val="5C233987"/>
    <w:rsid w:val="5C6D4FD2"/>
    <w:rsid w:val="5C7F7E44"/>
    <w:rsid w:val="5C8294D8"/>
    <w:rsid w:val="5C8F5A5F"/>
    <w:rsid w:val="5CF11EAA"/>
    <w:rsid w:val="5D8A570C"/>
    <w:rsid w:val="5D9ECDE2"/>
    <w:rsid w:val="5FDDB067"/>
    <w:rsid w:val="60B07F53"/>
    <w:rsid w:val="62BAFFA2"/>
    <w:rsid w:val="633D3EE3"/>
    <w:rsid w:val="63CF40BC"/>
    <w:rsid w:val="642DCA5E"/>
    <w:rsid w:val="648C86DA"/>
    <w:rsid w:val="65EC9F01"/>
    <w:rsid w:val="66F085C0"/>
    <w:rsid w:val="68A20DE8"/>
    <w:rsid w:val="69F49ACB"/>
    <w:rsid w:val="6B7158FD"/>
    <w:rsid w:val="6E1D7659"/>
    <w:rsid w:val="6EBBB2F0"/>
    <w:rsid w:val="6F27382C"/>
    <w:rsid w:val="6FD874F4"/>
    <w:rsid w:val="6FEB5923"/>
    <w:rsid w:val="7067EC43"/>
    <w:rsid w:val="7108A8C7"/>
    <w:rsid w:val="7179DE09"/>
    <w:rsid w:val="72CE1BE7"/>
    <w:rsid w:val="73ED8CA2"/>
    <w:rsid w:val="742ADC42"/>
    <w:rsid w:val="75FFE566"/>
    <w:rsid w:val="77C8337E"/>
    <w:rsid w:val="79659C40"/>
    <w:rsid w:val="7A4FB967"/>
    <w:rsid w:val="7AB8AAD8"/>
    <w:rsid w:val="7C95C5BA"/>
    <w:rsid w:val="7DA96875"/>
    <w:rsid w:val="7F05A435"/>
    <w:rsid w:val="7F78412F"/>
    <w:rsid w:val="7FC2F2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E46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ABC"/>
    <w:pPr>
      <w:spacing w:line="259" w:lineRule="auto"/>
      <w:contextualSpacing/>
    </w:pPr>
    <w:rPr>
      <w:rFonts w:ascii="Aptos" w:hAnsi="Aptos" w:cs="Times New Roman"/>
    </w:rPr>
  </w:style>
  <w:style w:type="paragraph" w:styleId="Heading1">
    <w:name w:val="heading 1"/>
    <w:basedOn w:val="Normal"/>
    <w:next w:val="Normal"/>
    <w:link w:val="Heading1Char"/>
    <w:uiPriority w:val="9"/>
    <w:qFormat/>
    <w:rsid w:val="000E2A05"/>
    <w:pPr>
      <w:jc w:val="center"/>
      <w:outlineLvl w:val="0"/>
    </w:pPr>
    <w:rPr>
      <w:rFonts w:asciiTheme="majorHAnsi" w:hAnsiTheme="majorHAnsi"/>
      <w:b/>
      <w:color w:val="003C71" w:themeColor="text1"/>
      <w:sz w:val="48"/>
      <w:szCs w:val="48"/>
    </w:rPr>
  </w:style>
  <w:style w:type="paragraph" w:styleId="Heading2">
    <w:name w:val="heading 2"/>
    <w:basedOn w:val="Normal"/>
    <w:next w:val="Normal"/>
    <w:link w:val="Heading2Char"/>
    <w:uiPriority w:val="9"/>
    <w:unhideWhenUsed/>
    <w:qFormat/>
    <w:rsid w:val="000E2A05"/>
    <w:pPr>
      <w:keepNext/>
      <w:keepLines/>
      <w:spacing w:before="40"/>
      <w:outlineLvl w:val="1"/>
    </w:pPr>
    <w:rPr>
      <w:rFonts w:asciiTheme="majorHAnsi" w:eastAsiaTheme="majorEastAsia" w:hAnsiTheme="majorHAnsi"/>
      <w:b/>
      <w:bCs/>
      <w:color w:val="003C71" w:themeColor="accent1"/>
      <w:sz w:val="36"/>
      <w:szCs w:val="36"/>
    </w:rPr>
  </w:style>
  <w:style w:type="paragraph" w:styleId="Heading3">
    <w:name w:val="heading 3"/>
    <w:basedOn w:val="Heading4"/>
    <w:next w:val="Normal"/>
    <w:link w:val="Heading3Char"/>
    <w:uiPriority w:val="9"/>
    <w:unhideWhenUsed/>
    <w:qFormat/>
    <w:rsid w:val="00957B16"/>
    <w:pPr>
      <w:outlineLvl w:val="2"/>
    </w:pPr>
    <w:rPr>
      <w:sz w:val="28"/>
      <w:szCs w:val="28"/>
    </w:rPr>
  </w:style>
  <w:style w:type="paragraph" w:styleId="Heading4">
    <w:name w:val="heading 4"/>
    <w:basedOn w:val="Normal"/>
    <w:next w:val="Normal"/>
    <w:link w:val="Heading4Char"/>
    <w:uiPriority w:val="9"/>
    <w:unhideWhenUsed/>
    <w:qFormat/>
    <w:rsid w:val="00822D7E"/>
    <w:pPr>
      <w:spacing w:after="120"/>
      <w:outlineLvl w:val="3"/>
    </w:pPr>
    <w:rPr>
      <w:b/>
      <w:bCs/>
    </w:rPr>
  </w:style>
  <w:style w:type="paragraph" w:styleId="Heading5">
    <w:name w:val="heading 5"/>
    <w:basedOn w:val="Heading6"/>
    <w:next w:val="Normal"/>
    <w:link w:val="Heading5Char"/>
    <w:uiPriority w:val="9"/>
    <w:unhideWhenUsed/>
    <w:qFormat/>
    <w:rsid w:val="00AE0B39"/>
    <w:pPr>
      <w:shd w:val="clear" w:color="auto" w:fill="003C71" w:themeFill="text1"/>
      <w:jc w:val="center"/>
      <w:outlineLvl w:val="4"/>
    </w:pPr>
    <w:rPr>
      <w:color w:val="FFFFFF" w:themeColor="background1"/>
    </w:rPr>
  </w:style>
  <w:style w:type="paragraph" w:styleId="Heading6">
    <w:name w:val="heading 6"/>
    <w:basedOn w:val="Normal"/>
    <w:next w:val="Normal"/>
    <w:link w:val="Heading6Char"/>
    <w:uiPriority w:val="9"/>
    <w:unhideWhenUsed/>
    <w:qFormat/>
    <w:rsid w:val="00AE0B39"/>
    <w:pPr>
      <w:outlineLvl w:val="5"/>
    </w:pPr>
    <w:rPr>
      <w:rFonts w:asciiTheme="minorHAnsi" w:hAnsiTheme="minorHAnsi"/>
      <w:b/>
      <w:bCs/>
      <w:smallCaps/>
      <w:color w:val="003C71" w:themeColor="text1"/>
      <w:sz w:val="28"/>
      <w:szCs w:val="28"/>
    </w:rPr>
  </w:style>
  <w:style w:type="paragraph" w:styleId="Heading7">
    <w:name w:val="heading 7"/>
    <w:basedOn w:val="Normal"/>
    <w:next w:val="Normal"/>
    <w:link w:val="Heading7Char"/>
    <w:uiPriority w:val="9"/>
    <w:unhideWhenUsed/>
    <w:qFormat/>
    <w:rsid w:val="001C780A"/>
    <w:pPr>
      <w:outlineLvl w:val="6"/>
    </w:pPr>
    <w:rPr>
      <w:b/>
      <w:bCs/>
      <w:smallCaps/>
      <w:color w:val="003C71" w:themeColor="text1"/>
    </w:rPr>
  </w:style>
  <w:style w:type="paragraph" w:styleId="Heading8">
    <w:name w:val="heading 8"/>
    <w:basedOn w:val="Normal"/>
    <w:next w:val="Normal"/>
    <w:link w:val="Heading8Char"/>
    <w:uiPriority w:val="9"/>
    <w:semiHidden/>
    <w:unhideWhenUsed/>
    <w:qFormat/>
    <w:rsid w:val="000E2A05"/>
    <w:pPr>
      <w:keepNext/>
      <w:keepLines/>
      <w:spacing w:before="40"/>
      <w:outlineLvl w:val="7"/>
    </w:pPr>
    <w:rPr>
      <w:rFonts w:asciiTheme="majorHAnsi" w:eastAsiaTheme="majorEastAsia" w:hAnsiTheme="majorHAnsi" w:cstheme="majorBidi"/>
      <w:color w:val="003C71" w:themeColor="text1"/>
      <w:sz w:val="21"/>
      <w:szCs w:val="21"/>
      <w:u w:val="single"/>
    </w:rPr>
  </w:style>
  <w:style w:type="paragraph" w:styleId="Heading9">
    <w:name w:val="heading 9"/>
    <w:basedOn w:val="Normal"/>
    <w:next w:val="Normal"/>
    <w:link w:val="Heading9Char"/>
    <w:uiPriority w:val="9"/>
    <w:semiHidden/>
    <w:unhideWhenUsed/>
    <w:qFormat/>
    <w:rsid w:val="000E2A05"/>
    <w:pPr>
      <w:keepNext/>
      <w:keepLines/>
      <w:spacing w:before="40"/>
      <w:outlineLvl w:val="8"/>
    </w:pPr>
    <w:rPr>
      <w:rFonts w:eastAsiaTheme="majorEastAsia" w:cstheme="majorBidi"/>
      <w:i/>
      <w:iCs/>
      <w:color w:val="003C71" w:themeColor="text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20703F"/>
  </w:style>
  <w:style w:type="character" w:customStyle="1" w:styleId="NoSpacingChar">
    <w:name w:val="No Spacing Char"/>
    <w:basedOn w:val="DefaultParagraphFont"/>
    <w:link w:val="NoSpacing"/>
    <w:uiPriority w:val="1"/>
    <w:rsid w:val="0020703F"/>
    <w:rPr>
      <w:rFonts w:ascii="Times New Roman" w:hAnsi="Times New Roman" w:cs="Times New Roman"/>
    </w:rPr>
  </w:style>
  <w:style w:type="paragraph" w:styleId="Header">
    <w:name w:val="header"/>
    <w:basedOn w:val="Normal"/>
    <w:link w:val="HeaderChar"/>
    <w:uiPriority w:val="99"/>
    <w:unhideWhenUsed/>
    <w:rsid w:val="009D2461"/>
    <w:pPr>
      <w:tabs>
        <w:tab w:val="center" w:pos="4680"/>
        <w:tab w:val="right" w:pos="9360"/>
      </w:tabs>
    </w:pPr>
  </w:style>
  <w:style w:type="character" w:customStyle="1" w:styleId="HeaderChar">
    <w:name w:val="Header Char"/>
    <w:basedOn w:val="DefaultParagraphFont"/>
    <w:link w:val="Header"/>
    <w:uiPriority w:val="99"/>
    <w:rsid w:val="009D2461"/>
  </w:style>
  <w:style w:type="paragraph" w:styleId="Footer">
    <w:name w:val="footer"/>
    <w:basedOn w:val="Normal"/>
    <w:link w:val="FooterChar"/>
    <w:uiPriority w:val="99"/>
    <w:unhideWhenUsed/>
    <w:rsid w:val="009D2461"/>
    <w:pPr>
      <w:tabs>
        <w:tab w:val="center" w:pos="4680"/>
        <w:tab w:val="right" w:pos="9360"/>
      </w:tabs>
    </w:pPr>
  </w:style>
  <w:style w:type="character" w:customStyle="1" w:styleId="FooterChar">
    <w:name w:val="Footer Char"/>
    <w:basedOn w:val="DefaultParagraphFont"/>
    <w:link w:val="Footer"/>
    <w:uiPriority w:val="99"/>
    <w:rsid w:val="009D2461"/>
  </w:style>
  <w:style w:type="paragraph" w:styleId="Revision">
    <w:name w:val="Revision"/>
    <w:hidden/>
    <w:uiPriority w:val="99"/>
    <w:semiHidden/>
    <w:rsid w:val="009D2461"/>
  </w:style>
  <w:style w:type="character" w:customStyle="1" w:styleId="Heading1Char">
    <w:name w:val="Heading 1 Char"/>
    <w:basedOn w:val="DefaultParagraphFont"/>
    <w:link w:val="Heading1"/>
    <w:uiPriority w:val="9"/>
    <w:rsid w:val="000E2A05"/>
    <w:rPr>
      <w:rFonts w:asciiTheme="majorHAnsi" w:hAnsiTheme="majorHAnsi" w:cs="Times New Roman"/>
      <w:b/>
      <w:color w:val="003C71" w:themeColor="text1"/>
      <w:sz w:val="48"/>
      <w:szCs w:val="48"/>
    </w:rPr>
  </w:style>
  <w:style w:type="character" w:customStyle="1" w:styleId="Heading2Char">
    <w:name w:val="Heading 2 Char"/>
    <w:basedOn w:val="DefaultParagraphFont"/>
    <w:link w:val="Heading2"/>
    <w:uiPriority w:val="9"/>
    <w:rsid w:val="000E2A05"/>
    <w:rPr>
      <w:rFonts w:asciiTheme="majorHAnsi" w:eastAsiaTheme="majorEastAsia" w:hAnsiTheme="majorHAnsi" w:cs="Times New Roman"/>
      <w:b/>
      <w:bCs/>
      <w:color w:val="003C71" w:themeColor="accent1"/>
      <w:sz w:val="36"/>
      <w:szCs w:val="36"/>
    </w:rPr>
  </w:style>
  <w:style w:type="character" w:customStyle="1" w:styleId="Heading3Char">
    <w:name w:val="Heading 3 Char"/>
    <w:basedOn w:val="DefaultParagraphFont"/>
    <w:link w:val="Heading3"/>
    <w:uiPriority w:val="9"/>
    <w:rsid w:val="00957B16"/>
    <w:rPr>
      <w:rFonts w:cs="Times New Roman"/>
      <w:b/>
      <w:bCs/>
      <w:sz w:val="28"/>
      <w:szCs w:val="28"/>
    </w:rPr>
  </w:style>
  <w:style w:type="character" w:customStyle="1" w:styleId="Heading4Char">
    <w:name w:val="Heading 4 Char"/>
    <w:basedOn w:val="DefaultParagraphFont"/>
    <w:link w:val="Heading4"/>
    <w:uiPriority w:val="9"/>
    <w:rsid w:val="00822D7E"/>
    <w:rPr>
      <w:rFonts w:cs="Times New Roman"/>
      <w:b/>
      <w:bCs/>
    </w:rPr>
  </w:style>
  <w:style w:type="character" w:customStyle="1" w:styleId="Heading5Char">
    <w:name w:val="Heading 5 Char"/>
    <w:basedOn w:val="DefaultParagraphFont"/>
    <w:link w:val="Heading5"/>
    <w:uiPriority w:val="9"/>
    <w:rsid w:val="00AE0B39"/>
    <w:rPr>
      <w:rFonts w:cs="Times New Roman"/>
      <w:b/>
      <w:bCs/>
      <w:smallCaps/>
      <w:color w:val="FFFFFF" w:themeColor="background1"/>
      <w:sz w:val="28"/>
      <w:szCs w:val="28"/>
      <w:shd w:val="clear" w:color="auto" w:fill="003C71" w:themeFill="text1"/>
    </w:rPr>
  </w:style>
  <w:style w:type="paragraph" w:styleId="Title">
    <w:name w:val="Title"/>
    <w:basedOn w:val="Normal"/>
    <w:next w:val="Normal"/>
    <w:link w:val="TitleChar"/>
    <w:uiPriority w:val="10"/>
    <w:qFormat/>
    <w:rsid w:val="00F41A1C"/>
    <w:pPr>
      <w:ind w:left="-180"/>
      <w:jc w:val="center"/>
      <w:outlineLvl w:val="0"/>
    </w:pPr>
    <w:rPr>
      <w:b/>
      <w:bCs/>
      <w:smallCaps/>
      <w:sz w:val="72"/>
      <w:szCs w:val="72"/>
    </w:rPr>
  </w:style>
  <w:style w:type="character" w:customStyle="1" w:styleId="TitleChar">
    <w:name w:val="Title Char"/>
    <w:basedOn w:val="DefaultParagraphFont"/>
    <w:link w:val="Title"/>
    <w:uiPriority w:val="10"/>
    <w:rsid w:val="00F41A1C"/>
    <w:rPr>
      <w:rFonts w:ascii="Times New Roman" w:hAnsi="Times New Roman" w:cs="Times New Roman"/>
      <w:b/>
      <w:bCs/>
      <w:smallCaps/>
      <w:sz w:val="72"/>
      <w:szCs w:val="72"/>
    </w:rPr>
  </w:style>
  <w:style w:type="paragraph" w:styleId="Subtitle">
    <w:name w:val="Subtitle"/>
    <w:basedOn w:val="Normal"/>
    <w:next w:val="Normal"/>
    <w:link w:val="SubtitleChar"/>
    <w:uiPriority w:val="11"/>
    <w:qFormat/>
    <w:rsid w:val="00F41A1C"/>
    <w:pPr>
      <w:jc w:val="center"/>
    </w:pPr>
    <w:rPr>
      <w:sz w:val="32"/>
      <w:szCs w:val="32"/>
    </w:rPr>
  </w:style>
  <w:style w:type="character" w:customStyle="1" w:styleId="SubtitleChar">
    <w:name w:val="Subtitle Char"/>
    <w:basedOn w:val="DefaultParagraphFont"/>
    <w:link w:val="Subtitle"/>
    <w:uiPriority w:val="11"/>
    <w:rsid w:val="00F41A1C"/>
    <w:rPr>
      <w:rFonts w:ascii="Times New Roman" w:hAnsi="Times New Roman" w:cs="Times New Roman"/>
      <w:sz w:val="32"/>
      <w:szCs w:val="32"/>
    </w:rPr>
  </w:style>
  <w:style w:type="character" w:styleId="SubtleEmphasis">
    <w:name w:val="Subtle Emphasis"/>
    <w:basedOn w:val="DefaultParagraphFont"/>
    <w:uiPriority w:val="19"/>
    <w:qFormat/>
    <w:rsid w:val="000E2A05"/>
    <w:rPr>
      <w:rFonts w:asciiTheme="minorHAnsi" w:hAnsiTheme="minorHAnsi"/>
      <w:b w:val="0"/>
      <w:i/>
      <w:iCs/>
      <w:color w:val="002C54" w:themeColor="text1" w:themeShade="BF"/>
    </w:rPr>
  </w:style>
  <w:style w:type="character" w:styleId="Emphasis">
    <w:name w:val="Emphasis"/>
    <w:basedOn w:val="DefaultParagraphFont"/>
    <w:uiPriority w:val="20"/>
    <w:qFormat/>
    <w:rsid w:val="000E2A05"/>
    <w:rPr>
      <w:rFonts w:asciiTheme="minorHAnsi" w:hAnsiTheme="minorHAnsi"/>
      <w:b/>
      <w:i/>
      <w:iCs/>
    </w:rPr>
  </w:style>
  <w:style w:type="character" w:styleId="IntenseEmphasis">
    <w:name w:val="Intense Emphasis"/>
    <w:basedOn w:val="DefaultParagraphFont"/>
    <w:uiPriority w:val="21"/>
    <w:qFormat/>
    <w:rsid w:val="000E2A05"/>
    <w:rPr>
      <w:rFonts w:asciiTheme="minorHAnsi" w:hAnsiTheme="minorHAnsi"/>
      <w:b/>
      <w:i/>
      <w:iCs/>
      <w:color w:val="003B71"/>
    </w:rPr>
  </w:style>
  <w:style w:type="character" w:styleId="Strong">
    <w:name w:val="Strong"/>
    <w:basedOn w:val="DefaultParagraphFont"/>
    <w:uiPriority w:val="22"/>
    <w:qFormat/>
    <w:rsid w:val="0020703F"/>
    <w:rPr>
      <w:rFonts w:ascii="Times New Roman" w:hAnsi="Times New Roman"/>
      <w:b/>
      <w:bCs/>
      <w:i w:val="0"/>
    </w:rPr>
  </w:style>
  <w:style w:type="paragraph" w:styleId="IntenseQuote">
    <w:name w:val="Intense Quote"/>
    <w:basedOn w:val="Normal"/>
    <w:next w:val="Normal"/>
    <w:link w:val="IntenseQuoteChar"/>
    <w:uiPriority w:val="30"/>
    <w:qFormat/>
    <w:rsid w:val="0020703F"/>
    <w:pPr>
      <w:pBdr>
        <w:top w:val="single" w:sz="4" w:space="10" w:color="003C71" w:themeColor="accent1"/>
        <w:bottom w:val="single" w:sz="4" w:space="10" w:color="003C71" w:themeColor="accent1"/>
      </w:pBdr>
      <w:spacing w:before="360" w:after="360"/>
      <w:ind w:left="864" w:right="864"/>
      <w:jc w:val="center"/>
    </w:pPr>
    <w:rPr>
      <w:i/>
      <w:iCs/>
      <w:color w:val="003B71"/>
    </w:rPr>
  </w:style>
  <w:style w:type="character" w:customStyle="1" w:styleId="IntenseQuoteChar">
    <w:name w:val="Intense Quote Char"/>
    <w:basedOn w:val="DefaultParagraphFont"/>
    <w:link w:val="IntenseQuote"/>
    <w:uiPriority w:val="30"/>
    <w:rsid w:val="0020703F"/>
    <w:rPr>
      <w:rFonts w:ascii="Times New Roman" w:hAnsi="Times New Roman" w:cs="Times New Roman"/>
      <w:i/>
      <w:iCs/>
      <w:color w:val="003B71"/>
    </w:rPr>
  </w:style>
  <w:style w:type="character" w:styleId="SubtleReference">
    <w:name w:val="Subtle Reference"/>
    <w:basedOn w:val="DefaultParagraphFont"/>
    <w:uiPriority w:val="31"/>
    <w:qFormat/>
    <w:rsid w:val="000E2A05"/>
    <w:rPr>
      <w:rFonts w:asciiTheme="minorHAnsi" w:hAnsiTheme="minorHAnsi"/>
      <w:b w:val="0"/>
      <w:i w:val="0"/>
      <w:caps w:val="0"/>
      <w:smallCaps w:val="0"/>
      <w:color w:val="003C71" w:themeColor="text1"/>
    </w:rPr>
  </w:style>
  <w:style w:type="character" w:styleId="IntenseReference">
    <w:name w:val="Intense Reference"/>
    <w:basedOn w:val="DefaultParagraphFont"/>
    <w:uiPriority w:val="32"/>
    <w:qFormat/>
    <w:rsid w:val="0020703F"/>
    <w:rPr>
      <w:rFonts w:ascii="Times New Roman" w:hAnsi="Times New Roman"/>
      <w:b/>
      <w:bCs/>
      <w:i w:val="0"/>
      <w:smallCaps/>
      <w:color w:val="003B71"/>
      <w:spacing w:val="5"/>
    </w:rPr>
  </w:style>
  <w:style w:type="character" w:styleId="BookTitle">
    <w:name w:val="Book Title"/>
    <w:basedOn w:val="DefaultParagraphFont"/>
    <w:uiPriority w:val="33"/>
    <w:qFormat/>
    <w:rsid w:val="0020703F"/>
    <w:rPr>
      <w:rFonts w:ascii="Times New Roman" w:hAnsi="Times New Roman"/>
      <w:b/>
      <w:bCs/>
      <w:i w:val="0"/>
      <w:iCs/>
      <w:caps/>
      <w:smallCaps w:val="0"/>
      <w:spacing w:val="5"/>
    </w:rPr>
  </w:style>
  <w:style w:type="character" w:customStyle="1" w:styleId="Heading6Char">
    <w:name w:val="Heading 6 Char"/>
    <w:basedOn w:val="DefaultParagraphFont"/>
    <w:link w:val="Heading6"/>
    <w:uiPriority w:val="9"/>
    <w:rsid w:val="00AE0B39"/>
    <w:rPr>
      <w:rFonts w:cs="Times New Roman"/>
      <w:b/>
      <w:bCs/>
      <w:smallCaps/>
      <w:color w:val="003C71" w:themeColor="text1"/>
      <w:sz w:val="28"/>
      <w:szCs w:val="28"/>
    </w:rPr>
  </w:style>
  <w:style w:type="character" w:customStyle="1" w:styleId="Heading7Char">
    <w:name w:val="Heading 7 Char"/>
    <w:basedOn w:val="DefaultParagraphFont"/>
    <w:link w:val="Heading7"/>
    <w:uiPriority w:val="9"/>
    <w:rsid w:val="001C780A"/>
    <w:rPr>
      <w:rFonts w:cs="Times New Roman"/>
      <w:b/>
      <w:bCs/>
      <w:smallCaps/>
      <w:color w:val="003C71" w:themeColor="text1"/>
    </w:rPr>
  </w:style>
  <w:style w:type="character" w:customStyle="1" w:styleId="Heading8Char">
    <w:name w:val="Heading 8 Char"/>
    <w:basedOn w:val="DefaultParagraphFont"/>
    <w:link w:val="Heading8"/>
    <w:uiPriority w:val="9"/>
    <w:semiHidden/>
    <w:rsid w:val="000E2A05"/>
    <w:rPr>
      <w:rFonts w:asciiTheme="majorHAnsi" w:eastAsiaTheme="majorEastAsia" w:hAnsiTheme="majorHAnsi" w:cstheme="majorBidi"/>
      <w:color w:val="003C71" w:themeColor="text1"/>
      <w:sz w:val="21"/>
      <w:szCs w:val="21"/>
      <w:u w:val="single"/>
    </w:rPr>
  </w:style>
  <w:style w:type="character" w:customStyle="1" w:styleId="Heading9Char">
    <w:name w:val="Heading 9 Char"/>
    <w:basedOn w:val="DefaultParagraphFont"/>
    <w:link w:val="Heading9"/>
    <w:uiPriority w:val="9"/>
    <w:semiHidden/>
    <w:rsid w:val="000E2A05"/>
    <w:rPr>
      <w:rFonts w:eastAsiaTheme="majorEastAsia" w:cstheme="majorBidi"/>
      <w:i/>
      <w:iCs/>
      <w:color w:val="003C71" w:themeColor="text1"/>
      <w:sz w:val="21"/>
      <w:szCs w:val="21"/>
    </w:rPr>
  </w:style>
  <w:style w:type="paragraph" w:styleId="TOCHeading">
    <w:name w:val="TOC Heading"/>
    <w:basedOn w:val="Heading1"/>
    <w:next w:val="Normal"/>
    <w:uiPriority w:val="39"/>
    <w:unhideWhenUsed/>
    <w:qFormat/>
    <w:rsid w:val="0020703F"/>
    <w:pPr>
      <w:spacing w:before="240"/>
      <w:outlineLvl w:val="9"/>
    </w:pPr>
    <w:rPr>
      <w:rFonts w:cs="Times New Roman (Headings CS)"/>
      <w:bCs/>
      <w:sz w:val="32"/>
      <w:szCs w:val="32"/>
    </w:rPr>
  </w:style>
  <w:style w:type="character" w:styleId="Hyperlink">
    <w:name w:val="Hyperlink"/>
    <w:basedOn w:val="DefaultParagraphFont"/>
    <w:uiPriority w:val="99"/>
    <w:unhideWhenUsed/>
    <w:rsid w:val="000E2A05"/>
    <w:rPr>
      <w:rFonts w:asciiTheme="minorHAnsi" w:hAnsiTheme="minorHAnsi"/>
      <w:b w:val="0"/>
      <w:i w:val="0"/>
      <w:color w:val="003B71"/>
      <w:u w:val="single"/>
    </w:rPr>
  </w:style>
  <w:style w:type="character" w:styleId="FollowedHyperlink">
    <w:name w:val="FollowedHyperlink"/>
    <w:basedOn w:val="DefaultParagraphFont"/>
    <w:uiPriority w:val="99"/>
    <w:semiHidden/>
    <w:unhideWhenUsed/>
    <w:rsid w:val="0020703F"/>
    <w:rPr>
      <w:color w:val="3F3F3F" w:themeColor="accent3" w:themeShade="BF"/>
      <w:u w:val="single"/>
    </w:rPr>
  </w:style>
  <w:style w:type="paragraph" w:styleId="ListBullet">
    <w:name w:val="List Bullet"/>
    <w:basedOn w:val="Normal"/>
    <w:uiPriority w:val="99"/>
    <w:semiHidden/>
    <w:unhideWhenUsed/>
    <w:rsid w:val="0020703F"/>
    <w:pPr>
      <w:numPr>
        <w:numId w:val="1"/>
      </w:numPr>
    </w:pPr>
  </w:style>
  <w:style w:type="paragraph" w:styleId="ListBullet2">
    <w:name w:val="List Bullet 2"/>
    <w:basedOn w:val="Normal"/>
    <w:uiPriority w:val="99"/>
    <w:unhideWhenUsed/>
    <w:rsid w:val="0020703F"/>
  </w:style>
  <w:style w:type="character" w:customStyle="1" w:styleId="SmartLink1">
    <w:name w:val="SmartLink1"/>
    <w:basedOn w:val="DefaultParagraphFont"/>
    <w:uiPriority w:val="99"/>
    <w:semiHidden/>
    <w:unhideWhenUsed/>
    <w:rsid w:val="0098325E"/>
    <w:rPr>
      <w:color w:val="003B71"/>
      <w:u w:val="single"/>
      <w:shd w:val="clear" w:color="auto" w:fill="F3F2F1"/>
    </w:rPr>
  </w:style>
  <w:style w:type="character" w:customStyle="1" w:styleId="UnresolvedMention1">
    <w:name w:val="Unresolved Mention1"/>
    <w:basedOn w:val="DefaultParagraphFont"/>
    <w:uiPriority w:val="99"/>
    <w:semiHidden/>
    <w:unhideWhenUsed/>
    <w:rsid w:val="0098325E"/>
    <w:rPr>
      <w:color w:val="605E5C"/>
      <w:shd w:val="clear" w:color="auto" w:fill="E1DFDD"/>
    </w:rPr>
  </w:style>
  <w:style w:type="character" w:styleId="PageNumber">
    <w:name w:val="page number"/>
    <w:basedOn w:val="DefaultParagraphFont"/>
    <w:uiPriority w:val="99"/>
    <w:semiHidden/>
    <w:unhideWhenUsed/>
    <w:rsid w:val="008473CA"/>
  </w:style>
  <w:style w:type="paragraph" w:styleId="TOC1">
    <w:name w:val="toc 1"/>
    <w:basedOn w:val="Normal"/>
    <w:next w:val="Normal"/>
    <w:autoRedefine/>
    <w:uiPriority w:val="39"/>
    <w:unhideWhenUsed/>
    <w:rsid w:val="00F41A1C"/>
    <w:pPr>
      <w:spacing w:before="120"/>
    </w:pPr>
    <w:rPr>
      <w:rFonts w:cstheme="minorHAnsi"/>
      <w:b/>
      <w:bCs/>
      <w:i/>
      <w:iCs/>
    </w:rPr>
  </w:style>
  <w:style w:type="paragraph" w:styleId="TOC2">
    <w:name w:val="toc 2"/>
    <w:basedOn w:val="Normal"/>
    <w:next w:val="Normal"/>
    <w:autoRedefine/>
    <w:uiPriority w:val="39"/>
    <w:unhideWhenUsed/>
    <w:rsid w:val="00F41A1C"/>
    <w:pPr>
      <w:spacing w:before="120"/>
      <w:ind w:left="240"/>
    </w:pPr>
    <w:rPr>
      <w:rFonts w:cstheme="minorHAnsi"/>
      <w:b/>
      <w:bCs/>
      <w:sz w:val="22"/>
      <w:szCs w:val="22"/>
    </w:rPr>
  </w:style>
  <w:style w:type="paragraph" w:styleId="TOC3">
    <w:name w:val="toc 3"/>
    <w:basedOn w:val="Normal"/>
    <w:next w:val="Normal"/>
    <w:autoRedefine/>
    <w:uiPriority w:val="39"/>
    <w:unhideWhenUsed/>
    <w:rsid w:val="00F41A1C"/>
    <w:pPr>
      <w:ind w:left="480"/>
    </w:pPr>
    <w:rPr>
      <w:rFonts w:cstheme="minorHAnsi"/>
      <w:sz w:val="20"/>
      <w:szCs w:val="20"/>
    </w:rPr>
  </w:style>
  <w:style w:type="paragraph" w:styleId="TOC4">
    <w:name w:val="toc 4"/>
    <w:basedOn w:val="Normal"/>
    <w:next w:val="Normal"/>
    <w:autoRedefine/>
    <w:uiPriority w:val="39"/>
    <w:semiHidden/>
    <w:unhideWhenUsed/>
    <w:rsid w:val="00F41A1C"/>
    <w:pPr>
      <w:ind w:left="720"/>
    </w:pPr>
    <w:rPr>
      <w:rFonts w:cstheme="minorHAnsi"/>
      <w:sz w:val="20"/>
      <w:szCs w:val="20"/>
    </w:rPr>
  </w:style>
  <w:style w:type="paragraph" w:styleId="TOC5">
    <w:name w:val="toc 5"/>
    <w:basedOn w:val="Normal"/>
    <w:next w:val="Normal"/>
    <w:autoRedefine/>
    <w:uiPriority w:val="39"/>
    <w:semiHidden/>
    <w:unhideWhenUsed/>
    <w:rsid w:val="00F41A1C"/>
    <w:pPr>
      <w:ind w:left="960"/>
    </w:pPr>
    <w:rPr>
      <w:rFonts w:cstheme="minorHAnsi"/>
      <w:sz w:val="20"/>
      <w:szCs w:val="20"/>
    </w:rPr>
  </w:style>
  <w:style w:type="paragraph" w:styleId="TOC6">
    <w:name w:val="toc 6"/>
    <w:basedOn w:val="Normal"/>
    <w:next w:val="Normal"/>
    <w:autoRedefine/>
    <w:uiPriority w:val="39"/>
    <w:semiHidden/>
    <w:unhideWhenUsed/>
    <w:rsid w:val="00F41A1C"/>
    <w:pPr>
      <w:ind w:left="1200"/>
    </w:pPr>
    <w:rPr>
      <w:rFonts w:cstheme="minorHAnsi"/>
      <w:sz w:val="20"/>
      <w:szCs w:val="20"/>
    </w:rPr>
  </w:style>
  <w:style w:type="paragraph" w:styleId="TOC7">
    <w:name w:val="toc 7"/>
    <w:basedOn w:val="Normal"/>
    <w:next w:val="Normal"/>
    <w:autoRedefine/>
    <w:uiPriority w:val="39"/>
    <w:semiHidden/>
    <w:unhideWhenUsed/>
    <w:rsid w:val="00F41A1C"/>
    <w:pPr>
      <w:ind w:left="1440"/>
    </w:pPr>
    <w:rPr>
      <w:rFonts w:cstheme="minorHAnsi"/>
      <w:sz w:val="20"/>
      <w:szCs w:val="20"/>
    </w:rPr>
  </w:style>
  <w:style w:type="paragraph" w:styleId="TOC8">
    <w:name w:val="toc 8"/>
    <w:basedOn w:val="Normal"/>
    <w:next w:val="Normal"/>
    <w:autoRedefine/>
    <w:uiPriority w:val="39"/>
    <w:semiHidden/>
    <w:unhideWhenUsed/>
    <w:rsid w:val="00F41A1C"/>
    <w:pPr>
      <w:ind w:left="1680"/>
    </w:pPr>
    <w:rPr>
      <w:rFonts w:cstheme="minorHAnsi"/>
      <w:sz w:val="20"/>
      <w:szCs w:val="20"/>
    </w:rPr>
  </w:style>
  <w:style w:type="paragraph" w:styleId="TOC9">
    <w:name w:val="toc 9"/>
    <w:basedOn w:val="Normal"/>
    <w:next w:val="Normal"/>
    <w:autoRedefine/>
    <w:uiPriority w:val="39"/>
    <w:semiHidden/>
    <w:unhideWhenUsed/>
    <w:rsid w:val="00F41A1C"/>
    <w:pPr>
      <w:ind w:left="1920"/>
    </w:pPr>
    <w:rPr>
      <w:rFonts w:cstheme="minorHAnsi"/>
      <w:sz w:val="20"/>
      <w:szCs w:val="20"/>
    </w:rPr>
  </w:style>
  <w:style w:type="character" w:styleId="SmartLink">
    <w:name w:val="Smart Link"/>
    <w:basedOn w:val="DefaultParagraphFont"/>
    <w:uiPriority w:val="99"/>
    <w:semiHidden/>
    <w:unhideWhenUsed/>
    <w:rsid w:val="000E2A05"/>
    <w:rPr>
      <w:color w:val="003C71" w:themeColor="text1"/>
      <w:u w:val="single"/>
      <w:shd w:val="clear" w:color="auto" w:fill="F3F2F1"/>
    </w:rPr>
  </w:style>
  <w:style w:type="paragraph" w:styleId="BodyText">
    <w:name w:val="Body Text"/>
    <w:basedOn w:val="Normal"/>
    <w:link w:val="BodyTextChar"/>
    <w:uiPriority w:val="99"/>
    <w:semiHidden/>
    <w:unhideWhenUsed/>
    <w:rsid w:val="002712A7"/>
    <w:pPr>
      <w:spacing w:after="120"/>
    </w:pPr>
    <w:rPr>
      <w:rFonts w:ascii="Times New Roman" w:hAnsi="Times New Roman" w:cstheme="minorBidi"/>
      <w:kern w:val="2"/>
      <w14:ligatures w14:val="standardContextual"/>
    </w:rPr>
  </w:style>
  <w:style w:type="character" w:customStyle="1" w:styleId="BodyTextChar">
    <w:name w:val="Body Text Char"/>
    <w:basedOn w:val="DefaultParagraphFont"/>
    <w:link w:val="BodyText"/>
    <w:uiPriority w:val="99"/>
    <w:semiHidden/>
    <w:rsid w:val="002712A7"/>
    <w:rPr>
      <w:rFonts w:ascii="Times New Roman" w:hAnsi="Times New Roman"/>
      <w:kern w:val="2"/>
      <w14:ligatures w14:val="standardContextual"/>
    </w:rPr>
  </w:style>
  <w:style w:type="paragraph" w:styleId="NormalWeb">
    <w:name w:val="Normal (Web)"/>
    <w:basedOn w:val="Normal"/>
    <w:uiPriority w:val="99"/>
    <w:unhideWhenUsed/>
    <w:rsid w:val="009439A9"/>
    <w:rPr>
      <w:rFonts w:ascii="Times New Roman" w:hAnsi="Times New Roman" w:cstheme="minorBidi"/>
      <w:kern w:val="2"/>
      <w14:ligatures w14:val="standardContextual"/>
    </w:rPr>
  </w:style>
  <w:style w:type="paragraph" w:customStyle="1" w:styleId="ListSEP">
    <w:name w:val="List SEP"/>
    <w:basedOn w:val="ListParagraph"/>
    <w:autoRedefine/>
    <w:qFormat/>
    <w:rsid w:val="00B466AB"/>
    <w:pPr>
      <w:numPr>
        <w:numId w:val="9"/>
      </w:numPr>
      <w:pBdr>
        <w:top w:val="nil"/>
        <w:left w:val="nil"/>
        <w:bottom w:val="nil"/>
        <w:right w:val="nil"/>
        <w:between w:val="nil"/>
      </w:pBdr>
      <w:spacing w:line="240" w:lineRule="auto"/>
      <w:ind w:left="1080"/>
      <w:contextualSpacing w:val="0"/>
    </w:pPr>
    <w:rPr>
      <w:rFonts w:ascii="Times New Roman" w:eastAsia="Calibri" w:hAnsi="Times New Roman" w:cstheme="minorBidi"/>
      <w:szCs w:val="22"/>
    </w:rPr>
  </w:style>
  <w:style w:type="paragraph" w:customStyle="1" w:styleId="ListSub">
    <w:name w:val="List Sub"/>
    <w:basedOn w:val="ListParagraph"/>
    <w:autoRedefine/>
    <w:qFormat/>
    <w:rsid w:val="009439A9"/>
    <w:pPr>
      <w:pBdr>
        <w:top w:val="nil"/>
        <w:left w:val="nil"/>
        <w:bottom w:val="nil"/>
        <w:right w:val="nil"/>
        <w:between w:val="nil"/>
      </w:pBdr>
      <w:ind w:left="0"/>
      <w:contextualSpacing w:val="0"/>
    </w:pPr>
    <w:rPr>
      <w:rFonts w:ascii="Times New Roman" w:eastAsia="Calibri" w:hAnsi="Times New Roman" w:cstheme="minorBidi"/>
      <w:szCs w:val="22"/>
    </w:rPr>
  </w:style>
  <w:style w:type="paragraph" w:styleId="ListParagraph">
    <w:name w:val="List Paragraph"/>
    <w:basedOn w:val="Normal"/>
    <w:uiPriority w:val="34"/>
    <w:qFormat/>
    <w:rsid w:val="009439A9"/>
    <w:pPr>
      <w:ind w:left="720"/>
    </w:pPr>
  </w:style>
  <w:style w:type="paragraph" w:customStyle="1" w:styleId="SOLstatement">
    <w:name w:val="SOL statement"/>
    <w:basedOn w:val="Normal"/>
    <w:next w:val="Normal"/>
    <w:rsid w:val="004E3E45"/>
    <w:pPr>
      <w:ind w:left="720" w:hanging="720"/>
    </w:pPr>
    <w:rPr>
      <w:rFonts w:ascii="Times New Roman" w:eastAsia="Times New Roman" w:hAnsi="Times New Roman"/>
      <w:sz w:val="22"/>
      <w:szCs w:val="20"/>
    </w:rPr>
  </w:style>
  <w:style w:type="paragraph" w:customStyle="1" w:styleId="Understand">
    <w:name w:val="Understand"/>
    <w:basedOn w:val="Normal"/>
    <w:qFormat/>
    <w:rsid w:val="00046F36"/>
    <w:pPr>
      <w:numPr>
        <w:numId w:val="2"/>
      </w:numPr>
      <w:spacing w:after="60"/>
      <w:ind w:left="360"/>
      <w:textAlignment w:val="baseline"/>
    </w:pPr>
    <w:rPr>
      <w:rFonts w:ascii="Times New Roman" w:eastAsia="Times New Roman" w:hAnsi="Times New Roman" w:cstheme="minorBidi"/>
      <w:kern w:val="2"/>
      <w14:ligatures w14:val="standardContextual"/>
    </w:rPr>
  </w:style>
  <w:style w:type="paragraph" w:customStyle="1" w:styleId="leaves">
    <w:name w:val="leaves"/>
    <w:basedOn w:val="ListParagraph"/>
    <w:rsid w:val="007C7333"/>
    <w:pPr>
      <w:spacing w:after="120"/>
      <w:ind w:left="0"/>
      <w:contextualSpacing w:val="0"/>
    </w:pPr>
    <w:rPr>
      <w:rFonts w:ascii="Times New Roman" w:eastAsia="Times New Roman" w:hAnsi="Times New Roman"/>
      <w:kern w:val="2"/>
      <w14:ligatures w14:val="standardContextual"/>
    </w:rPr>
  </w:style>
  <w:style w:type="paragraph" w:customStyle="1" w:styleId="tablelevel2">
    <w:name w:val="table level 2"/>
    <w:basedOn w:val="ListParagraph"/>
    <w:qFormat/>
    <w:rsid w:val="003E582F"/>
    <w:pPr>
      <w:spacing w:after="120"/>
      <w:contextualSpacing w:val="0"/>
    </w:pPr>
    <w:rPr>
      <w:rFonts w:ascii="Times New Roman" w:hAnsi="Times New Roman" w:cstheme="minorBidi"/>
      <w:b/>
      <w:bCs/>
      <w:kern w:val="2"/>
      <w14:ligatures w14:val="standardContextual"/>
    </w:rPr>
  </w:style>
  <w:style w:type="paragraph" w:customStyle="1" w:styleId="tablelevel3">
    <w:name w:val="table level 3"/>
    <w:basedOn w:val="ListParagraph"/>
    <w:qFormat/>
    <w:rsid w:val="003E582F"/>
    <w:pPr>
      <w:snapToGrid w:val="0"/>
      <w:spacing w:after="120"/>
      <w:ind w:left="1080"/>
      <w:contextualSpacing w:val="0"/>
    </w:pPr>
    <w:rPr>
      <w:rFonts w:ascii="Times New Roman" w:eastAsia="Calibri" w:hAnsi="Times New Roman" w:cstheme="minorBidi"/>
      <w:b/>
      <w:bCs/>
      <w:kern w:val="2"/>
      <w14:ligatures w14:val="standardContextual"/>
    </w:rPr>
  </w:style>
  <w:style w:type="paragraph" w:customStyle="1" w:styleId="SOLStandardhang57">
    <w:name w:val="SOL Standard hang .57"/>
    <w:basedOn w:val="Normal"/>
    <w:link w:val="SOLStandardhang57Char"/>
    <w:qFormat/>
    <w:rsid w:val="003E582F"/>
    <w:pPr>
      <w:ind w:left="821" w:hanging="821"/>
    </w:pPr>
    <w:rPr>
      <w:rFonts w:ascii="Times New Roman" w:eastAsia="Calibri" w:hAnsi="Times New Roman"/>
      <w:b/>
      <w:color w:val="202020"/>
    </w:rPr>
  </w:style>
  <w:style w:type="character" w:customStyle="1" w:styleId="SOLStandardhang57Char">
    <w:name w:val="SOL Standard hang .57 Char"/>
    <w:basedOn w:val="DefaultParagraphFont"/>
    <w:link w:val="SOLStandardhang57"/>
    <w:rsid w:val="003E582F"/>
    <w:rPr>
      <w:rFonts w:ascii="Times New Roman" w:eastAsia="Calibri" w:hAnsi="Times New Roman" w:cs="Times New Roman"/>
      <w:b/>
      <w:color w:val="202020"/>
    </w:rPr>
  </w:style>
  <w:style w:type="paragraph" w:customStyle="1" w:styleId="Heading3theme-elementary">
    <w:name w:val="Heading 3 theme - elementary"/>
    <w:basedOn w:val="Heading3"/>
    <w:qFormat/>
    <w:rsid w:val="00E7298E"/>
    <w:rPr>
      <w:i/>
      <w:iCs/>
    </w:rPr>
  </w:style>
  <w:style w:type="character" w:styleId="PlaceholderText">
    <w:name w:val="Placeholder Text"/>
    <w:basedOn w:val="DefaultParagraphFont"/>
    <w:uiPriority w:val="99"/>
    <w:semiHidden/>
    <w:rsid w:val="00E509A5"/>
    <w:rPr>
      <w:color w:val="666666"/>
    </w:rPr>
  </w:style>
  <w:style w:type="paragraph" w:customStyle="1" w:styleId="Standard">
    <w:name w:val="Standard"/>
    <w:basedOn w:val="Normal"/>
    <w:autoRedefine/>
    <w:qFormat/>
    <w:rsid w:val="002E4302"/>
    <w:pPr>
      <w:pBdr>
        <w:top w:val="nil"/>
        <w:left w:val="nil"/>
        <w:bottom w:val="nil"/>
        <w:right w:val="nil"/>
        <w:between w:val="nil"/>
      </w:pBdr>
      <w:ind w:left="720" w:hanging="720"/>
    </w:pPr>
    <w:rPr>
      <w:rFonts w:ascii="Times New Roman" w:eastAsia="Times New Roman" w:hAnsi="Times New Roman"/>
      <w:color w:val="000000"/>
    </w:rPr>
  </w:style>
  <w:style w:type="paragraph" w:customStyle="1" w:styleId="SEPSub">
    <w:name w:val="SEP Sub"/>
    <w:basedOn w:val="Normal"/>
    <w:qFormat/>
    <w:rsid w:val="00B466AB"/>
    <w:pPr>
      <w:ind w:left="1440" w:hanging="360"/>
      <w:contextualSpacing w:val="0"/>
    </w:pPr>
    <w:rPr>
      <w:rFonts w:ascii="Times New Roman" w:hAnsi="Times New Roman" w:cstheme="minorBidi"/>
      <w:kern w:val="2"/>
      <w:szCs w:val="22"/>
      <w14:ligatures w14:val="standardContextual"/>
    </w:rPr>
  </w:style>
  <w:style w:type="paragraph" w:styleId="CommentText">
    <w:name w:val="annotation text"/>
    <w:basedOn w:val="Normal"/>
    <w:link w:val="CommentTextChar"/>
    <w:uiPriority w:val="99"/>
    <w:unhideWhenUsed/>
    <w:rsid w:val="00605359"/>
    <w:pPr>
      <w:spacing w:line="240" w:lineRule="auto"/>
      <w:contextualSpacing w:val="0"/>
    </w:pPr>
    <w:rPr>
      <w:rFonts w:ascii="Times New Roman" w:hAnsi="Times New Roman" w:cstheme="minorBidi"/>
      <w:kern w:val="2"/>
      <w:sz w:val="20"/>
      <w14:ligatures w14:val="standardContextual"/>
    </w:rPr>
  </w:style>
  <w:style w:type="character" w:customStyle="1" w:styleId="CommentTextChar">
    <w:name w:val="Comment Text Char"/>
    <w:basedOn w:val="DefaultParagraphFont"/>
    <w:link w:val="CommentText"/>
    <w:uiPriority w:val="99"/>
    <w:rsid w:val="00605359"/>
    <w:rPr>
      <w:rFonts w:ascii="Times New Roman" w:hAnsi="Times New Roman"/>
      <w:kern w:val="2"/>
      <w:sz w:val="20"/>
      <w14:ligatures w14:val="standardContextual"/>
    </w:rPr>
  </w:style>
  <w:style w:type="character" w:styleId="CommentReference">
    <w:name w:val="annotation reference"/>
    <w:basedOn w:val="DefaultParagraphFont"/>
    <w:uiPriority w:val="99"/>
    <w:semiHidden/>
    <w:unhideWhenUsed/>
    <w:rsid w:val="00605359"/>
    <w:rPr>
      <w:sz w:val="16"/>
      <w:szCs w:val="16"/>
    </w:rPr>
  </w:style>
  <w:style w:type="paragraph" w:customStyle="1" w:styleId="tablelevel1">
    <w:name w:val="table level 1"/>
    <w:basedOn w:val="Normal"/>
    <w:qFormat/>
    <w:rsid w:val="00D16545"/>
    <w:pPr>
      <w:spacing w:after="120" w:line="240" w:lineRule="auto"/>
      <w:contextualSpacing w:val="0"/>
    </w:pPr>
    <w:rPr>
      <w:rFonts w:ascii="Times New Roman" w:eastAsia="Times New Roman" w:hAnsi="Times New Roman" w:cstheme="minorBidi"/>
      <w:b/>
      <w:bCs/>
      <w:kern w:val="2"/>
      <w14:ligatures w14:val="standardContextual"/>
    </w:rPr>
  </w:style>
  <w:style w:type="paragraph" w:styleId="CommentSubject">
    <w:name w:val="annotation subject"/>
    <w:basedOn w:val="CommentText"/>
    <w:next w:val="CommentText"/>
    <w:link w:val="CommentSubjectChar"/>
    <w:uiPriority w:val="99"/>
    <w:semiHidden/>
    <w:unhideWhenUsed/>
    <w:rsid w:val="00533989"/>
    <w:pPr>
      <w:contextualSpacing/>
    </w:pPr>
    <w:rPr>
      <w:rFonts w:ascii="Aptos" w:hAnsi="Aptos" w:cs="Times New Roman"/>
      <w:b/>
      <w:bCs/>
      <w:kern w:val="0"/>
      <w:szCs w:val="20"/>
      <w14:ligatures w14:val="none"/>
    </w:rPr>
  </w:style>
  <w:style w:type="character" w:customStyle="1" w:styleId="CommentSubjectChar">
    <w:name w:val="Comment Subject Char"/>
    <w:basedOn w:val="CommentTextChar"/>
    <w:link w:val="CommentSubject"/>
    <w:uiPriority w:val="99"/>
    <w:semiHidden/>
    <w:rsid w:val="00533989"/>
    <w:rPr>
      <w:rFonts w:ascii="Aptos" w:hAnsi="Aptos" w:cs="Times New Roman"/>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31666">
      <w:bodyDiv w:val="1"/>
      <w:marLeft w:val="0"/>
      <w:marRight w:val="0"/>
      <w:marTop w:val="0"/>
      <w:marBottom w:val="0"/>
      <w:divBdr>
        <w:top w:val="none" w:sz="0" w:space="0" w:color="auto"/>
        <w:left w:val="none" w:sz="0" w:space="0" w:color="auto"/>
        <w:bottom w:val="none" w:sz="0" w:space="0" w:color="auto"/>
        <w:right w:val="none" w:sz="0" w:space="0" w:color="auto"/>
      </w:divBdr>
      <w:divsChild>
        <w:div w:id="937564852">
          <w:marLeft w:val="0"/>
          <w:marRight w:val="0"/>
          <w:marTop w:val="0"/>
          <w:marBottom w:val="0"/>
          <w:divBdr>
            <w:top w:val="none" w:sz="0" w:space="0" w:color="auto"/>
            <w:left w:val="none" w:sz="0" w:space="0" w:color="auto"/>
            <w:bottom w:val="none" w:sz="0" w:space="0" w:color="auto"/>
            <w:right w:val="none" w:sz="0" w:space="0" w:color="auto"/>
          </w:divBdr>
          <w:divsChild>
            <w:div w:id="1901676167">
              <w:marLeft w:val="0"/>
              <w:marRight w:val="0"/>
              <w:marTop w:val="0"/>
              <w:marBottom w:val="0"/>
              <w:divBdr>
                <w:top w:val="none" w:sz="0" w:space="0" w:color="auto"/>
                <w:left w:val="none" w:sz="0" w:space="0" w:color="auto"/>
                <w:bottom w:val="none" w:sz="0" w:space="0" w:color="auto"/>
                <w:right w:val="none" w:sz="0" w:space="0" w:color="auto"/>
              </w:divBdr>
            </w:div>
          </w:divsChild>
        </w:div>
        <w:div w:id="1550872019">
          <w:marLeft w:val="0"/>
          <w:marRight w:val="0"/>
          <w:marTop w:val="0"/>
          <w:marBottom w:val="0"/>
          <w:divBdr>
            <w:top w:val="none" w:sz="0" w:space="0" w:color="auto"/>
            <w:left w:val="none" w:sz="0" w:space="0" w:color="auto"/>
            <w:bottom w:val="none" w:sz="0" w:space="0" w:color="auto"/>
            <w:right w:val="none" w:sz="0" w:space="0" w:color="auto"/>
          </w:divBdr>
          <w:divsChild>
            <w:div w:id="365715015">
              <w:marLeft w:val="0"/>
              <w:marRight w:val="0"/>
              <w:marTop w:val="0"/>
              <w:marBottom w:val="0"/>
              <w:divBdr>
                <w:top w:val="none" w:sz="0" w:space="0" w:color="auto"/>
                <w:left w:val="none" w:sz="0" w:space="0" w:color="auto"/>
                <w:bottom w:val="none" w:sz="0" w:space="0" w:color="auto"/>
                <w:right w:val="none" w:sz="0" w:space="0" w:color="auto"/>
              </w:divBdr>
            </w:div>
            <w:div w:id="601842879">
              <w:marLeft w:val="0"/>
              <w:marRight w:val="0"/>
              <w:marTop w:val="0"/>
              <w:marBottom w:val="0"/>
              <w:divBdr>
                <w:top w:val="none" w:sz="0" w:space="0" w:color="auto"/>
                <w:left w:val="none" w:sz="0" w:space="0" w:color="auto"/>
                <w:bottom w:val="none" w:sz="0" w:space="0" w:color="auto"/>
                <w:right w:val="none" w:sz="0" w:space="0" w:color="auto"/>
              </w:divBdr>
            </w:div>
            <w:div w:id="1063025547">
              <w:marLeft w:val="0"/>
              <w:marRight w:val="0"/>
              <w:marTop w:val="0"/>
              <w:marBottom w:val="0"/>
              <w:divBdr>
                <w:top w:val="none" w:sz="0" w:space="0" w:color="auto"/>
                <w:left w:val="none" w:sz="0" w:space="0" w:color="auto"/>
                <w:bottom w:val="none" w:sz="0" w:space="0" w:color="auto"/>
                <w:right w:val="none" w:sz="0" w:space="0" w:color="auto"/>
              </w:divBdr>
            </w:div>
            <w:div w:id="1180007093">
              <w:marLeft w:val="0"/>
              <w:marRight w:val="0"/>
              <w:marTop w:val="0"/>
              <w:marBottom w:val="0"/>
              <w:divBdr>
                <w:top w:val="none" w:sz="0" w:space="0" w:color="auto"/>
                <w:left w:val="none" w:sz="0" w:space="0" w:color="auto"/>
                <w:bottom w:val="none" w:sz="0" w:space="0" w:color="auto"/>
                <w:right w:val="none" w:sz="0" w:space="0" w:color="auto"/>
              </w:divBdr>
            </w:div>
            <w:div w:id="16842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2432">
      <w:bodyDiv w:val="1"/>
      <w:marLeft w:val="0"/>
      <w:marRight w:val="0"/>
      <w:marTop w:val="0"/>
      <w:marBottom w:val="0"/>
      <w:divBdr>
        <w:top w:val="none" w:sz="0" w:space="0" w:color="auto"/>
        <w:left w:val="none" w:sz="0" w:space="0" w:color="auto"/>
        <w:bottom w:val="none" w:sz="0" w:space="0" w:color="auto"/>
        <w:right w:val="none" w:sz="0" w:space="0" w:color="auto"/>
      </w:divBdr>
    </w:div>
    <w:div w:id="284164194">
      <w:bodyDiv w:val="1"/>
      <w:marLeft w:val="0"/>
      <w:marRight w:val="0"/>
      <w:marTop w:val="0"/>
      <w:marBottom w:val="0"/>
      <w:divBdr>
        <w:top w:val="none" w:sz="0" w:space="0" w:color="auto"/>
        <w:left w:val="none" w:sz="0" w:space="0" w:color="auto"/>
        <w:bottom w:val="none" w:sz="0" w:space="0" w:color="auto"/>
        <w:right w:val="none" w:sz="0" w:space="0" w:color="auto"/>
      </w:divBdr>
      <w:divsChild>
        <w:div w:id="311569027">
          <w:marLeft w:val="0"/>
          <w:marRight w:val="0"/>
          <w:marTop w:val="0"/>
          <w:marBottom w:val="0"/>
          <w:divBdr>
            <w:top w:val="none" w:sz="0" w:space="0" w:color="auto"/>
            <w:left w:val="none" w:sz="0" w:space="0" w:color="auto"/>
            <w:bottom w:val="none" w:sz="0" w:space="0" w:color="auto"/>
            <w:right w:val="none" w:sz="0" w:space="0" w:color="auto"/>
          </w:divBdr>
          <w:divsChild>
            <w:div w:id="107628193">
              <w:marLeft w:val="0"/>
              <w:marRight w:val="0"/>
              <w:marTop w:val="0"/>
              <w:marBottom w:val="0"/>
              <w:divBdr>
                <w:top w:val="none" w:sz="0" w:space="0" w:color="auto"/>
                <w:left w:val="none" w:sz="0" w:space="0" w:color="auto"/>
                <w:bottom w:val="none" w:sz="0" w:space="0" w:color="auto"/>
                <w:right w:val="none" w:sz="0" w:space="0" w:color="auto"/>
              </w:divBdr>
            </w:div>
            <w:div w:id="186214362">
              <w:marLeft w:val="0"/>
              <w:marRight w:val="0"/>
              <w:marTop w:val="0"/>
              <w:marBottom w:val="0"/>
              <w:divBdr>
                <w:top w:val="none" w:sz="0" w:space="0" w:color="auto"/>
                <w:left w:val="none" w:sz="0" w:space="0" w:color="auto"/>
                <w:bottom w:val="none" w:sz="0" w:space="0" w:color="auto"/>
                <w:right w:val="none" w:sz="0" w:space="0" w:color="auto"/>
              </w:divBdr>
            </w:div>
            <w:div w:id="242571033">
              <w:marLeft w:val="0"/>
              <w:marRight w:val="0"/>
              <w:marTop w:val="0"/>
              <w:marBottom w:val="0"/>
              <w:divBdr>
                <w:top w:val="none" w:sz="0" w:space="0" w:color="auto"/>
                <w:left w:val="none" w:sz="0" w:space="0" w:color="auto"/>
                <w:bottom w:val="none" w:sz="0" w:space="0" w:color="auto"/>
                <w:right w:val="none" w:sz="0" w:space="0" w:color="auto"/>
              </w:divBdr>
            </w:div>
            <w:div w:id="284238494">
              <w:marLeft w:val="0"/>
              <w:marRight w:val="0"/>
              <w:marTop w:val="0"/>
              <w:marBottom w:val="0"/>
              <w:divBdr>
                <w:top w:val="none" w:sz="0" w:space="0" w:color="auto"/>
                <w:left w:val="none" w:sz="0" w:space="0" w:color="auto"/>
                <w:bottom w:val="none" w:sz="0" w:space="0" w:color="auto"/>
                <w:right w:val="none" w:sz="0" w:space="0" w:color="auto"/>
              </w:divBdr>
            </w:div>
            <w:div w:id="300311969">
              <w:marLeft w:val="0"/>
              <w:marRight w:val="0"/>
              <w:marTop w:val="0"/>
              <w:marBottom w:val="0"/>
              <w:divBdr>
                <w:top w:val="none" w:sz="0" w:space="0" w:color="auto"/>
                <w:left w:val="none" w:sz="0" w:space="0" w:color="auto"/>
                <w:bottom w:val="none" w:sz="0" w:space="0" w:color="auto"/>
                <w:right w:val="none" w:sz="0" w:space="0" w:color="auto"/>
              </w:divBdr>
            </w:div>
            <w:div w:id="321544030">
              <w:marLeft w:val="0"/>
              <w:marRight w:val="0"/>
              <w:marTop w:val="0"/>
              <w:marBottom w:val="0"/>
              <w:divBdr>
                <w:top w:val="none" w:sz="0" w:space="0" w:color="auto"/>
                <w:left w:val="none" w:sz="0" w:space="0" w:color="auto"/>
                <w:bottom w:val="none" w:sz="0" w:space="0" w:color="auto"/>
                <w:right w:val="none" w:sz="0" w:space="0" w:color="auto"/>
              </w:divBdr>
            </w:div>
            <w:div w:id="611205128">
              <w:marLeft w:val="0"/>
              <w:marRight w:val="0"/>
              <w:marTop w:val="0"/>
              <w:marBottom w:val="0"/>
              <w:divBdr>
                <w:top w:val="none" w:sz="0" w:space="0" w:color="auto"/>
                <w:left w:val="none" w:sz="0" w:space="0" w:color="auto"/>
                <w:bottom w:val="none" w:sz="0" w:space="0" w:color="auto"/>
                <w:right w:val="none" w:sz="0" w:space="0" w:color="auto"/>
              </w:divBdr>
            </w:div>
            <w:div w:id="822502285">
              <w:marLeft w:val="0"/>
              <w:marRight w:val="0"/>
              <w:marTop w:val="0"/>
              <w:marBottom w:val="0"/>
              <w:divBdr>
                <w:top w:val="none" w:sz="0" w:space="0" w:color="auto"/>
                <w:left w:val="none" w:sz="0" w:space="0" w:color="auto"/>
                <w:bottom w:val="none" w:sz="0" w:space="0" w:color="auto"/>
                <w:right w:val="none" w:sz="0" w:space="0" w:color="auto"/>
              </w:divBdr>
            </w:div>
            <w:div w:id="1072847235">
              <w:marLeft w:val="0"/>
              <w:marRight w:val="0"/>
              <w:marTop w:val="0"/>
              <w:marBottom w:val="0"/>
              <w:divBdr>
                <w:top w:val="none" w:sz="0" w:space="0" w:color="auto"/>
                <w:left w:val="none" w:sz="0" w:space="0" w:color="auto"/>
                <w:bottom w:val="none" w:sz="0" w:space="0" w:color="auto"/>
                <w:right w:val="none" w:sz="0" w:space="0" w:color="auto"/>
              </w:divBdr>
            </w:div>
            <w:div w:id="1366441778">
              <w:marLeft w:val="0"/>
              <w:marRight w:val="0"/>
              <w:marTop w:val="0"/>
              <w:marBottom w:val="0"/>
              <w:divBdr>
                <w:top w:val="none" w:sz="0" w:space="0" w:color="auto"/>
                <w:left w:val="none" w:sz="0" w:space="0" w:color="auto"/>
                <w:bottom w:val="none" w:sz="0" w:space="0" w:color="auto"/>
                <w:right w:val="none" w:sz="0" w:space="0" w:color="auto"/>
              </w:divBdr>
            </w:div>
            <w:div w:id="1389184981">
              <w:marLeft w:val="0"/>
              <w:marRight w:val="0"/>
              <w:marTop w:val="0"/>
              <w:marBottom w:val="0"/>
              <w:divBdr>
                <w:top w:val="none" w:sz="0" w:space="0" w:color="auto"/>
                <w:left w:val="none" w:sz="0" w:space="0" w:color="auto"/>
                <w:bottom w:val="none" w:sz="0" w:space="0" w:color="auto"/>
                <w:right w:val="none" w:sz="0" w:space="0" w:color="auto"/>
              </w:divBdr>
            </w:div>
            <w:div w:id="1467700427">
              <w:marLeft w:val="0"/>
              <w:marRight w:val="0"/>
              <w:marTop w:val="0"/>
              <w:marBottom w:val="0"/>
              <w:divBdr>
                <w:top w:val="none" w:sz="0" w:space="0" w:color="auto"/>
                <w:left w:val="none" w:sz="0" w:space="0" w:color="auto"/>
                <w:bottom w:val="none" w:sz="0" w:space="0" w:color="auto"/>
                <w:right w:val="none" w:sz="0" w:space="0" w:color="auto"/>
              </w:divBdr>
            </w:div>
            <w:div w:id="1476995019">
              <w:marLeft w:val="0"/>
              <w:marRight w:val="0"/>
              <w:marTop w:val="0"/>
              <w:marBottom w:val="0"/>
              <w:divBdr>
                <w:top w:val="none" w:sz="0" w:space="0" w:color="auto"/>
                <w:left w:val="none" w:sz="0" w:space="0" w:color="auto"/>
                <w:bottom w:val="none" w:sz="0" w:space="0" w:color="auto"/>
                <w:right w:val="none" w:sz="0" w:space="0" w:color="auto"/>
              </w:divBdr>
            </w:div>
            <w:div w:id="1646547633">
              <w:marLeft w:val="0"/>
              <w:marRight w:val="0"/>
              <w:marTop w:val="0"/>
              <w:marBottom w:val="0"/>
              <w:divBdr>
                <w:top w:val="none" w:sz="0" w:space="0" w:color="auto"/>
                <w:left w:val="none" w:sz="0" w:space="0" w:color="auto"/>
                <w:bottom w:val="none" w:sz="0" w:space="0" w:color="auto"/>
                <w:right w:val="none" w:sz="0" w:space="0" w:color="auto"/>
              </w:divBdr>
            </w:div>
            <w:div w:id="1669481285">
              <w:marLeft w:val="0"/>
              <w:marRight w:val="0"/>
              <w:marTop w:val="0"/>
              <w:marBottom w:val="0"/>
              <w:divBdr>
                <w:top w:val="none" w:sz="0" w:space="0" w:color="auto"/>
                <w:left w:val="none" w:sz="0" w:space="0" w:color="auto"/>
                <w:bottom w:val="none" w:sz="0" w:space="0" w:color="auto"/>
                <w:right w:val="none" w:sz="0" w:space="0" w:color="auto"/>
              </w:divBdr>
            </w:div>
            <w:div w:id="1700084170">
              <w:marLeft w:val="0"/>
              <w:marRight w:val="0"/>
              <w:marTop w:val="0"/>
              <w:marBottom w:val="0"/>
              <w:divBdr>
                <w:top w:val="none" w:sz="0" w:space="0" w:color="auto"/>
                <w:left w:val="none" w:sz="0" w:space="0" w:color="auto"/>
                <w:bottom w:val="none" w:sz="0" w:space="0" w:color="auto"/>
                <w:right w:val="none" w:sz="0" w:space="0" w:color="auto"/>
              </w:divBdr>
            </w:div>
            <w:div w:id="1823305017">
              <w:marLeft w:val="0"/>
              <w:marRight w:val="0"/>
              <w:marTop w:val="0"/>
              <w:marBottom w:val="0"/>
              <w:divBdr>
                <w:top w:val="none" w:sz="0" w:space="0" w:color="auto"/>
                <w:left w:val="none" w:sz="0" w:space="0" w:color="auto"/>
                <w:bottom w:val="none" w:sz="0" w:space="0" w:color="auto"/>
                <w:right w:val="none" w:sz="0" w:space="0" w:color="auto"/>
              </w:divBdr>
            </w:div>
            <w:div w:id="1903641399">
              <w:marLeft w:val="0"/>
              <w:marRight w:val="0"/>
              <w:marTop w:val="0"/>
              <w:marBottom w:val="0"/>
              <w:divBdr>
                <w:top w:val="none" w:sz="0" w:space="0" w:color="auto"/>
                <w:left w:val="none" w:sz="0" w:space="0" w:color="auto"/>
                <w:bottom w:val="none" w:sz="0" w:space="0" w:color="auto"/>
                <w:right w:val="none" w:sz="0" w:space="0" w:color="auto"/>
              </w:divBdr>
            </w:div>
            <w:div w:id="1930121049">
              <w:marLeft w:val="0"/>
              <w:marRight w:val="0"/>
              <w:marTop w:val="0"/>
              <w:marBottom w:val="0"/>
              <w:divBdr>
                <w:top w:val="none" w:sz="0" w:space="0" w:color="auto"/>
                <w:left w:val="none" w:sz="0" w:space="0" w:color="auto"/>
                <w:bottom w:val="none" w:sz="0" w:space="0" w:color="auto"/>
                <w:right w:val="none" w:sz="0" w:space="0" w:color="auto"/>
              </w:divBdr>
            </w:div>
            <w:div w:id="1987054469">
              <w:marLeft w:val="0"/>
              <w:marRight w:val="0"/>
              <w:marTop w:val="0"/>
              <w:marBottom w:val="0"/>
              <w:divBdr>
                <w:top w:val="none" w:sz="0" w:space="0" w:color="auto"/>
                <w:left w:val="none" w:sz="0" w:space="0" w:color="auto"/>
                <w:bottom w:val="none" w:sz="0" w:space="0" w:color="auto"/>
                <w:right w:val="none" w:sz="0" w:space="0" w:color="auto"/>
              </w:divBdr>
            </w:div>
          </w:divsChild>
        </w:div>
        <w:div w:id="1385256056">
          <w:marLeft w:val="0"/>
          <w:marRight w:val="0"/>
          <w:marTop w:val="0"/>
          <w:marBottom w:val="0"/>
          <w:divBdr>
            <w:top w:val="none" w:sz="0" w:space="0" w:color="auto"/>
            <w:left w:val="none" w:sz="0" w:space="0" w:color="auto"/>
            <w:bottom w:val="none" w:sz="0" w:space="0" w:color="auto"/>
            <w:right w:val="none" w:sz="0" w:space="0" w:color="auto"/>
          </w:divBdr>
          <w:divsChild>
            <w:div w:id="68966031">
              <w:marLeft w:val="0"/>
              <w:marRight w:val="0"/>
              <w:marTop w:val="0"/>
              <w:marBottom w:val="0"/>
              <w:divBdr>
                <w:top w:val="none" w:sz="0" w:space="0" w:color="auto"/>
                <w:left w:val="none" w:sz="0" w:space="0" w:color="auto"/>
                <w:bottom w:val="none" w:sz="0" w:space="0" w:color="auto"/>
                <w:right w:val="none" w:sz="0" w:space="0" w:color="auto"/>
              </w:divBdr>
            </w:div>
            <w:div w:id="530343435">
              <w:marLeft w:val="0"/>
              <w:marRight w:val="0"/>
              <w:marTop w:val="0"/>
              <w:marBottom w:val="0"/>
              <w:divBdr>
                <w:top w:val="none" w:sz="0" w:space="0" w:color="auto"/>
                <w:left w:val="none" w:sz="0" w:space="0" w:color="auto"/>
                <w:bottom w:val="none" w:sz="0" w:space="0" w:color="auto"/>
                <w:right w:val="none" w:sz="0" w:space="0" w:color="auto"/>
              </w:divBdr>
            </w:div>
            <w:div w:id="623271412">
              <w:marLeft w:val="0"/>
              <w:marRight w:val="0"/>
              <w:marTop w:val="0"/>
              <w:marBottom w:val="0"/>
              <w:divBdr>
                <w:top w:val="none" w:sz="0" w:space="0" w:color="auto"/>
                <w:left w:val="none" w:sz="0" w:space="0" w:color="auto"/>
                <w:bottom w:val="none" w:sz="0" w:space="0" w:color="auto"/>
                <w:right w:val="none" w:sz="0" w:space="0" w:color="auto"/>
              </w:divBdr>
            </w:div>
            <w:div w:id="1040937678">
              <w:marLeft w:val="0"/>
              <w:marRight w:val="0"/>
              <w:marTop w:val="0"/>
              <w:marBottom w:val="0"/>
              <w:divBdr>
                <w:top w:val="none" w:sz="0" w:space="0" w:color="auto"/>
                <w:left w:val="none" w:sz="0" w:space="0" w:color="auto"/>
                <w:bottom w:val="none" w:sz="0" w:space="0" w:color="auto"/>
                <w:right w:val="none" w:sz="0" w:space="0" w:color="auto"/>
              </w:divBdr>
            </w:div>
            <w:div w:id="1090932362">
              <w:marLeft w:val="0"/>
              <w:marRight w:val="0"/>
              <w:marTop w:val="0"/>
              <w:marBottom w:val="0"/>
              <w:divBdr>
                <w:top w:val="none" w:sz="0" w:space="0" w:color="auto"/>
                <w:left w:val="none" w:sz="0" w:space="0" w:color="auto"/>
                <w:bottom w:val="none" w:sz="0" w:space="0" w:color="auto"/>
                <w:right w:val="none" w:sz="0" w:space="0" w:color="auto"/>
              </w:divBdr>
            </w:div>
            <w:div w:id="1102409648">
              <w:marLeft w:val="0"/>
              <w:marRight w:val="0"/>
              <w:marTop w:val="0"/>
              <w:marBottom w:val="0"/>
              <w:divBdr>
                <w:top w:val="none" w:sz="0" w:space="0" w:color="auto"/>
                <w:left w:val="none" w:sz="0" w:space="0" w:color="auto"/>
                <w:bottom w:val="none" w:sz="0" w:space="0" w:color="auto"/>
                <w:right w:val="none" w:sz="0" w:space="0" w:color="auto"/>
              </w:divBdr>
            </w:div>
            <w:div w:id="1171524395">
              <w:marLeft w:val="0"/>
              <w:marRight w:val="0"/>
              <w:marTop w:val="0"/>
              <w:marBottom w:val="0"/>
              <w:divBdr>
                <w:top w:val="none" w:sz="0" w:space="0" w:color="auto"/>
                <w:left w:val="none" w:sz="0" w:space="0" w:color="auto"/>
                <w:bottom w:val="none" w:sz="0" w:space="0" w:color="auto"/>
                <w:right w:val="none" w:sz="0" w:space="0" w:color="auto"/>
              </w:divBdr>
            </w:div>
            <w:div w:id="1301687505">
              <w:marLeft w:val="0"/>
              <w:marRight w:val="0"/>
              <w:marTop w:val="0"/>
              <w:marBottom w:val="0"/>
              <w:divBdr>
                <w:top w:val="none" w:sz="0" w:space="0" w:color="auto"/>
                <w:left w:val="none" w:sz="0" w:space="0" w:color="auto"/>
                <w:bottom w:val="none" w:sz="0" w:space="0" w:color="auto"/>
                <w:right w:val="none" w:sz="0" w:space="0" w:color="auto"/>
              </w:divBdr>
            </w:div>
            <w:div w:id="1368605234">
              <w:marLeft w:val="0"/>
              <w:marRight w:val="0"/>
              <w:marTop w:val="0"/>
              <w:marBottom w:val="0"/>
              <w:divBdr>
                <w:top w:val="none" w:sz="0" w:space="0" w:color="auto"/>
                <w:left w:val="none" w:sz="0" w:space="0" w:color="auto"/>
                <w:bottom w:val="none" w:sz="0" w:space="0" w:color="auto"/>
                <w:right w:val="none" w:sz="0" w:space="0" w:color="auto"/>
              </w:divBdr>
            </w:div>
            <w:div w:id="1388258973">
              <w:marLeft w:val="0"/>
              <w:marRight w:val="0"/>
              <w:marTop w:val="0"/>
              <w:marBottom w:val="0"/>
              <w:divBdr>
                <w:top w:val="none" w:sz="0" w:space="0" w:color="auto"/>
                <w:left w:val="none" w:sz="0" w:space="0" w:color="auto"/>
                <w:bottom w:val="none" w:sz="0" w:space="0" w:color="auto"/>
                <w:right w:val="none" w:sz="0" w:space="0" w:color="auto"/>
              </w:divBdr>
            </w:div>
            <w:div w:id="1823303379">
              <w:marLeft w:val="0"/>
              <w:marRight w:val="0"/>
              <w:marTop w:val="0"/>
              <w:marBottom w:val="0"/>
              <w:divBdr>
                <w:top w:val="none" w:sz="0" w:space="0" w:color="auto"/>
                <w:left w:val="none" w:sz="0" w:space="0" w:color="auto"/>
                <w:bottom w:val="none" w:sz="0" w:space="0" w:color="auto"/>
                <w:right w:val="none" w:sz="0" w:space="0" w:color="auto"/>
              </w:divBdr>
            </w:div>
            <w:div w:id="1987277154">
              <w:marLeft w:val="0"/>
              <w:marRight w:val="0"/>
              <w:marTop w:val="0"/>
              <w:marBottom w:val="0"/>
              <w:divBdr>
                <w:top w:val="none" w:sz="0" w:space="0" w:color="auto"/>
                <w:left w:val="none" w:sz="0" w:space="0" w:color="auto"/>
                <w:bottom w:val="none" w:sz="0" w:space="0" w:color="auto"/>
                <w:right w:val="none" w:sz="0" w:space="0" w:color="auto"/>
              </w:divBdr>
            </w:div>
          </w:divsChild>
        </w:div>
        <w:div w:id="1761675734">
          <w:marLeft w:val="0"/>
          <w:marRight w:val="0"/>
          <w:marTop w:val="0"/>
          <w:marBottom w:val="0"/>
          <w:divBdr>
            <w:top w:val="none" w:sz="0" w:space="0" w:color="auto"/>
            <w:left w:val="none" w:sz="0" w:space="0" w:color="auto"/>
            <w:bottom w:val="none" w:sz="0" w:space="0" w:color="auto"/>
            <w:right w:val="none" w:sz="0" w:space="0" w:color="auto"/>
          </w:divBdr>
        </w:div>
      </w:divsChild>
    </w:div>
    <w:div w:id="336428170">
      <w:bodyDiv w:val="1"/>
      <w:marLeft w:val="0"/>
      <w:marRight w:val="0"/>
      <w:marTop w:val="0"/>
      <w:marBottom w:val="0"/>
      <w:divBdr>
        <w:top w:val="none" w:sz="0" w:space="0" w:color="auto"/>
        <w:left w:val="none" w:sz="0" w:space="0" w:color="auto"/>
        <w:bottom w:val="none" w:sz="0" w:space="0" w:color="auto"/>
        <w:right w:val="none" w:sz="0" w:space="0" w:color="auto"/>
      </w:divBdr>
    </w:div>
    <w:div w:id="366374501">
      <w:bodyDiv w:val="1"/>
      <w:marLeft w:val="0"/>
      <w:marRight w:val="0"/>
      <w:marTop w:val="0"/>
      <w:marBottom w:val="0"/>
      <w:divBdr>
        <w:top w:val="none" w:sz="0" w:space="0" w:color="auto"/>
        <w:left w:val="none" w:sz="0" w:space="0" w:color="auto"/>
        <w:bottom w:val="none" w:sz="0" w:space="0" w:color="auto"/>
        <w:right w:val="none" w:sz="0" w:space="0" w:color="auto"/>
      </w:divBdr>
    </w:div>
    <w:div w:id="509374570">
      <w:bodyDiv w:val="1"/>
      <w:marLeft w:val="0"/>
      <w:marRight w:val="0"/>
      <w:marTop w:val="0"/>
      <w:marBottom w:val="0"/>
      <w:divBdr>
        <w:top w:val="none" w:sz="0" w:space="0" w:color="auto"/>
        <w:left w:val="none" w:sz="0" w:space="0" w:color="auto"/>
        <w:bottom w:val="none" w:sz="0" w:space="0" w:color="auto"/>
        <w:right w:val="none" w:sz="0" w:space="0" w:color="auto"/>
      </w:divBdr>
      <w:divsChild>
        <w:div w:id="12533146">
          <w:marLeft w:val="0"/>
          <w:marRight w:val="0"/>
          <w:marTop w:val="0"/>
          <w:marBottom w:val="0"/>
          <w:divBdr>
            <w:top w:val="none" w:sz="0" w:space="0" w:color="auto"/>
            <w:left w:val="none" w:sz="0" w:space="0" w:color="auto"/>
            <w:bottom w:val="none" w:sz="0" w:space="0" w:color="auto"/>
            <w:right w:val="none" w:sz="0" w:space="0" w:color="auto"/>
          </w:divBdr>
        </w:div>
        <w:div w:id="27994623">
          <w:marLeft w:val="0"/>
          <w:marRight w:val="0"/>
          <w:marTop w:val="0"/>
          <w:marBottom w:val="0"/>
          <w:divBdr>
            <w:top w:val="none" w:sz="0" w:space="0" w:color="auto"/>
            <w:left w:val="none" w:sz="0" w:space="0" w:color="auto"/>
            <w:bottom w:val="none" w:sz="0" w:space="0" w:color="auto"/>
            <w:right w:val="none" w:sz="0" w:space="0" w:color="auto"/>
          </w:divBdr>
        </w:div>
        <w:div w:id="131682923">
          <w:marLeft w:val="0"/>
          <w:marRight w:val="0"/>
          <w:marTop w:val="0"/>
          <w:marBottom w:val="0"/>
          <w:divBdr>
            <w:top w:val="none" w:sz="0" w:space="0" w:color="auto"/>
            <w:left w:val="none" w:sz="0" w:space="0" w:color="auto"/>
            <w:bottom w:val="none" w:sz="0" w:space="0" w:color="auto"/>
            <w:right w:val="none" w:sz="0" w:space="0" w:color="auto"/>
          </w:divBdr>
        </w:div>
        <w:div w:id="260144729">
          <w:marLeft w:val="0"/>
          <w:marRight w:val="0"/>
          <w:marTop w:val="0"/>
          <w:marBottom w:val="0"/>
          <w:divBdr>
            <w:top w:val="none" w:sz="0" w:space="0" w:color="auto"/>
            <w:left w:val="none" w:sz="0" w:space="0" w:color="auto"/>
            <w:bottom w:val="none" w:sz="0" w:space="0" w:color="auto"/>
            <w:right w:val="none" w:sz="0" w:space="0" w:color="auto"/>
          </w:divBdr>
        </w:div>
        <w:div w:id="367923825">
          <w:marLeft w:val="0"/>
          <w:marRight w:val="0"/>
          <w:marTop w:val="0"/>
          <w:marBottom w:val="0"/>
          <w:divBdr>
            <w:top w:val="none" w:sz="0" w:space="0" w:color="auto"/>
            <w:left w:val="none" w:sz="0" w:space="0" w:color="auto"/>
            <w:bottom w:val="none" w:sz="0" w:space="0" w:color="auto"/>
            <w:right w:val="none" w:sz="0" w:space="0" w:color="auto"/>
          </w:divBdr>
        </w:div>
        <w:div w:id="529803324">
          <w:marLeft w:val="0"/>
          <w:marRight w:val="0"/>
          <w:marTop w:val="0"/>
          <w:marBottom w:val="0"/>
          <w:divBdr>
            <w:top w:val="none" w:sz="0" w:space="0" w:color="auto"/>
            <w:left w:val="none" w:sz="0" w:space="0" w:color="auto"/>
            <w:bottom w:val="none" w:sz="0" w:space="0" w:color="auto"/>
            <w:right w:val="none" w:sz="0" w:space="0" w:color="auto"/>
          </w:divBdr>
        </w:div>
        <w:div w:id="580141233">
          <w:marLeft w:val="0"/>
          <w:marRight w:val="0"/>
          <w:marTop w:val="0"/>
          <w:marBottom w:val="0"/>
          <w:divBdr>
            <w:top w:val="none" w:sz="0" w:space="0" w:color="auto"/>
            <w:left w:val="none" w:sz="0" w:space="0" w:color="auto"/>
            <w:bottom w:val="none" w:sz="0" w:space="0" w:color="auto"/>
            <w:right w:val="none" w:sz="0" w:space="0" w:color="auto"/>
          </w:divBdr>
        </w:div>
        <w:div w:id="594364735">
          <w:marLeft w:val="0"/>
          <w:marRight w:val="0"/>
          <w:marTop w:val="0"/>
          <w:marBottom w:val="0"/>
          <w:divBdr>
            <w:top w:val="none" w:sz="0" w:space="0" w:color="auto"/>
            <w:left w:val="none" w:sz="0" w:space="0" w:color="auto"/>
            <w:bottom w:val="none" w:sz="0" w:space="0" w:color="auto"/>
            <w:right w:val="none" w:sz="0" w:space="0" w:color="auto"/>
          </w:divBdr>
        </w:div>
        <w:div w:id="662511529">
          <w:marLeft w:val="0"/>
          <w:marRight w:val="0"/>
          <w:marTop w:val="0"/>
          <w:marBottom w:val="0"/>
          <w:divBdr>
            <w:top w:val="none" w:sz="0" w:space="0" w:color="auto"/>
            <w:left w:val="none" w:sz="0" w:space="0" w:color="auto"/>
            <w:bottom w:val="none" w:sz="0" w:space="0" w:color="auto"/>
            <w:right w:val="none" w:sz="0" w:space="0" w:color="auto"/>
          </w:divBdr>
        </w:div>
        <w:div w:id="796029044">
          <w:marLeft w:val="0"/>
          <w:marRight w:val="0"/>
          <w:marTop w:val="0"/>
          <w:marBottom w:val="0"/>
          <w:divBdr>
            <w:top w:val="none" w:sz="0" w:space="0" w:color="auto"/>
            <w:left w:val="none" w:sz="0" w:space="0" w:color="auto"/>
            <w:bottom w:val="none" w:sz="0" w:space="0" w:color="auto"/>
            <w:right w:val="none" w:sz="0" w:space="0" w:color="auto"/>
          </w:divBdr>
        </w:div>
        <w:div w:id="886263609">
          <w:marLeft w:val="0"/>
          <w:marRight w:val="0"/>
          <w:marTop w:val="0"/>
          <w:marBottom w:val="0"/>
          <w:divBdr>
            <w:top w:val="none" w:sz="0" w:space="0" w:color="auto"/>
            <w:left w:val="none" w:sz="0" w:space="0" w:color="auto"/>
            <w:bottom w:val="none" w:sz="0" w:space="0" w:color="auto"/>
            <w:right w:val="none" w:sz="0" w:space="0" w:color="auto"/>
          </w:divBdr>
        </w:div>
        <w:div w:id="992837357">
          <w:marLeft w:val="0"/>
          <w:marRight w:val="0"/>
          <w:marTop w:val="0"/>
          <w:marBottom w:val="0"/>
          <w:divBdr>
            <w:top w:val="none" w:sz="0" w:space="0" w:color="auto"/>
            <w:left w:val="none" w:sz="0" w:space="0" w:color="auto"/>
            <w:bottom w:val="none" w:sz="0" w:space="0" w:color="auto"/>
            <w:right w:val="none" w:sz="0" w:space="0" w:color="auto"/>
          </w:divBdr>
        </w:div>
        <w:div w:id="1005127639">
          <w:marLeft w:val="0"/>
          <w:marRight w:val="0"/>
          <w:marTop w:val="0"/>
          <w:marBottom w:val="0"/>
          <w:divBdr>
            <w:top w:val="none" w:sz="0" w:space="0" w:color="auto"/>
            <w:left w:val="none" w:sz="0" w:space="0" w:color="auto"/>
            <w:bottom w:val="none" w:sz="0" w:space="0" w:color="auto"/>
            <w:right w:val="none" w:sz="0" w:space="0" w:color="auto"/>
          </w:divBdr>
        </w:div>
        <w:div w:id="1028412708">
          <w:marLeft w:val="0"/>
          <w:marRight w:val="0"/>
          <w:marTop w:val="0"/>
          <w:marBottom w:val="0"/>
          <w:divBdr>
            <w:top w:val="none" w:sz="0" w:space="0" w:color="auto"/>
            <w:left w:val="none" w:sz="0" w:space="0" w:color="auto"/>
            <w:bottom w:val="none" w:sz="0" w:space="0" w:color="auto"/>
            <w:right w:val="none" w:sz="0" w:space="0" w:color="auto"/>
          </w:divBdr>
        </w:div>
        <w:div w:id="1042704202">
          <w:marLeft w:val="0"/>
          <w:marRight w:val="0"/>
          <w:marTop w:val="0"/>
          <w:marBottom w:val="0"/>
          <w:divBdr>
            <w:top w:val="none" w:sz="0" w:space="0" w:color="auto"/>
            <w:left w:val="none" w:sz="0" w:space="0" w:color="auto"/>
            <w:bottom w:val="none" w:sz="0" w:space="0" w:color="auto"/>
            <w:right w:val="none" w:sz="0" w:space="0" w:color="auto"/>
          </w:divBdr>
        </w:div>
        <w:div w:id="1052119066">
          <w:marLeft w:val="0"/>
          <w:marRight w:val="0"/>
          <w:marTop w:val="0"/>
          <w:marBottom w:val="0"/>
          <w:divBdr>
            <w:top w:val="none" w:sz="0" w:space="0" w:color="auto"/>
            <w:left w:val="none" w:sz="0" w:space="0" w:color="auto"/>
            <w:bottom w:val="none" w:sz="0" w:space="0" w:color="auto"/>
            <w:right w:val="none" w:sz="0" w:space="0" w:color="auto"/>
          </w:divBdr>
        </w:div>
        <w:div w:id="1075663955">
          <w:marLeft w:val="0"/>
          <w:marRight w:val="0"/>
          <w:marTop w:val="0"/>
          <w:marBottom w:val="0"/>
          <w:divBdr>
            <w:top w:val="none" w:sz="0" w:space="0" w:color="auto"/>
            <w:left w:val="none" w:sz="0" w:space="0" w:color="auto"/>
            <w:bottom w:val="none" w:sz="0" w:space="0" w:color="auto"/>
            <w:right w:val="none" w:sz="0" w:space="0" w:color="auto"/>
          </w:divBdr>
        </w:div>
        <w:div w:id="1190022423">
          <w:marLeft w:val="0"/>
          <w:marRight w:val="0"/>
          <w:marTop w:val="0"/>
          <w:marBottom w:val="0"/>
          <w:divBdr>
            <w:top w:val="none" w:sz="0" w:space="0" w:color="auto"/>
            <w:left w:val="none" w:sz="0" w:space="0" w:color="auto"/>
            <w:bottom w:val="none" w:sz="0" w:space="0" w:color="auto"/>
            <w:right w:val="none" w:sz="0" w:space="0" w:color="auto"/>
          </w:divBdr>
        </w:div>
        <w:div w:id="1198081812">
          <w:marLeft w:val="0"/>
          <w:marRight w:val="0"/>
          <w:marTop w:val="0"/>
          <w:marBottom w:val="0"/>
          <w:divBdr>
            <w:top w:val="none" w:sz="0" w:space="0" w:color="auto"/>
            <w:left w:val="none" w:sz="0" w:space="0" w:color="auto"/>
            <w:bottom w:val="none" w:sz="0" w:space="0" w:color="auto"/>
            <w:right w:val="none" w:sz="0" w:space="0" w:color="auto"/>
          </w:divBdr>
        </w:div>
        <w:div w:id="1251543566">
          <w:marLeft w:val="0"/>
          <w:marRight w:val="0"/>
          <w:marTop w:val="0"/>
          <w:marBottom w:val="0"/>
          <w:divBdr>
            <w:top w:val="none" w:sz="0" w:space="0" w:color="auto"/>
            <w:left w:val="none" w:sz="0" w:space="0" w:color="auto"/>
            <w:bottom w:val="none" w:sz="0" w:space="0" w:color="auto"/>
            <w:right w:val="none" w:sz="0" w:space="0" w:color="auto"/>
          </w:divBdr>
        </w:div>
        <w:div w:id="1252619931">
          <w:marLeft w:val="0"/>
          <w:marRight w:val="0"/>
          <w:marTop w:val="0"/>
          <w:marBottom w:val="0"/>
          <w:divBdr>
            <w:top w:val="none" w:sz="0" w:space="0" w:color="auto"/>
            <w:left w:val="none" w:sz="0" w:space="0" w:color="auto"/>
            <w:bottom w:val="none" w:sz="0" w:space="0" w:color="auto"/>
            <w:right w:val="none" w:sz="0" w:space="0" w:color="auto"/>
          </w:divBdr>
        </w:div>
        <w:div w:id="1301106532">
          <w:marLeft w:val="0"/>
          <w:marRight w:val="0"/>
          <w:marTop w:val="0"/>
          <w:marBottom w:val="0"/>
          <w:divBdr>
            <w:top w:val="none" w:sz="0" w:space="0" w:color="auto"/>
            <w:left w:val="none" w:sz="0" w:space="0" w:color="auto"/>
            <w:bottom w:val="none" w:sz="0" w:space="0" w:color="auto"/>
            <w:right w:val="none" w:sz="0" w:space="0" w:color="auto"/>
          </w:divBdr>
        </w:div>
        <w:div w:id="1304385664">
          <w:marLeft w:val="0"/>
          <w:marRight w:val="0"/>
          <w:marTop w:val="0"/>
          <w:marBottom w:val="0"/>
          <w:divBdr>
            <w:top w:val="none" w:sz="0" w:space="0" w:color="auto"/>
            <w:left w:val="none" w:sz="0" w:space="0" w:color="auto"/>
            <w:bottom w:val="none" w:sz="0" w:space="0" w:color="auto"/>
            <w:right w:val="none" w:sz="0" w:space="0" w:color="auto"/>
          </w:divBdr>
        </w:div>
        <w:div w:id="1654529639">
          <w:marLeft w:val="0"/>
          <w:marRight w:val="0"/>
          <w:marTop w:val="0"/>
          <w:marBottom w:val="0"/>
          <w:divBdr>
            <w:top w:val="none" w:sz="0" w:space="0" w:color="auto"/>
            <w:left w:val="none" w:sz="0" w:space="0" w:color="auto"/>
            <w:bottom w:val="none" w:sz="0" w:space="0" w:color="auto"/>
            <w:right w:val="none" w:sz="0" w:space="0" w:color="auto"/>
          </w:divBdr>
        </w:div>
        <w:div w:id="1666124109">
          <w:marLeft w:val="0"/>
          <w:marRight w:val="0"/>
          <w:marTop w:val="0"/>
          <w:marBottom w:val="0"/>
          <w:divBdr>
            <w:top w:val="none" w:sz="0" w:space="0" w:color="auto"/>
            <w:left w:val="none" w:sz="0" w:space="0" w:color="auto"/>
            <w:bottom w:val="none" w:sz="0" w:space="0" w:color="auto"/>
            <w:right w:val="none" w:sz="0" w:space="0" w:color="auto"/>
          </w:divBdr>
        </w:div>
        <w:div w:id="1816295538">
          <w:marLeft w:val="0"/>
          <w:marRight w:val="0"/>
          <w:marTop w:val="0"/>
          <w:marBottom w:val="0"/>
          <w:divBdr>
            <w:top w:val="none" w:sz="0" w:space="0" w:color="auto"/>
            <w:left w:val="none" w:sz="0" w:space="0" w:color="auto"/>
            <w:bottom w:val="none" w:sz="0" w:space="0" w:color="auto"/>
            <w:right w:val="none" w:sz="0" w:space="0" w:color="auto"/>
          </w:divBdr>
        </w:div>
        <w:div w:id="1875729051">
          <w:marLeft w:val="0"/>
          <w:marRight w:val="0"/>
          <w:marTop w:val="0"/>
          <w:marBottom w:val="0"/>
          <w:divBdr>
            <w:top w:val="none" w:sz="0" w:space="0" w:color="auto"/>
            <w:left w:val="none" w:sz="0" w:space="0" w:color="auto"/>
            <w:bottom w:val="none" w:sz="0" w:space="0" w:color="auto"/>
            <w:right w:val="none" w:sz="0" w:space="0" w:color="auto"/>
          </w:divBdr>
        </w:div>
      </w:divsChild>
    </w:div>
    <w:div w:id="771779797">
      <w:bodyDiv w:val="1"/>
      <w:marLeft w:val="0"/>
      <w:marRight w:val="0"/>
      <w:marTop w:val="0"/>
      <w:marBottom w:val="0"/>
      <w:divBdr>
        <w:top w:val="none" w:sz="0" w:space="0" w:color="auto"/>
        <w:left w:val="none" w:sz="0" w:space="0" w:color="auto"/>
        <w:bottom w:val="none" w:sz="0" w:space="0" w:color="auto"/>
        <w:right w:val="none" w:sz="0" w:space="0" w:color="auto"/>
      </w:divBdr>
    </w:div>
    <w:div w:id="834609411">
      <w:bodyDiv w:val="1"/>
      <w:marLeft w:val="0"/>
      <w:marRight w:val="0"/>
      <w:marTop w:val="0"/>
      <w:marBottom w:val="0"/>
      <w:divBdr>
        <w:top w:val="none" w:sz="0" w:space="0" w:color="auto"/>
        <w:left w:val="none" w:sz="0" w:space="0" w:color="auto"/>
        <w:bottom w:val="none" w:sz="0" w:space="0" w:color="auto"/>
        <w:right w:val="none" w:sz="0" w:space="0" w:color="auto"/>
      </w:divBdr>
      <w:divsChild>
        <w:div w:id="24136784">
          <w:marLeft w:val="0"/>
          <w:marRight w:val="0"/>
          <w:marTop w:val="0"/>
          <w:marBottom w:val="0"/>
          <w:divBdr>
            <w:top w:val="none" w:sz="0" w:space="0" w:color="auto"/>
            <w:left w:val="none" w:sz="0" w:space="0" w:color="auto"/>
            <w:bottom w:val="none" w:sz="0" w:space="0" w:color="auto"/>
            <w:right w:val="none" w:sz="0" w:space="0" w:color="auto"/>
          </w:divBdr>
        </w:div>
        <w:div w:id="155610752">
          <w:marLeft w:val="0"/>
          <w:marRight w:val="0"/>
          <w:marTop w:val="0"/>
          <w:marBottom w:val="0"/>
          <w:divBdr>
            <w:top w:val="none" w:sz="0" w:space="0" w:color="auto"/>
            <w:left w:val="none" w:sz="0" w:space="0" w:color="auto"/>
            <w:bottom w:val="none" w:sz="0" w:space="0" w:color="auto"/>
            <w:right w:val="none" w:sz="0" w:space="0" w:color="auto"/>
          </w:divBdr>
        </w:div>
        <w:div w:id="227495865">
          <w:marLeft w:val="0"/>
          <w:marRight w:val="0"/>
          <w:marTop w:val="0"/>
          <w:marBottom w:val="0"/>
          <w:divBdr>
            <w:top w:val="none" w:sz="0" w:space="0" w:color="auto"/>
            <w:left w:val="none" w:sz="0" w:space="0" w:color="auto"/>
            <w:bottom w:val="none" w:sz="0" w:space="0" w:color="auto"/>
            <w:right w:val="none" w:sz="0" w:space="0" w:color="auto"/>
          </w:divBdr>
        </w:div>
        <w:div w:id="286589633">
          <w:marLeft w:val="0"/>
          <w:marRight w:val="0"/>
          <w:marTop w:val="0"/>
          <w:marBottom w:val="0"/>
          <w:divBdr>
            <w:top w:val="none" w:sz="0" w:space="0" w:color="auto"/>
            <w:left w:val="none" w:sz="0" w:space="0" w:color="auto"/>
            <w:bottom w:val="none" w:sz="0" w:space="0" w:color="auto"/>
            <w:right w:val="none" w:sz="0" w:space="0" w:color="auto"/>
          </w:divBdr>
        </w:div>
        <w:div w:id="311983195">
          <w:marLeft w:val="0"/>
          <w:marRight w:val="0"/>
          <w:marTop w:val="0"/>
          <w:marBottom w:val="0"/>
          <w:divBdr>
            <w:top w:val="none" w:sz="0" w:space="0" w:color="auto"/>
            <w:left w:val="none" w:sz="0" w:space="0" w:color="auto"/>
            <w:bottom w:val="none" w:sz="0" w:space="0" w:color="auto"/>
            <w:right w:val="none" w:sz="0" w:space="0" w:color="auto"/>
          </w:divBdr>
        </w:div>
        <w:div w:id="386227107">
          <w:marLeft w:val="0"/>
          <w:marRight w:val="0"/>
          <w:marTop w:val="0"/>
          <w:marBottom w:val="0"/>
          <w:divBdr>
            <w:top w:val="none" w:sz="0" w:space="0" w:color="auto"/>
            <w:left w:val="none" w:sz="0" w:space="0" w:color="auto"/>
            <w:bottom w:val="none" w:sz="0" w:space="0" w:color="auto"/>
            <w:right w:val="none" w:sz="0" w:space="0" w:color="auto"/>
          </w:divBdr>
        </w:div>
        <w:div w:id="440148781">
          <w:marLeft w:val="0"/>
          <w:marRight w:val="0"/>
          <w:marTop w:val="0"/>
          <w:marBottom w:val="0"/>
          <w:divBdr>
            <w:top w:val="none" w:sz="0" w:space="0" w:color="auto"/>
            <w:left w:val="none" w:sz="0" w:space="0" w:color="auto"/>
            <w:bottom w:val="none" w:sz="0" w:space="0" w:color="auto"/>
            <w:right w:val="none" w:sz="0" w:space="0" w:color="auto"/>
          </w:divBdr>
        </w:div>
        <w:div w:id="538855519">
          <w:marLeft w:val="0"/>
          <w:marRight w:val="0"/>
          <w:marTop w:val="0"/>
          <w:marBottom w:val="0"/>
          <w:divBdr>
            <w:top w:val="none" w:sz="0" w:space="0" w:color="auto"/>
            <w:left w:val="none" w:sz="0" w:space="0" w:color="auto"/>
            <w:bottom w:val="none" w:sz="0" w:space="0" w:color="auto"/>
            <w:right w:val="none" w:sz="0" w:space="0" w:color="auto"/>
          </w:divBdr>
        </w:div>
        <w:div w:id="679627225">
          <w:marLeft w:val="0"/>
          <w:marRight w:val="0"/>
          <w:marTop w:val="0"/>
          <w:marBottom w:val="0"/>
          <w:divBdr>
            <w:top w:val="none" w:sz="0" w:space="0" w:color="auto"/>
            <w:left w:val="none" w:sz="0" w:space="0" w:color="auto"/>
            <w:bottom w:val="none" w:sz="0" w:space="0" w:color="auto"/>
            <w:right w:val="none" w:sz="0" w:space="0" w:color="auto"/>
          </w:divBdr>
        </w:div>
        <w:div w:id="705177975">
          <w:marLeft w:val="0"/>
          <w:marRight w:val="0"/>
          <w:marTop w:val="0"/>
          <w:marBottom w:val="0"/>
          <w:divBdr>
            <w:top w:val="none" w:sz="0" w:space="0" w:color="auto"/>
            <w:left w:val="none" w:sz="0" w:space="0" w:color="auto"/>
            <w:bottom w:val="none" w:sz="0" w:space="0" w:color="auto"/>
            <w:right w:val="none" w:sz="0" w:space="0" w:color="auto"/>
          </w:divBdr>
        </w:div>
        <w:div w:id="740058188">
          <w:marLeft w:val="0"/>
          <w:marRight w:val="0"/>
          <w:marTop w:val="0"/>
          <w:marBottom w:val="0"/>
          <w:divBdr>
            <w:top w:val="none" w:sz="0" w:space="0" w:color="auto"/>
            <w:left w:val="none" w:sz="0" w:space="0" w:color="auto"/>
            <w:bottom w:val="none" w:sz="0" w:space="0" w:color="auto"/>
            <w:right w:val="none" w:sz="0" w:space="0" w:color="auto"/>
          </w:divBdr>
        </w:div>
        <w:div w:id="873229672">
          <w:marLeft w:val="0"/>
          <w:marRight w:val="0"/>
          <w:marTop w:val="0"/>
          <w:marBottom w:val="0"/>
          <w:divBdr>
            <w:top w:val="none" w:sz="0" w:space="0" w:color="auto"/>
            <w:left w:val="none" w:sz="0" w:space="0" w:color="auto"/>
            <w:bottom w:val="none" w:sz="0" w:space="0" w:color="auto"/>
            <w:right w:val="none" w:sz="0" w:space="0" w:color="auto"/>
          </w:divBdr>
        </w:div>
        <w:div w:id="949817700">
          <w:marLeft w:val="0"/>
          <w:marRight w:val="0"/>
          <w:marTop w:val="0"/>
          <w:marBottom w:val="0"/>
          <w:divBdr>
            <w:top w:val="none" w:sz="0" w:space="0" w:color="auto"/>
            <w:left w:val="none" w:sz="0" w:space="0" w:color="auto"/>
            <w:bottom w:val="none" w:sz="0" w:space="0" w:color="auto"/>
            <w:right w:val="none" w:sz="0" w:space="0" w:color="auto"/>
          </w:divBdr>
        </w:div>
        <w:div w:id="995886783">
          <w:marLeft w:val="0"/>
          <w:marRight w:val="0"/>
          <w:marTop w:val="0"/>
          <w:marBottom w:val="0"/>
          <w:divBdr>
            <w:top w:val="none" w:sz="0" w:space="0" w:color="auto"/>
            <w:left w:val="none" w:sz="0" w:space="0" w:color="auto"/>
            <w:bottom w:val="none" w:sz="0" w:space="0" w:color="auto"/>
            <w:right w:val="none" w:sz="0" w:space="0" w:color="auto"/>
          </w:divBdr>
        </w:div>
        <w:div w:id="1020550535">
          <w:marLeft w:val="0"/>
          <w:marRight w:val="0"/>
          <w:marTop w:val="0"/>
          <w:marBottom w:val="0"/>
          <w:divBdr>
            <w:top w:val="none" w:sz="0" w:space="0" w:color="auto"/>
            <w:left w:val="none" w:sz="0" w:space="0" w:color="auto"/>
            <w:bottom w:val="none" w:sz="0" w:space="0" w:color="auto"/>
            <w:right w:val="none" w:sz="0" w:space="0" w:color="auto"/>
          </w:divBdr>
        </w:div>
        <w:div w:id="1112242761">
          <w:marLeft w:val="0"/>
          <w:marRight w:val="0"/>
          <w:marTop w:val="0"/>
          <w:marBottom w:val="0"/>
          <w:divBdr>
            <w:top w:val="none" w:sz="0" w:space="0" w:color="auto"/>
            <w:left w:val="none" w:sz="0" w:space="0" w:color="auto"/>
            <w:bottom w:val="none" w:sz="0" w:space="0" w:color="auto"/>
            <w:right w:val="none" w:sz="0" w:space="0" w:color="auto"/>
          </w:divBdr>
        </w:div>
        <w:div w:id="1332220364">
          <w:marLeft w:val="0"/>
          <w:marRight w:val="0"/>
          <w:marTop w:val="0"/>
          <w:marBottom w:val="0"/>
          <w:divBdr>
            <w:top w:val="none" w:sz="0" w:space="0" w:color="auto"/>
            <w:left w:val="none" w:sz="0" w:space="0" w:color="auto"/>
            <w:bottom w:val="none" w:sz="0" w:space="0" w:color="auto"/>
            <w:right w:val="none" w:sz="0" w:space="0" w:color="auto"/>
          </w:divBdr>
        </w:div>
        <w:div w:id="1335912122">
          <w:marLeft w:val="0"/>
          <w:marRight w:val="0"/>
          <w:marTop w:val="0"/>
          <w:marBottom w:val="0"/>
          <w:divBdr>
            <w:top w:val="none" w:sz="0" w:space="0" w:color="auto"/>
            <w:left w:val="none" w:sz="0" w:space="0" w:color="auto"/>
            <w:bottom w:val="none" w:sz="0" w:space="0" w:color="auto"/>
            <w:right w:val="none" w:sz="0" w:space="0" w:color="auto"/>
          </w:divBdr>
        </w:div>
        <w:div w:id="1451633526">
          <w:marLeft w:val="0"/>
          <w:marRight w:val="0"/>
          <w:marTop w:val="0"/>
          <w:marBottom w:val="0"/>
          <w:divBdr>
            <w:top w:val="none" w:sz="0" w:space="0" w:color="auto"/>
            <w:left w:val="none" w:sz="0" w:space="0" w:color="auto"/>
            <w:bottom w:val="none" w:sz="0" w:space="0" w:color="auto"/>
            <w:right w:val="none" w:sz="0" w:space="0" w:color="auto"/>
          </w:divBdr>
        </w:div>
        <w:div w:id="1550653989">
          <w:marLeft w:val="0"/>
          <w:marRight w:val="0"/>
          <w:marTop w:val="0"/>
          <w:marBottom w:val="0"/>
          <w:divBdr>
            <w:top w:val="none" w:sz="0" w:space="0" w:color="auto"/>
            <w:left w:val="none" w:sz="0" w:space="0" w:color="auto"/>
            <w:bottom w:val="none" w:sz="0" w:space="0" w:color="auto"/>
            <w:right w:val="none" w:sz="0" w:space="0" w:color="auto"/>
          </w:divBdr>
        </w:div>
        <w:div w:id="1608005342">
          <w:marLeft w:val="0"/>
          <w:marRight w:val="0"/>
          <w:marTop w:val="0"/>
          <w:marBottom w:val="0"/>
          <w:divBdr>
            <w:top w:val="none" w:sz="0" w:space="0" w:color="auto"/>
            <w:left w:val="none" w:sz="0" w:space="0" w:color="auto"/>
            <w:bottom w:val="none" w:sz="0" w:space="0" w:color="auto"/>
            <w:right w:val="none" w:sz="0" w:space="0" w:color="auto"/>
          </w:divBdr>
        </w:div>
        <w:div w:id="1669555855">
          <w:marLeft w:val="0"/>
          <w:marRight w:val="0"/>
          <w:marTop w:val="0"/>
          <w:marBottom w:val="0"/>
          <w:divBdr>
            <w:top w:val="none" w:sz="0" w:space="0" w:color="auto"/>
            <w:left w:val="none" w:sz="0" w:space="0" w:color="auto"/>
            <w:bottom w:val="none" w:sz="0" w:space="0" w:color="auto"/>
            <w:right w:val="none" w:sz="0" w:space="0" w:color="auto"/>
          </w:divBdr>
        </w:div>
        <w:div w:id="1719546051">
          <w:marLeft w:val="0"/>
          <w:marRight w:val="0"/>
          <w:marTop w:val="0"/>
          <w:marBottom w:val="0"/>
          <w:divBdr>
            <w:top w:val="none" w:sz="0" w:space="0" w:color="auto"/>
            <w:left w:val="none" w:sz="0" w:space="0" w:color="auto"/>
            <w:bottom w:val="none" w:sz="0" w:space="0" w:color="auto"/>
            <w:right w:val="none" w:sz="0" w:space="0" w:color="auto"/>
          </w:divBdr>
        </w:div>
        <w:div w:id="1724061916">
          <w:marLeft w:val="0"/>
          <w:marRight w:val="0"/>
          <w:marTop w:val="0"/>
          <w:marBottom w:val="0"/>
          <w:divBdr>
            <w:top w:val="none" w:sz="0" w:space="0" w:color="auto"/>
            <w:left w:val="none" w:sz="0" w:space="0" w:color="auto"/>
            <w:bottom w:val="none" w:sz="0" w:space="0" w:color="auto"/>
            <w:right w:val="none" w:sz="0" w:space="0" w:color="auto"/>
          </w:divBdr>
        </w:div>
        <w:div w:id="1825849070">
          <w:marLeft w:val="0"/>
          <w:marRight w:val="0"/>
          <w:marTop w:val="0"/>
          <w:marBottom w:val="0"/>
          <w:divBdr>
            <w:top w:val="none" w:sz="0" w:space="0" w:color="auto"/>
            <w:left w:val="none" w:sz="0" w:space="0" w:color="auto"/>
            <w:bottom w:val="none" w:sz="0" w:space="0" w:color="auto"/>
            <w:right w:val="none" w:sz="0" w:space="0" w:color="auto"/>
          </w:divBdr>
        </w:div>
        <w:div w:id="2072464537">
          <w:marLeft w:val="0"/>
          <w:marRight w:val="0"/>
          <w:marTop w:val="0"/>
          <w:marBottom w:val="0"/>
          <w:divBdr>
            <w:top w:val="none" w:sz="0" w:space="0" w:color="auto"/>
            <w:left w:val="none" w:sz="0" w:space="0" w:color="auto"/>
            <w:bottom w:val="none" w:sz="0" w:space="0" w:color="auto"/>
            <w:right w:val="none" w:sz="0" w:space="0" w:color="auto"/>
          </w:divBdr>
        </w:div>
        <w:div w:id="2109347885">
          <w:marLeft w:val="0"/>
          <w:marRight w:val="0"/>
          <w:marTop w:val="0"/>
          <w:marBottom w:val="0"/>
          <w:divBdr>
            <w:top w:val="none" w:sz="0" w:space="0" w:color="auto"/>
            <w:left w:val="none" w:sz="0" w:space="0" w:color="auto"/>
            <w:bottom w:val="none" w:sz="0" w:space="0" w:color="auto"/>
            <w:right w:val="none" w:sz="0" w:space="0" w:color="auto"/>
          </w:divBdr>
        </w:div>
      </w:divsChild>
    </w:div>
    <w:div w:id="926620045">
      <w:bodyDiv w:val="1"/>
      <w:marLeft w:val="0"/>
      <w:marRight w:val="0"/>
      <w:marTop w:val="0"/>
      <w:marBottom w:val="0"/>
      <w:divBdr>
        <w:top w:val="none" w:sz="0" w:space="0" w:color="auto"/>
        <w:left w:val="none" w:sz="0" w:space="0" w:color="auto"/>
        <w:bottom w:val="none" w:sz="0" w:space="0" w:color="auto"/>
        <w:right w:val="none" w:sz="0" w:space="0" w:color="auto"/>
      </w:divBdr>
    </w:div>
    <w:div w:id="1013654500">
      <w:bodyDiv w:val="1"/>
      <w:marLeft w:val="0"/>
      <w:marRight w:val="0"/>
      <w:marTop w:val="0"/>
      <w:marBottom w:val="0"/>
      <w:divBdr>
        <w:top w:val="none" w:sz="0" w:space="0" w:color="auto"/>
        <w:left w:val="none" w:sz="0" w:space="0" w:color="auto"/>
        <w:bottom w:val="none" w:sz="0" w:space="0" w:color="auto"/>
        <w:right w:val="none" w:sz="0" w:space="0" w:color="auto"/>
      </w:divBdr>
    </w:div>
    <w:div w:id="1049764223">
      <w:bodyDiv w:val="1"/>
      <w:marLeft w:val="0"/>
      <w:marRight w:val="0"/>
      <w:marTop w:val="0"/>
      <w:marBottom w:val="0"/>
      <w:divBdr>
        <w:top w:val="none" w:sz="0" w:space="0" w:color="auto"/>
        <w:left w:val="none" w:sz="0" w:space="0" w:color="auto"/>
        <w:bottom w:val="none" w:sz="0" w:space="0" w:color="auto"/>
        <w:right w:val="none" w:sz="0" w:space="0" w:color="auto"/>
      </w:divBdr>
    </w:div>
    <w:div w:id="1099057481">
      <w:bodyDiv w:val="1"/>
      <w:marLeft w:val="0"/>
      <w:marRight w:val="0"/>
      <w:marTop w:val="0"/>
      <w:marBottom w:val="0"/>
      <w:divBdr>
        <w:top w:val="none" w:sz="0" w:space="0" w:color="auto"/>
        <w:left w:val="none" w:sz="0" w:space="0" w:color="auto"/>
        <w:bottom w:val="none" w:sz="0" w:space="0" w:color="auto"/>
        <w:right w:val="none" w:sz="0" w:space="0" w:color="auto"/>
      </w:divBdr>
    </w:div>
    <w:div w:id="1186748309">
      <w:bodyDiv w:val="1"/>
      <w:marLeft w:val="0"/>
      <w:marRight w:val="0"/>
      <w:marTop w:val="0"/>
      <w:marBottom w:val="0"/>
      <w:divBdr>
        <w:top w:val="none" w:sz="0" w:space="0" w:color="auto"/>
        <w:left w:val="none" w:sz="0" w:space="0" w:color="auto"/>
        <w:bottom w:val="none" w:sz="0" w:space="0" w:color="auto"/>
        <w:right w:val="none" w:sz="0" w:space="0" w:color="auto"/>
      </w:divBdr>
      <w:divsChild>
        <w:div w:id="9644020">
          <w:marLeft w:val="0"/>
          <w:marRight w:val="0"/>
          <w:marTop w:val="0"/>
          <w:marBottom w:val="0"/>
          <w:divBdr>
            <w:top w:val="none" w:sz="0" w:space="0" w:color="auto"/>
            <w:left w:val="none" w:sz="0" w:space="0" w:color="auto"/>
            <w:bottom w:val="none" w:sz="0" w:space="0" w:color="auto"/>
            <w:right w:val="none" w:sz="0" w:space="0" w:color="auto"/>
          </w:divBdr>
          <w:divsChild>
            <w:div w:id="14894410">
              <w:marLeft w:val="0"/>
              <w:marRight w:val="0"/>
              <w:marTop w:val="0"/>
              <w:marBottom w:val="0"/>
              <w:divBdr>
                <w:top w:val="none" w:sz="0" w:space="0" w:color="auto"/>
                <w:left w:val="none" w:sz="0" w:space="0" w:color="auto"/>
                <w:bottom w:val="none" w:sz="0" w:space="0" w:color="auto"/>
                <w:right w:val="none" w:sz="0" w:space="0" w:color="auto"/>
              </w:divBdr>
            </w:div>
            <w:div w:id="113795175">
              <w:marLeft w:val="0"/>
              <w:marRight w:val="0"/>
              <w:marTop w:val="0"/>
              <w:marBottom w:val="0"/>
              <w:divBdr>
                <w:top w:val="none" w:sz="0" w:space="0" w:color="auto"/>
                <w:left w:val="none" w:sz="0" w:space="0" w:color="auto"/>
                <w:bottom w:val="none" w:sz="0" w:space="0" w:color="auto"/>
                <w:right w:val="none" w:sz="0" w:space="0" w:color="auto"/>
              </w:divBdr>
            </w:div>
            <w:div w:id="140001611">
              <w:marLeft w:val="0"/>
              <w:marRight w:val="0"/>
              <w:marTop w:val="0"/>
              <w:marBottom w:val="0"/>
              <w:divBdr>
                <w:top w:val="none" w:sz="0" w:space="0" w:color="auto"/>
                <w:left w:val="none" w:sz="0" w:space="0" w:color="auto"/>
                <w:bottom w:val="none" w:sz="0" w:space="0" w:color="auto"/>
                <w:right w:val="none" w:sz="0" w:space="0" w:color="auto"/>
              </w:divBdr>
            </w:div>
            <w:div w:id="164396525">
              <w:marLeft w:val="0"/>
              <w:marRight w:val="0"/>
              <w:marTop w:val="0"/>
              <w:marBottom w:val="0"/>
              <w:divBdr>
                <w:top w:val="none" w:sz="0" w:space="0" w:color="auto"/>
                <w:left w:val="none" w:sz="0" w:space="0" w:color="auto"/>
                <w:bottom w:val="none" w:sz="0" w:space="0" w:color="auto"/>
                <w:right w:val="none" w:sz="0" w:space="0" w:color="auto"/>
              </w:divBdr>
            </w:div>
            <w:div w:id="208224978">
              <w:marLeft w:val="0"/>
              <w:marRight w:val="0"/>
              <w:marTop w:val="0"/>
              <w:marBottom w:val="0"/>
              <w:divBdr>
                <w:top w:val="none" w:sz="0" w:space="0" w:color="auto"/>
                <w:left w:val="none" w:sz="0" w:space="0" w:color="auto"/>
                <w:bottom w:val="none" w:sz="0" w:space="0" w:color="auto"/>
                <w:right w:val="none" w:sz="0" w:space="0" w:color="auto"/>
              </w:divBdr>
            </w:div>
            <w:div w:id="262886888">
              <w:marLeft w:val="0"/>
              <w:marRight w:val="0"/>
              <w:marTop w:val="0"/>
              <w:marBottom w:val="0"/>
              <w:divBdr>
                <w:top w:val="none" w:sz="0" w:space="0" w:color="auto"/>
                <w:left w:val="none" w:sz="0" w:space="0" w:color="auto"/>
                <w:bottom w:val="none" w:sz="0" w:space="0" w:color="auto"/>
                <w:right w:val="none" w:sz="0" w:space="0" w:color="auto"/>
              </w:divBdr>
            </w:div>
            <w:div w:id="384989491">
              <w:marLeft w:val="0"/>
              <w:marRight w:val="0"/>
              <w:marTop w:val="0"/>
              <w:marBottom w:val="0"/>
              <w:divBdr>
                <w:top w:val="none" w:sz="0" w:space="0" w:color="auto"/>
                <w:left w:val="none" w:sz="0" w:space="0" w:color="auto"/>
                <w:bottom w:val="none" w:sz="0" w:space="0" w:color="auto"/>
                <w:right w:val="none" w:sz="0" w:space="0" w:color="auto"/>
              </w:divBdr>
            </w:div>
            <w:div w:id="488794544">
              <w:marLeft w:val="0"/>
              <w:marRight w:val="0"/>
              <w:marTop w:val="0"/>
              <w:marBottom w:val="0"/>
              <w:divBdr>
                <w:top w:val="none" w:sz="0" w:space="0" w:color="auto"/>
                <w:left w:val="none" w:sz="0" w:space="0" w:color="auto"/>
                <w:bottom w:val="none" w:sz="0" w:space="0" w:color="auto"/>
                <w:right w:val="none" w:sz="0" w:space="0" w:color="auto"/>
              </w:divBdr>
            </w:div>
            <w:div w:id="569735414">
              <w:marLeft w:val="0"/>
              <w:marRight w:val="0"/>
              <w:marTop w:val="0"/>
              <w:marBottom w:val="0"/>
              <w:divBdr>
                <w:top w:val="none" w:sz="0" w:space="0" w:color="auto"/>
                <w:left w:val="none" w:sz="0" w:space="0" w:color="auto"/>
                <w:bottom w:val="none" w:sz="0" w:space="0" w:color="auto"/>
                <w:right w:val="none" w:sz="0" w:space="0" w:color="auto"/>
              </w:divBdr>
            </w:div>
            <w:div w:id="573903555">
              <w:marLeft w:val="0"/>
              <w:marRight w:val="0"/>
              <w:marTop w:val="0"/>
              <w:marBottom w:val="0"/>
              <w:divBdr>
                <w:top w:val="none" w:sz="0" w:space="0" w:color="auto"/>
                <w:left w:val="none" w:sz="0" w:space="0" w:color="auto"/>
                <w:bottom w:val="none" w:sz="0" w:space="0" w:color="auto"/>
                <w:right w:val="none" w:sz="0" w:space="0" w:color="auto"/>
              </w:divBdr>
            </w:div>
            <w:div w:id="1045106900">
              <w:marLeft w:val="0"/>
              <w:marRight w:val="0"/>
              <w:marTop w:val="0"/>
              <w:marBottom w:val="0"/>
              <w:divBdr>
                <w:top w:val="none" w:sz="0" w:space="0" w:color="auto"/>
                <w:left w:val="none" w:sz="0" w:space="0" w:color="auto"/>
                <w:bottom w:val="none" w:sz="0" w:space="0" w:color="auto"/>
                <w:right w:val="none" w:sz="0" w:space="0" w:color="auto"/>
              </w:divBdr>
            </w:div>
            <w:div w:id="1138033182">
              <w:marLeft w:val="0"/>
              <w:marRight w:val="0"/>
              <w:marTop w:val="0"/>
              <w:marBottom w:val="0"/>
              <w:divBdr>
                <w:top w:val="none" w:sz="0" w:space="0" w:color="auto"/>
                <w:left w:val="none" w:sz="0" w:space="0" w:color="auto"/>
                <w:bottom w:val="none" w:sz="0" w:space="0" w:color="auto"/>
                <w:right w:val="none" w:sz="0" w:space="0" w:color="auto"/>
              </w:divBdr>
            </w:div>
            <w:div w:id="1298875191">
              <w:marLeft w:val="0"/>
              <w:marRight w:val="0"/>
              <w:marTop w:val="0"/>
              <w:marBottom w:val="0"/>
              <w:divBdr>
                <w:top w:val="none" w:sz="0" w:space="0" w:color="auto"/>
                <w:left w:val="none" w:sz="0" w:space="0" w:color="auto"/>
                <w:bottom w:val="none" w:sz="0" w:space="0" w:color="auto"/>
                <w:right w:val="none" w:sz="0" w:space="0" w:color="auto"/>
              </w:divBdr>
            </w:div>
            <w:div w:id="1341077873">
              <w:marLeft w:val="0"/>
              <w:marRight w:val="0"/>
              <w:marTop w:val="0"/>
              <w:marBottom w:val="0"/>
              <w:divBdr>
                <w:top w:val="none" w:sz="0" w:space="0" w:color="auto"/>
                <w:left w:val="none" w:sz="0" w:space="0" w:color="auto"/>
                <w:bottom w:val="none" w:sz="0" w:space="0" w:color="auto"/>
                <w:right w:val="none" w:sz="0" w:space="0" w:color="auto"/>
              </w:divBdr>
            </w:div>
            <w:div w:id="1415930648">
              <w:marLeft w:val="0"/>
              <w:marRight w:val="0"/>
              <w:marTop w:val="0"/>
              <w:marBottom w:val="0"/>
              <w:divBdr>
                <w:top w:val="none" w:sz="0" w:space="0" w:color="auto"/>
                <w:left w:val="none" w:sz="0" w:space="0" w:color="auto"/>
                <w:bottom w:val="none" w:sz="0" w:space="0" w:color="auto"/>
                <w:right w:val="none" w:sz="0" w:space="0" w:color="auto"/>
              </w:divBdr>
            </w:div>
            <w:div w:id="1511607445">
              <w:marLeft w:val="0"/>
              <w:marRight w:val="0"/>
              <w:marTop w:val="0"/>
              <w:marBottom w:val="0"/>
              <w:divBdr>
                <w:top w:val="none" w:sz="0" w:space="0" w:color="auto"/>
                <w:left w:val="none" w:sz="0" w:space="0" w:color="auto"/>
                <w:bottom w:val="none" w:sz="0" w:space="0" w:color="auto"/>
                <w:right w:val="none" w:sz="0" w:space="0" w:color="auto"/>
              </w:divBdr>
            </w:div>
            <w:div w:id="1910386977">
              <w:marLeft w:val="0"/>
              <w:marRight w:val="0"/>
              <w:marTop w:val="0"/>
              <w:marBottom w:val="0"/>
              <w:divBdr>
                <w:top w:val="none" w:sz="0" w:space="0" w:color="auto"/>
                <w:left w:val="none" w:sz="0" w:space="0" w:color="auto"/>
                <w:bottom w:val="none" w:sz="0" w:space="0" w:color="auto"/>
                <w:right w:val="none" w:sz="0" w:space="0" w:color="auto"/>
              </w:divBdr>
            </w:div>
            <w:div w:id="1958755559">
              <w:marLeft w:val="0"/>
              <w:marRight w:val="0"/>
              <w:marTop w:val="0"/>
              <w:marBottom w:val="0"/>
              <w:divBdr>
                <w:top w:val="none" w:sz="0" w:space="0" w:color="auto"/>
                <w:left w:val="none" w:sz="0" w:space="0" w:color="auto"/>
                <w:bottom w:val="none" w:sz="0" w:space="0" w:color="auto"/>
                <w:right w:val="none" w:sz="0" w:space="0" w:color="auto"/>
              </w:divBdr>
            </w:div>
            <w:div w:id="2125226128">
              <w:marLeft w:val="0"/>
              <w:marRight w:val="0"/>
              <w:marTop w:val="0"/>
              <w:marBottom w:val="0"/>
              <w:divBdr>
                <w:top w:val="none" w:sz="0" w:space="0" w:color="auto"/>
                <w:left w:val="none" w:sz="0" w:space="0" w:color="auto"/>
                <w:bottom w:val="none" w:sz="0" w:space="0" w:color="auto"/>
                <w:right w:val="none" w:sz="0" w:space="0" w:color="auto"/>
              </w:divBdr>
            </w:div>
            <w:div w:id="2128700229">
              <w:marLeft w:val="0"/>
              <w:marRight w:val="0"/>
              <w:marTop w:val="0"/>
              <w:marBottom w:val="0"/>
              <w:divBdr>
                <w:top w:val="none" w:sz="0" w:space="0" w:color="auto"/>
                <w:left w:val="none" w:sz="0" w:space="0" w:color="auto"/>
                <w:bottom w:val="none" w:sz="0" w:space="0" w:color="auto"/>
                <w:right w:val="none" w:sz="0" w:space="0" w:color="auto"/>
              </w:divBdr>
            </w:div>
          </w:divsChild>
        </w:div>
        <w:div w:id="791363790">
          <w:marLeft w:val="0"/>
          <w:marRight w:val="0"/>
          <w:marTop w:val="0"/>
          <w:marBottom w:val="0"/>
          <w:divBdr>
            <w:top w:val="none" w:sz="0" w:space="0" w:color="auto"/>
            <w:left w:val="none" w:sz="0" w:space="0" w:color="auto"/>
            <w:bottom w:val="none" w:sz="0" w:space="0" w:color="auto"/>
            <w:right w:val="none" w:sz="0" w:space="0" w:color="auto"/>
          </w:divBdr>
          <w:divsChild>
            <w:div w:id="232399098">
              <w:marLeft w:val="0"/>
              <w:marRight w:val="0"/>
              <w:marTop w:val="0"/>
              <w:marBottom w:val="0"/>
              <w:divBdr>
                <w:top w:val="none" w:sz="0" w:space="0" w:color="auto"/>
                <w:left w:val="none" w:sz="0" w:space="0" w:color="auto"/>
                <w:bottom w:val="none" w:sz="0" w:space="0" w:color="auto"/>
                <w:right w:val="none" w:sz="0" w:space="0" w:color="auto"/>
              </w:divBdr>
            </w:div>
            <w:div w:id="378285071">
              <w:marLeft w:val="0"/>
              <w:marRight w:val="0"/>
              <w:marTop w:val="0"/>
              <w:marBottom w:val="0"/>
              <w:divBdr>
                <w:top w:val="none" w:sz="0" w:space="0" w:color="auto"/>
                <w:left w:val="none" w:sz="0" w:space="0" w:color="auto"/>
                <w:bottom w:val="none" w:sz="0" w:space="0" w:color="auto"/>
                <w:right w:val="none" w:sz="0" w:space="0" w:color="auto"/>
              </w:divBdr>
            </w:div>
            <w:div w:id="439419334">
              <w:marLeft w:val="0"/>
              <w:marRight w:val="0"/>
              <w:marTop w:val="0"/>
              <w:marBottom w:val="0"/>
              <w:divBdr>
                <w:top w:val="none" w:sz="0" w:space="0" w:color="auto"/>
                <w:left w:val="none" w:sz="0" w:space="0" w:color="auto"/>
                <w:bottom w:val="none" w:sz="0" w:space="0" w:color="auto"/>
                <w:right w:val="none" w:sz="0" w:space="0" w:color="auto"/>
              </w:divBdr>
            </w:div>
            <w:div w:id="656228202">
              <w:marLeft w:val="0"/>
              <w:marRight w:val="0"/>
              <w:marTop w:val="0"/>
              <w:marBottom w:val="0"/>
              <w:divBdr>
                <w:top w:val="none" w:sz="0" w:space="0" w:color="auto"/>
                <w:left w:val="none" w:sz="0" w:space="0" w:color="auto"/>
                <w:bottom w:val="none" w:sz="0" w:space="0" w:color="auto"/>
                <w:right w:val="none" w:sz="0" w:space="0" w:color="auto"/>
              </w:divBdr>
            </w:div>
            <w:div w:id="776677376">
              <w:marLeft w:val="0"/>
              <w:marRight w:val="0"/>
              <w:marTop w:val="0"/>
              <w:marBottom w:val="0"/>
              <w:divBdr>
                <w:top w:val="none" w:sz="0" w:space="0" w:color="auto"/>
                <w:left w:val="none" w:sz="0" w:space="0" w:color="auto"/>
                <w:bottom w:val="none" w:sz="0" w:space="0" w:color="auto"/>
                <w:right w:val="none" w:sz="0" w:space="0" w:color="auto"/>
              </w:divBdr>
            </w:div>
            <w:div w:id="976422787">
              <w:marLeft w:val="0"/>
              <w:marRight w:val="0"/>
              <w:marTop w:val="0"/>
              <w:marBottom w:val="0"/>
              <w:divBdr>
                <w:top w:val="none" w:sz="0" w:space="0" w:color="auto"/>
                <w:left w:val="none" w:sz="0" w:space="0" w:color="auto"/>
                <w:bottom w:val="none" w:sz="0" w:space="0" w:color="auto"/>
                <w:right w:val="none" w:sz="0" w:space="0" w:color="auto"/>
              </w:divBdr>
            </w:div>
            <w:div w:id="1612937542">
              <w:marLeft w:val="0"/>
              <w:marRight w:val="0"/>
              <w:marTop w:val="0"/>
              <w:marBottom w:val="0"/>
              <w:divBdr>
                <w:top w:val="none" w:sz="0" w:space="0" w:color="auto"/>
                <w:left w:val="none" w:sz="0" w:space="0" w:color="auto"/>
                <w:bottom w:val="none" w:sz="0" w:space="0" w:color="auto"/>
                <w:right w:val="none" w:sz="0" w:space="0" w:color="auto"/>
              </w:divBdr>
            </w:div>
            <w:div w:id="1726371624">
              <w:marLeft w:val="0"/>
              <w:marRight w:val="0"/>
              <w:marTop w:val="0"/>
              <w:marBottom w:val="0"/>
              <w:divBdr>
                <w:top w:val="none" w:sz="0" w:space="0" w:color="auto"/>
                <w:left w:val="none" w:sz="0" w:space="0" w:color="auto"/>
                <w:bottom w:val="none" w:sz="0" w:space="0" w:color="auto"/>
                <w:right w:val="none" w:sz="0" w:space="0" w:color="auto"/>
              </w:divBdr>
            </w:div>
            <w:div w:id="1992783983">
              <w:marLeft w:val="0"/>
              <w:marRight w:val="0"/>
              <w:marTop w:val="0"/>
              <w:marBottom w:val="0"/>
              <w:divBdr>
                <w:top w:val="none" w:sz="0" w:space="0" w:color="auto"/>
                <w:left w:val="none" w:sz="0" w:space="0" w:color="auto"/>
                <w:bottom w:val="none" w:sz="0" w:space="0" w:color="auto"/>
                <w:right w:val="none" w:sz="0" w:space="0" w:color="auto"/>
              </w:divBdr>
            </w:div>
            <w:div w:id="2012642671">
              <w:marLeft w:val="0"/>
              <w:marRight w:val="0"/>
              <w:marTop w:val="0"/>
              <w:marBottom w:val="0"/>
              <w:divBdr>
                <w:top w:val="none" w:sz="0" w:space="0" w:color="auto"/>
                <w:left w:val="none" w:sz="0" w:space="0" w:color="auto"/>
                <w:bottom w:val="none" w:sz="0" w:space="0" w:color="auto"/>
                <w:right w:val="none" w:sz="0" w:space="0" w:color="auto"/>
              </w:divBdr>
            </w:div>
            <w:div w:id="2122063171">
              <w:marLeft w:val="0"/>
              <w:marRight w:val="0"/>
              <w:marTop w:val="0"/>
              <w:marBottom w:val="0"/>
              <w:divBdr>
                <w:top w:val="none" w:sz="0" w:space="0" w:color="auto"/>
                <w:left w:val="none" w:sz="0" w:space="0" w:color="auto"/>
                <w:bottom w:val="none" w:sz="0" w:space="0" w:color="auto"/>
                <w:right w:val="none" w:sz="0" w:space="0" w:color="auto"/>
              </w:divBdr>
            </w:div>
            <w:div w:id="2129623930">
              <w:marLeft w:val="0"/>
              <w:marRight w:val="0"/>
              <w:marTop w:val="0"/>
              <w:marBottom w:val="0"/>
              <w:divBdr>
                <w:top w:val="none" w:sz="0" w:space="0" w:color="auto"/>
                <w:left w:val="none" w:sz="0" w:space="0" w:color="auto"/>
                <w:bottom w:val="none" w:sz="0" w:space="0" w:color="auto"/>
                <w:right w:val="none" w:sz="0" w:space="0" w:color="auto"/>
              </w:divBdr>
            </w:div>
          </w:divsChild>
        </w:div>
        <w:div w:id="2003578077">
          <w:marLeft w:val="0"/>
          <w:marRight w:val="0"/>
          <w:marTop w:val="0"/>
          <w:marBottom w:val="0"/>
          <w:divBdr>
            <w:top w:val="none" w:sz="0" w:space="0" w:color="auto"/>
            <w:left w:val="none" w:sz="0" w:space="0" w:color="auto"/>
            <w:bottom w:val="none" w:sz="0" w:space="0" w:color="auto"/>
            <w:right w:val="none" w:sz="0" w:space="0" w:color="auto"/>
          </w:divBdr>
        </w:div>
      </w:divsChild>
    </w:div>
    <w:div w:id="1278101412">
      <w:bodyDiv w:val="1"/>
      <w:marLeft w:val="0"/>
      <w:marRight w:val="0"/>
      <w:marTop w:val="0"/>
      <w:marBottom w:val="0"/>
      <w:divBdr>
        <w:top w:val="none" w:sz="0" w:space="0" w:color="auto"/>
        <w:left w:val="none" w:sz="0" w:space="0" w:color="auto"/>
        <w:bottom w:val="none" w:sz="0" w:space="0" w:color="auto"/>
        <w:right w:val="none" w:sz="0" w:space="0" w:color="auto"/>
      </w:divBdr>
      <w:divsChild>
        <w:div w:id="368264859">
          <w:marLeft w:val="0"/>
          <w:marRight w:val="0"/>
          <w:marTop w:val="0"/>
          <w:marBottom w:val="0"/>
          <w:divBdr>
            <w:top w:val="none" w:sz="0" w:space="0" w:color="auto"/>
            <w:left w:val="none" w:sz="0" w:space="0" w:color="auto"/>
            <w:bottom w:val="none" w:sz="0" w:space="0" w:color="auto"/>
            <w:right w:val="none" w:sz="0" w:space="0" w:color="auto"/>
          </w:divBdr>
        </w:div>
        <w:div w:id="535705614">
          <w:marLeft w:val="0"/>
          <w:marRight w:val="0"/>
          <w:marTop w:val="0"/>
          <w:marBottom w:val="0"/>
          <w:divBdr>
            <w:top w:val="none" w:sz="0" w:space="0" w:color="auto"/>
            <w:left w:val="none" w:sz="0" w:space="0" w:color="auto"/>
            <w:bottom w:val="none" w:sz="0" w:space="0" w:color="auto"/>
            <w:right w:val="none" w:sz="0" w:space="0" w:color="auto"/>
          </w:divBdr>
        </w:div>
        <w:div w:id="1100956051">
          <w:marLeft w:val="0"/>
          <w:marRight w:val="0"/>
          <w:marTop w:val="0"/>
          <w:marBottom w:val="0"/>
          <w:divBdr>
            <w:top w:val="none" w:sz="0" w:space="0" w:color="auto"/>
            <w:left w:val="none" w:sz="0" w:space="0" w:color="auto"/>
            <w:bottom w:val="none" w:sz="0" w:space="0" w:color="auto"/>
            <w:right w:val="none" w:sz="0" w:space="0" w:color="auto"/>
          </w:divBdr>
        </w:div>
        <w:div w:id="1462262949">
          <w:marLeft w:val="0"/>
          <w:marRight w:val="0"/>
          <w:marTop w:val="0"/>
          <w:marBottom w:val="0"/>
          <w:divBdr>
            <w:top w:val="none" w:sz="0" w:space="0" w:color="auto"/>
            <w:left w:val="none" w:sz="0" w:space="0" w:color="auto"/>
            <w:bottom w:val="none" w:sz="0" w:space="0" w:color="auto"/>
            <w:right w:val="none" w:sz="0" w:space="0" w:color="auto"/>
          </w:divBdr>
        </w:div>
        <w:div w:id="1891261282">
          <w:marLeft w:val="0"/>
          <w:marRight w:val="0"/>
          <w:marTop w:val="0"/>
          <w:marBottom w:val="0"/>
          <w:divBdr>
            <w:top w:val="none" w:sz="0" w:space="0" w:color="auto"/>
            <w:left w:val="none" w:sz="0" w:space="0" w:color="auto"/>
            <w:bottom w:val="none" w:sz="0" w:space="0" w:color="auto"/>
            <w:right w:val="none" w:sz="0" w:space="0" w:color="auto"/>
          </w:divBdr>
        </w:div>
        <w:div w:id="1929341551">
          <w:marLeft w:val="0"/>
          <w:marRight w:val="0"/>
          <w:marTop w:val="0"/>
          <w:marBottom w:val="0"/>
          <w:divBdr>
            <w:top w:val="none" w:sz="0" w:space="0" w:color="auto"/>
            <w:left w:val="none" w:sz="0" w:space="0" w:color="auto"/>
            <w:bottom w:val="none" w:sz="0" w:space="0" w:color="auto"/>
            <w:right w:val="none" w:sz="0" w:space="0" w:color="auto"/>
          </w:divBdr>
        </w:div>
        <w:div w:id="1998146294">
          <w:marLeft w:val="0"/>
          <w:marRight w:val="0"/>
          <w:marTop w:val="0"/>
          <w:marBottom w:val="0"/>
          <w:divBdr>
            <w:top w:val="none" w:sz="0" w:space="0" w:color="auto"/>
            <w:left w:val="none" w:sz="0" w:space="0" w:color="auto"/>
            <w:bottom w:val="none" w:sz="0" w:space="0" w:color="auto"/>
            <w:right w:val="none" w:sz="0" w:space="0" w:color="auto"/>
          </w:divBdr>
        </w:div>
        <w:div w:id="2014061526">
          <w:marLeft w:val="0"/>
          <w:marRight w:val="0"/>
          <w:marTop w:val="0"/>
          <w:marBottom w:val="0"/>
          <w:divBdr>
            <w:top w:val="none" w:sz="0" w:space="0" w:color="auto"/>
            <w:left w:val="none" w:sz="0" w:space="0" w:color="auto"/>
            <w:bottom w:val="none" w:sz="0" w:space="0" w:color="auto"/>
            <w:right w:val="none" w:sz="0" w:space="0" w:color="auto"/>
          </w:divBdr>
        </w:div>
      </w:divsChild>
    </w:div>
    <w:div w:id="1328706307">
      <w:bodyDiv w:val="1"/>
      <w:marLeft w:val="0"/>
      <w:marRight w:val="0"/>
      <w:marTop w:val="0"/>
      <w:marBottom w:val="0"/>
      <w:divBdr>
        <w:top w:val="none" w:sz="0" w:space="0" w:color="auto"/>
        <w:left w:val="none" w:sz="0" w:space="0" w:color="auto"/>
        <w:bottom w:val="none" w:sz="0" w:space="0" w:color="auto"/>
        <w:right w:val="none" w:sz="0" w:space="0" w:color="auto"/>
      </w:divBdr>
    </w:div>
    <w:div w:id="1333803094">
      <w:bodyDiv w:val="1"/>
      <w:marLeft w:val="0"/>
      <w:marRight w:val="0"/>
      <w:marTop w:val="0"/>
      <w:marBottom w:val="0"/>
      <w:divBdr>
        <w:top w:val="none" w:sz="0" w:space="0" w:color="auto"/>
        <w:left w:val="none" w:sz="0" w:space="0" w:color="auto"/>
        <w:bottom w:val="none" w:sz="0" w:space="0" w:color="auto"/>
        <w:right w:val="none" w:sz="0" w:space="0" w:color="auto"/>
      </w:divBdr>
      <w:divsChild>
        <w:div w:id="34237176">
          <w:marLeft w:val="0"/>
          <w:marRight w:val="0"/>
          <w:marTop w:val="0"/>
          <w:marBottom w:val="0"/>
          <w:divBdr>
            <w:top w:val="none" w:sz="0" w:space="0" w:color="auto"/>
            <w:left w:val="none" w:sz="0" w:space="0" w:color="auto"/>
            <w:bottom w:val="none" w:sz="0" w:space="0" w:color="auto"/>
            <w:right w:val="none" w:sz="0" w:space="0" w:color="auto"/>
          </w:divBdr>
        </w:div>
        <w:div w:id="134184257">
          <w:marLeft w:val="0"/>
          <w:marRight w:val="0"/>
          <w:marTop w:val="0"/>
          <w:marBottom w:val="0"/>
          <w:divBdr>
            <w:top w:val="none" w:sz="0" w:space="0" w:color="auto"/>
            <w:left w:val="none" w:sz="0" w:space="0" w:color="auto"/>
            <w:bottom w:val="none" w:sz="0" w:space="0" w:color="auto"/>
            <w:right w:val="none" w:sz="0" w:space="0" w:color="auto"/>
          </w:divBdr>
        </w:div>
        <w:div w:id="331101848">
          <w:marLeft w:val="0"/>
          <w:marRight w:val="0"/>
          <w:marTop w:val="0"/>
          <w:marBottom w:val="0"/>
          <w:divBdr>
            <w:top w:val="none" w:sz="0" w:space="0" w:color="auto"/>
            <w:left w:val="none" w:sz="0" w:space="0" w:color="auto"/>
            <w:bottom w:val="none" w:sz="0" w:space="0" w:color="auto"/>
            <w:right w:val="none" w:sz="0" w:space="0" w:color="auto"/>
          </w:divBdr>
        </w:div>
        <w:div w:id="845290908">
          <w:marLeft w:val="0"/>
          <w:marRight w:val="0"/>
          <w:marTop w:val="0"/>
          <w:marBottom w:val="0"/>
          <w:divBdr>
            <w:top w:val="none" w:sz="0" w:space="0" w:color="auto"/>
            <w:left w:val="none" w:sz="0" w:space="0" w:color="auto"/>
            <w:bottom w:val="none" w:sz="0" w:space="0" w:color="auto"/>
            <w:right w:val="none" w:sz="0" w:space="0" w:color="auto"/>
          </w:divBdr>
        </w:div>
        <w:div w:id="1098524055">
          <w:marLeft w:val="0"/>
          <w:marRight w:val="0"/>
          <w:marTop w:val="0"/>
          <w:marBottom w:val="0"/>
          <w:divBdr>
            <w:top w:val="none" w:sz="0" w:space="0" w:color="auto"/>
            <w:left w:val="none" w:sz="0" w:space="0" w:color="auto"/>
            <w:bottom w:val="none" w:sz="0" w:space="0" w:color="auto"/>
            <w:right w:val="none" w:sz="0" w:space="0" w:color="auto"/>
          </w:divBdr>
        </w:div>
        <w:div w:id="1344548940">
          <w:marLeft w:val="0"/>
          <w:marRight w:val="0"/>
          <w:marTop w:val="0"/>
          <w:marBottom w:val="0"/>
          <w:divBdr>
            <w:top w:val="none" w:sz="0" w:space="0" w:color="auto"/>
            <w:left w:val="none" w:sz="0" w:space="0" w:color="auto"/>
            <w:bottom w:val="none" w:sz="0" w:space="0" w:color="auto"/>
            <w:right w:val="none" w:sz="0" w:space="0" w:color="auto"/>
          </w:divBdr>
        </w:div>
        <w:div w:id="1697271716">
          <w:marLeft w:val="0"/>
          <w:marRight w:val="0"/>
          <w:marTop w:val="0"/>
          <w:marBottom w:val="0"/>
          <w:divBdr>
            <w:top w:val="none" w:sz="0" w:space="0" w:color="auto"/>
            <w:left w:val="none" w:sz="0" w:space="0" w:color="auto"/>
            <w:bottom w:val="none" w:sz="0" w:space="0" w:color="auto"/>
            <w:right w:val="none" w:sz="0" w:space="0" w:color="auto"/>
          </w:divBdr>
        </w:div>
        <w:div w:id="1768235775">
          <w:marLeft w:val="0"/>
          <w:marRight w:val="0"/>
          <w:marTop w:val="0"/>
          <w:marBottom w:val="0"/>
          <w:divBdr>
            <w:top w:val="none" w:sz="0" w:space="0" w:color="auto"/>
            <w:left w:val="none" w:sz="0" w:space="0" w:color="auto"/>
            <w:bottom w:val="none" w:sz="0" w:space="0" w:color="auto"/>
            <w:right w:val="none" w:sz="0" w:space="0" w:color="auto"/>
          </w:divBdr>
        </w:div>
      </w:divsChild>
    </w:div>
    <w:div w:id="1337920599">
      <w:bodyDiv w:val="1"/>
      <w:marLeft w:val="0"/>
      <w:marRight w:val="0"/>
      <w:marTop w:val="0"/>
      <w:marBottom w:val="0"/>
      <w:divBdr>
        <w:top w:val="none" w:sz="0" w:space="0" w:color="auto"/>
        <w:left w:val="none" w:sz="0" w:space="0" w:color="auto"/>
        <w:bottom w:val="none" w:sz="0" w:space="0" w:color="auto"/>
        <w:right w:val="none" w:sz="0" w:space="0" w:color="auto"/>
      </w:divBdr>
    </w:div>
    <w:div w:id="1499154082">
      <w:bodyDiv w:val="1"/>
      <w:marLeft w:val="0"/>
      <w:marRight w:val="0"/>
      <w:marTop w:val="0"/>
      <w:marBottom w:val="0"/>
      <w:divBdr>
        <w:top w:val="none" w:sz="0" w:space="0" w:color="auto"/>
        <w:left w:val="none" w:sz="0" w:space="0" w:color="auto"/>
        <w:bottom w:val="none" w:sz="0" w:space="0" w:color="auto"/>
        <w:right w:val="none" w:sz="0" w:space="0" w:color="auto"/>
      </w:divBdr>
    </w:div>
    <w:div w:id="1675454854">
      <w:bodyDiv w:val="1"/>
      <w:marLeft w:val="0"/>
      <w:marRight w:val="0"/>
      <w:marTop w:val="0"/>
      <w:marBottom w:val="0"/>
      <w:divBdr>
        <w:top w:val="none" w:sz="0" w:space="0" w:color="auto"/>
        <w:left w:val="none" w:sz="0" w:space="0" w:color="auto"/>
        <w:bottom w:val="none" w:sz="0" w:space="0" w:color="auto"/>
        <w:right w:val="none" w:sz="0" w:space="0" w:color="auto"/>
      </w:divBdr>
    </w:div>
    <w:div w:id="1751194882">
      <w:bodyDiv w:val="1"/>
      <w:marLeft w:val="0"/>
      <w:marRight w:val="0"/>
      <w:marTop w:val="0"/>
      <w:marBottom w:val="0"/>
      <w:divBdr>
        <w:top w:val="none" w:sz="0" w:space="0" w:color="auto"/>
        <w:left w:val="none" w:sz="0" w:space="0" w:color="auto"/>
        <w:bottom w:val="none" w:sz="0" w:space="0" w:color="auto"/>
        <w:right w:val="none" w:sz="0" w:space="0" w:color="auto"/>
      </w:divBdr>
      <w:divsChild>
        <w:div w:id="259070210">
          <w:marLeft w:val="0"/>
          <w:marRight w:val="0"/>
          <w:marTop w:val="0"/>
          <w:marBottom w:val="0"/>
          <w:divBdr>
            <w:top w:val="none" w:sz="0" w:space="0" w:color="auto"/>
            <w:left w:val="none" w:sz="0" w:space="0" w:color="auto"/>
            <w:bottom w:val="none" w:sz="0" w:space="0" w:color="auto"/>
            <w:right w:val="none" w:sz="0" w:space="0" w:color="auto"/>
          </w:divBdr>
          <w:divsChild>
            <w:div w:id="775179356">
              <w:marLeft w:val="0"/>
              <w:marRight w:val="0"/>
              <w:marTop w:val="0"/>
              <w:marBottom w:val="0"/>
              <w:divBdr>
                <w:top w:val="none" w:sz="0" w:space="0" w:color="auto"/>
                <w:left w:val="none" w:sz="0" w:space="0" w:color="auto"/>
                <w:bottom w:val="none" w:sz="0" w:space="0" w:color="auto"/>
                <w:right w:val="none" w:sz="0" w:space="0" w:color="auto"/>
              </w:divBdr>
            </w:div>
          </w:divsChild>
        </w:div>
        <w:div w:id="987590839">
          <w:marLeft w:val="0"/>
          <w:marRight w:val="0"/>
          <w:marTop w:val="0"/>
          <w:marBottom w:val="0"/>
          <w:divBdr>
            <w:top w:val="none" w:sz="0" w:space="0" w:color="auto"/>
            <w:left w:val="none" w:sz="0" w:space="0" w:color="auto"/>
            <w:bottom w:val="none" w:sz="0" w:space="0" w:color="auto"/>
            <w:right w:val="none" w:sz="0" w:space="0" w:color="auto"/>
          </w:divBdr>
          <w:divsChild>
            <w:div w:id="1117918405">
              <w:marLeft w:val="0"/>
              <w:marRight w:val="0"/>
              <w:marTop w:val="0"/>
              <w:marBottom w:val="0"/>
              <w:divBdr>
                <w:top w:val="none" w:sz="0" w:space="0" w:color="auto"/>
                <w:left w:val="none" w:sz="0" w:space="0" w:color="auto"/>
                <w:bottom w:val="none" w:sz="0" w:space="0" w:color="auto"/>
                <w:right w:val="none" w:sz="0" w:space="0" w:color="auto"/>
              </w:divBdr>
            </w:div>
            <w:div w:id="1206603252">
              <w:marLeft w:val="0"/>
              <w:marRight w:val="0"/>
              <w:marTop w:val="0"/>
              <w:marBottom w:val="0"/>
              <w:divBdr>
                <w:top w:val="none" w:sz="0" w:space="0" w:color="auto"/>
                <w:left w:val="none" w:sz="0" w:space="0" w:color="auto"/>
                <w:bottom w:val="none" w:sz="0" w:space="0" w:color="auto"/>
                <w:right w:val="none" w:sz="0" w:space="0" w:color="auto"/>
              </w:divBdr>
            </w:div>
            <w:div w:id="1218662072">
              <w:marLeft w:val="0"/>
              <w:marRight w:val="0"/>
              <w:marTop w:val="0"/>
              <w:marBottom w:val="0"/>
              <w:divBdr>
                <w:top w:val="none" w:sz="0" w:space="0" w:color="auto"/>
                <w:left w:val="none" w:sz="0" w:space="0" w:color="auto"/>
                <w:bottom w:val="none" w:sz="0" w:space="0" w:color="auto"/>
                <w:right w:val="none" w:sz="0" w:space="0" w:color="auto"/>
              </w:divBdr>
            </w:div>
            <w:div w:id="1227690995">
              <w:marLeft w:val="0"/>
              <w:marRight w:val="0"/>
              <w:marTop w:val="0"/>
              <w:marBottom w:val="0"/>
              <w:divBdr>
                <w:top w:val="none" w:sz="0" w:space="0" w:color="auto"/>
                <w:left w:val="none" w:sz="0" w:space="0" w:color="auto"/>
                <w:bottom w:val="none" w:sz="0" w:space="0" w:color="auto"/>
                <w:right w:val="none" w:sz="0" w:space="0" w:color="auto"/>
              </w:divBdr>
            </w:div>
            <w:div w:id="12491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3534">
      <w:bodyDiv w:val="1"/>
      <w:marLeft w:val="0"/>
      <w:marRight w:val="0"/>
      <w:marTop w:val="0"/>
      <w:marBottom w:val="0"/>
      <w:divBdr>
        <w:top w:val="none" w:sz="0" w:space="0" w:color="auto"/>
        <w:left w:val="none" w:sz="0" w:space="0" w:color="auto"/>
        <w:bottom w:val="none" w:sz="0" w:space="0" w:color="auto"/>
        <w:right w:val="none" w:sz="0" w:space="0" w:color="auto"/>
      </w:divBdr>
    </w:div>
    <w:div w:id="1832594758">
      <w:bodyDiv w:val="1"/>
      <w:marLeft w:val="0"/>
      <w:marRight w:val="0"/>
      <w:marTop w:val="0"/>
      <w:marBottom w:val="0"/>
      <w:divBdr>
        <w:top w:val="none" w:sz="0" w:space="0" w:color="auto"/>
        <w:left w:val="none" w:sz="0" w:space="0" w:color="auto"/>
        <w:bottom w:val="none" w:sz="0" w:space="0" w:color="auto"/>
        <w:right w:val="none" w:sz="0" w:space="0" w:color="auto"/>
      </w:divBdr>
    </w:div>
    <w:div w:id="1911959804">
      <w:bodyDiv w:val="1"/>
      <w:marLeft w:val="0"/>
      <w:marRight w:val="0"/>
      <w:marTop w:val="0"/>
      <w:marBottom w:val="0"/>
      <w:divBdr>
        <w:top w:val="none" w:sz="0" w:space="0" w:color="auto"/>
        <w:left w:val="none" w:sz="0" w:space="0" w:color="auto"/>
        <w:bottom w:val="none" w:sz="0" w:space="0" w:color="auto"/>
        <w:right w:val="none" w:sz="0" w:space="0" w:color="auto"/>
      </w:divBdr>
    </w:div>
    <w:div w:id="2118596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doe.virginia.gov/home/showdocument?id=76980&amp;t=639122927784192764" TargetMode="External"/><Relationship Id="rId26" Type="http://schemas.openxmlformats.org/officeDocument/2006/relationships/hyperlink" Target="https://www.doe.virginia.gov/home/showdocument?id=76980&amp;t=639122927784192764" TargetMode="External"/><Relationship Id="rId3" Type="http://schemas.openxmlformats.org/officeDocument/2006/relationships/customXml" Target="../customXml/item3.xml"/><Relationship Id="rId21" Type="http://schemas.openxmlformats.org/officeDocument/2006/relationships/hyperlink" Target="https://www.doe.virginia.gov/home/showdocument?id=76982&amp;t=639122928533075512" TargetMode="External"/><Relationship Id="rId7" Type="http://schemas.openxmlformats.org/officeDocument/2006/relationships/settings" Target="settings.xml"/><Relationship Id="rId12" Type="http://schemas.openxmlformats.org/officeDocument/2006/relationships/hyperlink" Target="https://www.doe.virginia.gov/home/showdocument?id=76980&amp;t=639122927784192764" TargetMode="External"/><Relationship Id="rId17" Type="http://schemas.openxmlformats.org/officeDocument/2006/relationships/hyperlink" Target="https://www.doe.virginia.gov/home/showdocument?id=76982&amp;t=639122928533075512" TargetMode="External"/><Relationship Id="rId25" Type="http://schemas.openxmlformats.org/officeDocument/2006/relationships/hyperlink" Target="https://www.doe.virginia.gov/home/showdocument?id=76982&amp;t=639122928533075512" TargetMode="External"/><Relationship Id="rId2" Type="http://schemas.openxmlformats.org/officeDocument/2006/relationships/customXml" Target="../customXml/item2.xml"/><Relationship Id="rId16" Type="http://schemas.openxmlformats.org/officeDocument/2006/relationships/hyperlink" Target="https://www.doe.virginia.gov/home/showdocument?id=76980&amp;t=639122927784192764" TargetMode="External"/><Relationship Id="rId20" Type="http://schemas.openxmlformats.org/officeDocument/2006/relationships/hyperlink" Target="https://www.doe.virginia.gov/home/showdocument?id=76980&amp;t=63912292778419276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doe.virginia.gov/home/showdocument?id=76980&amp;t=639122927784192764" TargetMode="External"/><Relationship Id="rId5" Type="http://schemas.openxmlformats.org/officeDocument/2006/relationships/numbering" Target="numbering.xml"/><Relationship Id="rId15" Type="http://schemas.openxmlformats.org/officeDocument/2006/relationships/hyperlink" Target="https://www.doe.virginia.gov/home/showdocument?id=76982&amp;t=639122928533075512" TargetMode="External"/><Relationship Id="rId23" Type="http://schemas.openxmlformats.org/officeDocument/2006/relationships/hyperlink" Target="https://www.doe.virginia.gov/home/showdocument?id=76982&amp;t=639122928533075512"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doe.virginia.gov/home/showdocument?id=76982&amp;t=63912292853307551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doe.virginia.gov/home/showdocument?id=76980&amp;t=639122927784192764" TargetMode="External"/><Relationship Id="rId27" Type="http://schemas.openxmlformats.org/officeDocument/2006/relationships/footer" Target="footer1.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doe.virginia.gov/" TargetMode="External"/></Relationships>
</file>

<file path=word/theme/theme1.xml><?xml version="1.0" encoding="utf-8"?>
<a:theme xmlns:a="http://schemas.openxmlformats.org/drawingml/2006/main" name="VDOE-Sans-2024">
  <a:themeElements>
    <a:clrScheme name="VDOE Colors">
      <a:dk1>
        <a:srgbClr val="003C71"/>
      </a:dk1>
      <a:lt1>
        <a:srgbClr val="FFFFFF"/>
      </a:lt1>
      <a:dk2>
        <a:srgbClr val="003C71"/>
      </a:dk2>
      <a:lt2>
        <a:srgbClr val="FFFFFF"/>
      </a:lt2>
      <a:accent1>
        <a:srgbClr val="003C71"/>
      </a:accent1>
      <a:accent2>
        <a:srgbClr val="FF6A39"/>
      </a:accent2>
      <a:accent3>
        <a:srgbClr val="555555"/>
      </a:accent3>
      <a:accent4>
        <a:srgbClr val="FFC600"/>
      </a:accent4>
      <a:accent5>
        <a:srgbClr val="0160B6"/>
      </a:accent5>
      <a:accent6>
        <a:srgbClr val="279989"/>
      </a:accent6>
      <a:hlink>
        <a:srgbClr val="0563C1"/>
      </a:hlink>
      <a:folHlink>
        <a:srgbClr val="8496B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DOE-Sans-2024" id="{EF1C6F16-FED0-49E1-993D-20321F372167}" vid="{C9C26808-01A3-421F-B5B2-C3B44A6BA4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924ED2C8492E4EADBA937CA1119FD6" ma:contentTypeVersion="16" ma:contentTypeDescription="Create a new document." ma:contentTypeScope="" ma:versionID="1d17950a9abcc9569a3843b706eee36f">
  <xsd:schema xmlns:xsd="http://www.w3.org/2001/XMLSchema" xmlns:xs="http://www.w3.org/2001/XMLSchema" xmlns:p="http://schemas.microsoft.com/office/2006/metadata/properties" xmlns:ns2="bc7859b9-5717-42f6-ada5-7b436250c4c9" xmlns:ns3="4d0cf8a6-db13-44ff-9be7-8993c21021b7" targetNamespace="http://schemas.microsoft.com/office/2006/metadata/properties" ma:root="true" ma:fieldsID="6e962e07882cb731b54f6346a8a4263d" ns2:_="" ns3:_="">
    <xsd:import namespace="bc7859b9-5717-42f6-ada5-7b436250c4c9"/>
    <xsd:import namespace="4d0cf8a6-db13-44ff-9be7-8993c21021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859b9-5717-42f6-ada5-7b436250c4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0cf8a6-db13-44ff-9be7-8993c21021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2ecd963-59f0-4d46-853d-b07007972963}" ma:internalName="TaxCatchAll" ma:showField="CatchAllData" ma:web="4d0cf8a6-db13-44ff-9be7-8993c21021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7859b9-5717-42f6-ada5-7b436250c4c9">
      <Terms xmlns="http://schemas.microsoft.com/office/infopath/2007/PartnerControls"/>
    </lcf76f155ced4ddcb4097134ff3c332f>
    <TaxCatchAll xmlns="4d0cf8a6-db13-44ff-9be7-8993c21021b7" xsi:nil="true"/>
  </documentManagement>
</p:properties>
</file>

<file path=customXml/itemProps1.xml><?xml version="1.0" encoding="utf-8"?>
<ds:datastoreItem xmlns:ds="http://schemas.openxmlformats.org/officeDocument/2006/customXml" ds:itemID="{73CF0E21-0462-4E4F-BD64-3FED47640E58}"/>
</file>

<file path=customXml/itemProps2.xml><?xml version="1.0" encoding="utf-8"?>
<ds:datastoreItem xmlns:ds="http://schemas.openxmlformats.org/officeDocument/2006/customXml" ds:itemID="{45ACE4EE-7F69-4ED4-8AB5-84AE426CB389}">
  <ds:schemaRefs>
    <ds:schemaRef ds:uri="http://schemas.openxmlformats.org/officeDocument/2006/bibliography"/>
  </ds:schemaRefs>
</ds:datastoreItem>
</file>

<file path=customXml/itemProps3.xml><?xml version="1.0" encoding="utf-8"?>
<ds:datastoreItem xmlns:ds="http://schemas.openxmlformats.org/officeDocument/2006/customXml" ds:itemID="{4983A74D-04E8-4211-A0E4-C1EEB7C0BDFC}">
  <ds:schemaRefs>
    <ds:schemaRef ds:uri="http://schemas.microsoft.com/sharepoint/v3/contenttype/forms"/>
  </ds:schemaRefs>
</ds:datastoreItem>
</file>

<file path=customXml/itemProps4.xml><?xml version="1.0" encoding="utf-8"?>
<ds:datastoreItem xmlns:ds="http://schemas.openxmlformats.org/officeDocument/2006/customXml" ds:itemID="{F72EC4EE-9D97-41B4-9D16-7EABED0B7DC6}">
  <ds:schemaRefs>
    <ds:schemaRef ds:uri="http://schemas.microsoft.com/office/2006/metadata/properties"/>
    <ds:schemaRef ds:uri="http://schemas.microsoft.com/office/infopath/2007/PartnerControls"/>
    <ds:schemaRef ds:uri="bc7859b9-5717-42f6-ada5-7b436250c4c9"/>
    <ds:schemaRef ds:uri="4d0cf8a6-db13-44ff-9be7-8993c21021b7"/>
  </ds:schemaRefs>
</ds:datastoreItem>
</file>

<file path=docMetadata/LabelInfo.xml><?xml version="1.0" encoding="utf-8"?>
<clbl:labelList xmlns:clbl="http://schemas.microsoft.com/office/2020/mipLabelMetadata">
  <clbl:label id="{620ae5a9-4ec1-4fa0-8641-5d9f386c7309}" enabled="0" method="" siteId="{620ae5a9-4ec1-4fa0-8641-5d9f386c730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7078</Words>
  <Characters>44029</Characters>
  <Application>Microsoft Office Word</Application>
  <DocSecurity>0</DocSecurity>
  <Lines>698</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50801</CharactersWithSpaces>
  <SharedDoc>false</SharedDoc>
  <HyperlinkBase/>
  <HLinks>
    <vt:vector size="90" baseType="variant">
      <vt:variant>
        <vt:i4>1507389</vt:i4>
      </vt:variant>
      <vt:variant>
        <vt:i4>77</vt:i4>
      </vt:variant>
      <vt:variant>
        <vt:i4>0</vt:i4>
      </vt:variant>
      <vt:variant>
        <vt:i4>5</vt:i4>
      </vt:variant>
      <vt:variant>
        <vt:lpwstr/>
      </vt:variant>
      <vt:variant>
        <vt:lpwstr>_Toc209008684</vt:lpwstr>
      </vt:variant>
      <vt:variant>
        <vt:i4>1507389</vt:i4>
      </vt:variant>
      <vt:variant>
        <vt:i4>71</vt:i4>
      </vt:variant>
      <vt:variant>
        <vt:i4>0</vt:i4>
      </vt:variant>
      <vt:variant>
        <vt:i4>5</vt:i4>
      </vt:variant>
      <vt:variant>
        <vt:lpwstr/>
      </vt:variant>
      <vt:variant>
        <vt:lpwstr>_Toc209008683</vt:lpwstr>
      </vt:variant>
      <vt:variant>
        <vt:i4>1507389</vt:i4>
      </vt:variant>
      <vt:variant>
        <vt:i4>65</vt:i4>
      </vt:variant>
      <vt:variant>
        <vt:i4>0</vt:i4>
      </vt:variant>
      <vt:variant>
        <vt:i4>5</vt:i4>
      </vt:variant>
      <vt:variant>
        <vt:lpwstr/>
      </vt:variant>
      <vt:variant>
        <vt:lpwstr>_Toc209008682</vt:lpwstr>
      </vt:variant>
      <vt:variant>
        <vt:i4>1507389</vt:i4>
      </vt:variant>
      <vt:variant>
        <vt:i4>59</vt:i4>
      </vt:variant>
      <vt:variant>
        <vt:i4>0</vt:i4>
      </vt:variant>
      <vt:variant>
        <vt:i4>5</vt:i4>
      </vt:variant>
      <vt:variant>
        <vt:lpwstr/>
      </vt:variant>
      <vt:variant>
        <vt:lpwstr>_Toc209008681</vt:lpwstr>
      </vt:variant>
      <vt:variant>
        <vt:i4>1507389</vt:i4>
      </vt:variant>
      <vt:variant>
        <vt:i4>53</vt:i4>
      </vt:variant>
      <vt:variant>
        <vt:i4>0</vt:i4>
      </vt:variant>
      <vt:variant>
        <vt:i4>5</vt:i4>
      </vt:variant>
      <vt:variant>
        <vt:lpwstr/>
      </vt:variant>
      <vt:variant>
        <vt:lpwstr>_Toc209008680</vt:lpwstr>
      </vt:variant>
      <vt:variant>
        <vt:i4>1572925</vt:i4>
      </vt:variant>
      <vt:variant>
        <vt:i4>47</vt:i4>
      </vt:variant>
      <vt:variant>
        <vt:i4>0</vt:i4>
      </vt:variant>
      <vt:variant>
        <vt:i4>5</vt:i4>
      </vt:variant>
      <vt:variant>
        <vt:lpwstr/>
      </vt:variant>
      <vt:variant>
        <vt:lpwstr>_Toc209008679</vt:lpwstr>
      </vt:variant>
      <vt:variant>
        <vt:i4>1572925</vt:i4>
      </vt:variant>
      <vt:variant>
        <vt:i4>41</vt:i4>
      </vt:variant>
      <vt:variant>
        <vt:i4>0</vt:i4>
      </vt:variant>
      <vt:variant>
        <vt:i4>5</vt:i4>
      </vt:variant>
      <vt:variant>
        <vt:lpwstr/>
      </vt:variant>
      <vt:variant>
        <vt:lpwstr>_Toc209008678</vt:lpwstr>
      </vt:variant>
      <vt:variant>
        <vt:i4>1572925</vt:i4>
      </vt:variant>
      <vt:variant>
        <vt:i4>35</vt:i4>
      </vt:variant>
      <vt:variant>
        <vt:i4>0</vt:i4>
      </vt:variant>
      <vt:variant>
        <vt:i4>5</vt:i4>
      </vt:variant>
      <vt:variant>
        <vt:lpwstr/>
      </vt:variant>
      <vt:variant>
        <vt:lpwstr>_Toc209008677</vt:lpwstr>
      </vt:variant>
      <vt:variant>
        <vt:i4>1572925</vt:i4>
      </vt:variant>
      <vt:variant>
        <vt:i4>29</vt:i4>
      </vt:variant>
      <vt:variant>
        <vt:i4>0</vt:i4>
      </vt:variant>
      <vt:variant>
        <vt:i4>5</vt:i4>
      </vt:variant>
      <vt:variant>
        <vt:lpwstr/>
      </vt:variant>
      <vt:variant>
        <vt:lpwstr>_Toc209008676</vt:lpwstr>
      </vt:variant>
      <vt:variant>
        <vt:i4>1572925</vt:i4>
      </vt:variant>
      <vt:variant>
        <vt:i4>23</vt:i4>
      </vt:variant>
      <vt:variant>
        <vt:i4>0</vt:i4>
      </vt:variant>
      <vt:variant>
        <vt:i4>5</vt:i4>
      </vt:variant>
      <vt:variant>
        <vt:lpwstr/>
      </vt:variant>
      <vt:variant>
        <vt:lpwstr>_Toc209008675</vt:lpwstr>
      </vt:variant>
      <vt:variant>
        <vt:i4>1572925</vt:i4>
      </vt:variant>
      <vt:variant>
        <vt:i4>17</vt:i4>
      </vt:variant>
      <vt:variant>
        <vt:i4>0</vt:i4>
      </vt:variant>
      <vt:variant>
        <vt:i4>5</vt:i4>
      </vt:variant>
      <vt:variant>
        <vt:lpwstr/>
      </vt:variant>
      <vt:variant>
        <vt:lpwstr>_Toc209008674</vt:lpwstr>
      </vt:variant>
      <vt:variant>
        <vt:i4>1572925</vt:i4>
      </vt:variant>
      <vt:variant>
        <vt:i4>11</vt:i4>
      </vt:variant>
      <vt:variant>
        <vt:i4>0</vt:i4>
      </vt:variant>
      <vt:variant>
        <vt:i4>5</vt:i4>
      </vt:variant>
      <vt:variant>
        <vt:lpwstr/>
      </vt:variant>
      <vt:variant>
        <vt:lpwstr>_Toc209008673</vt:lpwstr>
      </vt:variant>
      <vt:variant>
        <vt:i4>1572925</vt:i4>
      </vt:variant>
      <vt:variant>
        <vt:i4>5</vt:i4>
      </vt:variant>
      <vt:variant>
        <vt:i4>0</vt:i4>
      </vt:variant>
      <vt:variant>
        <vt:i4>5</vt:i4>
      </vt:variant>
      <vt:variant>
        <vt:lpwstr/>
      </vt:variant>
      <vt:variant>
        <vt:lpwstr>_Toc209008672</vt:lpwstr>
      </vt:variant>
      <vt:variant>
        <vt:i4>4194392</vt:i4>
      </vt:variant>
      <vt:variant>
        <vt:i4>0</vt:i4>
      </vt:variant>
      <vt:variant>
        <vt:i4>0</vt:i4>
      </vt:variant>
      <vt:variant>
        <vt:i4>5</vt:i4>
      </vt:variant>
      <vt:variant>
        <vt:lpwstr>http://doe.virginia.gov/</vt:lpwstr>
      </vt:variant>
      <vt:variant>
        <vt:lpwstr/>
      </vt:variant>
      <vt:variant>
        <vt:i4>4194392</vt:i4>
      </vt:variant>
      <vt:variant>
        <vt:i4>5</vt:i4>
      </vt:variant>
      <vt:variant>
        <vt:i4>0</vt:i4>
      </vt:variant>
      <vt:variant>
        <vt:i4>5</vt:i4>
      </vt:variant>
      <vt:variant>
        <vt:lpwstr>http://doe.virginia.gov/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2026-04-21T14:22:00Z</dcterms:created>
  <dcterms:modified xsi:type="dcterms:W3CDTF">2026-07-23T14:33:00Z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0x0101002B924ED2C8492E4EADBA937CA1119FD6</vt:lpwstr>
  </property>
</Properties>
</file>