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233C" w14:textId="77777777" w:rsidR="00C77D8F" w:rsidRDefault="00C77D8F" w:rsidP="00C77D8F">
      <w:pPr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</w:p>
    <w:p w14:paraId="76F066C1" w14:textId="7FA2FBE3" w:rsidR="00C77D8F" w:rsidRDefault="00C77D8F" w:rsidP="00C77D8F">
      <w:pPr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  <w:r w:rsidRPr="00407EC5">
        <w:rPr>
          <w:rFonts w:cs="Arial" w:hint="cs"/>
          <w:b/>
          <w:bCs/>
          <w:sz w:val="40"/>
          <w:szCs w:val="40"/>
          <w:rtl/>
          <w:lang w:bidi="ar-TN"/>
        </w:rPr>
        <w:t>الخطة</w:t>
      </w:r>
      <w:r w:rsidRPr="00407EC5">
        <w:rPr>
          <w:rFonts w:cs="Arial"/>
          <w:b/>
          <w:bCs/>
          <w:sz w:val="40"/>
          <w:szCs w:val="40"/>
          <w:rtl/>
          <w:lang w:bidi="ar-TN"/>
        </w:rPr>
        <w:t xml:space="preserve"> </w:t>
      </w:r>
      <w:r w:rsidRPr="00407EC5">
        <w:rPr>
          <w:rFonts w:cs="Arial" w:hint="cs"/>
          <w:b/>
          <w:bCs/>
          <w:sz w:val="40"/>
          <w:szCs w:val="40"/>
          <w:rtl/>
          <w:lang w:bidi="ar-TN"/>
        </w:rPr>
        <w:t>العلاجية</w:t>
      </w:r>
      <w:r w:rsidRPr="00407EC5">
        <w:rPr>
          <w:rFonts w:cs="Arial"/>
          <w:b/>
          <w:bCs/>
          <w:sz w:val="40"/>
          <w:szCs w:val="40"/>
          <w:rtl/>
          <w:lang w:bidi="ar-TN"/>
        </w:rPr>
        <w:t xml:space="preserve"> – </w:t>
      </w:r>
      <w:r>
        <w:rPr>
          <w:rFonts w:cs="Arial" w:hint="cs"/>
          <w:b/>
          <w:bCs/>
          <w:sz w:val="40"/>
          <w:szCs w:val="40"/>
          <w:rtl/>
          <w:lang w:bidi="ar-TN"/>
        </w:rPr>
        <w:t>نهاية الثلاثي الأوّل</w:t>
      </w:r>
    </w:p>
    <w:p w14:paraId="144E67F1" w14:textId="4662CAC0" w:rsidR="00C67441" w:rsidRDefault="00C67441" w:rsidP="00C77D8F">
      <w:pPr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  <w:bookmarkStart w:id="0" w:name="_Hlk216427268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معيار </w:t>
      </w:r>
      <w:proofErr w:type="gramStart"/>
      <w:r>
        <w:rPr>
          <w:rFonts w:cs="Arial" w:hint="cs"/>
          <w:b/>
          <w:bCs/>
          <w:sz w:val="40"/>
          <w:szCs w:val="40"/>
          <w:rtl/>
          <w:lang w:bidi="ar-TN"/>
        </w:rPr>
        <w:t>1 :</w:t>
      </w:r>
      <w:proofErr w:type="gramEnd"/>
      <w:r>
        <w:rPr>
          <w:rFonts w:cs="Arial" w:hint="cs"/>
          <w:b/>
          <w:bCs/>
          <w:sz w:val="40"/>
          <w:szCs w:val="40"/>
          <w:rtl/>
          <w:lang w:bidi="ar-TN"/>
        </w:rPr>
        <w:t xml:space="preserve"> التّأويل الملائم</w:t>
      </w:r>
    </w:p>
    <w:p w14:paraId="01AA41F6" w14:textId="77777777" w:rsidR="000A6F51" w:rsidRDefault="000A6F51" w:rsidP="00C77D8F">
      <w:pPr>
        <w:spacing w:after="0"/>
        <w:jc w:val="center"/>
        <w:rPr>
          <w:rFonts w:cs="Arial"/>
          <w:b/>
          <w:bCs/>
          <w:sz w:val="40"/>
          <w:szCs w:val="40"/>
          <w:rtl/>
          <w:lang w:bidi="ar-TN"/>
        </w:rPr>
      </w:pPr>
    </w:p>
    <w:tbl>
      <w:tblPr>
        <w:tblStyle w:val="Grilledutableau"/>
        <w:bidiVisual/>
        <w:tblW w:w="15958" w:type="dxa"/>
        <w:jc w:val="center"/>
        <w:tblInd w:w="0" w:type="dxa"/>
        <w:tblLook w:val="04A0" w:firstRow="1" w:lastRow="0" w:firstColumn="1" w:lastColumn="0" w:noHBand="0" w:noVBand="1"/>
      </w:tblPr>
      <w:tblGrid>
        <w:gridCol w:w="1824"/>
        <w:gridCol w:w="2017"/>
        <w:gridCol w:w="4677"/>
        <w:gridCol w:w="3759"/>
        <w:gridCol w:w="3681"/>
      </w:tblGrid>
      <w:tr w:rsidR="000A6F51" w:rsidRPr="00A84A9D" w14:paraId="63F3B271" w14:textId="77777777" w:rsidTr="000A6F51">
        <w:trPr>
          <w:trHeight w:val="347"/>
          <w:jc w:val="center"/>
        </w:trPr>
        <w:tc>
          <w:tcPr>
            <w:tcW w:w="0" w:type="auto"/>
            <w:vAlign w:val="center"/>
            <w:hideMark/>
          </w:tcPr>
          <w:bookmarkEnd w:id="0"/>
          <w:p w14:paraId="1659538A" w14:textId="772FD412" w:rsidR="000A6F51" w:rsidRPr="00A84A9D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r w:rsidRPr="00A84A9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خطأ</w:t>
            </w:r>
            <w:r w:rsidRPr="00A84A9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A84A9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في :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E68409" w14:textId="70663DAB" w:rsidR="000A6F51" w:rsidRPr="00A84A9D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84A9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0" w:type="auto"/>
            <w:vAlign w:val="center"/>
            <w:hideMark/>
          </w:tcPr>
          <w:p w14:paraId="5564423B" w14:textId="3808E167" w:rsidR="000A6F51" w:rsidRPr="00A84A9D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84A9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الخطأ في ورقة التلميذ (أمثلة)</w:t>
            </w:r>
          </w:p>
        </w:tc>
        <w:tc>
          <w:tcPr>
            <w:tcW w:w="0" w:type="auto"/>
            <w:vAlign w:val="center"/>
            <w:hideMark/>
          </w:tcPr>
          <w:p w14:paraId="024DC01B" w14:textId="77777777" w:rsidR="000A6F51" w:rsidRPr="00A84A9D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84A9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التشخيص (الأسباب المحتملة)</w:t>
            </w:r>
          </w:p>
        </w:tc>
        <w:tc>
          <w:tcPr>
            <w:tcW w:w="0" w:type="auto"/>
            <w:vAlign w:val="center"/>
            <w:hideMark/>
          </w:tcPr>
          <w:p w14:paraId="7BCF8A25" w14:textId="510B42A7" w:rsidR="000A6F51" w:rsidRPr="00A84A9D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84A9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0A6F51" w:rsidRPr="00A84A9D" w14:paraId="77D20089" w14:textId="77777777" w:rsidTr="000A6F51">
        <w:trPr>
          <w:trHeight w:val="2312"/>
          <w:jc w:val="center"/>
        </w:trPr>
        <w:tc>
          <w:tcPr>
            <w:tcW w:w="0" w:type="auto"/>
            <w:vAlign w:val="center"/>
            <w:hideMark/>
          </w:tcPr>
          <w:p w14:paraId="17117358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1. العمليات الحسابية</w:t>
            </w:r>
          </w:p>
        </w:tc>
        <w:tc>
          <w:tcPr>
            <w:tcW w:w="0" w:type="auto"/>
            <w:vAlign w:val="center"/>
            <w:hideMark/>
          </w:tcPr>
          <w:p w14:paraId="1382A5BA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غياب المعنى الوظيفي للعمليات</w:t>
            </w:r>
          </w:p>
          <w:p w14:paraId="161C913C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60FC7B45" w14:textId="6AA8F696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36405386" w14:textId="41C9F233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يستعمل الجمع عند وجود "أكثر من" في سياق مقارنة عكسية.</w:t>
            </w:r>
          </w:p>
          <w:p w14:paraId="5CD10170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يجمع الأعداد العشرية مع الصحيحة دون ترتيب المنازل (رغم أن هذا خطأ حساب، إلا أن أصله تأويل خاطئ لطبيعة العدد).</w:t>
            </w:r>
          </w:p>
        </w:tc>
        <w:tc>
          <w:tcPr>
            <w:tcW w:w="0" w:type="auto"/>
            <w:vAlign w:val="center"/>
            <w:hideMark/>
          </w:tcPr>
          <w:p w14:paraId="4865C89A" w14:textId="46EA4D4E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سيطرة "العقد </w:t>
            </w:r>
            <w:proofErr w:type="spell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الديداكتيكي</w:t>
            </w:r>
            <w:proofErr w:type="spell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" القديم (الكلمات المفتاحية).</w:t>
            </w:r>
          </w:p>
          <w:p w14:paraId="03CD98DC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عدم القدرة على تمييز الوضعية الجمعية من </w:t>
            </w:r>
            <w:proofErr w:type="spell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الضربية</w:t>
            </w:r>
            <w:proofErr w:type="spell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128234" w14:textId="361206F3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التمثيل بقطع المستقيمات: لتحديد "الكل" و"الجزء" والعملية المناسبة.</w:t>
            </w:r>
          </w:p>
          <w:p w14:paraId="6E1A08D7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التقدير: تقدير رتبة مقدار النتيجة قبل الحساب لاختيار العملية المنطقية.</w:t>
            </w:r>
          </w:p>
        </w:tc>
      </w:tr>
      <w:tr w:rsidR="000A6F51" w:rsidRPr="00A84A9D" w14:paraId="22EEFCCA" w14:textId="77777777" w:rsidTr="000A6F51">
        <w:trPr>
          <w:trHeight w:val="2367"/>
          <w:jc w:val="center"/>
        </w:trPr>
        <w:tc>
          <w:tcPr>
            <w:tcW w:w="0" w:type="auto"/>
            <w:vAlign w:val="center"/>
            <w:hideMark/>
          </w:tcPr>
          <w:p w14:paraId="4E6B7F48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2. السؤال الخفي</w:t>
            </w:r>
          </w:p>
        </w:tc>
        <w:tc>
          <w:tcPr>
            <w:tcW w:w="0" w:type="auto"/>
            <w:vAlign w:val="center"/>
            <w:hideMark/>
          </w:tcPr>
          <w:p w14:paraId="0CFEBC36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قصور في التخطيط للمسألة المركبة</w:t>
            </w:r>
          </w:p>
          <w:p w14:paraId="0E6E7DD6" w14:textId="04E3A5C5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4B4C38BF" w14:textId="3FA54276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يجمع كل الأعداد الموجودة في السند.</w:t>
            </w:r>
          </w:p>
          <w:p w14:paraId="4629D08D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يحاول الإجابة عن السؤال النهائي مباشرة باستعمال معطيات تحتاج لمعالجة مسبقة (مثل استعمال الثمن الجملي بدل ثمن الوحدة).</w:t>
            </w:r>
          </w:p>
        </w:tc>
        <w:tc>
          <w:tcPr>
            <w:tcW w:w="0" w:type="auto"/>
            <w:vAlign w:val="center"/>
            <w:hideMark/>
          </w:tcPr>
          <w:p w14:paraId="27EDEC66" w14:textId="3799580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قصر النظر التخطيطي: يرى الهدف النهائي ولا يرى المراحل.</w:t>
            </w:r>
          </w:p>
          <w:p w14:paraId="6D92CFE8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عدم الانتباه للمعطيات الضمنية التي تتطلب سؤالاً مسبقاً.</w:t>
            </w:r>
          </w:p>
        </w:tc>
        <w:tc>
          <w:tcPr>
            <w:tcW w:w="0" w:type="auto"/>
            <w:vAlign w:val="center"/>
            <w:hideMark/>
          </w:tcPr>
          <w:p w14:paraId="6B8CE5B1" w14:textId="03F22F8E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صياغة السؤال الضمني: تمارين "أكتب السؤال المفقود".</w:t>
            </w:r>
          </w:p>
          <w:p w14:paraId="17549544" w14:textId="01AF55C3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المخطط: رسم مسار الحل (معطى </w:t>
            </w:r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مرحلة 1 </w:t>
            </w:r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مرحلة 2).</w:t>
            </w:r>
          </w:p>
        </w:tc>
      </w:tr>
      <w:tr w:rsidR="000A6F51" w:rsidRPr="00A84A9D" w14:paraId="02492D54" w14:textId="77777777" w:rsidTr="000A6F51">
        <w:trPr>
          <w:trHeight w:val="2713"/>
          <w:jc w:val="center"/>
        </w:trPr>
        <w:tc>
          <w:tcPr>
            <w:tcW w:w="0" w:type="auto"/>
            <w:vAlign w:val="center"/>
            <w:hideMark/>
          </w:tcPr>
          <w:p w14:paraId="456495DE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3. الكسور والنسب</w:t>
            </w:r>
          </w:p>
        </w:tc>
        <w:tc>
          <w:tcPr>
            <w:tcW w:w="0" w:type="auto"/>
            <w:vAlign w:val="center"/>
            <w:hideMark/>
          </w:tcPr>
          <w:p w14:paraId="3ED6403D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الخطأ في تحديد "المرجع"</w:t>
            </w:r>
          </w:p>
          <w:p w14:paraId="76EED1EC" w14:textId="2A553CE1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4931D897" w14:textId="2476BBDE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proofErr w:type="gramStart"/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>مثال :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"صرف 1/4 الباقي"، يضرب الكسر في المبلغ الجملي.</w:t>
            </w:r>
          </w:p>
          <w:p w14:paraId="184EE489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يجمع الكسور مباشرة دون الانتباه إلى أنها تشير لمراجع مختلفة.</w:t>
            </w:r>
          </w:p>
        </w:tc>
        <w:tc>
          <w:tcPr>
            <w:tcW w:w="0" w:type="auto"/>
            <w:vAlign w:val="center"/>
            <w:hideMark/>
          </w:tcPr>
          <w:p w14:paraId="57D0574C" w14:textId="1C5262FF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الجمود الذهني: "الكل" هو دائماً العدد الأول.</w:t>
            </w:r>
          </w:p>
          <w:p w14:paraId="6EB1D2C0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إهمال اللفظ المفتاح "المتبقي".</w:t>
            </w:r>
          </w:p>
        </w:tc>
        <w:tc>
          <w:tcPr>
            <w:tcW w:w="0" w:type="auto"/>
            <w:vAlign w:val="center"/>
            <w:hideMark/>
          </w:tcPr>
          <w:p w14:paraId="0C29F6A1" w14:textId="54C31AC4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شجرة الحل: (الكل </w:t>
            </w:r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>---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جزء </w:t>
            </w:r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>---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الباقي </w:t>
            </w:r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--- 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جزء من الباقي).</w:t>
            </w:r>
          </w:p>
          <w:p w14:paraId="40E73E2D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التمثيل بالأشرطة: تلوين الجزء المستهلك، والعمل على الجزء الأبيض المتبقي.</w:t>
            </w:r>
          </w:p>
        </w:tc>
      </w:tr>
      <w:tr w:rsidR="000A6F51" w:rsidRPr="00A84A9D" w14:paraId="4DB5304B" w14:textId="77777777" w:rsidTr="000A6F51">
        <w:trPr>
          <w:trHeight w:val="1647"/>
          <w:jc w:val="center"/>
        </w:trPr>
        <w:tc>
          <w:tcPr>
            <w:tcW w:w="0" w:type="auto"/>
            <w:vAlign w:val="center"/>
            <w:hideMark/>
          </w:tcPr>
          <w:p w14:paraId="4C5C8EFC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4. السلّم (التناسب)</w:t>
            </w:r>
          </w:p>
        </w:tc>
        <w:tc>
          <w:tcPr>
            <w:tcW w:w="0" w:type="auto"/>
            <w:vAlign w:val="center"/>
            <w:hideMark/>
          </w:tcPr>
          <w:p w14:paraId="15E63E7B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سوء تأويل العلاقة بين التصميم والواقع</w:t>
            </w:r>
          </w:p>
          <w:p w14:paraId="3CF7B280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0587ACB9" w14:textId="5BE6AF3D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4F51C862" w14:textId="3DD42163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الخلط في الاتجاه: يضرب في مقام السلم للبحث عن البعد على التصميم (بدل القسمة)، أو يقسم للبحث عن الحقيقي.</w:t>
            </w:r>
          </w:p>
          <w:p w14:paraId="0F813018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خطأ "المساحة": يضرب "المساحة على التصميم" في مقام السلم لإيجاد المساحة الحقيقية (كارثة مفاهيمية).</w:t>
            </w:r>
          </w:p>
        </w:tc>
        <w:tc>
          <w:tcPr>
            <w:tcW w:w="0" w:type="auto"/>
            <w:vAlign w:val="center"/>
            <w:hideMark/>
          </w:tcPr>
          <w:p w14:paraId="3B205991" w14:textId="58867C5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غياب المنطق: عدم التفكير: "هل الحقيقة أكبر أم الرسم؟".</w:t>
            </w:r>
          </w:p>
          <w:p w14:paraId="4B02FE4F" w14:textId="1D93B4F9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الخطأ </w:t>
            </w:r>
            <w:proofErr w:type="spell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الإبستيمولوجي</w:t>
            </w:r>
            <w:proofErr w:type="spell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: اعتقاد أن السلم يطبق على المساحات كما يطبق على الأطوال.</w:t>
            </w:r>
          </w:p>
          <w:p w14:paraId="4CE3024D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نسيان التحويل (من صم إلى م/كم) الذي هو جزء من مفهوم السلم.</w:t>
            </w:r>
          </w:p>
        </w:tc>
        <w:tc>
          <w:tcPr>
            <w:tcW w:w="0" w:type="auto"/>
            <w:vAlign w:val="center"/>
            <w:hideMark/>
          </w:tcPr>
          <w:p w14:paraId="0830F210" w14:textId="7A92E304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جدول التناسب: (سطر للتصميم، سطر للواقع، ومعامل التناسب).</w:t>
            </w:r>
          </w:p>
          <w:p w14:paraId="58C30C21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قاعدة ذهبية: "السلّم للأطوال فقط". لحساب المساحة الحقيقية، نحول الأبعاد أولاً ثم نضربها.</w:t>
            </w:r>
          </w:p>
        </w:tc>
      </w:tr>
      <w:tr w:rsidR="000A6F51" w:rsidRPr="00A84A9D" w14:paraId="41D07F61" w14:textId="77777777" w:rsidTr="000A6F51">
        <w:trPr>
          <w:trHeight w:val="2244"/>
          <w:jc w:val="center"/>
        </w:trPr>
        <w:tc>
          <w:tcPr>
            <w:tcW w:w="0" w:type="auto"/>
            <w:vAlign w:val="center"/>
            <w:hideMark/>
          </w:tcPr>
          <w:p w14:paraId="3B0A9313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5. الهندسة (المحيط والمساحة)</w:t>
            </w:r>
          </w:p>
        </w:tc>
        <w:tc>
          <w:tcPr>
            <w:tcW w:w="0" w:type="auto"/>
            <w:vAlign w:val="center"/>
            <w:hideMark/>
          </w:tcPr>
          <w:p w14:paraId="1FB913F9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الخلط المفاهيمي بين المحيط والمساحة</w:t>
            </w:r>
          </w:p>
          <w:p w14:paraId="25BF2F79" w14:textId="015E5BD9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82CFD66" w14:textId="4B6A8B8E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يحسب المساحة عند طلب "تسييج" الأرض.</w:t>
            </w:r>
          </w:p>
          <w:p w14:paraId="6C491FE8" w14:textId="1E8C464B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يحسب المحيط عند طلب "تبليط" قاعة.</w:t>
            </w:r>
          </w:p>
          <w:p w14:paraId="4C59E8EA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ينسى الضرب في 2 عند حساب محيط المستطيل (نصف محيط).</w:t>
            </w:r>
          </w:p>
        </w:tc>
        <w:tc>
          <w:tcPr>
            <w:tcW w:w="0" w:type="auto"/>
            <w:vAlign w:val="center"/>
            <w:hideMark/>
          </w:tcPr>
          <w:p w14:paraId="015915B8" w14:textId="49B8696F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فصل الرياضيات عن الواقع: عدم ربط الأفعال (سيّج = محيط / بلّط = مساحة).</w:t>
            </w:r>
          </w:p>
          <w:p w14:paraId="51A2D82F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حفظ القواعد بشكل صوري دون فهم معناها.</w:t>
            </w:r>
          </w:p>
        </w:tc>
        <w:tc>
          <w:tcPr>
            <w:tcW w:w="0" w:type="auto"/>
            <w:vAlign w:val="center"/>
            <w:hideMark/>
          </w:tcPr>
          <w:p w14:paraId="602233CE" w14:textId="34CB2B0F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القاموس الوظيفي: ربط الأفعال بالرموز الهندسية.</w:t>
            </w:r>
          </w:p>
          <w:p w14:paraId="1B2A5375" w14:textId="77777777" w:rsidR="000A6F51" w:rsidRPr="00A2346B" w:rsidRDefault="000A6F51" w:rsidP="000A6F51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التلوين: تلوين "الحدود" (محيط) أو "الداخل" (مساحة) قبل اختيار القاعدة.</w:t>
            </w:r>
          </w:p>
        </w:tc>
      </w:tr>
    </w:tbl>
    <w:p w14:paraId="75CE8B53" w14:textId="77777777" w:rsidR="00C77D8F" w:rsidRPr="000A6F51" w:rsidRDefault="00C77D8F" w:rsidP="00C67441">
      <w:pPr>
        <w:bidi/>
        <w:spacing w:after="0"/>
        <w:rPr>
          <w:rtl/>
          <w:lang w:bidi="ar-TN"/>
        </w:rPr>
      </w:pPr>
    </w:p>
    <w:p w14:paraId="2636F161" w14:textId="77777777" w:rsidR="00C67441" w:rsidRDefault="00C67441" w:rsidP="00C67441">
      <w:pPr>
        <w:bidi/>
        <w:spacing w:after="0"/>
        <w:rPr>
          <w:rtl/>
          <w:lang w:bidi="ar-TN"/>
        </w:rPr>
      </w:pPr>
    </w:p>
    <w:p w14:paraId="6091F14E" w14:textId="7EC92409" w:rsidR="00C67441" w:rsidRDefault="00C67441" w:rsidP="00C67441">
      <w:pPr>
        <w:bidi/>
        <w:spacing w:after="0"/>
        <w:rPr>
          <w:sz w:val="40"/>
          <w:szCs w:val="40"/>
          <w:rtl/>
        </w:rPr>
      </w:pPr>
    </w:p>
    <w:p w14:paraId="74F05099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38C2F2BB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12A44776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5F8E92AD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74EDACF9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0AB23183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477E80F5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5E3E81B1" w14:textId="77777777" w:rsidR="00C82B8D" w:rsidRDefault="00C82B8D" w:rsidP="00C82B8D">
      <w:pPr>
        <w:bidi/>
        <w:spacing w:after="0"/>
        <w:rPr>
          <w:sz w:val="40"/>
          <w:szCs w:val="40"/>
          <w:rtl/>
        </w:rPr>
      </w:pPr>
    </w:p>
    <w:p w14:paraId="3909B3F0" w14:textId="219AA3DA" w:rsidR="00FD3BD1" w:rsidRDefault="00C82B8D" w:rsidP="00FD3BD1">
      <w:pPr>
        <w:bidi/>
        <w:jc w:val="center"/>
        <w:rPr>
          <w:b/>
          <w:bCs/>
          <w:sz w:val="32"/>
          <w:szCs w:val="32"/>
          <w:rtl/>
          <w:lang w:bidi="ar-TN"/>
        </w:rPr>
      </w:pPr>
      <w:r>
        <w:rPr>
          <w:b/>
          <w:bCs/>
          <w:sz w:val="32"/>
          <w:szCs w:val="32"/>
          <w:rtl/>
        </w:rPr>
        <w:br w:type="page"/>
      </w:r>
      <w:r w:rsidR="00FD3BD1" w:rsidRPr="00FD3BD1">
        <w:rPr>
          <w:rFonts w:hint="cs"/>
          <w:b/>
          <w:bCs/>
          <w:sz w:val="32"/>
          <w:szCs w:val="32"/>
          <w:rtl/>
          <w:lang w:bidi="ar-TN"/>
        </w:rPr>
        <w:lastRenderedPageBreak/>
        <w:t xml:space="preserve">معيار </w:t>
      </w:r>
      <w:proofErr w:type="gramStart"/>
      <w:r w:rsidR="00FD3BD1">
        <w:rPr>
          <w:rFonts w:hint="cs"/>
          <w:b/>
          <w:bCs/>
          <w:sz w:val="32"/>
          <w:szCs w:val="32"/>
          <w:rtl/>
          <w:lang w:bidi="ar-TN"/>
        </w:rPr>
        <w:t>2</w:t>
      </w:r>
      <w:r w:rsidR="00FD3BD1" w:rsidRPr="00FD3BD1">
        <w:rPr>
          <w:rFonts w:hint="cs"/>
          <w:b/>
          <w:bCs/>
          <w:sz w:val="32"/>
          <w:szCs w:val="32"/>
          <w:rtl/>
          <w:lang w:bidi="ar-TN"/>
        </w:rPr>
        <w:t xml:space="preserve"> :</w:t>
      </w:r>
      <w:proofErr w:type="gramEnd"/>
      <w:r w:rsidR="00FD3BD1" w:rsidRPr="00FD3BD1">
        <w:rPr>
          <w:rFonts w:hint="cs"/>
          <w:b/>
          <w:bCs/>
          <w:sz w:val="32"/>
          <w:szCs w:val="32"/>
          <w:rtl/>
          <w:lang w:bidi="ar-TN"/>
        </w:rPr>
        <w:t xml:space="preserve"> </w:t>
      </w:r>
      <w:r w:rsidR="00FD3BD1">
        <w:rPr>
          <w:rFonts w:hint="cs"/>
          <w:b/>
          <w:bCs/>
          <w:sz w:val="32"/>
          <w:szCs w:val="32"/>
          <w:rtl/>
          <w:lang w:bidi="ar-TN"/>
        </w:rPr>
        <w:t>صحّة الحساب</w:t>
      </w:r>
    </w:p>
    <w:tbl>
      <w:tblPr>
        <w:tblStyle w:val="Grilledutableau"/>
        <w:bidiVisual/>
        <w:tblW w:w="16197" w:type="dxa"/>
        <w:jc w:val="center"/>
        <w:tblInd w:w="0" w:type="dxa"/>
        <w:tblLook w:val="04A0" w:firstRow="1" w:lastRow="0" w:firstColumn="1" w:lastColumn="0" w:noHBand="0" w:noVBand="1"/>
      </w:tblPr>
      <w:tblGrid>
        <w:gridCol w:w="1341"/>
        <w:gridCol w:w="2275"/>
        <w:gridCol w:w="3406"/>
        <w:gridCol w:w="3912"/>
        <w:gridCol w:w="5263"/>
      </w:tblGrid>
      <w:tr w:rsidR="00A84A9D" w:rsidRPr="00A84A9D" w14:paraId="49D9E210" w14:textId="77777777" w:rsidTr="00A84A9D">
        <w:trPr>
          <w:trHeight w:val="63"/>
          <w:jc w:val="center"/>
        </w:trPr>
        <w:tc>
          <w:tcPr>
            <w:tcW w:w="0" w:type="auto"/>
            <w:vAlign w:val="center"/>
            <w:hideMark/>
          </w:tcPr>
          <w:p w14:paraId="33B54EA4" w14:textId="5FA3E14C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  <w:lang w:bidi="ar-TN"/>
              </w:rPr>
            </w:pPr>
            <w:proofErr w:type="gramStart"/>
            <w:r w:rsidRPr="00A84A9D">
              <w:rPr>
                <w:b/>
                <w:bCs/>
                <w:sz w:val="32"/>
                <w:szCs w:val="32"/>
                <w:rtl/>
              </w:rPr>
              <w:t>خطأ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TN"/>
              </w:rPr>
              <w:t xml:space="preserve"> في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TN"/>
              </w:rP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4D96C4D7" w14:textId="728C40C1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0" w:type="auto"/>
            <w:vAlign w:val="center"/>
            <w:hideMark/>
          </w:tcPr>
          <w:p w14:paraId="2C0A4F16" w14:textId="0246C27C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الخطأ في ورقة التلميذ (أمثلة)</w:t>
            </w:r>
          </w:p>
        </w:tc>
        <w:tc>
          <w:tcPr>
            <w:tcW w:w="0" w:type="auto"/>
            <w:vAlign w:val="center"/>
            <w:hideMark/>
          </w:tcPr>
          <w:p w14:paraId="2288D6CF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التشخيص (الأسباب المحتملة)</w:t>
            </w:r>
          </w:p>
        </w:tc>
        <w:tc>
          <w:tcPr>
            <w:tcW w:w="0" w:type="auto"/>
            <w:vAlign w:val="center"/>
            <w:hideMark/>
          </w:tcPr>
          <w:p w14:paraId="76A5988A" w14:textId="77B2DCC6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0A6F5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A84A9D" w:rsidRPr="00A84A9D" w14:paraId="0EFF04A2" w14:textId="77777777" w:rsidTr="00A84A9D">
        <w:trPr>
          <w:trHeight w:val="1333"/>
          <w:jc w:val="center"/>
        </w:trPr>
        <w:tc>
          <w:tcPr>
            <w:tcW w:w="0" w:type="auto"/>
            <w:vAlign w:val="center"/>
            <w:hideMark/>
          </w:tcPr>
          <w:p w14:paraId="46C26A6F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1. الجمع والطرح</w:t>
            </w:r>
          </w:p>
        </w:tc>
        <w:tc>
          <w:tcPr>
            <w:tcW w:w="0" w:type="auto"/>
            <w:vAlign w:val="center"/>
            <w:hideMark/>
          </w:tcPr>
          <w:p w14:paraId="2B7A105F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خطأ في الوضع العمودي (المحاذاة)</w:t>
            </w:r>
          </w:p>
          <w:p w14:paraId="296EA149" w14:textId="099D2354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491C23A7" w14:textId="60646276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يضع الآحاد تحت الأعشار.</w:t>
            </w:r>
          </w:p>
          <w:p w14:paraId="61C35FE1" w14:textId="7F87FCEE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مثال: 15,3 + 2 = 15,5 (جمع 2 مع 3).</w:t>
            </w:r>
          </w:p>
          <w:p w14:paraId="1F42212B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يزيح الأعداد لليمين كما تعود في الأعداد الصحيحة.</w:t>
            </w:r>
          </w:p>
        </w:tc>
        <w:tc>
          <w:tcPr>
            <w:tcW w:w="0" w:type="auto"/>
            <w:vAlign w:val="center"/>
            <w:hideMark/>
          </w:tcPr>
          <w:p w14:paraId="468976B5" w14:textId="3EC17670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تداخل المعارف: تطبيق قاعدة الأعداد الصحيحة (المحاذاة لليمين) على الأعداد العشرية.</w:t>
            </w:r>
          </w:p>
          <w:p w14:paraId="229BE48F" w14:textId="1EE97D28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عدم إدراك قيمة المنزلة: لا يميز بين الجزء الصحيح والجزء العشري.</w:t>
            </w:r>
          </w:p>
        </w:tc>
        <w:tc>
          <w:tcPr>
            <w:tcW w:w="0" w:type="auto"/>
            <w:vAlign w:val="center"/>
            <w:hideMark/>
          </w:tcPr>
          <w:p w14:paraId="68599A4D" w14:textId="246684CB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قاعدة "الفاصلة تحت الفاصلة": استخدام مسطرة لرسم خط عمودي يمر عبر الفواصل.</w:t>
            </w:r>
          </w:p>
          <w:p w14:paraId="508164A6" w14:textId="16DC4D34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 xml:space="preserve">- الأصفار الوهمية: إجبار التلميذ على ملء الفراغات بالأصفار (موازنة الأعداد) قبل الحساب (مثال: 2 </w:t>
            </w: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-- </w:t>
            </w:r>
            <w:r w:rsidRPr="00A84A9D">
              <w:rPr>
                <w:b/>
                <w:bCs/>
                <w:sz w:val="32"/>
                <w:szCs w:val="32"/>
                <w:lang w:bidi="ar-TN"/>
              </w:rPr>
              <w:t xml:space="preserve"> 2</w:t>
            </w:r>
            <w:proofErr w:type="gramEnd"/>
            <w:r w:rsidRPr="00A84A9D">
              <w:rPr>
                <w:b/>
                <w:bCs/>
                <w:sz w:val="32"/>
                <w:szCs w:val="32"/>
                <w:lang w:bidi="ar-TN"/>
              </w:rPr>
              <w:t>,0</w:t>
            </w:r>
            <w:r w:rsidRPr="00A84A9D">
              <w:rPr>
                <w:b/>
                <w:bCs/>
                <w:sz w:val="32"/>
                <w:szCs w:val="32"/>
                <w:rtl/>
              </w:rPr>
              <w:t>).</w:t>
            </w:r>
          </w:p>
        </w:tc>
      </w:tr>
      <w:tr w:rsidR="00A84A9D" w:rsidRPr="00A84A9D" w14:paraId="6E359453" w14:textId="77777777" w:rsidTr="00A84A9D">
        <w:trPr>
          <w:trHeight w:val="1998"/>
          <w:jc w:val="center"/>
        </w:trPr>
        <w:tc>
          <w:tcPr>
            <w:tcW w:w="0" w:type="auto"/>
            <w:vAlign w:val="center"/>
            <w:hideMark/>
          </w:tcPr>
          <w:p w14:paraId="68616389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2. الجمع والطرح</w:t>
            </w:r>
          </w:p>
        </w:tc>
        <w:tc>
          <w:tcPr>
            <w:tcW w:w="0" w:type="auto"/>
            <w:vAlign w:val="center"/>
            <w:hideMark/>
          </w:tcPr>
          <w:p w14:paraId="0294E61F" w14:textId="317D553C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تجاهل الفاصلة في النتيجة</w:t>
            </w:r>
          </w:p>
        </w:tc>
        <w:tc>
          <w:tcPr>
            <w:tcW w:w="0" w:type="auto"/>
            <w:vAlign w:val="center"/>
            <w:hideMark/>
          </w:tcPr>
          <w:p w14:paraId="126D9024" w14:textId="79C32973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ينجز العملية بشكل صحيح لكنه ينسى إنزال الفاصلة.</w:t>
            </w:r>
          </w:p>
          <w:p w14:paraId="103F5F6A" w14:textId="3861AFA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مثال: 5,4 - 2,1 = 33.</w:t>
            </w:r>
          </w:p>
        </w:tc>
        <w:tc>
          <w:tcPr>
            <w:tcW w:w="0" w:type="auto"/>
            <w:vAlign w:val="center"/>
            <w:hideMark/>
          </w:tcPr>
          <w:p w14:paraId="223203B5" w14:textId="0A643B46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 xml:space="preserve">- التركيز المفرط على آلية الحساب (الاحتفاظ </w:t>
            </w:r>
            <w:proofErr w:type="spellStart"/>
            <w:r w:rsidRPr="00A84A9D">
              <w:rPr>
                <w:b/>
                <w:bCs/>
                <w:sz w:val="32"/>
                <w:szCs w:val="32"/>
                <w:rtl/>
              </w:rPr>
              <w:t>والاستلاف</w:t>
            </w:r>
            <w:proofErr w:type="spellEnd"/>
            <w:r w:rsidRPr="00A84A9D">
              <w:rPr>
                <w:b/>
                <w:bCs/>
                <w:sz w:val="32"/>
                <w:szCs w:val="32"/>
                <w:rtl/>
              </w:rPr>
              <w:t>) ينسيه الفاصلة.</w:t>
            </w:r>
          </w:p>
          <w:p w14:paraId="73C4FDA2" w14:textId="4242A42D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غياب التقدير المسبق.</w:t>
            </w:r>
          </w:p>
        </w:tc>
        <w:tc>
          <w:tcPr>
            <w:tcW w:w="0" w:type="auto"/>
            <w:vAlign w:val="center"/>
            <w:hideMark/>
          </w:tcPr>
          <w:p w14:paraId="16A025F5" w14:textId="6FF7F5CC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التقدير: قبل الحساب، قل: "5 ناقص 2 يساوي تقريباً 3". إذا وجدت 33 فهذا مستحيل.</w:t>
            </w:r>
          </w:p>
          <w:p w14:paraId="18DCEB24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 xml:space="preserve">- الإنزال الفوري: تعويده على إنزال الفاصلة في مكان النتيجة </w:t>
            </w:r>
            <w:r w:rsidRPr="00A84A9D">
              <w:rPr>
                <w:b/>
                <w:bCs/>
                <w:i/>
                <w:iCs/>
                <w:sz w:val="32"/>
                <w:szCs w:val="32"/>
                <w:rtl/>
              </w:rPr>
              <w:t>قبل</w:t>
            </w:r>
            <w:r w:rsidRPr="00A84A9D">
              <w:rPr>
                <w:b/>
                <w:bCs/>
                <w:sz w:val="32"/>
                <w:szCs w:val="32"/>
                <w:rtl/>
              </w:rPr>
              <w:t xml:space="preserve"> بدء الحساب.</w:t>
            </w:r>
          </w:p>
        </w:tc>
      </w:tr>
      <w:tr w:rsidR="00A84A9D" w:rsidRPr="00A84A9D" w14:paraId="66909435" w14:textId="77777777" w:rsidTr="00A84A9D">
        <w:trPr>
          <w:trHeight w:val="63"/>
          <w:jc w:val="center"/>
        </w:trPr>
        <w:tc>
          <w:tcPr>
            <w:tcW w:w="0" w:type="auto"/>
            <w:vAlign w:val="center"/>
            <w:hideMark/>
          </w:tcPr>
          <w:p w14:paraId="18882299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3. الضرب</w:t>
            </w:r>
          </w:p>
        </w:tc>
        <w:tc>
          <w:tcPr>
            <w:tcW w:w="0" w:type="auto"/>
            <w:vAlign w:val="center"/>
            <w:hideMark/>
          </w:tcPr>
          <w:p w14:paraId="73A4ED1A" w14:textId="6682AE49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خطأ في موضع الفاصلة في الجداء</w:t>
            </w:r>
          </w:p>
        </w:tc>
        <w:tc>
          <w:tcPr>
            <w:tcW w:w="0" w:type="auto"/>
            <w:vAlign w:val="center"/>
            <w:hideMark/>
          </w:tcPr>
          <w:p w14:paraId="5156FF29" w14:textId="31DF273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يضع الفاصلة تحت الفاصلة كما في الجمع.</w:t>
            </w:r>
          </w:p>
          <w:p w14:paraId="1E6AF768" w14:textId="02D6A2DB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ينسى حساب أرقام الجزء العشري.</w:t>
            </w:r>
          </w:p>
          <w:p w14:paraId="08A2156B" w14:textId="4F2ABB6C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 xml:space="preserve">- مثال: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2.5 × 0.3 = 7.5</w:t>
            </w:r>
            <w:r w:rsidRPr="00A84A9D">
              <w:rPr>
                <w:b/>
                <w:bCs/>
                <w:sz w:val="32"/>
                <w:szCs w:val="32"/>
                <w:rtl/>
              </w:rPr>
              <w:t xml:space="preserve"> (لأنه وضع الفاصلة تحت الفاصلة).</w:t>
            </w:r>
          </w:p>
        </w:tc>
        <w:tc>
          <w:tcPr>
            <w:tcW w:w="0" w:type="auto"/>
            <w:vAlign w:val="center"/>
            <w:hideMark/>
          </w:tcPr>
          <w:p w14:paraId="566957A8" w14:textId="7BC1D743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الخلط بين القواعد: تطبيق قاعدة الجمع (الفاصلة تحت الفاصلة) على الضرب.</w:t>
            </w:r>
          </w:p>
          <w:p w14:paraId="22549F53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نسيان قاعدة "جمع عدد الأرقام بعد الفاصلة".</w:t>
            </w:r>
          </w:p>
        </w:tc>
        <w:tc>
          <w:tcPr>
            <w:tcW w:w="0" w:type="auto"/>
            <w:vAlign w:val="center"/>
            <w:hideMark/>
          </w:tcPr>
          <w:p w14:paraId="40D037AE" w14:textId="0EEBCB9B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تجاهل ثم عُدّ: استراتيجية "أنجز كأن الفاصلة غير موجودة، ثم احسب عدد المتفرجّين (الأرقام) وأرجعهم في النتيجة".</w:t>
            </w:r>
          </w:p>
          <w:p w14:paraId="0EF4F611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الضرب في 10: تحويل الأعداد إلى صحيحة ثم القسمة في النهاية.</w:t>
            </w:r>
          </w:p>
        </w:tc>
      </w:tr>
      <w:tr w:rsidR="00A84A9D" w:rsidRPr="00A84A9D" w14:paraId="2D8CA7C7" w14:textId="77777777" w:rsidTr="00A84A9D">
        <w:trPr>
          <w:trHeight w:val="1544"/>
          <w:jc w:val="center"/>
        </w:trPr>
        <w:tc>
          <w:tcPr>
            <w:tcW w:w="0" w:type="auto"/>
            <w:vAlign w:val="center"/>
            <w:hideMark/>
          </w:tcPr>
          <w:p w14:paraId="5392B1A2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lastRenderedPageBreak/>
              <w:t>4. القسمة</w:t>
            </w:r>
          </w:p>
        </w:tc>
        <w:tc>
          <w:tcPr>
            <w:tcW w:w="0" w:type="auto"/>
            <w:vAlign w:val="center"/>
            <w:hideMark/>
          </w:tcPr>
          <w:p w14:paraId="7909348B" w14:textId="3CDF633A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الخطأ في التعامل مع الفاصلة في المقسوم</w:t>
            </w:r>
          </w:p>
        </w:tc>
        <w:tc>
          <w:tcPr>
            <w:tcW w:w="0" w:type="auto"/>
            <w:vAlign w:val="center"/>
            <w:hideMark/>
          </w:tcPr>
          <w:p w14:paraId="17996A0A" w14:textId="3571C300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يقسم العدد كاملاً وينسى وضع الفاصلة في الخارج.</w:t>
            </w:r>
          </w:p>
          <w:p w14:paraId="7385D2A1" w14:textId="47489A6C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مثال: 12,</w:t>
            </w:r>
            <w:proofErr w:type="gramStart"/>
            <w:r w:rsidRPr="00A84A9D">
              <w:rPr>
                <w:b/>
                <w:bCs/>
                <w:sz w:val="32"/>
                <w:szCs w:val="32"/>
                <w:rtl/>
              </w:rPr>
              <w:t>6 :</w:t>
            </w:r>
            <w:proofErr w:type="gramEnd"/>
            <w:r w:rsidRPr="00A84A9D">
              <w:rPr>
                <w:b/>
                <w:bCs/>
                <w:sz w:val="32"/>
                <w:szCs w:val="32"/>
                <w:rtl/>
              </w:rPr>
              <w:t xml:space="preserve"> 2 = 63 (بدل 6,3).</w:t>
            </w:r>
          </w:p>
        </w:tc>
        <w:tc>
          <w:tcPr>
            <w:tcW w:w="0" w:type="auto"/>
            <w:vAlign w:val="center"/>
            <w:hideMark/>
          </w:tcPr>
          <w:p w14:paraId="24C864C8" w14:textId="3EAA16C9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فصل الجزء العشري عن الصحيح ذهنياً.</w:t>
            </w:r>
          </w:p>
          <w:p w14:paraId="36CF151D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عدم الانتباه للحظة "اجتياز الفاصلة".</w:t>
            </w:r>
          </w:p>
        </w:tc>
        <w:tc>
          <w:tcPr>
            <w:tcW w:w="0" w:type="auto"/>
            <w:vAlign w:val="center"/>
            <w:hideMark/>
          </w:tcPr>
          <w:p w14:paraId="11D692F5" w14:textId="0AEA4185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جسر العبور: "بمجرد أن تقفز فوق الفاصلة في المقسوم، ضع فاصلة في الخارج فوراً".</w:t>
            </w:r>
          </w:p>
          <w:p w14:paraId="6FD08509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 xml:space="preserve">- التقدير: 12 </w:t>
            </w:r>
            <w:proofErr w:type="spellStart"/>
            <w:r w:rsidRPr="00A84A9D">
              <w:rPr>
                <w:b/>
                <w:bCs/>
                <w:sz w:val="32"/>
                <w:szCs w:val="32"/>
                <w:rtl/>
              </w:rPr>
              <w:t>تفاحات</w:t>
            </w:r>
            <w:proofErr w:type="spellEnd"/>
            <w:r w:rsidRPr="00A84A9D">
              <w:rPr>
                <w:b/>
                <w:bCs/>
                <w:sz w:val="32"/>
                <w:szCs w:val="32"/>
                <w:rtl/>
              </w:rPr>
              <w:t xml:space="preserve"> على شخصين تعطي 6 </w:t>
            </w:r>
            <w:proofErr w:type="spellStart"/>
            <w:r w:rsidRPr="00A84A9D">
              <w:rPr>
                <w:b/>
                <w:bCs/>
                <w:sz w:val="32"/>
                <w:szCs w:val="32"/>
                <w:rtl/>
              </w:rPr>
              <w:t>تفاحات</w:t>
            </w:r>
            <w:proofErr w:type="spellEnd"/>
            <w:r w:rsidRPr="00A84A9D">
              <w:rPr>
                <w:b/>
                <w:bCs/>
                <w:sz w:val="32"/>
                <w:szCs w:val="32"/>
                <w:rtl/>
              </w:rPr>
              <w:t>، لا يمكن أن تعطي 63.</w:t>
            </w:r>
          </w:p>
        </w:tc>
      </w:tr>
      <w:tr w:rsidR="00A84A9D" w:rsidRPr="00A84A9D" w14:paraId="0599CF63" w14:textId="77777777" w:rsidTr="00A84A9D">
        <w:trPr>
          <w:trHeight w:val="1454"/>
          <w:jc w:val="center"/>
        </w:trPr>
        <w:tc>
          <w:tcPr>
            <w:tcW w:w="0" w:type="auto"/>
            <w:vAlign w:val="center"/>
            <w:hideMark/>
          </w:tcPr>
          <w:p w14:paraId="080D3A5D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5. القسمة</w:t>
            </w:r>
          </w:p>
        </w:tc>
        <w:tc>
          <w:tcPr>
            <w:tcW w:w="0" w:type="auto"/>
            <w:vAlign w:val="center"/>
            <w:hideMark/>
          </w:tcPr>
          <w:p w14:paraId="6110317A" w14:textId="4FCDA223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القسمة على عدد عشري (القاسم)</w:t>
            </w:r>
          </w:p>
        </w:tc>
        <w:tc>
          <w:tcPr>
            <w:tcW w:w="0" w:type="auto"/>
            <w:vAlign w:val="center"/>
            <w:hideMark/>
          </w:tcPr>
          <w:p w14:paraId="4DB0A54C" w14:textId="76504EE5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يحاول القسمة ويبقى الفاصل موجوداً في القاسم.</w:t>
            </w:r>
          </w:p>
          <w:p w14:paraId="0CC23F76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يتوقف عن العمل لأنه لا يعرف جدول ضرب عدد بالفاصلة (مثال: جدول 1,2).</w:t>
            </w:r>
          </w:p>
        </w:tc>
        <w:tc>
          <w:tcPr>
            <w:tcW w:w="0" w:type="auto"/>
            <w:vAlign w:val="center"/>
            <w:hideMark/>
          </w:tcPr>
          <w:p w14:paraId="65D2D158" w14:textId="5FFBB633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عدم تملك خاصية "الضرب في 10" للتخلص من الفاصلة في القاسم.</w:t>
            </w:r>
          </w:p>
          <w:p w14:paraId="63B619DF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يعتقد أنه يمكن القسمة على عدد عشري مباشرة.</w:t>
            </w:r>
          </w:p>
        </w:tc>
        <w:tc>
          <w:tcPr>
            <w:tcW w:w="0" w:type="auto"/>
            <w:vAlign w:val="center"/>
            <w:hideMark/>
          </w:tcPr>
          <w:p w14:paraId="3F14BD3B" w14:textId="78B0C5C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قاعدة التنظيف: "لا أقسم أبداً والفاصلة موجودة في القاسم (على اليمين)". يجب ضرب القاسم والمقسوم في 10 أو 100 لإزاحتها.</w:t>
            </w:r>
          </w:p>
          <w:p w14:paraId="19AC648A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شطب الفاصلة: تحريك الفاصلة يميناً في كلا العددين بنفس عدد الخطوات.</w:t>
            </w:r>
          </w:p>
        </w:tc>
      </w:tr>
      <w:tr w:rsidR="00A84A9D" w:rsidRPr="00A84A9D" w14:paraId="79F12DBB" w14:textId="77777777" w:rsidTr="00A84A9D">
        <w:trPr>
          <w:trHeight w:val="800"/>
          <w:jc w:val="center"/>
        </w:trPr>
        <w:tc>
          <w:tcPr>
            <w:tcW w:w="0" w:type="auto"/>
            <w:vAlign w:val="center"/>
            <w:hideMark/>
          </w:tcPr>
          <w:p w14:paraId="78B5C6DA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6. الحساب الذهني</w:t>
            </w:r>
          </w:p>
        </w:tc>
        <w:tc>
          <w:tcPr>
            <w:tcW w:w="0" w:type="auto"/>
            <w:vAlign w:val="center"/>
            <w:hideMark/>
          </w:tcPr>
          <w:p w14:paraId="14879DF1" w14:textId="265EA6F4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خطأ في الضرب والقسمة على 10، 100...</w:t>
            </w:r>
          </w:p>
        </w:tc>
        <w:tc>
          <w:tcPr>
            <w:tcW w:w="0" w:type="auto"/>
            <w:vAlign w:val="center"/>
            <w:hideMark/>
          </w:tcPr>
          <w:p w14:paraId="1AE85394" w14:textId="293D7FEE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يحرك الفاصلة لليسار عند الضرب في 10 (يصغّر العدد).</w:t>
            </w:r>
          </w:p>
          <w:p w14:paraId="5DDB2636" w14:textId="55CFF33A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 xml:space="preserve">- يضيف صفراً للعدد العشري بدل تحريك الفاصلة (مثال: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2.5 × 10 = 2.50</w:t>
            </w:r>
            <w:r w:rsidRPr="00A84A9D">
              <w:rPr>
                <w:b/>
                <w:bCs/>
                <w:sz w:val="32"/>
                <w:szCs w:val="32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62B3FD1" w14:textId="57FACB84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حفظ آلي خاطئ لاتجاه الحركة (يمين/يسار).</w:t>
            </w:r>
          </w:p>
          <w:p w14:paraId="243C25EB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تطبيق قاعدة الأعداد الصحيحة (إضافة أصفار) على العشرية.</w:t>
            </w:r>
          </w:p>
        </w:tc>
        <w:tc>
          <w:tcPr>
            <w:tcW w:w="0" w:type="auto"/>
            <w:vAlign w:val="center"/>
            <w:hideMark/>
          </w:tcPr>
          <w:p w14:paraId="131CA8FC" w14:textId="7DA309B3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يكبر / يصغر: استبدال "يمين/يسار" بـ "العدد يكبر (ضرب)" أو "يصغر (قسمة)".</w:t>
            </w:r>
          </w:p>
          <w:p w14:paraId="4D8B7415" w14:textId="77777777" w:rsidR="00A84A9D" w:rsidRPr="00A84A9D" w:rsidRDefault="00A84A9D" w:rsidP="00A84A9D">
            <w:pPr>
              <w:bidi/>
              <w:spacing w:after="160" w:line="278" w:lineRule="auto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A84A9D">
              <w:rPr>
                <w:b/>
                <w:bCs/>
                <w:sz w:val="32"/>
                <w:szCs w:val="32"/>
                <w:rtl/>
              </w:rPr>
              <w:t>- العدّاد: استخدام جدول المنازل وتحريك الأرقام.</w:t>
            </w:r>
          </w:p>
        </w:tc>
      </w:tr>
    </w:tbl>
    <w:p w14:paraId="61D7E7D3" w14:textId="77777777" w:rsidR="00FD3BD1" w:rsidRPr="00A84A9D" w:rsidRDefault="00FD3BD1" w:rsidP="00FD3BD1">
      <w:pPr>
        <w:bidi/>
        <w:rPr>
          <w:b/>
          <w:bCs/>
          <w:sz w:val="32"/>
          <w:szCs w:val="32"/>
          <w:rtl/>
          <w:lang w:bidi="ar-TN"/>
        </w:rPr>
      </w:pPr>
    </w:p>
    <w:p w14:paraId="12861C0D" w14:textId="4448D09C" w:rsidR="00C82B8D" w:rsidRDefault="00C82B8D">
      <w:pPr>
        <w:rPr>
          <w:b/>
          <w:bCs/>
          <w:sz w:val="32"/>
          <w:szCs w:val="32"/>
          <w:rtl/>
        </w:rPr>
      </w:pPr>
    </w:p>
    <w:p w14:paraId="0D031C9D" w14:textId="77777777" w:rsidR="00C82B8D" w:rsidRDefault="00C82B8D" w:rsidP="00C82B8D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7C1A14D9" w14:textId="77777777" w:rsidR="00A2346B" w:rsidRDefault="00A2346B" w:rsidP="00A2346B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5A84A527" w14:textId="77777777" w:rsidR="00A2346B" w:rsidRDefault="00A2346B" w:rsidP="00A2346B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5311EBB3" w14:textId="77777777" w:rsidR="00A2346B" w:rsidRDefault="00A2346B" w:rsidP="00A2346B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244B79D9" w14:textId="77777777" w:rsidR="00A2346B" w:rsidRDefault="00A2346B" w:rsidP="00A2346B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6D794910" w14:textId="2EEAD59E" w:rsidR="00A2346B" w:rsidRPr="00A2346B" w:rsidRDefault="00A2346B" w:rsidP="00A2346B">
      <w:pPr>
        <w:bidi/>
        <w:jc w:val="center"/>
        <w:rPr>
          <w:b/>
          <w:bCs/>
          <w:sz w:val="36"/>
          <w:szCs w:val="36"/>
          <w:rtl/>
          <w:lang w:bidi="ar-TN"/>
        </w:rPr>
      </w:pPr>
      <w:r w:rsidRPr="00A2346B">
        <w:rPr>
          <w:b/>
          <w:bCs/>
          <w:sz w:val="36"/>
          <w:szCs w:val="36"/>
          <w:rtl/>
        </w:rPr>
        <w:br w:type="page"/>
      </w:r>
      <w:r w:rsidRPr="00A2346B">
        <w:rPr>
          <w:rFonts w:hint="cs"/>
          <w:b/>
          <w:bCs/>
          <w:sz w:val="36"/>
          <w:szCs w:val="36"/>
          <w:rtl/>
          <w:lang w:bidi="ar-TN"/>
        </w:rPr>
        <w:lastRenderedPageBreak/>
        <w:t xml:space="preserve">معيار </w:t>
      </w:r>
      <w:proofErr w:type="gramStart"/>
      <w:r w:rsidRPr="00A2346B">
        <w:rPr>
          <w:rFonts w:hint="cs"/>
          <w:b/>
          <w:bCs/>
          <w:sz w:val="36"/>
          <w:szCs w:val="36"/>
          <w:rtl/>
          <w:lang w:bidi="ar-TN"/>
        </w:rPr>
        <w:t>3</w:t>
      </w:r>
      <w:r w:rsidRPr="00A2346B">
        <w:rPr>
          <w:rFonts w:hint="cs"/>
          <w:b/>
          <w:bCs/>
          <w:sz w:val="36"/>
          <w:szCs w:val="36"/>
          <w:rtl/>
          <w:lang w:bidi="ar-TN"/>
        </w:rPr>
        <w:t xml:space="preserve"> :</w:t>
      </w:r>
      <w:proofErr w:type="gramEnd"/>
      <w:r w:rsidRPr="00A2346B">
        <w:rPr>
          <w:rFonts w:hint="cs"/>
          <w:b/>
          <w:bCs/>
          <w:sz w:val="36"/>
          <w:szCs w:val="36"/>
          <w:rtl/>
          <w:lang w:bidi="ar-TN"/>
        </w:rPr>
        <w:t xml:space="preserve"> </w:t>
      </w:r>
      <w:r w:rsidRPr="00A2346B">
        <w:rPr>
          <w:rFonts w:hint="cs"/>
          <w:b/>
          <w:bCs/>
          <w:sz w:val="36"/>
          <w:szCs w:val="36"/>
          <w:rtl/>
          <w:lang w:bidi="ar-TN"/>
        </w:rPr>
        <w:t>الاستعمال الصحيح لوحدات القيس</w:t>
      </w:r>
    </w:p>
    <w:tbl>
      <w:tblPr>
        <w:tblStyle w:val="Grilledutableau"/>
        <w:bidiVisual/>
        <w:tblW w:w="16107" w:type="dxa"/>
        <w:jc w:val="center"/>
        <w:tblInd w:w="0" w:type="dxa"/>
        <w:tblLook w:val="04A0" w:firstRow="1" w:lastRow="0" w:firstColumn="1" w:lastColumn="0" w:noHBand="0" w:noVBand="1"/>
      </w:tblPr>
      <w:tblGrid>
        <w:gridCol w:w="2316"/>
        <w:gridCol w:w="2358"/>
        <w:gridCol w:w="4344"/>
        <w:gridCol w:w="7089"/>
      </w:tblGrid>
      <w:tr w:rsidR="00A2346B" w:rsidRPr="00A2346B" w14:paraId="5A396D0B" w14:textId="77777777" w:rsidTr="00F421EE">
        <w:trPr>
          <w:trHeight w:val="412"/>
          <w:jc w:val="center"/>
        </w:trPr>
        <w:tc>
          <w:tcPr>
            <w:tcW w:w="0" w:type="auto"/>
            <w:vAlign w:val="center"/>
            <w:hideMark/>
          </w:tcPr>
          <w:p w14:paraId="600CA17F" w14:textId="38C7DFA2" w:rsidR="00A2346B" w:rsidRPr="00A2346B" w:rsidRDefault="00A2346B" w:rsidP="00F421E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TN"/>
              </w:rPr>
            </w:pPr>
            <w:proofErr w:type="gramStart"/>
            <w:r w:rsidRPr="00A84A9D">
              <w:rPr>
                <w:b/>
                <w:bCs/>
                <w:sz w:val="32"/>
                <w:szCs w:val="32"/>
                <w:rtl/>
              </w:rPr>
              <w:t>خطأ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TN"/>
              </w:rPr>
              <w:t xml:space="preserve"> في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TN"/>
              </w:rPr>
              <w:t xml:space="preserve"> :</w:t>
            </w:r>
          </w:p>
        </w:tc>
        <w:tc>
          <w:tcPr>
            <w:tcW w:w="0" w:type="auto"/>
            <w:vAlign w:val="center"/>
            <w:hideMark/>
          </w:tcPr>
          <w:p w14:paraId="5F9C790D" w14:textId="20BDE887" w:rsidR="00A2346B" w:rsidRPr="00A2346B" w:rsidRDefault="00A2346B" w:rsidP="00F421E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0" w:type="auto"/>
            <w:vAlign w:val="center"/>
            <w:hideMark/>
          </w:tcPr>
          <w:p w14:paraId="10DCC17D" w14:textId="308E55FD" w:rsidR="00A2346B" w:rsidRPr="00A2346B" w:rsidRDefault="00A2346B" w:rsidP="00F421E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التشخيص</w:t>
            </w:r>
          </w:p>
        </w:tc>
        <w:tc>
          <w:tcPr>
            <w:tcW w:w="0" w:type="auto"/>
            <w:vAlign w:val="center"/>
            <w:hideMark/>
          </w:tcPr>
          <w:p w14:paraId="7FF7A31C" w14:textId="08419603" w:rsidR="00A2346B" w:rsidRPr="00A2346B" w:rsidRDefault="00A2346B" w:rsidP="00F421EE">
            <w:pPr>
              <w:bidi/>
              <w:spacing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0A6F5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A2346B" w:rsidRPr="00A2346B" w14:paraId="772DDD4D" w14:textId="77777777" w:rsidTr="00F421EE">
        <w:trPr>
          <w:trHeight w:val="1573"/>
          <w:jc w:val="center"/>
        </w:trPr>
        <w:tc>
          <w:tcPr>
            <w:tcW w:w="0" w:type="auto"/>
            <w:vAlign w:val="center"/>
            <w:hideMark/>
          </w:tcPr>
          <w:p w14:paraId="68193335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1. الوحدات الفلاحية (المساحة)</w:t>
            </w:r>
          </w:p>
        </w:tc>
        <w:tc>
          <w:tcPr>
            <w:tcW w:w="0" w:type="auto"/>
            <w:vAlign w:val="center"/>
            <w:hideMark/>
          </w:tcPr>
          <w:p w14:paraId="29CE6DE5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الخلط في التطابق مع المتر المربع</w:t>
            </w:r>
          </w:p>
          <w:p w14:paraId="03622F28" w14:textId="3BA9F640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EE51A30" w14:textId="3F3943FD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يعتقد أن 1 آر = 1 م^2.</w:t>
            </w:r>
          </w:p>
          <w:p w14:paraId="662A8B83" w14:textId="5F85A7AB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يضع "</w:t>
            </w:r>
            <w:proofErr w:type="spell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الآر</w:t>
            </w:r>
            <w:proofErr w:type="spell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" في خانة المتر المربع بدلاً من الديكامتر المربع</w:t>
            </w:r>
          </w:p>
        </w:tc>
        <w:tc>
          <w:tcPr>
            <w:tcW w:w="0" w:type="auto"/>
            <w:vAlign w:val="center"/>
            <w:hideMark/>
          </w:tcPr>
          <w:p w14:paraId="1EECCBB8" w14:textId="065F9705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- حفظ </w:t>
            </w:r>
            <w:proofErr w:type="gramStart"/>
            <w:r w:rsidRPr="00A2346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و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ترسيخ</w:t>
            </w:r>
            <w:proofErr w:type="gramEnd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القاعدة:</w:t>
            </w:r>
          </w:p>
          <w:p w14:paraId="15C15112" w14:textId="1A0368BE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آر = د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ك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proofErr w:type="gramStart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² </w:t>
            </w:r>
            <w:r w:rsidR="005E616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-</w:t>
            </w:r>
            <w:proofErr w:type="gramEnd"/>
            <w:r w:rsidR="005E616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</w:t>
            </w:r>
            <w:proofErr w:type="spellStart"/>
            <w:proofErr w:type="gramStart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هآ</w:t>
            </w:r>
            <w:proofErr w:type="spellEnd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 =</w:t>
            </w:r>
            <w:proofErr w:type="gramEnd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هم² </w:t>
            </w:r>
            <w:r w:rsidR="005E616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-   </w:t>
            </w:r>
            <w:proofErr w:type="spellStart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صآ</w:t>
            </w:r>
            <w:proofErr w:type="spellEnd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= م²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  <w:p w14:paraId="344FDF14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الجدول المزدوج: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رسم جدول المساحات وكتابة الوحدات الفلاحية بلون مغاير فوق الوحدات الهندسية المقابلة لها.</w:t>
            </w:r>
          </w:p>
        </w:tc>
      </w:tr>
      <w:tr w:rsidR="00A2346B" w:rsidRPr="00A2346B" w14:paraId="2506A25B" w14:textId="77777777" w:rsidTr="00F421EE">
        <w:trPr>
          <w:trHeight w:val="1424"/>
          <w:jc w:val="center"/>
        </w:trPr>
        <w:tc>
          <w:tcPr>
            <w:tcW w:w="0" w:type="auto"/>
            <w:vAlign w:val="center"/>
            <w:hideMark/>
          </w:tcPr>
          <w:p w14:paraId="358FC76A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2. الوحدات الفلاحية (الجدول)</w:t>
            </w:r>
          </w:p>
        </w:tc>
        <w:tc>
          <w:tcPr>
            <w:tcW w:w="0" w:type="auto"/>
            <w:vAlign w:val="center"/>
            <w:hideMark/>
          </w:tcPr>
          <w:p w14:paraId="67E1EB79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خطأ "الخانة الواحدة"</w:t>
            </w:r>
          </w:p>
          <w:p w14:paraId="3FCE276D" w14:textId="4457389D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2EB82818" w14:textId="1C28C744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عند تحويل 1 </w:t>
            </w:r>
            <w:proofErr w:type="spell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هآ</w:t>
            </w:r>
            <w:proofErr w:type="spell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إلى آر، يكتب 10 (يضيف صفراً واحداً).</w:t>
            </w:r>
          </w:p>
          <w:p w14:paraId="69E6E533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يعامل وحدات المساحة (ذات الخانتين) معاملة وحدات الطول (خانة واحدة).</w:t>
            </w:r>
          </w:p>
        </w:tc>
        <w:tc>
          <w:tcPr>
            <w:tcW w:w="0" w:type="auto"/>
            <w:vAlign w:val="center"/>
            <w:hideMark/>
          </w:tcPr>
          <w:p w14:paraId="7A77F74F" w14:textId="16883904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قاعدة "التربيع" (²):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"بما أننا نرى الرقم 2 فوق </w:t>
            </w:r>
            <w:proofErr w:type="gram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المتر ،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إذن لكل وحدة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غرفتان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(آحاد وعشرات)".</w:t>
            </w:r>
          </w:p>
          <w:p w14:paraId="67578E9A" w14:textId="03000348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الحارس: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"لا تخرج من الهكتار إلى </w:t>
            </w:r>
            <w:proofErr w:type="spell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الآر</w:t>
            </w:r>
            <w:proofErr w:type="spell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إلا إذا مررت ببابين (صفرين)".</w:t>
            </w:r>
          </w:p>
        </w:tc>
      </w:tr>
      <w:tr w:rsidR="00A2346B" w:rsidRPr="00A2346B" w14:paraId="2E2F42BE" w14:textId="77777777" w:rsidTr="00F421EE">
        <w:trPr>
          <w:trHeight w:val="1586"/>
          <w:jc w:val="center"/>
        </w:trPr>
        <w:tc>
          <w:tcPr>
            <w:tcW w:w="0" w:type="auto"/>
            <w:vAlign w:val="center"/>
            <w:hideMark/>
          </w:tcPr>
          <w:p w14:paraId="0A8F52EE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3. الزمن (التحويل)</w:t>
            </w:r>
          </w:p>
        </w:tc>
        <w:tc>
          <w:tcPr>
            <w:tcW w:w="0" w:type="auto"/>
            <w:vAlign w:val="center"/>
            <w:hideMark/>
          </w:tcPr>
          <w:p w14:paraId="376D2E15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الخلط بين النظام العشري والستيني</w:t>
            </w:r>
          </w:p>
          <w:p w14:paraId="3FA30359" w14:textId="068FC5BF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610B55C3" w14:textId="19C0CAE9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يكتب: 1 ساعة و </w:t>
            </w:r>
            <w:proofErr w:type="gram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50  دق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= 1,50 ساعة.</w:t>
            </w:r>
          </w:p>
          <w:p w14:paraId="0AE60690" w14:textId="0407F583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يعتقد أن نصف ساعة (</w:t>
            </w:r>
            <w:r w:rsidRPr="00A2346B">
              <w:rPr>
                <w:rFonts w:asciiTheme="majorBidi" w:hAnsiTheme="majorBidi" w:cstheme="majorBidi" w:hint="cs"/>
                <w:sz w:val="32"/>
                <w:szCs w:val="32"/>
                <w:rtl/>
              </w:rPr>
              <w:t>30 دق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) هي 0,3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ساعة (بدل 0,5).</w:t>
            </w:r>
          </w:p>
        </w:tc>
        <w:tc>
          <w:tcPr>
            <w:tcW w:w="0" w:type="auto"/>
            <w:vAlign w:val="center"/>
            <w:hideMark/>
          </w:tcPr>
          <w:p w14:paraId="6B6A92F0" w14:textId="0FFE5A96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الفاصلة: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"ممنوع وضع الفاصلة بين الساعات والدقائق!".</w:t>
            </w:r>
          </w:p>
          <w:p w14:paraId="7293E118" w14:textId="3F83A53E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الدائرة الزمنية: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رسم ساعة وتلوين النصف (30 دق) والربع (15دق) لكتابة الكسور المقابلة (1/2 </w:t>
            </w:r>
            <w:proofErr w:type="gram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و 1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/4) بدلاً من الفواصل العشرية.</w:t>
            </w:r>
          </w:p>
        </w:tc>
      </w:tr>
      <w:tr w:rsidR="00A2346B" w:rsidRPr="00A2346B" w14:paraId="09FCC178" w14:textId="77777777" w:rsidTr="00F421EE">
        <w:trPr>
          <w:trHeight w:val="1121"/>
          <w:jc w:val="center"/>
        </w:trPr>
        <w:tc>
          <w:tcPr>
            <w:tcW w:w="0" w:type="auto"/>
            <w:vAlign w:val="center"/>
            <w:hideMark/>
          </w:tcPr>
          <w:p w14:paraId="66203196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4. الزمن (الجمع)</w:t>
            </w:r>
          </w:p>
        </w:tc>
        <w:tc>
          <w:tcPr>
            <w:tcW w:w="0" w:type="auto"/>
            <w:vAlign w:val="center"/>
            <w:hideMark/>
          </w:tcPr>
          <w:p w14:paraId="7C1B3B07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تجاوز الـ 60 دون تحويل</w:t>
            </w:r>
          </w:p>
          <w:p w14:paraId="16805A30" w14:textId="386723F9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79CAB18C" w14:textId="54696481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يجمع: 40 دق + 30 دق = 70 دق، ويتركها كما هي في النتيجة النهائية.</w:t>
            </w:r>
          </w:p>
          <w:p w14:paraId="700A31CE" w14:textId="400B3EB2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يكتب: 1 س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و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70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دق.</w:t>
            </w:r>
          </w:p>
        </w:tc>
        <w:tc>
          <w:tcPr>
            <w:tcW w:w="0" w:type="auto"/>
            <w:vAlign w:val="center"/>
            <w:hideMark/>
          </w:tcPr>
          <w:p w14:paraId="095FD7BB" w14:textId="46772228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قاعدة: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"الدقائق وعاء لا يسع إلا 59 قطرة. إذا وصل لـ 60، يفيض وتتحول الـ 60 قطرة إلى ساعة واحدة تذهب لوعاء الساعات".</w:t>
            </w:r>
          </w:p>
          <w:p w14:paraId="3CE3CB58" w14:textId="63663524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التنظيف: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فرض خطوة إضافية بعد كل جمع تسمى "تنظيف النتيجة" (طرح 60 وإضافة 1).</w:t>
            </w:r>
          </w:p>
        </w:tc>
      </w:tr>
      <w:tr w:rsidR="00A2346B" w:rsidRPr="00A2346B" w14:paraId="55C7FD49" w14:textId="77777777" w:rsidTr="00F421EE">
        <w:trPr>
          <w:trHeight w:val="693"/>
          <w:jc w:val="center"/>
        </w:trPr>
        <w:tc>
          <w:tcPr>
            <w:tcW w:w="0" w:type="auto"/>
            <w:vAlign w:val="center"/>
            <w:hideMark/>
          </w:tcPr>
          <w:p w14:paraId="4096CB8C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5. الزمن (الطرح)</w:t>
            </w:r>
          </w:p>
        </w:tc>
        <w:tc>
          <w:tcPr>
            <w:tcW w:w="0" w:type="auto"/>
            <w:vAlign w:val="center"/>
            <w:hideMark/>
          </w:tcPr>
          <w:p w14:paraId="756A007E" w14:textId="77777777" w:rsidR="005E6165" w:rsidRDefault="00A2346B" w:rsidP="00F421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spellStart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الاستلاف</w:t>
            </w:r>
            <w:proofErr w:type="spellEnd"/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الخاطئ</w:t>
            </w:r>
          </w:p>
          <w:p w14:paraId="740B811D" w14:textId="257E4661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(1 = 10)</w:t>
            </w:r>
          </w:p>
          <w:p w14:paraId="78652BC5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br/>
            </w:r>
          </w:p>
          <w:p w14:paraId="5C4D16AE" w14:textId="63119366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  <w:hideMark/>
          </w:tcPr>
          <w:p w14:paraId="0ED3F8FB" w14:textId="785EC95B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3 س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و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10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دق - </w:t>
            </w:r>
            <w:proofErr w:type="gram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1  س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و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50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دق.</w:t>
            </w:r>
          </w:p>
          <w:p w14:paraId="1D68BD5D" w14:textId="03BA9FF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يستلف 1 ساعة لكنه يضيف 10 للدقائق (تصبح 20) بدلاً من إضافة 60.</w:t>
            </w:r>
          </w:p>
          <w:p w14:paraId="56356057" w14:textId="30389775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النتيجة الخاطئة: 20 - 50 (مستحيل) أو يطرح مقلوباً.</w:t>
            </w:r>
          </w:p>
        </w:tc>
        <w:tc>
          <w:tcPr>
            <w:tcW w:w="0" w:type="auto"/>
            <w:vAlign w:val="center"/>
            <w:hideMark/>
          </w:tcPr>
          <w:p w14:paraId="05AEBF2E" w14:textId="523B15A0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قاعدة الصرف: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"عندما تستلف (ساعة</w:t>
            </w:r>
            <w:proofErr w:type="gramStart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) ،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تفكه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بـ 60 (دقيقة) وليس بـ 10".</w:t>
            </w:r>
          </w:p>
          <w:p w14:paraId="1BE90741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التشطيب: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شطب الساعة وكتابة (+60) واضحة فوق الدقائق قبل البدء في الطرح.</w:t>
            </w:r>
          </w:p>
        </w:tc>
      </w:tr>
      <w:tr w:rsidR="00A2346B" w:rsidRPr="00A2346B" w14:paraId="2EB445F2" w14:textId="77777777" w:rsidTr="00F421EE">
        <w:trPr>
          <w:trHeight w:val="1685"/>
          <w:jc w:val="center"/>
        </w:trPr>
        <w:tc>
          <w:tcPr>
            <w:tcW w:w="0" w:type="auto"/>
            <w:vAlign w:val="center"/>
            <w:hideMark/>
          </w:tcPr>
          <w:p w14:paraId="744CCDF5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6. الزمن (المدة المستغرقة)</w:t>
            </w:r>
          </w:p>
        </w:tc>
        <w:tc>
          <w:tcPr>
            <w:tcW w:w="0" w:type="auto"/>
            <w:vAlign w:val="center"/>
            <w:hideMark/>
          </w:tcPr>
          <w:p w14:paraId="4186142F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خطأ في اختيار العملية</w:t>
            </w:r>
          </w:p>
        </w:tc>
        <w:tc>
          <w:tcPr>
            <w:tcW w:w="0" w:type="auto"/>
            <w:vAlign w:val="center"/>
            <w:hideMark/>
          </w:tcPr>
          <w:p w14:paraId="3F76B440" w14:textId="7BEA24DD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لحساب "وقت الوصول"، يقوم بالطرح (بدل الجمع).</w:t>
            </w:r>
          </w:p>
          <w:p w14:paraId="47EDD2B1" w14:textId="77777777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- لحساب "المدة"، يجمع وقتي الانطلاق والوصول.</w:t>
            </w:r>
          </w:p>
        </w:tc>
        <w:tc>
          <w:tcPr>
            <w:tcW w:w="0" w:type="auto"/>
            <w:vAlign w:val="center"/>
            <w:hideMark/>
          </w:tcPr>
          <w:p w14:paraId="0C3E9A6F" w14:textId="43418912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المخطط الزمني: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رسم خط الزمن: (انطلاق</w:t>
            </w:r>
            <w:r w:rsidR="005E6165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---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مدة </w:t>
            </w:r>
            <w:r w:rsidR="005E6165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--- 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وصول).</w:t>
            </w:r>
          </w:p>
          <w:p w14:paraId="208879C5" w14:textId="64F279F9" w:rsidR="00A2346B" w:rsidRPr="00A2346B" w:rsidRDefault="00A2346B" w:rsidP="00F421E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 w:rsidRPr="00A2346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القوانين الثلاثة:</w:t>
            </w:r>
            <w:r w:rsidR="005E616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الوصول = انطلاق + مدة.</w:t>
            </w:r>
            <w:r w:rsidR="005E6165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proofErr w:type="gramStart"/>
            <w:r w:rsidR="005E6165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/  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الانطلاق</w:t>
            </w:r>
            <w:proofErr w:type="gramEnd"/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= وصول - مدة.</w:t>
            </w:r>
            <w:r w:rsidR="005E6165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/ </w:t>
            </w:r>
            <w:r w:rsidRPr="00A2346B">
              <w:rPr>
                <w:rFonts w:asciiTheme="majorBidi" w:hAnsiTheme="majorBidi" w:cstheme="majorBidi"/>
                <w:sz w:val="32"/>
                <w:szCs w:val="32"/>
                <w:rtl/>
              </w:rPr>
              <w:t>المدة = وصول - انطلاق.</w:t>
            </w:r>
          </w:p>
        </w:tc>
      </w:tr>
    </w:tbl>
    <w:p w14:paraId="507AD2AC" w14:textId="7AD61717" w:rsidR="005E6165" w:rsidRDefault="005E6165" w:rsidP="005E6165">
      <w:pPr>
        <w:bidi/>
        <w:jc w:val="center"/>
        <w:rPr>
          <w:b/>
          <w:bCs/>
          <w:sz w:val="36"/>
          <w:szCs w:val="36"/>
          <w:rtl/>
          <w:lang w:bidi="ar-TN"/>
        </w:rPr>
      </w:pPr>
      <w:r w:rsidRPr="00A2346B">
        <w:rPr>
          <w:b/>
          <w:bCs/>
          <w:sz w:val="36"/>
          <w:szCs w:val="36"/>
          <w:rtl/>
        </w:rPr>
        <w:br w:type="page"/>
      </w:r>
      <w:r w:rsidRPr="00A2346B">
        <w:rPr>
          <w:rFonts w:hint="cs"/>
          <w:b/>
          <w:bCs/>
          <w:sz w:val="36"/>
          <w:szCs w:val="36"/>
          <w:rtl/>
          <w:lang w:bidi="ar-TN"/>
        </w:rPr>
        <w:lastRenderedPageBreak/>
        <w:t xml:space="preserve">معيار </w:t>
      </w:r>
      <w:proofErr w:type="gramStart"/>
      <w:r>
        <w:rPr>
          <w:rFonts w:hint="cs"/>
          <w:b/>
          <w:bCs/>
          <w:sz w:val="36"/>
          <w:szCs w:val="36"/>
          <w:rtl/>
          <w:lang w:bidi="ar-TN"/>
        </w:rPr>
        <w:t>4</w:t>
      </w:r>
      <w:r w:rsidRPr="00A2346B">
        <w:rPr>
          <w:rFonts w:hint="cs"/>
          <w:b/>
          <w:bCs/>
          <w:sz w:val="36"/>
          <w:szCs w:val="36"/>
          <w:rtl/>
          <w:lang w:bidi="ar-TN"/>
        </w:rPr>
        <w:t xml:space="preserve"> :</w:t>
      </w:r>
      <w:proofErr w:type="gramEnd"/>
      <w:r w:rsidRPr="00A2346B">
        <w:rPr>
          <w:rFonts w:hint="cs"/>
          <w:b/>
          <w:bCs/>
          <w:sz w:val="36"/>
          <w:szCs w:val="36"/>
          <w:rtl/>
          <w:lang w:bidi="ar-TN"/>
        </w:rPr>
        <w:t xml:space="preserve"> </w:t>
      </w:r>
      <w:r w:rsidR="00611C55" w:rsidRPr="001274B6">
        <w:rPr>
          <w:rFonts w:hint="cs"/>
          <w:b/>
          <w:bCs/>
          <w:sz w:val="36"/>
          <w:szCs w:val="36"/>
          <w:rtl/>
          <w:lang w:bidi="ar-TN"/>
        </w:rPr>
        <w:t xml:space="preserve">استعمال </w:t>
      </w:r>
      <w:r w:rsidR="00611C55">
        <w:rPr>
          <w:rFonts w:hint="cs"/>
          <w:b/>
          <w:bCs/>
          <w:sz w:val="36"/>
          <w:szCs w:val="36"/>
          <w:rtl/>
          <w:lang w:bidi="ar-TN"/>
        </w:rPr>
        <w:t>خاصيات الأشكال الهندسية</w:t>
      </w:r>
    </w:p>
    <w:tbl>
      <w:tblPr>
        <w:tblStyle w:val="Grilledutableau"/>
        <w:bidiVisual/>
        <w:tblW w:w="16108" w:type="dxa"/>
        <w:jc w:val="center"/>
        <w:tblInd w:w="0" w:type="dxa"/>
        <w:tblLook w:val="04A0" w:firstRow="1" w:lastRow="0" w:firstColumn="1" w:lastColumn="0" w:noHBand="0" w:noVBand="1"/>
      </w:tblPr>
      <w:tblGrid>
        <w:gridCol w:w="2222"/>
        <w:gridCol w:w="4111"/>
        <w:gridCol w:w="4049"/>
        <w:gridCol w:w="5726"/>
      </w:tblGrid>
      <w:tr w:rsidR="00F421EE" w:rsidRPr="00F421EE" w14:paraId="39FBDD2E" w14:textId="77777777" w:rsidTr="00F421EE">
        <w:trPr>
          <w:trHeight w:val="594"/>
          <w:jc w:val="center"/>
        </w:trPr>
        <w:tc>
          <w:tcPr>
            <w:tcW w:w="2222" w:type="dxa"/>
            <w:vAlign w:val="center"/>
            <w:hideMark/>
          </w:tcPr>
          <w:p w14:paraId="422AEDE9" w14:textId="47C0F69B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TN"/>
              </w:rPr>
            </w:pPr>
            <w:proofErr w:type="gramStart"/>
            <w:r w:rsidRPr="00F421EE">
              <w:rPr>
                <w:b/>
                <w:bCs/>
                <w:sz w:val="32"/>
                <w:szCs w:val="32"/>
                <w:rtl/>
              </w:rPr>
              <w:t>خطأ</w:t>
            </w:r>
            <w:r w:rsidRPr="00F421EE">
              <w:rPr>
                <w:b/>
                <w:bCs/>
                <w:sz w:val="32"/>
                <w:szCs w:val="32"/>
              </w:rPr>
              <w:t xml:space="preserve"> </w:t>
            </w:r>
            <w:r w:rsidRPr="00F421EE">
              <w:rPr>
                <w:rFonts w:hint="cs"/>
                <w:b/>
                <w:bCs/>
                <w:sz w:val="32"/>
                <w:szCs w:val="32"/>
                <w:rtl/>
                <w:lang w:bidi="ar-TN"/>
              </w:rPr>
              <w:t xml:space="preserve"> في</w:t>
            </w:r>
            <w:proofErr w:type="gramEnd"/>
            <w:r w:rsidRPr="00F421EE">
              <w:rPr>
                <w:rFonts w:hint="cs"/>
                <w:b/>
                <w:bCs/>
                <w:sz w:val="32"/>
                <w:szCs w:val="32"/>
                <w:rtl/>
                <w:lang w:bidi="ar-TN"/>
              </w:rPr>
              <w:t xml:space="preserve"> :</w:t>
            </w:r>
          </w:p>
        </w:tc>
        <w:tc>
          <w:tcPr>
            <w:tcW w:w="4111" w:type="dxa"/>
            <w:vAlign w:val="center"/>
            <w:hideMark/>
          </w:tcPr>
          <w:p w14:paraId="03F5D6E5" w14:textId="29401608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نوع الخطأ</w:t>
            </w:r>
          </w:p>
        </w:tc>
        <w:tc>
          <w:tcPr>
            <w:tcW w:w="4049" w:type="dxa"/>
            <w:vAlign w:val="center"/>
            <w:hideMark/>
          </w:tcPr>
          <w:p w14:paraId="0941BB1A" w14:textId="1A99FE4F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التشخيص</w:t>
            </w:r>
          </w:p>
        </w:tc>
        <w:tc>
          <w:tcPr>
            <w:tcW w:w="0" w:type="auto"/>
            <w:vAlign w:val="center"/>
            <w:hideMark/>
          </w:tcPr>
          <w:p w14:paraId="39B398DB" w14:textId="5D8BA488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خطّة العلاج</w:t>
            </w:r>
          </w:p>
        </w:tc>
      </w:tr>
      <w:tr w:rsidR="00F421EE" w:rsidRPr="00F421EE" w14:paraId="5B7CAB90" w14:textId="77777777" w:rsidTr="00F421EE">
        <w:trPr>
          <w:trHeight w:val="2694"/>
          <w:jc w:val="center"/>
        </w:trPr>
        <w:tc>
          <w:tcPr>
            <w:tcW w:w="2222" w:type="dxa"/>
            <w:vAlign w:val="center"/>
            <w:hideMark/>
          </w:tcPr>
          <w:p w14:paraId="0E60FC77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1. بناء الزوايا (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بالبركار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)</w:t>
            </w:r>
          </w:p>
        </w:tc>
        <w:tc>
          <w:tcPr>
            <w:tcW w:w="4111" w:type="dxa"/>
            <w:vAlign w:val="center"/>
            <w:hideMark/>
          </w:tcPr>
          <w:p w14:paraId="65145BC3" w14:textId="4CEFE68E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تغيير فتحة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أثناء البناء</w:t>
            </w:r>
          </w:p>
          <w:p w14:paraId="02B8B134" w14:textId="57678750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عند رسم الزاوية 60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يغير فتحة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عند رسم القوس الثاني.</w:t>
            </w:r>
          </w:p>
          <w:p w14:paraId="0272D064" w14:textId="0BD5D26E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عند رسم منصف الزاوية (للحصول على 30)، لا يحافظ على نفس الفتحة للقوسين المتقاطعين.</w:t>
            </w:r>
          </w:p>
        </w:tc>
        <w:tc>
          <w:tcPr>
            <w:tcW w:w="4049" w:type="dxa"/>
            <w:vAlign w:val="center"/>
            <w:hideMark/>
          </w:tcPr>
          <w:p w14:paraId="6FAA6D59" w14:textId="1F3E881F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ضعف المهارة اليدوية: عدم إمساك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من المقبض العلوي.</w:t>
            </w:r>
          </w:p>
          <w:p w14:paraId="7831EC54" w14:textId="2DDEA625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عدم استيعاب المبدأ: لا يدرك أن الزاوية 60 ناتجة عن "أضلاع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متقايسة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" (مثلث)، وتغيير الفتحة يفسد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التقايس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D8BD99" w14:textId="67374473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قاعدة "القفل": "تخيل أن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قفل صدئ لا يتحرك بمجرد فتحه".</w:t>
            </w:r>
          </w:p>
          <w:p w14:paraId="71EE3BE5" w14:textId="050F874B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المثلث الوهمي: رسم المثلث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متقايس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الأضلاع بخط خفيف جداً ثم مسح الضلع الثالث لتبقى الزاوية 60</w:t>
            </w:r>
          </w:p>
        </w:tc>
      </w:tr>
      <w:tr w:rsidR="00F421EE" w:rsidRPr="00F421EE" w14:paraId="140106F7" w14:textId="77777777" w:rsidTr="00F421EE">
        <w:trPr>
          <w:trHeight w:val="2469"/>
          <w:jc w:val="center"/>
        </w:trPr>
        <w:tc>
          <w:tcPr>
            <w:tcW w:w="2222" w:type="dxa"/>
            <w:vAlign w:val="center"/>
            <w:hideMark/>
          </w:tcPr>
          <w:p w14:paraId="58CE9864" w14:textId="1364C19E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2. استخراج زوايا فرعية (3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0 و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15 )</w:t>
            </w:r>
            <w:proofErr w:type="gramEnd"/>
          </w:p>
        </w:tc>
        <w:tc>
          <w:tcPr>
            <w:tcW w:w="4111" w:type="dxa"/>
            <w:vAlign w:val="center"/>
            <w:hideMark/>
          </w:tcPr>
          <w:p w14:paraId="3E923718" w14:textId="78B991FE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الخطأ في تحديد "رأس الزاوية" للمنصف</w:t>
            </w:r>
          </w:p>
          <w:p w14:paraId="7E5E6DE2" w14:textId="5FFB7891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عند رسم منصف الزاوية 60، يضع إبرة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في "رأس الزاوية" بدلاً من نقطتي تقاطع القوس مع الضلعين.</w:t>
            </w:r>
          </w:p>
          <w:p w14:paraId="07AA7A14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يرسم منصفاً لا يمر بدقة من الرأس.</w:t>
            </w:r>
          </w:p>
        </w:tc>
        <w:tc>
          <w:tcPr>
            <w:tcW w:w="4049" w:type="dxa"/>
            <w:vAlign w:val="center"/>
            <w:hideMark/>
          </w:tcPr>
          <w:p w14:paraId="2E201D12" w14:textId="267D80EF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خطأ في الخوارزمية: نسيان مراحل بناء المنصف.</w:t>
            </w:r>
          </w:p>
          <w:p w14:paraId="210817A1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الرسم العشوائي: تقدير المنتصف بالعين (بدون أقواس البناء).</w:t>
            </w:r>
          </w:p>
        </w:tc>
        <w:tc>
          <w:tcPr>
            <w:tcW w:w="0" w:type="auto"/>
            <w:vAlign w:val="center"/>
            <w:hideMark/>
          </w:tcPr>
          <w:p w14:paraId="01955BC2" w14:textId="39088418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المنصف: 1. قوس يقطع الضلعين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2. إبرة في التقاطع الأول وقوس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--</w:t>
            </w: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3. إبرة في التقاطع الثاني وقوس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----</w:t>
            </w: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4. صل الرأس بالتقاطع).</w:t>
            </w:r>
          </w:p>
          <w:p w14:paraId="59EDD494" w14:textId="4D7E8CBA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شجرة الزوايا: </w:t>
            </w:r>
            <w:proofErr w:type="gram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60 :</w:t>
            </w:r>
            <w:proofErr w:type="gram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2 = 30، </w:t>
            </w:r>
            <w:proofErr w:type="gram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30 :</w:t>
            </w:r>
            <w:proofErr w:type="gram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2 = 15.</w:t>
            </w:r>
          </w:p>
        </w:tc>
      </w:tr>
      <w:tr w:rsidR="00F421EE" w:rsidRPr="00F421EE" w14:paraId="54477966" w14:textId="77777777" w:rsidTr="00F421EE">
        <w:trPr>
          <w:trHeight w:val="145"/>
          <w:jc w:val="center"/>
        </w:trPr>
        <w:tc>
          <w:tcPr>
            <w:tcW w:w="2222" w:type="dxa"/>
            <w:vAlign w:val="center"/>
            <w:hideMark/>
          </w:tcPr>
          <w:p w14:paraId="0674DE77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3. بناء متوازي الأضلاع (خاصية الأضلاع)</w:t>
            </w:r>
          </w:p>
        </w:tc>
        <w:tc>
          <w:tcPr>
            <w:tcW w:w="4111" w:type="dxa"/>
            <w:vAlign w:val="center"/>
            <w:hideMark/>
          </w:tcPr>
          <w:p w14:paraId="7B9E6A53" w14:textId="5D0FDA42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خلط في نقل الأبعاد (الرأس الرابع)</w:t>
            </w:r>
          </w:p>
          <w:p w14:paraId="52900AE8" w14:textId="42CEDDD3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يفتح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على طول الضلع الصغير، لكنه يضع الإبرة في المكان الخاطئ (على الضلع المقابل).</w:t>
            </w:r>
          </w:p>
          <w:p w14:paraId="7AFF4D3B" w14:textId="1520BAFA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النتيجة: شكل رباعي غير متوازي الأضلاع.</w:t>
            </w:r>
          </w:p>
        </w:tc>
        <w:tc>
          <w:tcPr>
            <w:tcW w:w="4049" w:type="dxa"/>
            <w:vAlign w:val="center"/>
            <w:hideMark/>
          </w:tcPr>
          <w:p w14:paraId="2ED82B28" w14:textId="747A8250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مشكل في التموضع: لا يعرف "من أين تنطلق الإبرة".</w:t>
            </w:r>
          </w:p>
          <w:p w14:paraId="35FC6790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غياب التخطيط: عدم رسم "شكل تقريبي" باليد الحرة قبل البناء لتخيل موقع الرأس الرابع.</w:t>
            </w:r>
          </w:p>
        </w:tc>
        <w:tc>
          <w:tcPr>
            <w:tcW w:w="0" w:type="auto"/>
            <w:vAlign w:val="center"/>
            <w:hideMark/>
          </w:tcPr>
          <w:p w14:paraId="24072289" w14:textId="0C02C78A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تقنية "القطر المتقابل": "الطول الذي آخذه من اليمين، أضع إبرته في اليسار".</w:t>
            </w:r>
          </w:p>
          <w:p w14:paraId="40C4ADAC" w14:textId="61EB6A00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الرسم باليد الحرة: إجبار التلميذ على رسم شكل صغير وتسمية الرؤوس لتحديد مكان الرأس الرابع.</w:t>
            </w:r>
          </w:p>
        </w:tc>
      </w:tr>
      <w:tr w:rsidR="00F421EE" w:rsidRPr="00F421EE" w14:paraId="6299DCA4" w14:textId="77777777" w:rsidTr="00F421EE">
        <w:trPr>
          <w:trHeight w:val="1608"/>
          <w:jc w:val="center"/>
        </w:trPr>
        <w:tc>
          <w:tcPr>
            <w:tcW w:w="2222" w:type="dxa"/>
            <w:vAlign w:val="center"/>
            <w:hideMark/>
          </w:tcPr>
          <w:p w14:paraId="550916B2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>4. بناء متوازي الأضلاع (خاصية الأقطار)</w:t>
            </w:r>
          </w:p>
        </w:tc>
        <w:tc>
          <w:tcPr>
            <w:tcW w:w="4111" w:type="dxa"/>
            <w:vAlign w:val="center"/>
            <w:hideMark/>
          </w:tcPr>
          <w:p w14:paraId="3910C26D" w14:textId="20C383A0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عدم احترام "التناصف"</w:t>
            </w:r>
          </w:p>
          <w:p w14:paraId="32707DC1" w14:textId="3C2EC223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يرسم قطرين متقاطعين لكن ليس في منتصفهما.</w:t>
            </w:r>
          </w:p>
          <w:p w14:paraId="20951182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يستعمل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لنقل طول القطر كاملاً بدل نصف القطر.</w:t>
            </w:r>
          </w:p>
        </w:tc>
        <w:tc>
          <w:tcPr>
            <w:tcW w:w="4049" w:type="dxa"/>
            <w:vAlign w:val="center"/>
            <w:hideMark/>
          </w:tcPr>
          <w:p w14:paraId="1093FF6D" w14:textId="23A84999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الخلط بين الخاصيات: يظن أن الأقطار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متقايسة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(مثل المستطيل) فيفرض تقايسها في متوازي الأضلاع العادي.</w:t>
            </w:r>
          </w:p>
          <w:p w14:paraId="18BAA6AE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نسيان تحديد "نقطة التقاطع" (المركز) أولاً.</w:t>
            </w:r>
          </w:p>
        </w:tc>
        <w:tc>
          <w:tcPr>
            <w:tcW w:w="0" w:type="auto"/>
            <w:vAlign w:val="center"/>
            <w:hideMark/>
          </w:tcPr>
          <w:p w14:paraId="4ECEE6AA" w14:textId="765FAE6F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طريقة "المركز أولاً": 1. ارسم القطر الأول وحدد منتصفه (م). 2. ارسم مستقيماً يمر من (م). 3. </w:t>
            </w:r>
            <w:proofErr w:type="spellStart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بالبركار</w:t>
            </w:r>
            <w:proofErr w:type="spellEnd"/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انقل البعد من (م) للجهتين.</w:t>
            </w:r>
          </w:p>
          <w:p w14:paraId="7273E15F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الشعار: "الأقطار تلتقي في المنتصف، وكل واحد يحافظ على طوله".</w:t>
            </w:r>
          </w:p>
        </w:tc>
      </w:tr>
      <w:tr w:rsidR="00F421EE" w:rsidRPr="00F421EE" w14:paraId="5673CC68" w14:textId="77777777" w:rsidTr="00F421EE">
        <w:trPr>
          <w:trHeight w:val="1201"/>
          <w:jc w:val="center"/>
        </w:trPr>
        <w:tc>
          <w:tcPr>
            <w:tcW w:w="2222" w:type="dxa"/>
            <w:vAlign w:val="center"/>
            <w:hideMark/>
          </w:tcPr>
          <w:p w14:paraId="43B26568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5. محيط الشكل المركب</w:t>
            </w:r>
          </w:p>
        </w:tc>
        <w:tc>
          <w:tcPr>
            <w:tcW w:w="4111" w:type="dxa"/>
            <w:vAlign w:val="center"/>
            <w:hideMark/>
          </w:tcPr>
          <w:p w14:paraId="62B7EF64" w14:textId="42471C33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إضافة الأضلاع الداخلية</w:t>
            </w:r>
          </w:p>
          <w:p w14:paraId="4567B322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يجمع محيط نصف الدائرة مع أضلاع الشكل كاملة (بما فيها الضلع المشترك المخفي).</w:t>
            </w:r>
          </w:p>
        </w:tc>
        <w:tc>
          <w:tcPr>
            <w:tcW w:w="4049" w:type="dxa"/>
            <w:vAlign w:val="center"/>
            <w:hideMark/>
          </w:tcPr>
          <w:p w14:paraId="364FF718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مفهوم المحيط: عدم فهمه كـ "حدود خارجية".</w:t>
            </w:r>
          </w:p>
        </w:tc>
        <w:tc>
          <w:tcPr>
            <w:tcW w:w="0" w:type="auto"/>
            <w:vAlign w:val="center"/>
            <w:hideMark/>
          </w:tcPr>
          <w:p w14:paraId="34C72218" w14:textId="77777777" w:rsidR="00F421EE" w:rsidRPr="00F421EE" w:rsidRDefault="00F421EE" w:rsidP="00F421EE">
            <w:pPr>
              <w:bidi/>
              <w:spacing w:after="160" w:line="278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421EE">
              <w:rPr>
                <w:rFonts w:asciiTheme="majorBidi" w:hAnsiTheme="majorBidi" w:cstheme="majorBidi"/>
                <w:sz w:val="32"/>
                <w:szCs w:val="32"/>
                <w:rtl/>
              </w:rPr>
              <w:t>- تمرين النملة والتلوين: تلوين المسار الخارجي فقط.</w:t>
            </w:r>
          </w:p>
        </w:tc>
      </w:tr>
    </w:tbl>
    <w:p w14:paraId="76CE4100" w14:textId="77777777" w:rsidR="00611C55" w:rsidRPr="00F421EE" w:rsidRDefault="00611C55" w:rsidP="00611C55">
      <w:pPr>
        <w:bidi/>
        <w:jc w:val="center"/>
        <w:rPr>
          <w:b/>
          <w:bCs/>
          <w:sz w:val="36"/>
          <w:szCs w:val="36"/>
          <w:rtl/>
          <w:lang w:bidi="ar-TN"/>
        </w:rPr>
      </w:pPr>
    </w:p>
    <w:p w14:paraId="33BCCFB6" w14:textId="77777777" w:rsidR="00A2346B" w:rsidRDefault="00A2346B" w:rsidP="00A2346B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1DCB0C5C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24C646FA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6AF3C140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3A99B818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2574E572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75D0A039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0BC59A76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7EA72437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4AB2138D" w14:textId="77777777" w:rsidR="00F421EE" w:rsidRDefault="00F421EE" w:rsidP="00F421EE">
      <w:pPr>
        <w:bidi/>
        <w:spacing w:after="0"/>
        <w:ind w:left="-1164" w:right="-1276"/>
        <w:rPr>
          <w:sz w:val="40"/>
          <w:szCs w:val="40"/>
          <w:rtl/>
          <w:lang w:bidi="ar-TN"/>
        </w:rPr>
      </w:pPr>
    </w:p>
    <w:p w14:paraId="4A596A51" w14:textId="19EDA86A" w:rsidR="00F421EE" w:rsidRPr="00A20FA0" w:rsidRDefault="00A20FA0" w:rsidP="00A20FA0">
      <w:pPr>
        <w:bidi/>
        <w:spacing w:after="0"/>
        <w:ind w:left="-1164" w:right="-1276"/>
        <w:jc w:val="center"/>
        <w:rPr>
          <w:b/>
          <w:bCs/>
          <w:sz w:val="40"/>
          <w:szCs w:val="40"/>
          <w:rtl/>
          <w:lang w:bidi="ar-TN"/>
        </w:rPr>
      </w:pPr>
      <w:r w:rsidRPr="00A20FA0">
        <w:rPr>
          <w:rFonts w:hint="cs"/>
          <w:b/>
          <w:bCs/>
          <w:sz w:val="40"/>
          <w:szCs w:val="40"/>
          <w:rtl/>
          <w:lang w:bidi="ar-TN"/>
        </w:rPr>
        <w:lastRenderedPageBreak/>
        <w:t>المعيار 5: الدقّة</w:t>
      </w:r>
    </w:p>
    <w:tbl>
      <w:tblPr>
        <w:tblStyle w:val="Grilledutableau"/>
        <w:bidiVisual/>
        <w:tblW w:w="16053" w:type="dxa"/>
        <w:jc w:val="center"/>
        <w:tblInd w:w="0" w:type="dxa"/>
        <w:tblLook w:val="04A0" w:firstRow="1" w:lastRow="0" w:firstColumn="1" w:lastColumn="0" w:noHBand="0" w:noVBand="1"/>
      </w:tblPr>
      <w:tblGrid>
        <w:gridCol w:w="2345"/>
        <w:gridCol w:w="4371"/>
        <w:gridCol w:w="4744"/>
        <w:gridCol w:w="4593"/>
      </w:tblGrid>
      <w:tr w:rsidR="00A20FA0" w:rsidRPr="000A716E" w14:paraId="7137E480" w14:textId="77777777" w:rsidTr="00A20FA0">
        <w:trPr>
          <w:trHeight w:val="352"/>
          <w:jc w:val="center"/>
        </w:trPr>
        <w:tc>
          <w:tcPr>
            <w:tcW w:w="0" w:type="auto"/>
            <w:hideMark/>
          </w:tcPr>
          <w:p w14:paraId="48FA8EB7" w14:textId="5ED0A37D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القاعدة المغيبة </w:t>
            </w:r>
          </w:p>
        </w:tc>
        <w:tc>
          <w:tcPr>
            <w:tcW w:w="0" w:type="auto"/>
            <w:hideMark/>
          </w:tcPr>
          <w:p w14:paraId="4F41CEC2" w14:textId="7E836C8D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الخطأ (ماذا يفعل التلميذ غير المتمكن؟)</w:t>
            </w:r>
          </w:p>
        </w:tc>
        <w:tc>
          <w:tcPr>
            <w:tcW w:w="0" w:type="auto"/>
            <w:hideMark/>
          </w:tcPr>
          <w:p w14:paraId="2AA5BEDF" w14:textId="051CD492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التشخيص </w:t>
            </w:r>
          </w:p>
        </w:tc>
        <w:tc>
          <w:tcPr>
            <w:tcW w:w="0" w:type="auto"/>
            <w:hideMark/>
          </w:tcPr>
          <w:p w14:paraId="3398350C" w14:textId="3E139691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العلاج </w:t>
            </w:r>
          </w:p>
        </w:tc>
      </w:tr>
      <w:tr w:rsidR="00A20FA0" w:rsidRPr="000A716E" w14:paraId="37594E1E" w14:textId="77777777" w:rsidTr="00A20FA0">
        <w:trPr>
          <w:trHeight w:val="1818"/>
          <w:jc w:val="center"/>
        </w:trPr>
        <w:tc>
          <w:tcPr>
            <w:tcW w:w="0" w:type="auto"/>
            <w:hideMark/>
          </w:tcPr>
          <w:p w14:paraId="7C8FD700" w14:textId="3625FF5C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1. أحدهما مضاعف للآخر</w:t>
            </w:r>
          </w:p>
          <w:p w14:paraId="3538100A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(مثال: 12 </w:t>
            </w:r>
            <w:proofErr w:type="gramStart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و 36</w:t>
            </w:r>
            <w:proofErr w:type="gramEnd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2BCD6ABC" w14:textId="36DB0EDF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اللجوء للضرب المباشر:</w:t>
            </w:r>
          </w:p>
          <w:p w14:paraId="318FB694" w14:textId="73466014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- يضرب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12 × 36 = 432</w:t>
            </w:r>
          </w:p>
          <w:p w14:paraId="715C11D3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أو يكتب قائمة طويلة لمضاعفات 12 حتى يصل لـ 36 (مضيعة للوقت).</w:t>
            </w:r>
          </w:p>
        </w:tc>
        <w:tc>
          <w:tcPr>
            <w:tcW w:w="0" w:type="auto"/>
            <w:hideMark/>
          </w:tcPr>
          <w:p w14:paraId="3F6BC7CF" w14:textId="0001F319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لا يلاحظ العلاقة "أب/ابن" بين العددين.</w:t>
            </w:r>
          </w:p>
          <w:p w14:paraId="24DD367A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يعتقد خطأً أن المضاعف المشترك هو دائماً "حاصل ضرب العددين".</w:t>
            </w:r>
          </w:p>
        </w:tc>
        <w:tc>
          <w:tcPr>
            <w:tcW w:w="0" w:type="auto"/>
            <w:hideMark/>
          </w:tcPr>
          <w:p w14:paraId="20A29A94" w14:textId="21638433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سؤال المرور: قبل أي حساب، اطرح السؤال: "هل الكبير موجود في جدول ضرب الصغير؟".</w:t>
            </w:r>
          </w:p>
          <w:p w14:paraId="1910DF75" w14:textId="01D36722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إذا نعم الكبير هو الزعيم (المضاعف المشترك).</w:t>
            </w:r>
          </w:p>
        </w:tc>
      </w:tr>
      <w:tr w:rsidR="00A20FA0" w:rsidRPr="000A716E" w14:paraId="1362F003" w14:textId="77777777" w:rsidTr="00A20FA0">
        <w:trPr>
          <w:trHeight w:val="2001"/>
          <w:jc w:val="center"/>
        </w:trPr>
        <w:tc>
          <w:tcPr>
            <w:tcW w:w="0" w:type="auto"/>
            <w:hideMark/>
          </w:tcPr>
          <w:p w14:paraId="163ADCDD" w14:textId="1C4DDFAA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2. عددان متتاليان</w:t>
            </w:r>
          </w:p>
          <w:p w14:paraId="6B37D789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(مثال: 8 </w:t>
            </w:r>
            <w:proofErr w:type="gramStart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و 9</w:t>
            </w:r>
            <w:proofErr w:type="gramEnd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3DCCCC85" w14:textId="4286865E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البحث العقيم:</w:t>
            </w:r>
          </w:p>
          <w:p w14:paraId="3CBDEA9D" w14:textId="7892D522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يبدأ بكتابة قائمتين طويلتين بحثاً عن مضاعف مشترك صغير (أصغر من 72).</w:t>
            </w:r>
          </w:p>
          <w:p w14:paraId="5CDE5ED4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يخطئ في القوائم بسبب طولها.</w:t>
            </w:r>
          </w:p>
        </w:tc>
        <w:tc>
          <w:tcPr>
            <w:tcW w:w="0" w:type="auto"/>
            <w:hideMark/>
          </w:tcPr>
          <w:p w14:paraId="51B538A7" w14:textId="728A45E3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غياب المفهوم: لا يدرك أن الأعداد المتتالية "أولية فيما بينها" (لا تشترك في شيء إلا في جدائها).</w:t>
            </w:r>
          </w:p>
          <w:p w14:paraId="304B3F07" w14:textId="3DA7FA18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يضيع الوقت في البحث.</w:t>
            </w:r>
          </w:p>
        </w:tc>
        <w:tc>
          <w:tcPr>
            <w:tcW w:w="0" w:type="auto"/>
            <w:hideMark/>
          </w:tcPr>
          <w:p w14:paraId="7687E16E" w14:textId="6D28B314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قاعدة الجيران: "الجيران (المتتاليان) لا يلتقيان إلا في الضرب".</w:t>
            </w:r>
          </w:p>
          <w:p w14:paraId="55E027C7" w14:textId="29DF8029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- الحل مباشرة: 8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×</w:t>
            </w: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9 = 72</w:t>
            </w: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A20FA0" w:rsidRPr="000A716E" w14:paraId="48304487" w14:textId="77777777" w:rsidTr="00A20FA0">
        <w:trPr>
          <w:trHeight w:val="2211"/>
          <w:jc w:val="center"/>
        </w:trPr>
        <w:tc>
          <w:tcPr>
            <w:tcW w:w="0" w:type="auto"/>
            <w:hideMark/>
          </w:tcPr>
          <w:p w14:paraId="559E5A16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3. الأعداد الأولية</w:t>
            </w:r>
          </w:p>
          <w:p w14:paraId="36F2E445" w14:textId="597D9FF8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1F2C0296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(مثال: 5 </w:t>
            </w:r>
            <w:proofErr w:type="gramStart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و 7</w:t>
            </w:r>
            <w:proofErr w:type="gramEnd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2594DC6C" w14:textId="56481B16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كتابة القوائم:</w:t>
            </w:r>
          </w:p>
          <w:p w14:paraId="4CC95368" w14:textId="55FC9760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يكتب مضاعفات 5 (5, 10, 15...) ومضاعفات 7 (7, 14...) وينتظر الالتقاء.</w:t>
            </w:r>
          </w:p>
          <w:p w14:paraId="62919977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قد ينسى عدداً في القائمة فلا يجد المشترك أبداً.</w:t>
            </w:r>
          </w:p>
        </w:tc>
        <w:tc>
          <w:tcPr>
            <w:tcW w:w="0" w:type="auto"/>
            <w:hideMark/>
          </w:tcPr>
          <w:p w14:paraId="106BEA90" w14:textId="74DAE3A2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عدم حفظ أو تمييز الأعداد الأولية (2, 3, 5, 7, 11...).</w:t>
            </w:r>
          </w:p>
          <w:p w14:paraId="17124C6A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يتعامل معها كأعداد عادية قابلة للتفكيك.</w:t>
            </w:r>
          </w:p>
        </w:tc>
        <w:tc>
          <w:tcPr>
            <w:tcW w:w="0" w:type="auto"/>
            <w:hideMark/>
          </w:tcPr>
          <w:p w14:paraId="070118A7" w14:textId="7EE2F014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قائمة: تعليق قائمة الأعداد الأولية في القسم.</w:t>
            </w:r>
          </w:p>
          <w:p w14:paraId="501B73A4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القاعدة: "إذا كانا أوليين، الحل هو الضرب فوراً".</w:t>
            </w:r>
          </w:p>
        </w:tc>
      </w:tr>
      <w:tr w:rsidR="00A20FA0" w:rsidRPr="000A716E" w14:paraId="52AD9FF2" w14:textId="77777777" w:rsidTr="00A20FA0">
        <w:trPr>
          <w:trHeight w:val="1969"/>
          <w:jc w:val="center"/>
        </w:trPr>
        <w:tc>
          <w:tcPr>
            <w:tcW w:w="0" w:type="auto"/>
            <w:hideMark/>
          </w:tcPr>
          <w:p w14:paraId="6A58A260" w14:textId="0CB94E3D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4. البحث في مجال (الحصر)</w:t>
            </w:r>
          </w:p>
          <w:p w14:paraId="655A3548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(مثال: مضاعف لـ 15 بين 200 </w:t>
            </w:r>
            <w:proofErr w:type="gramStart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و 250</w:t>
            </w:r>
            <w:proofErr w:type="gramEnd"/>
            <w:r w:rsidRPr="000A716E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321740F3" w14:textId="4CE6EE75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التجريب العشوائي:</w:t>
            </w:r>
          </w:p>
          <w:p w14:paraId="08BBB9A7" w14:textId="304B1EBC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- يضرب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15 × 10 = 150</w:t>
            </w: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(صغير).</w:t>
            </w:r>
          </w:p>
          <w:p w14:paraId="118AB308" w14:textId="6A41E691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يضرب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15 ×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2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0 =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30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</w:t>
            </w: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  (</w:t>
            </w:r>
            <w:proofErr w:type="gramEnd"/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كبير).</w:t>
            </w:r>
          </w:p>
          <w:p w14:paraId="1102F600" w14:textId="6B1D9DF6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أو يبدأ الجمع (15+15+15...) وصولاً لـ 200 (طريقة مرهقة جداً).</w:t>
            </w:r>
          </w:p>
        </w:tc>
        <w:tc>
          <w:tcPr>
            <w:tcW w:w="0" w:type="auto"/>
            <w:hideMark/>
          </w:tcPr>
          <w:p w14:paraId="6A21DA3E" w14:textId="4BBD3F60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غياب التقنية الرياضية: التلميذ لا يعرف توظيف "القسمة الإقليدية" كأداة بحث.</w:t>
            </w:r>
          </w:p>
          <w:p w14:paraId="2FBE75D5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يعتمد على الحظ وسرعة الحساب، مما يرفع احتمالية الخطأ.</w:t>
            </w:r>
          </w:p>
        </w:tc>
        <w:tc>
          <w:tcPr>
            <w:tcW w:w="0" w:type="auto"/>
            <w:hideMark/>
          </w:tcPr>
          <w:p w14:paraId="03F1BEFA" w14:textId="327859D7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- الخوارزمية الثلاثية:</w:t>
            </w:r>
          </w:p>
          <w:p w14:paraId="4179929A" w14:textId="08720FD2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1. أقسم الحد الأدنى (200) على (15).</w:t>
            </w:r>
          </w:p>
          <w:p w14:paraId="63F42812" w14:textId="0EA628FC" w:rsidR="00A20FA0" w:rsidRPr="000A716E" w:rsidRDefault="00A20FA0" w:rsidP="00A20FA0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2. آخذ الخارج الصحيح وأضيف له (+1).</w:t>
            </w:r>
          </w:p>
          <w:p w14:paraId="28B213C8" w14:textId="77777777" w:rsidR="00A20FA0" w:rsidRPr="000A716E" w:rsidRDefault="00A20FA0" w:rsidP="003C792C">
            <w:pPr>
              <w:tabs>
                <w:tab w:val="left" w:pos="7733"/>
              </w:tabs>
              <w:bidi/>
              <w:spacing w:line="278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A716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3. أضرب النتيجة في (15) لأحصل على أول مضاعف.</w:t>
            </w:r>
          </w:p>
        </w:tc>
      </w:tr>
    </w:tbl>
    <w:p w14:paraId="5EB7B729" w14:textId="3A2E071B" w:rsidR="00A20FA0" w:rsidRPr="00A20FA0" w:rsidRDefault="00A20FA0" w:rsidP="00A20FA0">
      <w:pPr>
        <w:bidi/>
        <w:spacing w:after="0"/>
        <w:ind w:left="-1164" w:right="-1276"/>
        <w:jc w:val="center"/>
        <w:rPr>
          <w:sz w:val="40"/>
          <w:szCs w:val="40"/>
          <w:rtl/>
          <w:lang w:bidi="ar-TN"/>
        </w:rPr>
      </w:pPr>
      <w:r>
        <w:rPr>
          <w:rFonts w:hint="cs"/>
          <w:sz w:val="40"/>
          <w:szCs w:val="40"/>
          <w:rtl/>
          <w:lang w:bidi="ar-TN"/>
        </w:rPr>
        <w:t xml:space="preserve">ملاحظة: </w:t>
      </w:r>
      <w:r w:rsidRPr="00A20FA0">
        <w:rPr>
          <w:sz w:val="40"/>
          <w:szCs w:val="40"/>
          <w:lang w:bidi="ar-TN"/>
        </w:rPr>
        <w:t>"</w:t>
      </w:r>
      <w:r w:rsidRPr="00A20FA0">
        <w:rPr>
          <w:sz w:val="40"/>
          <w:szCs w:val="40"/>
          <w:rtl/>
        </w:rPr>
        <w:t xml:space="preserve">يعتمد إصلاح الاختبارات وعلاج النقائص على </w:t>
      </w:r>
      <w:r w:rsidRPr="00A20FA0">
        <w:rPr>
          <w:b/>
          <w:bCs/>
          <w:sz w:val="40"/>
          <w:szCs w:val="40"/>
          <w:rtl/>
        </w:rPr>
        <w:t>التفريق البيداغوجي</w:t>
      </w:r>
      <w:r w:rsidRPr="00A20FA0">
        <w:rPr>
          <w:sz w:val="40"/>
          <w:szCs w:val="40"/>
          <w:rtl/>
        </w:rPr>
        <w:t>، وذلك عبر وضعيات متدرجة (مستوى 1: علاج، مستوى 2: دعم، مستوى 3: تميز) تستهدف الأخطاء المرصودة بدقة</w:t>
      </w:r>
      <w:r w:rsidRPr="00A20FA0">
        <w:rPr>
          <w:sz w:val="40"/>
          <w:szCs w:val="40"/>
          <w:lang w:bidi="ar-TN"/>
        </w:rPr>
        <w:t>."</w:t>
      </w:r>
    </w:p>
    <w:sectPr w:rsidR="00A20FA0" w:rsidRPr="00A20FA0" w:rsidSect="00C82B8D">
      <w:pgSz w:w="16838" w:h="11906" w:orient="landscape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DA7"/>
    <w:multiLevelType w:val="multilevel"/>
    <w:tmpl w:val="5B5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670"/>
    <w:multiLevelType w:val="hybridMultilevel"/>
    <w:tmpl w:val="090C6AC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F7641"/>
    <w:multiLevelType w:val="multilevel"/>
    <w:tmpl w:val="DF4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84B93"/>
    <w:multiLevelType w:val="hybridMultilevel"/>
    <w:tmpl w:val="C20E04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D4171A"/>
    <w:multiLevelType w:val="multilevel"/>
    <w:tmpl w:val="CD9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B102E"/>
    <w:multiLevelType w:val="hybridMultilevel"/>
    <w:tmpl w:val="706C552A"/>
    <w:lvl w:ilvl="0" w:tplc="C5004862">
      <w:numFmt w:val="bullet"/>
      <w:lvlText w:val="-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8126DF"/>
    <w:multiLevelType w:val="hybridMultilevel"/>
    <w:tmpl w:val="1EBA32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54CB6"/>
    <w:multiLevelType w:val="hybridMultilevel"/>
    <w:tmpl w:val="19CE3688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460FC"/>
    <w:multiLevelType w:val="hybridMultilevel"/>
    <w:tmpl w:val="394A1536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0362A7"/>
    <w:multiLevelType w:val="hybridMultilevel"/>
    <w:tmpl w:val="E698EA50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26C5E"/>
    <w:multiLevelType w:val="hybridMultilevel"/>
    <w:tmpl w:val="54BAF666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A690D"/>
    <w:multiLevelType w:val="multilevel"/>
    <w:tmpl w:val="B712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E0978"/>
    <w:multiLevelType w:val="hybridMultilevel"/>
    <w:tmpl w:val="92B467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F2ED5"/>
    <w:multiLevelType w:val="hybridMultilevel"/>
    <w:tmpl w:val="D4CE6D98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31391"/>
    <w:multiLevelType w:val="hybridMultilevel"/>
    <w:tmpl w:val="326A9D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74198"/>
    <w:multiLevelType w:val="hybridMultilevel"/>
    <w:tmpl w:val="3738E216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D5B1B"/>
    <w:multiLevelType w:val="hybridMultilevel"/>
    <w:tmpl w:val="7E447664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514DB3"/>
    <w:multiLevelType w:val="multilevel"/>
    <w:tmpl w:val="2B78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D4E44"/>
    <w:multiLevelType w:val="hybridMultilevel"/>
    <w:tmpl w:val="0FC2E1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B6CFD"/>
    <w:multiLevelType w:val="hybridMultilevel"/>
    <w:tmpl w:val="643A654C"/>
    <w:lvl w:ilvl="0" w:tplc="C500486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884808">
    <w:abstractNumId w:val="15"/>
  </w:num>
  <w:num w:numId="2" w16cid:durableId="808783744">
    <w:abstractNumId w:val="12"/>
  </w:num>
  <w:num w:numId="3" w16cid:durableId="542717970">
    <w:abstractNumId w:val="7"/>
  </w:num>
  <w:num w:numId="4" w16cid:durableId="596251107">
    <w:abstractNumId w:val="18"/>
  </w:num>
  <w:num w:numId="5" w16cid:durableId="273875299">
    <w:abstractNumId w:val="8"/>
  </w:num>
  <w:num w:numId="6" w16cid:durableId="860701806">
    <w:abstractNumId w:val="13"/>
  </w:num>
  <w:num w:numId="7" w16cid:durableId="94326817">
    <w:abstractNumId w:val="14"/>
  </w:num>
  <w:num w:numId="8" w16cid:durableId="544407785">
    <w:abstractNumId w:val="10"/>
  </w:num>
  <w:num w:numId="9" w16cid:durableId="334766307">
    <w:abstractNumId w:val="1"/>
  </w:num>
  <w:num w:numId="10" w16cid:durableId="145512275">
    <w:abstractNumId w:val="3"/>
  </w:num>
  <w:num w:numId="11" w16cid:durableId="1384057159">
    <w:abstractNumId w:val="16"/>
  </w:num>
  <w:num w:numId="12" w16cid:durableId="1257978585">
    <w:abstractNumId w:val="19"/>
  </w:num>
  <w:num w:numId="13" w16cid:durableId="361833357">
    <w:abstractNumId w:val="6"/>
  </w:num>
  <w:num w:numId="14" w16cid:durableId="1776317784">
    <w:abstractNumId w:val="9"/>
  </w:num>
  <w:num w:numId="15" w16cid:durableId="1003777564">
    <w:abstractNumId w:val="5"/>
  </w:num>
  <w:num w:numId="16" w16cid:durableId="1344429080">
    <w:abstractNumId w:val="2"/>
  </w:num>
  <w:num w:numId="17" w16cid:durableId="398481423">
    <w:abstractNumId w:val="11"/>
  </w:num>
  <w:num w:numId="18" w16cid:durableId="1801026311">
    <w:abstractNumId w:val="17"/>
  </w:num>
  <w:num w:numId="19" w16cid:durableId="1659921351">
    <w:abstractNumId w:val="0"/>
  </w:num>
  <w:num w:numId="20" w16cid:durableId="2115130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A4"/>
    <w:rsid w:val="000A6F51"/>
    <w:rsid w:val="0015261E"/>
    <w:rsid w:val="00482427"/>
    <w:rsid w:val="005E6165"/>
    <w:rsid w:val="00611C55"/>
    <w:rsid w:val="007B7239"/>
    <w:rsid w:val="0088085A"/>
    <w:rsid w:val="009E3A4E"/>
    <w:rsid w:val="00A20FA0"/>
    <w:rsid w:val="00A2346B"/>
    <w:rsid w:val="00A84A9D"/>
    <w:rsid w:val="00B51C64"/>
    <w:rsid w:val="00B909A5"/>
    <w:rsid w:val="00B924EA"/>
    <w:rsid w:val="00BB74A4"/>
    <w:rsid w:val="00C337F5"/>
    <w:rsid w:val="00C4723E"/>
    <w:rsid w:val="00C61CB8"/>
    <w:rsid w:val="00C67441"/>
    <w:rsid w:val="00C77D8F"/>
    <w:rsid w:val="00C82B8D"/>
    <w:rsid w:val="00F421EE"/>
    <w:rsid w:val="00FA230E"/>
    <w:rsid w:val="00FD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BCD3"/>
  <w15:chartTrackingRefBased/>
  <w15:docId w15:val="{8BD10FCF-6D8B-4454-A483-2F7782EA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165"/>
  </w:style>
  <w:style w:type="paragraph" w:styleId="Titre1">
    <w:name w:val="heading 1"/>
    <w:basedOn w:val="Normal"/>
    <w:next w:val="Normal"/>
    <w:link w:val="Titre1Car"/>
    <w:uiPriority w:val="9"/>
    <w:qFormat/>
    <w:rsid w:val="00BB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74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74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74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74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74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74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74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74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74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74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74A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77D8F"/>
    <w:pPr>
      <w:spacing w:after="0" w:line="240" w:lineRule="auto"/>
    </w:pPr>
    <w:rPr>
      <w:rFonts w:ascii="Aptos" w:eastAsia="Aptos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C77D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C82B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7019E-9D35-4468-9582-062E3314A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1738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4</cp:revision>
  <dcterms:created xsi:type="dcterms:W3CDTF">2025-12-12T08:27:00Z</dcterms:created>
  <dcterms:modified xsi:type="dcterms:W3CDTF">2025-12-13T11:50:00Z</dcterms:modified>
</cp:coreProperties>
</file>