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3D" w:rsidRPr="00486706" w:rsidRDefault="00CF673D" w:rsidP="00486706">
      <w:pPr>
        <w:pStyle w:val="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706">
        <w:rPr>
          <w:rFonts w:ascii="Times New Roman" w:hAnsi="Times New Roman" w:cs="Times New Roman"/>
          <w:b/>
          <w:sz w:val="24"/>
          <w:szCs w:val="24"/>
          <w:u w:val="single"/>
        </w:rPr>
        <w:t>Лабораторная работа №</w:t>
      </w:r>
      <w:r w:rsidR="0072581E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48670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CF673D" w:rsidRPr="00486706" w:rsidRDefault="00CF673D" w:rsidP="00486706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486706">
        <w:rPr>
          <w:rFonts w:ascii="Times New Roman" w:hAnsi="Times New Roman" w:cs="Times New Roman"/>
          <w:sz w:val="24"/>
          <w:szCs w:val="24"/>
        </w:rPr>
        <w:t>Тема «</w:t>
      </w:r>
      <w:r w:rsidR="00235E76">
        <w:rPr>
          <w:rFonts w:ascii="Times New Roman" w:hAnsi="Times New Roman" w:cs="Times New Roman"/>
          <w:sz w:val="24"/>
          <w:szCs w:val="24"/>
        </w:rPr>
        <w:t>Компонентный анализ</w:t>
      </w:r>
      <w:bookmarkStart w:id="0" w:name="_GoBack"/>
      <w:bookmarkEnd w:id="0"/>
      <w:r w:rsidRPr="00486706">
        <w:rPr>
          <w:rFonts w:ascii="Times New Roman" w:hAnsi="Times New Roman" w:cs="Times New Roman"/>
          <w:sz w:val="24"/>
          <w:szCs w:val="24"/>
        </w:rPr>
        <w:t>» (</w:t>
      </w:r>
      <w:r w:rsidRPr="00486706">
        <w:rPr>
          <w:rFonts w:ascii="Times New Roman" w:hAnsi="Times New Roman" w:cs="Times New Roman"/>
          <w:b/>
          <w:sz w:val="24"/>
          <w:szCs w:val="24"/>
        </w:rPr>
        <w:t>время выполнения 2 часа</w:t>
      </w:r>
      <w:r w:rsidRPr="00486706">
        <w:rPr>
          <w:rFonts w:ascii="Times New Roman" w:hAnsi="Times New Roman" w:cs="Times New Roman"/>
          <w:sz w:val="24"/>
          <w:szCs w:val="24"/>
        </w:rPr>
        <w:t>).</w:t>
      </w:r>
    </w:p>
    <w:p w:rsidR="00CF673D" w:rsidRDefault="00CF673D" w:rsidP="0042176B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Срок сдачи до </w:t>
      </w:r>
      <w:r w:rsidR="0072581E">
        <w:rPr>
          <w:rFonts w:ascii="Times New Roman" w:hAnsi="Times New Roman" w:cs="Times New Roman"/>
          <w:b/>
        </w:rPr>
        <w:t>06</w:t>
      </w:r>
      <w:r>
        <w:rPr>
          <w:rFonts w:ascii="Times New Roman" w:hAnsi="Times New Roman" w:cs="Times New Roman"/>
          <w:b/>
        </w:rPr>
        <w:t>.0</w:t>
      </w:r>
      <w:r w:rsidR="0072581E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.</w:t>
      </w:r>
      <w:r w:rsidRPr="00CF673D">
        <w:rPr>
          <w:rFonts w:ascii="Times New Roman" w:hAnsi="Times New Roman" w:cs="Times New Roman"/>
          <w:b/>
        </w:rPr>
        <w:t>1</w:t>
      </w:r>
      <w:r w:rsidR="00603FC7" w:rsidRPr="00603FC7">
        <w:rPr>
          <w:rFonts w:ascii="Times New Roman" w:hAnsi="Times New Roman" w:cs="Times New Roman"/>
          <w:b/>
        </w:rPr>
        <w:t>3</w:t>
      </w:r>
    </w:p>
    <w:p w:rsidR="005E0476" w:rsidRPr="00603FC7" w:rsidRDefault="005E0476" w:rsidP="0042176B">
      <w:pPr>
        <w:pStyle w:val="1"/>
        <w:jc w:val="center"/>
        <w:rPr>
          <w:rFonts w:ascii="Times New Roman" w:hAnsi="Times New Roman" w:cs="Times New Roman"/>
          <w:b/>
        </w:rPr>
      </w:pPr>
    </w:p>
    <w:p w:rsidR="0072581E" w:rsidRDefault="0072581E" w:rsidP="0072581E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Провести компонентный анализ исходных признаков </w:t>
      </w:r>
      <w:r w:rsidRPr="007258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72581E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X</w:t>
      </w:r>
      <w:r w:rsidRPr="0072581E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X</w:t>
      </w:r>
      <w:r w:rsidRPr="0072581E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  <w:lang w:val="en-US"/>
        </w:rPr>
        <w:t>X</w:t>
      </w:r>
      <w:r w:rsidRPr="0072581E"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  <w:lang w:val="en-US"/>
        </w:rPr>
        <w:t>X</w:t>
      </w:r>
      <w:r w:rsidRPr="0072581E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 xml:space="preserve">(из </w:t>
      </w:r>
      <w:proofErr w:type="gramStart"/>
      <w:r>
        <w:rPr>
          <w:rFonts w:ascii="Times New Roman" w:hAnsi="Times New Roman" w:cs="Times New Roman"/>
        </w:rPr>
        <w:t>лабораторной</w:t>
      </w:r>
      <w:proofErr w:type="gramEnd"/>
      <w:r>
        <w:rPr>
          <w:rFonts w:ascii="Times New Roman" w:hAnsi="Times New Roman" w:cs="Times New Roman"/>
        </w:rPr>
        <w:t xml:space="preserve"> №</w:t>
      </w:r>
      <w:r w:rsidRPr="0072581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). Определить необходимое число компонент. Вычислить факторные нагрузки. Определить вклады факторов в суммарную дисперсию. Интерпретировать найденные главные компоненты с использованием факторных нагрузок и их квадратов. Определить, существует ли связь между первым фактором и признаком </w:t>
      </w:r>
      <w:r>
        <w:rPr>
          <w:rFonts w:ascii="Times New Roman" w:hAnsi="Times New Roman" w:cs="Times New Roman"/>
          <w:lang w:val="en-US"/>
        </w:rPr>
        <w:t>Y</w:t>
      </w:r>
      <w:r w:rsidRPr="0072581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результирующий признак из лабораторной работы №4). </w:t>
      </w:r>
    </w:p>
    <w:p w:rsidR="00FD01E2" w:rsidRDefault="00FD01E2" w:rsidP="006811EB">
      <w:pPr>
        <w:pStyle w:val="1"/>
        <w:ind w:firstLine="426"/>
        <w:jc w:val="both"/>
        <w:rPr>
          <w:rFonts w:ascii="Times New Roman" w:hAnsi="Times New Roman" w:cs="Times New Roman"/>
        </w:rPr>
      </w:pPr>
    </w:p>
    <w:p w:rsidR="0072581E" w:rsidRPr="00DB40E1" w:rsidRDefault="00DB40E1" w:rsidP="00DB40E1">
      <w:pPr>
        <w:pStyle w:val="1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DB40E1">
        <w:rPr>
          <w:rFonts w:ascii="Times New Roman" w:hAnsi="Times New Roman" w:cs="Times New Roman"/>
          <w:b/>
        </w:rPr>
        <w:t>Вычисление компонент</w:t>
      </w: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DB40E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примера рассмотрим значения некоторых </w:t>
      </w:r>
      <w:proofErr w:type="gramStart"/>
      <w:r>
        <w:rPr>
          <w:rFonts w:ascii="Times New Roman" w:hAnsi="Times New Roman" w:cs="Times New Roman"/>
        </w:rPr>
        <w:t>медико-социальных</w:t>
      </w:r>
      <w:proofErr w:type="gramEnd"/>
      <w:r>
        <w:rPr>
          <w:rFonts w:ascii="Times New Roman" w:hAnsi="Times New Roman" w:cs="Times New Roman"/>
        </w:rPr>
        <w:t xml:space="preserve"> показателей регионов Финляндии (более 50 регионов):</w:t>
      </w:r>
    </w:p>
    <w:p w:rsidR="00DB40E1" w:rsidRDefault="00DB40E1" w:rsidP="00DB40E1">
      <w:pPr>
        <w:pStyle w:val="1"/>
        <w:rPr>
          <w:rFonts w:ascii="Times New Roman" w:hAnsi="Times New Roman" w:cs="Times New Roman"/>
        </w:rPr>
      </w:pPr>
    </w:p>
    <w:p w:rsidR="00DB40E1" w:rsidRDefault="00DB40E1" w:rsidP="00DB40E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89095" cy="2974131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97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E1" w:rsidRDefault="00DB40E1" w:rsidP="00DB40E1">
      <w:pPr>
        <w:pStyle w:val="1"/>
        <w:rPr>
          <w:rFonts w:ascii="Times New Roman" w:hAnsi="Times New Roman" w:cs="Times New Roman"/>
        </w:rPr>
      </w:pPr>
    </w:p>
    <w:p w:rsidR="00DB40E1" w:rsidRDefault="00DB40E1" w:rsidP="00DB40E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поиска компонент будем использовать 1-6 признаки: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087"/>
        <w:gridCol w:w="7292"/>
      </w:tblGrid>
      <w:tr w:rsidR="00DB40E1" w:rsidRPr="003F013C" w:rsidTr="00DB40E1">
        <w:trPr>
          <w:trHeight w:val="33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proofErr w:type="spellStart"/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Hosp_day</w:t>
            </w:r>
            <w:proofErr w:type="spellEnd"/>
          </w:p>
        </w:tc>
        <w:tc>
          <w:tcPr>
            <w:tcW w:w="7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Кол-во койко-дней  в стационаре на 1000 чел населения</w:t>
            </w:r>
          </w:p>
        </w:tc>
      </w:tr>
      <w:tr w:rsidR="00DB40E1" w:rsidRPr="003F013C" w:rsidTr="00DB40E1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proofErr w:type="spellStart"/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Divorces</w:t>
            </w:r>
            <w:proofErr w:type="spellEnd"/>
          </w:p>
        </w:tc>
        <w:tc>
          <w:tcPr>
            <w:tcW w:w="7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Количество разводов на 1000 состоящих в браке</w:t>
            </w:r>
          </w:p>
        </w:tc>
      </w:tr>
      <w:tr w:rsidR="00DB40E1" w:rsidRPr="003F013C" w:rsidTr="00DB40E1">
        <w:trPr>
          <w:trHeight w:val="276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proofErr w:type="spellStart"/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Childrens</w:t>
            </w:r>
            <w:proofErr w:type="spellEnd"/>
          </w:p>
        </w:tc>
        <w:tc>
          <w:tcPr>
            <w:tcW w:w="7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% семей с детьми</w:t>
            </w:r>
          </w:p>
        </w:tc>
      </w:tr>
      <w:tr w:rsidR="00DB40E1" w:rsidRPr="003F013C" w:rsidTr="00DB40E1">
        <w:trPr>
          <w:trHeight w:val="266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proofErr w:type="spellStart"/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Hosp_pers</w:t>
            </w:r>
            <w:proofErr w:type="spellEnd"/>
          </w:p>
        </w:tc>
        <w:tc>
          <w:tcPr>
            <w:tcW w:w="7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Кол-во пролечившихся в стационаре на 1000 чел</w:t>
            </w:r>
          </w:p>
        </w:tc>
      </w:tr>
      <w:tr w:rsidR="00DB40E1" w:rsidRPr="003F013C" w:rsidTr="00DB40E1">
        <w:trPr>
          <w:trHeight w:val="27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proofErr w:type="spellStart"/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Long_soc</w:t>
            </w:r>
            <w:proofErr w:type="spellEnd"/>
          </w:p>
        </w:tc>
        <w:tc>
          <w:tcPr>
            <w:tcW w:w="7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DB40E1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r>
              <w:rPr>
                <w:rFonts w:ascii="Arial CYR" w:hAnsi="Arial CYR" w:cs="Arial CYR"/>
                <w:sz w:val="18"/>
                <w:szCs w:val="20"/>
                <w:lang w:eastAsia="ru-RU"/>
              </w:rPr>
              <w:t xml:space="preserve">Количество </w:t>
            </w:r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потребител</w:t>
            </w:r>
            <w:r>
              <w:rPr>
                <w:rFonts w:ascii="Arial CYR" w:hAnsi="Arial CYR" w:cs="Arial CYR"/>
                <w:sz w:val="18"/>
                <w:szCs w:val="20"/>
                <w:lang w:eastAsia="ru-RU"/>
              </w:rPr>
              <w:t>ей долговременной</w:t>
            </w:r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 xml:space="preserve"> социальной помощи </w:t>
            </w:r>
            <w:proofErr w:type="gramStart"/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в</w:t>
            </w:r>
            <w:proofErr w:type="gramEnd"/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 xml:space="preserve"> % ко всем </w:t>
            </w:r>
          </w:p>
        </w:tc>
      </w:tr>
      <w:tr w:rsidR="00DB40E1" w:rsidRPr="003F013C" w:rsidTr="00DB40E1">
        <w:trPr>
          <w:trHeight w:val="274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proofErr w:type="spellStart"/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Ind_morb</w:t>
            </w:r>
            <w:proofErr w:type="spellEnd"/>
          </w:p>
        </w:tc>
        <w:tc>
          <w:tcPr>
            <w:tcW w:w="7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0E1" w:rsidRPr="003F013C" w:rsidRDefault="00DB40E1" w:rsidP="00E8253B">
            <w:pPr>
              <w:suppressAutoHyphens w:val="0"/>
              <w:rPr>
                <w:rFonts w:ascii="Arial CYR" w:hAnsi="Arial CYR" w:cs="Arial CYR"/>
                <w:sz w:val="18"/>
                <w:szCs w:val="20"/>
                <w:lang w:eastAsia="ru-RU"/>
              </w:rPr>
            </w:pPr>
            <w:r w:rsidRPr="003F013C">
              <w:rPr>
                <w:rFonts w:ascii="Arial CYR" w:hAnsi="Arial CYR" w:cs="Arial CYR"/>
                <w:sz w:val="18"/>
                <w:szCs w:val="20"/>
                <w:lang w:eastAsia="ru-RU"/>
              </w:rPr>
              <w:t>Индекс заболеваемости</w:t>
            </w:r>
          </w:p>
        </w:tc>
      </w:tr>
    </w:tbl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A840F6" w:rsidRDefault="00A840F6" w:rsidP="00CF673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 применением процедуры компонентного анализа следует построить корреляционную матрицу для исследуемых признаков и проанализировать взаимосвязи (не строить графики, </w:t>
      </w:r>
      <w:r w:rsidR="00C822D1">
        <w:rPr>
          <w:rFonts w:ascii="Times New Roman" w:hAnsi="Times New Roman" w:cs="Times New Roman"/>
        </w:rPr>
        <w:t>только</w:t>
      </w:r>
      <w:r>
        <w:rPr>
          <w:rFonts w:ascii="Times New Roman" w:hAnsi="Times New Roman" w:cs="Times New Roman"/>
        </w:rPr>
        <w:t xml:space="preserve"> словесное пояснение).</w:t>
      </w:r>
    </w:p>
    <w:p w:rsidR="00A840F6" w:rsidRDefault="00A840F6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DB40E1" w:rsidRDefault="00DB40E1" w:rsidP="00CF673D">
      <w:pPr>
        <w:pStyle w:val="1"/>
        <w:rPr>
          <w:rFonts w:ascii="Times New Roman" w:hAnsi="Times New Roman" w:cs="Times New Roman"/>
        </w:rPr>
      </w:pPr>
    </w:p>
    <w:p w:rsidR="008831ED" w:rsidRPr="00A840F6" w:rsidRDefault="008E2F6E" w:rsidP="00CF673D">
      <w:pPr>
        <w:pStyle w:val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Для вызова модуля </w:t>
      </w:r>
      <w:r w:rsidR="0072581E">
        <w:rPr>
          <w:rFonts w:ascii="Times New Roman" w:hAnsi="Times New Roman" w:cs="Times New Roman"/>
        </w:rPr>
        <w:t xml:space="preserve">компонентного анализа </w:t>
      </w:r>
      <w:r w:rsidR="009D5CAA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 xml:space="preserve">используется пункт меню </w:t>
      </w:r>
      <w:r w:rsidRPr="00A840F6">
        <w:rPr>
          <w:rFonts w:ascii="Times New Roman" w:hAnsi="Times New Roman" w:cs="Times New Roman"/>
          <w:lang w:val="en-US"/>
        </w:rPr>
        <w:t>«</w:t>
      </w:r>
      <w:r>
        <w:rPr>
          <w:rFonts w:ascii="Times New Roman" w:hAnsi="Times New Roman" w:cs="Times New Roman"/>
          <w:lang w:val="en-US"/>
        </w:rPr>
        <w:t>Statistics</w:t>
      </w:r>
      <w:r w:rsidRPr="00A840F6">
        <w:rPr>
          <w:rFonts w:ascii="Times New Roman" w:hAnsi="Times New Roman" w:cs="Times New Roman"/>
          <w:lang w:val="en-US"/>
        </w:rPr>
        <w:t>/</w:t>
      </w:r>
      <w:r w:rsidR="0072581E">
        <w:rPr>
          <w:rFonts w:ascii="Times New Roman" w:hAnsi="Times New Roman" w:cs="Times New Roman"/>
          <w:lang w:val="en-US"/>
        </w:rPr>
        <w:t>M</w:t>
      </w:r>
      <w:r w:rsidR="0072581E" w:rsidRPr="0072581E">
        <w:rPr>
          <w:rFonts w:ascii="Times New Roman" w:hAnsi="Times New Roman" w:cs="Times New Roman"/>
          <w:lang w:val="en-US"/>
        </w:rPr>
        <w:t>ultivariate</w:t>
      </w:r>
      <w:r w:rsidR="0072581E" w:rsidRPr="00A840F6">
        <w:rPr>
          <w:rFonts w:ascii="Times New Roman" w:hAnsi="Times New Roman" w:cs="Times New Roman"/>
          <w:lang w:val="en-US"/>
        </w:rPr>
        <w:t xml:space="preserve"> </w:t>
      </w:r>
      <w:r w:rsidR="0072581E" w:rsidRPr="0072581E">
        <w:rPr>
          <w:rFonts w:ascii="Times New Roman" w:hAnsi="Times New Roman" w:cs="Times New Roman"/>
          <w:lang w:val="en-US"/>
        </w:rPr>
        <w:t>exploratory</w:t>
      </w:r>
      <w:r w:rsidR="0072581E" w:rsidRPr="00A840F6">
        <w:rPr>
          <w:rFonts w:ascii="Times New Roman" w:hAnsi="Times New Roman" w:cs="Times New Roman"/>
          <w:lang w:val="en-US"/>
        </w:rPr>
        <w:t xml:space="preserve"> </w:t>
      </w:r>
      <w:r w:rsidR="0072581E" w:rsidRPr="0072581E">
        <w:rPr>
          <w:rFonts w:ascii="Times New Roman" w:hAnsi="Times New Roman" w:cs="Times New Roman"/>
          <w:lang w:val="en-US"/>
        </w:rPr>
        <w:t>techniques</w:t>
      </w:r>
      <w:r w:rsidR="0072581E" w:rsidRPr="00A840F6">
        <w:rPr>
          <w:rFonts w:ascii="Times New Roman" w:hAnsi="Times New Roman" w:cs="Times New Roman"/>
          <w:lang w:val="en-US"/>
        </w:rPr>
        <w:t xml:space="preserve">/ </w:t>
      </w:r>
      <w:r w:rsidR="0072581E">
        <w:rPr>
          <w:rFonts w:ascii="Times New Roman" w:hAnsi="Times New Roman" w:cs="Times New Roman"/>
          <w:lang w:val="en-US"/>
        </w:rPr>
        <w:t>Factor</w:t>
      </w:r>
      <w:r w:rsidR="0072581E" w:rsidRPr="00A840F6">
        <w:rPr>
          <w:rFonts w:ascii="Times New Roman" w:hAnsi="Times New Roman" w:cs="Times New Roman"/>
          <w:lang w:val="en-US"/>
        </w:rPr>
        <w:t xml:space="preserve"> </w:t>
      </w:r>
      <w:r w:rsidR="0072581E">
        <w:rPr>
          <w:rFonts w:ascii="Times New Roman" w:hAnsi="Times New Roman" w:cs="Times New Roman"/>
          <w:lang w:val="en-US"/>
        </w:rPr>
        <w:t>Analysis</w:t>
      </w:r>
      <w:r w:rsidRPr="00A840F6">
        <w:rPr>
          <w:rFonts w:ascii="Times New Roman" w:hAnsi="Times New Roman" w:cs="Times New Roman"/>
          <w:lang w:val="en-US"/>
        </w:rPr>
        <w:t>»</w:t>
      </w:r>
      <w:r w:rsidR="0072581E" w:rsidRPr="00A840F6">
        <w:rPr>
          <w:rFonts w:ascii="Times New Roman" w:hAnsi="Times New Roman" w:cs="Times New Roman"/>
          <w:lang w:val="en-US"/>
        </w:rPr>
        <w:t xml:space="preserve"> (</w:t>
      </w:r>
      <w:r w:rsidR="0072581E">
        <w:rPr>
          <w:rFonts w:ascii="Times New Roman" w:hAnsi="Times New Roman" w:cs="Times New Roman"/>
        </w:rPr>
        <w:t>Многомерные</w:t>
      </w:r>
      <w:r w:rsidR="0072581E" w:rsidRPr="00A840F6">
        <w:rPr>
          <w:rFonts w:ascii="Times New Roman" w:hAnsi="Times New Roman" w:cs="Times New Roman"/>
          <w:lang w:val="en-US"/>
        </w:rPr>
        <w:t xml:space="preserve"> </w:t>
      </w:r>
      <w:r w:rsidR="0072581E">
        <w:rPr>
          <w:rFonts w:ascii="Times New Roman" w:hAnsi="Times New Roman" w:cs="Times New Roman"/>
        </w:rPr>
        <w:t>разведочные</w:t>
      </w:r>
      <w:r w:rsidR="0072581E" w:rsidRPr="00A840F6">
        <w:rPr>
          <w:rFonts w:ascii="Times New Roman" w:hAnsi="Times New Roman" w:cs="Times New Roman"/>
          <w:lang w:val="en-US"/>
        </w:rPr>
        <w:t xml:space="preserve"> </w:t>
      </w:r>
      <w:r w:rsidR="0072581E">
        <w:rPr>
          <w:rFonts w:ascii="Times New Roman" w:hAnsi="Times New Roman" w:cs="Times New Roman"/>
        </w:rPr>
        <w:t>методы</w:t>
      </w:r>
      <w:r w:rsidR="0072581E" w:rsidRPr="00A840F6">
        <w:rPr>
          <w:rFonts w:ascii="Times New Roman" w:hAnsi="Times New Roman" w:cs="Times New Roman"/>
          <w:lang w:val="en-US"/>
        </w:rPr>
        <w:t xml:space="preserve">/ </w:t>
      </w:r>
      <w:r w:rsidR="0072581E">
        <w:rPr>
          <w:rFonts w:ascii="Times New Roman" w:hAnsi="Times New Roman" w:cs="Times New Roman"/>
        </w:rPr>
        <w:t>Факторный</w:t>
      </w:r>
      <w:r w:rsidR="0072581E" w:rsidRPr="00A840F6">
        <w:rPr>
          <w:rFonts w:ascii="Times New Roman" w:hAnsi="Times New Roman" w:cs="Times New Roman"/>
          <w:lang w:val="en-US"/>
        </w:rPr>
        <w:t xml:space="preserve"> </w:t>
      </w:r>
      <w:r w:rsidR="0072581E">
        <w:rPr>
          <w:rFonts w:ascii="Times New Roman" w:hAnsi="Times New Roman" w:cs="Times New Roman"/>
        </w:rPr>
        <w:t>анализ</w:t>
      </w:r>
      <w:r w:rsidR="0072581E" w:rsidRPr="00A840F6">
        <w:rPr>
          <w:rFonts w:ascii="Times New Roman" w:hAnsi="Times New Roman" w:cs="Times New Roman"/>
          <w:lang w:val="en-US"/>
        </w:rPr>
        <w:t>)</w:t>
      </w:r>
      <w:r w:rsidR="009D5CAA" w:rsidRPr="00A840F6">
        <w:rPr>
          <w:rFonts w:ascii="Times New Roman" w:hAnsi="Times New Roman" w:cs="Times New Roman"/>
          <w:lang w:val="en-US"/>
        </w:rPr>
        <w:t>:</w:t>
      </w:r>
    </w:p>
    <w:p w:rsidR="0072581E" w:rsidRPr="00A840F6" w:rsidRDefault="0072581E" w:rsidP="00CF673D">
      <w:pPr>
        <w:pStyle w:val="1"/>
        <w:rPr>
          <w:rFonts w:ascii="Times New Roman" w:hAnsi="Times New Roman" w:cs="Times New Roman"/>
          <w:lang w:val="en-US"/>
        </w:rPr>
      </w:pPr>
    </w:p>
    <w:p w:rsidR="00923E94" w:rsidRPr="0072581E" w:rsidRDefault="00333CF4" w:rsidP="00923E94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281680" cy="22910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94" w:rsidRDefault="00923E94" w:rsidP="00923E94">
      <w:pPr>
        <w:pStyle w:val="1"/>
        <w:rPr>
          <w:rFonts w:ascii="Times New Roman" w:hAnsi="Times New Roman" w:cs="Times New Roman"/>
        </w:rPr>
      </w:pPr>
    </w:p>
    <w:p w:rsidR="00923E94" w:rsidRPr="00923E94" w:rsidRDefault="00923E94" w:rsidP="00CF673D">
      <w:pPr>
        <w:pStyle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В открывшейся форме следует выбрать </w:t>
      </w:r>
      <w:r w:rsidR="003F013C">
        <w:rPr>
          <w:rFonts w:ascii="Times New Roman" w:hAnsi="Times New Roman" w:cs="Times New Roman"/>
        </w:rPr>
        <w:t>признаки, по которым будем проводить поиск главных компонент</w:t>
      </w:r>
      <w:r>
        <w:rPr>
          <w:rFonts w:ascii="Times New Roman" w:hAnsi="Times New Roman" w:cs="Times New Roman"/>
        </w:rPr>
        <w:t>:</w:t>
      </w:r>
    </w:p>
    <w:p w:rsidR="00923E94" w:rsidRPr="00923E94" w:rsidRDefault="00923E94" w:rsidP="00CF673D">
      <w:pPr>
        <w:pStyle w:val="1"/>
        <w:rPr>
          <w:rFonts w:ascii="Times New Roman" w:hAnsi="Times New Roman" w:cs="Times New Roman"/>
          <w:b/>
        </w:rPr>
      </w:pPr>
    </w:p>
    <w:p w:rsidR="008E2F6E" w:rsidRDefault="00333CF4" w:rsidP="00923E94">
      <w:pPr>
        <w:pStyle w:val="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19120" cy="209804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6E" w:rsidRPr="0072581E" w:rsidRDefault="008E2F6E" w:rsidP="00CF673D">
      <w:pPr>
        <w:pStyle w:val="1"/>
        <w:rPr>
          <w:rFonts w:ascii="Times New Roman" w:hAnsi="Times New Roman" w:cs="Times New Roman"/>
        </w:rPr>
      </w:pPr>
    </w:p>
    <w:p w:rsidR="003F013C" w:rsidRPr="003F013C" w:rsidRDefault="003F013C" w:rsidP="00923E94">
      <w:pPr>
        <w:pStyle w:val="1"/>
        <w:rPr>
          <w:rFonts w:ascii="Times New Roman" w:hAnsi="Times New Roman" w:cs="Times New Roman"/>
        </w:rPr>
      </w:pPr>
    </w:p>
    <w:p w:rsidR="00E745DE" w:rsidRDefault="003F013C" w:rsidP="00CF673D">
      <w:pPr>
        <w:pStyle w:val="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 с</w:t>
      </w:r>
      <w:r w:rsidR="00923E94">
        <w:rPr>
          <w:rFonts w:ascii="Times New Roman" w:hAnsi="Times New Roman" w:cs="Times New Roman"/>
        </w:rPr>
        <w:t>ледующ</w:t>
      </w:r>
      <w:r>
        <w:rPr>
          <w:rFonts w:ascii="Times New Roman" w:hAnsi="Times New Roman" w:cs="Times New Roman"/>
        </w:rPr>
        <w:t>ей форме следует указать количество компонент, которые хотим построить по исходным данным («</w:t>
      </w:r>
      <w:r>
        <w:rPr>
          <w:rFonts w:ascii="Times New Roman" w:hAnsi="Times New Roman" w:cs="Times New Roman"/>
          <w:lang w:val="en-US"/>
        </w:rPr>
        <w:t>Max</w:t>
      </w:r>
      <w:r w:rsidRPr="003F013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no</w:t>
      </w:r>
      <w:r w:rsidRPr="003F01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3F01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factors</w:t>
      </w:r>
      <w:r>
        <w:rPr>
          <w:rFonts w:ascii="Times New Roman" w:hAnsi="Times New Roman" w:cs="Times New Roman"/>
        </w:rPr>
        <w:t>») и минимальное значение собственного числа –  собственные числа меньшие этого значения (и соответствующие им компоненты) б</w:t>
      </w:r>
      <w:r w:rsidR="00E745DE">
        <w:rPr>
          <w:rFonts w:ascii="Times New Roman" w:hAnsi="Times New Roman" w:cs="Times New Roman"/>
        </w:rPr>
        <w:t>удут исключаться из результатов («</w:t>
      </w:r>
      <w:r w:rsidR="00E745DE">
        <w:rPr>
          <w:rFonts w:ascii="Times New Roman" w:hAnsi="Times New Roman" w:cs="Times New Roman"/>
          <w:lang w:val="en-US"/>
        </w:rPr>
        <w:t>Mini</w:t>
      </w:r>
      <w:r w:rsidR="00E745DE" w:rsidRPr="00E745DE">
        <w:rPr>
          <w:rFonts w:ascii="Times New Roman" w:hAnsi="Times New Roman" w:cs="Times New Roman"/>
        </w:rPr>
        <w:t>.</w:t>
      </w:r>
      <w:proofErr w:type="gramEnd"/>
      <w:r w:rsidR="00E745DE" w:rsidRPr="00E745DE">
        <w:rPr>
          <w:rFonts w:ascii="Times New Roman" w:hAnsi="Times New Roman" w:cs="Times New Roman"/>
        </w:rPr>
        <w:t xml:space="preserve"> </w:t>
      </w:r>
      <w:proofErr w:type="gramStart"/>
      <w:r w:rsidR="00E745DE">
        <w:rPr>
          <w:rFonts w:ascii="Times New Roman" w:hAnsi="Times New Roman" w:cs="Times New Roman"/>
          <w:lang w:val="en-US"/>
        </w:rPr>
        <w:t>Eigenvalue</w:t>
      </w:r>
      <w:r w:rsidR="00E745DE">
        <w:rPr>
          <w:rFonts w:ascii="Times New Roman" w:hAnsi="Times New Roman" w:cs="Times New Roman"/>
        </w:rPr>
        <w:t>»).</w:t>
      </w:r>
      <w:proofErr w:type="gramEnd"/>
      <w:r w:rsidR="00E745DE">
        <w:rPr>
          <w:rFonts w:ascii="Times New Roman" w:hAnsi="Times New Roman" w:cs="Times New Roman"/>
        </w:rPr>
        <w:t xml:space="preserve"> Способ получения компонент – «</w:t>
      </w:r>
      <w:r w:rsidR="00E745DE">
        <w:rPr>
          <w:rFonts w:ascii="Times New Roman" w:hAnsi="Times New Roman" w:cs="Times New Roman"/>
          <w:lang w:val="en-US"/>
        </w:rPr>
        <w:t>Principal</w:t>
      </w:r>
      <w:r w:rsidR="00E745DE" w:rsidRPr="00E745DE">
        <w:rPr>
          <w:rFonts w:ascii="Times New Roman" w:hAnsi="Times New Roman" w:cs="Times New Roman"/>
        </w:rPr>
        <w:t xml:space="preserve"> </w:t>
      </w:r>
      <w:r w:rsidR="00E745DE">
        <w:rPr>
          <w:rFonts w:ascii="Times New Roman" w:hAnsi="Times New Roman" w:cs="Times New Roman"/>
          <w:lang w:val="en-US"/>
        </w:rPr>
        <w:t>components</w:t>
      </w:r>
      <w:r w:rsidR="00E745DE">
        <w:rPr>
          <w:rFonts w:ascii="Times New Roman" w:hAnsi="Times New Roman" w:cs="Times New Roman"/>
        </w:rPr>
        <w:t>» (Главные компоненты).</w:t>
      </w:r>
      <w:r w:rsidR="00E745DE" w:rsidRPr="00E745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На первом этапе исследования желательно указывать количество компонент равное количеству исследуемых признаков</w:t>
      </w:r>
      <w:r w:rsidR="00E745DE">
        <w:rPr>
          <w:rFonts w:ascii="Times New Roman" w:hAnsi="Times New Roman" w:cs="Times New Roman"/>
        </w:rPr>
        <w:t xml:space="preserve"> и достаточно малое значение минимального собственного числа</w:t>
      </w:r>
      <w:r>
        <w:rPr>
          <w:rFonts w:ascii="Times New Roman" w:hAnsi="Times New Roman" w:cs="Times New Roman"/>
        </w:rPr>
        <w:t>:</w:t>
      </w:r>
    </w:p>
    <w:p w:rsidR="00923E94" w:rsidRDefault="00923E94" w:rsidP="00CF673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23E94" w:rsidRDefault="00333CF4" w:rsidP="00923E94">
      <w:pPr>
        <w:pStyle w:val="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24480" cy="2159000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94" w:rsidRDefault="00923E94" w:rsidP="00923E94">
      <w:pPr>
        <w:pStyle w:val="1"/>
        <w:jc w:val="center"/>
        <w:rPr>
          <w:noProof/>
          <w:lang w:eastAsia="ru-RU"/>
        </w:rPr>
      </w:pPr>
    </w:p>
    <w:p w:rsidR="00D3114A" w:rsidRDefault="00D3114A" w:rsidP="00923E94">
      <w:pPr>
        <w:pStyle w:val="1"/>
        <w:rPr>
          <w:rFonts w:ascii="Times New Roman" w:hAnsi="Times New Roman" w:cs="Times New Roman"/>
        </w:rPr>
      </w:pPr>
    </w:p>
    <w:p w:rsidR="00D3114A" w:rsidRDefault="00D3114A" w:rsidP="00923E94">
      <w:pPr>
        <w:pStyle w:val="1"/>
        <w:rPr>
          <w:rFonts w:ascii="Times New Roman" w:hAnsi="Times New Roman" w:cs="Times New Roman"/>
        </w:rPr>
      </w:pPr>
    </w:p>
    <w:p w:rsidR="00923E94" w:rsidRDefault="00E745DE" w:rsidP="00923E9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Следующая форма используется для исследования </w:t>
      </w:r>
      <w:r w:rsidR="00D3114A">
        <w:rPr>
          <w:rFonts w:ascii="Times New Roman" w:hAnsi="Times New Roman" w:cs="Times New Roman"/>
        </w:rPr>
        <w:t>полученных</w:t>
      </w:r>
      <w:r>
        <w:rPr>
          <w:rFonts w:ascii="Times New Roman" w:hAnsi="Times New Roman" w:cs="Times New Roman"/>
        </w:rPr>
        <w:t xml:space="preserve"> компонент</w:t>
      </w:r>
      <w:r w:rsidR="00923E94">
        <w:rPr>
          <w:rFonts w:ascii="Times New Roman" w:hAnsi="Times New Roman" w:cs="Times New Roman"/>
        </w:rPr>
        <w:t>:</w:t>
      </w:r>
    </w:p>
    <w:p w:rsidR="00E745DE" w:rsidRDefault="00E745DE" w:rsidP="00923E94">
      <w:pPr>
        <w:pStyle w:val="1"/>
        <w:rPr>
          <w:rFonts w:ascii="Times New Roman" w:hAnsi="Times New Roman" w:cs="Times New Roman"/>
        </w:rPr>
      </w:pPr>
    </w:p>
    <w:p w:rsidR="00923E94" w:rsidRDefault="00333CF4" w:rsidP="00923E94">
      <w:pPr>
        <w:pStyle w:val="1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870200" cy="2060883"/>
            <wp:effectExtent l="0" t="0" r="635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372" cy="20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DA" w:rsidRDefault="007C20DA" w:rsidP="00923E94">
      <w:pPr>
        <w:pStyle w:val="1"/>
        <w:jc w:val="center"/>
        <w:rPr>
          <w:rFonts w:ascii="Times New Roman" w:hAnsi="Times New Roman" w:cs="Times New Roman"/>
        </w:rPr>
      </w:pPr>
    </w:p>
    <w:p w:rsidR="007C20DA" w:rsidRDefault="007C20DA" w:rsidP="00923E94">
      <w:pPr>
        <w:pStyle w:val="1"/>
        <w:jc w:val="center"/>
        <w:rPr>
          <w:rFonts w:ascii="Times New Roman" w:hAnsi="Times New Roman" w:cs="Times New Roman"/>
        </w:rPr>
      </w:pPr>
    </w:p>
    <w:p w:rsidR="00E745DE" w:rsidRDefault="00E745DE" w:rsidP="007C20D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вопроса о количестве собственных чисел или количестве компонент «взявших на себя» наибольшую часть суммарной дисперсии исходных признаков можно рассмотреть график изменения значений собственных чисел (</w:t>
      </w:r>
      <w:r w:rsidR="00FA34BD">
        <w:rPr>
          <w:rFonts w:ascii="Times New Roman" w:hAnsi="Times New Roman" w:cs="Times New Roman"/>
        </w:rPr>
        <w:t>закладка «</w:t>
      </w:r>
      <w:r w:rsidR="00FA34BD">
        <w:rPr>
          <w:rFonts w:ascii="Times New Roman" w:hAnsi="Times New Roman" w:cs="Times New Roman"/>
          <w:lang w:val="en-US"/>
        </w:rPr>
        <w:t>Explained</w:t>
      </w:r>
      <w:r w:rsidR="00FA34BD" w:rsidRPr="00FA34BD">
        <w:rPr>
          <w:rFonts w:ascii="Times New Roman" w:hAnsi="Times New Roman" w:cs="Times New Roman"/>
        </w:rPr>
        <w:t xml:space="preserve"> </w:t>
      </w:r>
      <w:r w:rsidR="00FA34BD">
        <w:rPr>
          <w:rFonts w:ascii="Times New Roman" w:hAnsi="Times New Roman" w:cs="Times New Roman"/>
          <w:lang w:val="en-US"/>
        </w:rPr>
        <w:t>variance</w:t>
      </w:r>
      <w:r w:rsidR="00FA34BD">
        <w:rPr>
          <w:rFonts w:ascii="Times New Roman" w:hAnsi="Times New Roman" w:cs="Times New Roman"/>
        </w:rPr>
        <w:t xml:space="preserve">», </w:t>
      </w:r>
      <w:r>
        <w:rPr>
          <w:rFonts w:ascii="Times New Roman" w:hAnsi="Times New Roman" w:cs="Times New Roman"/>
        </w:rPr>
        <w:t>кнопка «</w:t>
      </w:r>
      <w:r>
        <w:rPr>
          <w:rFonts w:ascii="Times New Roman" w:hAnsi="Times New Roman" w:cs="Times New Roman"/>
          <w:lang w:val="en-US"/>
        </w:rPr>
        <w:t>Scree</w:t>
      </w:r>
      <w:r w:rsidRPr="00E745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plot</w:t>
      </w:r>
      <w:r>
        <w:rPr>
          <w:rFonts w:ascii="Times New Roman" w:hAnsi="Times New Roman" w:cs="Times New Roman"/>
        </w:rPr>
        <w:t>»):</w:t>
      </w:r>
    </w:p>
    <w:p w:rsidR="00E745DE" w:rsidRDefault="00E745DE" w:rsidP="007C20DA">
      <w:pPr>
        <w:pStyle w:val="1"/>
        <w:rPr>
          <w:rFonts w:ascii="Times New Roman" w:hAnsi="Times New Roman" w:cs="Times New Roman"/>
        </w:rPr>
      </w:pPr>
    </w:p>
    <w:p w:rsidR="007C20DA" w:rsidRDefault="00333CF4" w:rsidP="00E745DE">
      <w:pPr>
        <w:pStyle w:val="1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535561" cy="1905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08" cy="191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5DE">
        <w:rPr>
          <w:rFonts w:ascii="Times New Roman" w:hAnsi="Times New Roman" w:cs="Times New Roman"/>
        </w:rPr>
        <w:t xml:space="preserve"> </w:t>
      </w:r>
      <w:r w:rsidR="007C20DA">
        <w:rPr>
          <w:rFonts w:ascii="Times New Roman" w:hAnsi="Times New Roman" w:cs="Times New Roman"/>
        </w:rPr>
        <w:t>.</w:t>
      </w:r>
    </w:p>
    <w:p w:rsidR="007C20DA" w:rsidRPr="007C20DA" w:rsidRDefault="007C20DA" w:rsidP="007C20DA">
      <w:pPr>
        <w:pStyle w:val="1"/>
        <w:rPr>
          <w:rFonts w:ascii="Times New Roman" w:hAnsi="Times New Roman" w:cs="Times New Roman"/>
        </w:rPr>
      </w:pPr>
    </w:p>
    <w:p w:rsidR="00E745DE" w:rsidRDefault="00E745DE" w:rsidP="001316A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</w:t>
      </w:r>
      <w:r w:rsidR="00452B51">
        <w:rPr>
          <w:rFonts w:ascii="Times New Roman" w:hAnsi="Times New Roman" w:cs="Times New Roman"/>
        </w:rPr>
        <w:t>несколько</w:t>
      </w:r>
      <w:r>
        <w:rPr>
          <w:rFonts w:ascii="Times New Roman" w:hAnsi="Times New Roman" w:cs="Times New Roman"/>
        </w:rPr>
        <w:t xml:space="preserve"> подход</w:t>
      </w:r>
      <w:r w:rsidR="00452B51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 xml:space="preserve"> к определению достаточного количества компонент с использованием этого графика:</w:t>
      </w:r>
    </w:p>
    <w:p w:rsidR="00333CF4" w:rsidRDefault="00E745DE" w:rsidP="00452B51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Критерий Кайзера: оставляются компоненты, для которых </w:t>
      </w:r>
      <m:oMath>
        <m:r>
          <w:rPr>
            <w:rFonts w:ascii="Cambria Math" w:hAnsi="Cambria Math" w:cs="Times New Roman"/>
          </w:rPr>
          <m:t>λ&gt;1</m:t>
        </m:r>
      </m:oMath>
      <w:r w:rsidR="00452B51" w:rsidRPr="00452B51">
        <w:rPr>
          <w:rFonts w:ascii="Times New Roman" w:hAnsi="Times New Roman" w:cs="Times New Roman"/>
        </w:rPr>
        <w:t xml:space="preserve">. </w:t>
      </w:r>
      <w:r w:rsidR="00452B51">
        <w:rPr>
          <w:rFonts w:ascii="Times New Roman" w:hAnsi="Times New Roman" w:cs="Times New Roman"/>
        </w:rPr>
        <w:t>В данном примере – это первая  вторая компоненты.</w:t>
      </w:r>
    </w:p>
    <w:p w:rsidR="00452B51" w:rsidRDefault="00452B51" w:rsidP="00452B51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Критерий «</w:t>
      </w:r>
      <w:proofErr w:type="gramStart"/>
      <w:r>
        <w:rPr>
          <w:rFonts w:ascii="Times New Roman" w:hAnsi="Times New Roman" w:cs="Times New Roman"/>
        </w:rPr>
        <w:t>каменистой осыпи</w:t>
      </w:r>
      <w:proofErr w:type="gramEnd"/>
      <w:r>
        <w:rPr>
          <w:rFonts w:ascii="Times New Roman" w:hAnsi="Times New Roman" w:cs="Times New Roman"/>
        </w:rPr>
        <w:t>»: на графике находят место, где убывание значений слева направо максимально замедляется. Значения слева от этого участка – оставляем, справа – исключаем. В данном примере участок графика после второго собственного числа можно считать участком «замедления».</w:t>
      </w:r>
    </w:p>
    <w:p w:rsidR="00452B51" w:rsidRDefault="00452B51" w:rsidP="00452B51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количеству факторов, которым можно придать смысл при интерпретации.</w:t>
      </w:r>
    </w:p>
    <w:p w:rsidR="00452B51" w:rsidRPr="00452B51" w:rsidRDefault="00452B51" w:rsidP="001316AC">
      <w:pPr>
        <w:pStyle w:val="1"/>
        <w:rPr>
          <w:rFonts w:ascii="Times New Roman" w:hAnsi="Times New Roman" w:cs="Times New Roman"/>
          <w:vertAlign w:val="subscript"/>
        </w:rPr>
      </w:pPr>
    </w:p>
    <w:p w:rsidR="007C20DA" w:rsidRDefault="00452B51" w:rsidP="001316A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вывода графика по нажатию на кнопку «</w:t>
      </w:r>
      <w:r>
        <w:rPr>
          <w:rFonts w:ascii="Times New Roman" w:hAnsi="Times New Roman" w:cs="Times New Roman"/>
          <w:lang w:val="en-US"/>
        </w:rPr>
        <w:t>Eigenvalues</w:t>
      </w:r>
      <w:r>
        <w:rPr>
          <w:rFonts w:ascii="Times New Roman" w:hAnsi="Times New Roman" w:cs="Times New Roman"/>
        </w:rPr>
        <w:t>»</w:t>
      </w:r>
      <w:r w:rsidR="00E745DE" w:rsidRPr="00E745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получить следующую таблицу</w:t>
      </w:r>
      <w:r w:rsidR="001316AC">
        <w:rPr>
          <w:rFonts w:ascii="Times New Roman" w:hAnsi="Times New Roman" w:cs="Times New Roman"/>
        </w:rPr>
        <w:t>:</w:t>
      </w:r>
    </w:p>
    <w:p w:rsidR="00452B51" w:rsidRDefault="00452B51" w:rsidP="001316AC">
      <w:pPr>
        <w:pStyle w:val="1"/>
        <w:rPr>
          <w:rFonts w:ascii="Times New Roman" w:hAnsi="Times New Roman" w:cs="Times New Roman"/>
        </w:rPr>
      </w:pPr>
    </w:p>
    <w:p w:rsidR="001316AC" w:rsidRDefault="00452B51" w:rsidP="00452B51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57450" cy="117817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857" cy="11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AC" w:rsidRDefault="001316AC" w:rsidP="001316AC">
      <w:pPr>
        <w:pStyle w:val="1"/>
        <w:rPr>
          <w:rFonts w:ascii="Times New Roman" w:hAnsi="Times New Roman" w:cs="Times New Roman"/>
        </w:rPr>
      </w:pPr>
    </w:p>
    <w:p w:rsidR="001316AC" w:rsidRDefault="00452B51" w:rsidP="001316A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ней содержатся: собственные значения, процент суммарной дисперсии, приходящейся на компоненту, соответствующую данному собственному числу (суммарная дисперсия равна количеству исходных признаков – следу корреляционной матрицы, см. лекции)</w:t>
      </w:r>
      <w:r w:rsidR="00FA34BD">
        <w:rPr>
          <w:rFonts w:ascii="Times New Roman" w:hAnsi="Times New Roman" w:cs="Times New Roman"/>
        </w:rPr>
        <w:t>. Также в таблице представлены собственные числа и процент дисперсии с накоплением. По сумме накопленных процентов видно, что первые три компоненты объясняют более 76% суммарной дисперсии исходных признаков.</w:t>
      </w:r>
    </w:p>
    <w:p w:rsidR="00FA34BD" w:rsidRDefault="00FA34BD" w:rsidP="001316AC">
      <w:pPr>
        <w:pStyle w:val="1"/>
        <w:rPr>
          <w:rFonts w:ascii="Times New Roman" w:hAnsi="Times New Roman" w:cs="Times New Roman"/>
        </w:rPr>
      </w:pPr>
    </w:p>
    <w:p w:rsidR="00FA34BD" w:rsidRDefault="00FA34BD" w:rsidP="001316A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интерпретации факторов необходимо вычислить факторные нагрузки и их квадраты. На закладке «</w:t>
      </w:r>
      <w:r w:rsidR="00E90328">
        <w:rPr>
          <w:rFonts w:ascii="Times New Roman" w:hAnsi="Times New Roman" w:cs="Times New Roman"/>
          <w:lang w:val="en-US"/>
        </w:rPr>
        <w:t>Loadings</w:t>
      </w:r>
      <w:r>
        <w:rPr>
          <w:rFonts w:ascii="Times New Roman" w:hAnsi="Times New Roman" w:cs="Times New Roman"/>
        </w:rPr>
        <w:t xml:space="preserve">» по нажатию кнопки </w:t>
      </w:r>
      <w:r w:rsidR="00E90328">
        <w:rPr>
          <w:rFonts w:ascii="Times New Roman" w:hAnsi="Times New Roman" w:cs="Times New Roman"/>
        </w:rPr>
        <w:t>«</w:t>
      </w:r>
      <w:r w:rsidR="00E90328">
        <w:rPr>
          <w:rFonts w:ascii="Times New Roman" w:hAnsi="Times New Roman" w:cs="Times New Roman"/>
          <w:lang w:val="en-US"/>
        </w:rPr>
        <w:t>Summary</w:t>
      </w:r>
      <w:r w:rsidR="00E90328">
        <w:rPr>
          <w:rFonts w:ascii="Times New Roman" w:hAnsi="Times New Roman" w:cs="Times New Roman"/>
        </w:rPr>
        <w:t xml:space="preserve">: </w:t>
      </w:r>
      <w:r w:rsidR="00E90328">
        <w:rPr>
          <w:rFonts w:ascii="Times New Roman" w:hAnsi="Times New Roman" w:cs="Times New Roman"/>
          <w:lang w:val="en-US"/>
        </w:rPr>
        <w:t>Factor</w:t>
      </w:r>
      <w:r w:rsidR="00E90328" w:rsidRPr="00E90328">
        <w:rPr>
          <w:rFonts w:ascii="Times New Roman" w:hAnsi="Times New Roman" w:cs="Times New Roman"/>
        </w:rPr>
        <w:t xml:space="preserve"> </w:t>
      </w:r>
      <w:r w:rsidR="00E90328">
        <w:rPr>
          <w:rFonts w:ascii="Times New Roman" w:hAnsi="Times New Roman" w:cs="Times New Roman"/>
          <w:lang w:val="en-US"/>
        </w:rPr>
        <w:t>loadings</w:t>
      </w:r>
      <w:r w:rsidR="00E90328">
        <w:rPr>
          <w:rFonts w:ascii="Times New Roman" w:hAnsi="Times New Roman" w:cs="Times New Roman"/>
        </w:rPr>
        <w:t>» получаем значения факторных нагрузок.</w:t>
      </w:r>
    </w:p>
    <w:p w:rsidR="00E90328" w:rsidRDefault="00E90328" w:rsidP="001316AC">
      <w:pPr>
        <w:pStyle w:val="1"/>
        <w:rPr>
          <w:rFonts w:ascii="Times New Roman" w:hAnsi="Times New Roman" w:cs="Times New Roman"/>
        </w:rPr>
      </w:pPr>
    </w:p>
    <w:p w:rsidR="00E90328" w:rsidRDefault="00E90328" w:rsidP="00E90328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28900" cy="10749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11" cy="107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293" w:rsidRDefault="006C3293" w:rsidP="001316AC">
      <w:pPr>
        <w:pStyle w:val="1"/>
        <w:rPr>
          <w:rFonts w:ascii="Times New Roman" w:hAnsi="Times New Roman" w:cs="Times New Roman"/>
        </w:rPr>
      </w:pPr>
    </w:p>
    <w:p w:rsidR="001316AC" w:rsidRDefault="00E90328" w:rsidP="001316A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Значения выводятся в виде таблицы:</w:t>
      </w:r>
    </w:p>
    <w:p w:rsidR="00E90328" w:rsidRDefault="00E90328" w:rsidP="001316AC">
      <w:pPr>
        <w:pStyle w:val="1"/>
        <w:rPr>
          <w:rFonts w:ascii="Times New Roman" w:hAnsi="Times New Roman" w:cs="Times New Roman"/>
        </w:rPr>
      </w:pPr>
    </w:p>
    <w:p w:rsidR="00E90328" w:rsidRDefault="00E90328" w:rsidP="00E90328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11805" cy="129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66" cy="130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28" w:rsidRDefault="00E90328" w:rsidP="00E90328">
      <w:pPr>
        <w:pStyle w:val="1"/>
        <w:jc w:val="center"/>
        <w:rPr>
          <w:rFonts w:ascii="Times New Roman" w:hAnsi="Times New Roman" w:cs="Times New Roman"/>
        </w:rPr>
      </w:pPr>
    </w:p>
    <w:p w:rsidR="00E90328" w:rsidRDefault="00E90328" w:rsidP="00A840F6">
      <w:pPr>
        <w:pStyle w:val="1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Значения квадратов факторных нагрузок в системе </w:t>
      </w:r>
      <w:r>
        <w:rPr>
          <w:rFonts w:ascii="Times New Roman" w:hAnsi="Times New Roman" w:cs="Times New Roman"/>
          <w:lang w:val="en-US"/>
        </w:rPr>
        <w:t>STATISTICA</w:t>
      </w:r>
      <w:r w:rsidRPr="00E90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получить только для первого фактора по нажатию кнопки «</w:t>
      </w:r>
      <w:r>
        <w:rPr>
          <w:rFonts w:ascii="Times New Roman" w:hAnsi="Times New Roman" w:cs="Times New Roman"/>
          <w:lang w:val="en-US"/>
        </w:rPr>
        <w:t>Communality</w:t>
      </w:r>
      <w:r>
        <w:rPr>
          <w:rFonts w:ascii="Times New Roman" w:hAnsi="Times New Roman" w:cs="Times New Roman"/>
        </w:rPr>
        <w:t>»</w:t>
      </w:r>
      <w:r w:rsidR="006173DD">
        <w:rPr>
          <w:rFonts w:ascii="Times New Roman" w:hAnsi="Times New Roman" w:cs="Times New Roman"/>
        </w:rPr>
        <w:t xml:space="preserve"> (закладка «</w:t>
      </w:r>
      <w:r w:rsidR="006173DD">
        <w:rPr>
          <w:rFonts w:ascii="Times New Roman" w:hAnsi="Times New Roman" w:cs="Times New Roman"/>
          <w:lang w:val="en-US"/>
        </w:rPr>
        <w:t>Explained</w:t>
      </w:r>
      <w:r w:rsidR="006173DD" w:rsidRPr="00FA34BD">
        <w:rPr>
          <w:rFonts w:ascii="Times New Roman" w:hAnsi="Times New Roman" w:cs="Times New Roman"/>
        </w:rPr>
        <w:t xml:space="preserve"> </w:t>
      </w:r>
      <w:r w:rsidR="006173DD">
        <w:rPr>
          <w:rFonts w:ascii="Times New Roman" w:hAnsi="Times New Roman" w:cs="Times New Roman"/>
          <w:lang w:val="en-US"/>
        </w:rPr>
        <w:t>variance</w:t>
      </w:r>
      <w:r w:rsidR="006173DD">
        <w:rPr>
          <w:rFonts w:ascii="Times New Roman" w:hAnsi="Times New Roman" w:cs="Times New Roman"/>
        </w:rPr>
        <w:t>»). Можно вычислить квадраты в других программных системах и представить их в виде таблицы, можно для интерпретации факторов воспользоваться только значениями факторных нагрузок.</w:t>
      </w:r>
    </w:p>
    <w:p w:rsidR="006173DD" w:rsidRDefault="006173DD" w:rsidP="00A840F6">
      <w:pPr>
        <w:pStyle w:val="1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примере наибольшие факторные нагрузки в первой компоненте падают на признаки «</w:t>
      </w:r>
      <w:proofErr w:type="spellStart"/>
      <w:r w:rsidRPr="003F013C">
        <w:rPr>
          <w:rFonts w:ascii="Times New Roman" w:hAnsi="Times New Roman" w:cs="Times New Roman"/>
        </w:rPr>
        <w:t>Hosp_day</w:t>
      </w:r>
      <w:proofErr w:type="spellEnd"/>
      <w:r>
        <w:rPr>
          <w:rFonts w:ascii="Times New Roman" w:hAnsi="Times New Roman" w:cs="Times New Roman"/>
        </w:rPr>
        <w:t>»,</w:t>
      </w:r>
      <w:r w:rsidRPr="006173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proofErr w:type="spellStart"/>
      <w:r w:rsidRPr="003F013C">
        <w:rPr>
          <w:rFonts w:ascii="Times New Roman" w:hAnsi="Times New Roman" w:cs="Times New Roman"/>
        </w:rPr>
        <w:t>Hosp_pers</w:t>
      </w:r>
      <w:proofErr w:type="spellEnd"/>
      <w:r>
        <w:rPr>
          <w:rFonts w:ascii="Times New Roman" w:hAnsi="Times New Roman" w:cs="Times New Roman"/>
        </w:rPr>
        <w:t>» и</w:t>
      </w:r>
      <w:r w:rsidRPr="006173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proofErr w:type="spellStart"/>
      <w:r w:rsidRPr="003F013C">
        <w:rPr>
          <w:rFonts w:ascii="Times New Roman" w:hAnsi="Times New Roman" w:cs="Times New Roman"/>
        </w:rPr>
        <w:t>Ind_morb</w:t>
      </w:r>
      <w:proofErr w:type="spellEnd"/>
      <w:r>
        <w:rPr>
          <w:rFonts w:ascii="Times New Roman" w:hAnsi="Times New Roman" w:cs="Times New Roman"/>
        </w:rPr>
        <w:t>», связанные с заболеваемостью и лечением в стационаре. Все признаки входят в компоненту с отрицательными знаками, поэтому высокие значения этих признаков будут давать низкие (отрицательные) значения компоненты. На основе этого можно сделать вывод, что данная компонента характеризует уровень заболеваемости и количество оказываемой медицинской помощи в регионе.</w:t>
      </w:r>
    </w:p>
    <w:p w:rsidR="006173DD" w:rsidRDefault="006173DD" w:rsidP="00A840F6">
      <w:pPr>
        <w:pStyle w:val="1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Вторая компонента имеет наибольший вклад признаков «</w:t>
      </w:r>
      <w:proofErr w:type="spellStart"/>
      <w:r w:rsidRPr="006173DD">
        <w:rPr>
          <w:rFonts w:ascii="Times New Roman" w:hAnsi="Times New Roman" w:cs="Times New Roman"/>
        </w:rPr>
        <w:t>Divorces</w:t>
      </w:r>
      <w:proofErr w:type="spellEnd"/>
      <w:r>
        <w:rPr>
          <w:rFonts w:ascii="Times New Roman" w:hAnsi="Times New Roman" w:cs="Times New Roman"/>
        </w:rPr>
        <w:t>» (разводы) и «</w:t>
      </w:r>
      <w:proofErr w:type="spellStart"/>
      <w:r w:rsidRPr="006173DD">
        <w:rPr>
          <w:rFonts w:ascii="Times New Roman" w:hAnsi="Times New Roman" w:cs="Times New Roman"/>
        </w:rPr>
        <w:t>Long_soc</w:t>
      </w:r>
      <w:proofErr w:type="spellEnd"/>
      <w:r>
        <w:rPr>
          <w:rFonts w:ascii="Times New Roman" w:hAnsi="Times New Roman" w:cs="Times New Roman"/>
        </w:rPr>
        <w:t xml:space="preserve">» (долговременная </w:t>
      </w:r>
      <w:proofErr w:type="spellStart"/>
      <w:r>
        <w:rPr>
          <w:rFonts w:ascii="Times New Roman" w:hAnsi="Times New Roman" w:cs="Times New Roman"/>
        </w:rPr>
        <w:t>соц</w:t>
      </w:r>
      <w:proofErr w:type="gramStart"/>
      <w:r>
        <w:rPr>
          <w:rFonts w:ascii="Times New Roman" w:hAnsi="Times New Roman" w:cs="Times New Roman"/>
        </w:rPr>
        <w:t>.п</w:t>
      </w:r>
      <w:proofErr w:type="gramEnd"/>
      <w:r>
        <w:rPr>
          <w:rFonts w:ascii="Times New Roman" w:hAnsi="Times New Roman" w:cs="Times New Roman"/>
        </w:rPr>
        <w:t>омощь</w:t>
      </w:r>
      <w:proofErr w:type="spellEnd"/>
      <w:r>
        <w:rPr>
          <w:rFonts w:ascii="Times New Roman" w:hAnsi="Times New Roman" w:cs="Times New Roman"/>
        </w:rPr>
        <w:t>)</w:t>
      </w:r>
      <w:r w:rsidR="00A840F6">
        <w:rPr>
          <w:rFonts w:ascii="Times New Roman" w:hAnsi="Times New Roman" w:cs="Times New Roman"/>
        </w:rPr>
        <w:t>. На основании этих признаков и равенства их знаков можно сделать вывод о том, что данная компонента характеризует количество социальных выплат неполным семьям.</w:t>
      </w:r>
    </w:p>
    <w:p w:rsidR="00A840F6" w:rsidRPr="006173DD" w:rsidRDefault="00A840F6" w:rsidP="00A840F6">
      <w:pPr>
        <w:pStyle w:val="1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Третья компонента дублирует исходный признак «</w:t>
      </w:r>
      <w:proofErr w:type="spellStart"/>
      <w:r w:rsidRPr="00A840F6">
        <w:rPr>
          <w:rFonts w:ascii="Times New Roman" w:hAnsi="Times New Roman" w:cs="Times New Roman"/>
        </w:rPr>
        <w:t>Childrens</w:t>
      </w:r>
      <w:proofErr w:type="spellEnd"/>
      <w:r>
        <w:rPr>
          <w:rFonts w:ascii="Times New Roman" w:hAnsi="Times New Roman" w:cs="Times New Roman"/>
        </w:rPr>
        <w:t>» и как комбинация нескольких исходных признаков интерпретироваться не может.</w:t>
      </w:r>
    </w:p>
    <w:p w:rsidR="00E90328" w:rsidRDefault="00E90328" w:rsidP="001316AC">
      <w:pPr>
        <w:pStyle w:val="1"/>
        <w:rPr>
          <w:rFonts w:ascii="Times New Roman" w:hAnsi="Times New Roman" w:cs="Times New Roman"/>
        </w:rPr>
      </w:pPr>
    </w:p>
    <w:p w:rsidR="00C822D1" w:rsidRDefault="00C822D1" w:rsidP="001316A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интерпретации </w:t>
      </w:r>
      <w:r w:rsidR="00D3114A">
        <w:rPr>
          <w:rFonts w:ascii="Times New Roman" w:hAnsi="Times New Roman" w:cs="Times New Roman"/>
        </w:rPr>
        <w:t xml:space="preserve">найденных </w:t>
      </w:r>
      <w:r>
        <w:rPr>
          <w:rFonts w:ascii="Times New Roman" w:hAnsi="Times New Roman" w:cs="Times New Roman"/>
        </w:rPr>
        <w:t>компонент может помочь</w:t>
      </w:r>
      <w:r w:rsidR="00D3114A">
        <w:rPr>
          <w:rFonts w:ascii="Times New Roman" w:hAnsi="Times New Roman" w:cs="Times New Roman"/>
        </w:rPr>
        <w:t xml:space="preserve"> также</w:t>
      </w:r>
      <w:r>
        <w:rPr>
          <w:rFonts w:ascii="Times New Roman" w:hAnsi="Times New Roman" w:cs="Times New Roman"/>
        </w:rPr>
        <w:t xml:space="preserve"> диаграмма рассеивания исходных признаков в пространстве компонент (закладка «</w:t>
      </w:r>
      <w:r>
        <w:rPr>
          <w:rFonts w:ascii="Times New Roman" w:hAnsi="Times New Roman" w:cs="Times New Roman"/>
          <w:lang w:val="en-US"/>
        </w:rPr>
        <w:t>Loadings</w:t>
      </w:r>
      <w:r>
        <w:rPr>
          <w:rFonts w:ascii="Times New Roman" w:hAnsi="Times New Roman" w:cs="Times New Roman"/>
        </w:rPr>
        <w:t>»,</w:t>
      </w:r>
      <w:r w:rsidRPr="00C822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кнопка «</w:t>
      </w:r>
      <w:r>
        <w:rPr>
          <w:rFonts w:ascii="Times New Roman" w:hAnsi="Times New Roman" w:cs="Times New Roman"/>
          <w:lang w:val="en-US"/>
        </w:rPr>
        <w:t>Plot</w:t>
      </w:r>
      <w:r w:rsidRPr="00C822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C822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loadings</w:t>
      </w:r>
      <w:r w:rsidRPr="00C822D1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»</w:t>
      </w:r>
      <w:r w:rsidRPr="00C822D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C822D1" w:rsidRDefault="00C822D1" w:rsidP="001316AC">
      <w:pPr>
        <w:pStyle w:val="1"/>
        <w:rPr>
          <w:rFonts w:ascii="Times New Roman" w:hAnsi="Times New Roman" w:cs="Times New Roman"/>
        </w:rPr>
      </w:pPr>
    </w:p>
    <w:p w:rsidR="00C822D1" w:rsidRDefault="00C822D1" w:rsidP="00C822D1">
      <w:pPr>
        <w:pStyle w:val="1"/>
        <w:jc w:val="center"/>
        <w:rPr>
          <w:rFonts w:ascii="Times New Roman" w:hAnsi="Times New Roman" w:cs="Times New Roman"/>
        </w:rPr>
      </w:pPr>
      <w:r w:rsidRPr="00C822D1">
        <w:rPr>
          <w:noProof/>
          <w:lang w:eastAsia="ru-RU"/>
        </w:rPr>
        <w:drawing>
          <wp:inline distT="0" distB="0" distL="0" distR="0" wp14:anchorId="0B08C45C" wp14:editId="6A61AAAD">
            <wp:extent cx="3268980" cy="2451735"/>
            <wp:effectExtent l="0" t="0" r="762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18" cy="245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4A" w:rsidRDefault="00D3114A" w:rsidP="00C822D1">
      <w:pPr>
        <w:pStyle w:val="1"/>
        <w:jc w:val="center"/>
        <w:rPr>
          <w:rFonts w:ascii="Times New Roman" w:hAnsi="Times New Roman" w:cs="Times New Roman"/>
        </w:rPr>
      </w:pPr>
    </w:p>
    <w:p w:rsidR="00D3114A" w:rsidRDefault="00D3114A" w:rsidP="00C822D1">
      <w:pPr>
        <w:pStyle w:val="1"/>
        <w:jc w:val="center"/>
        <w:rPr>
          <w:rFonts w:ascii="Times New Roman" w:hAnsi="Times New Roman" w:cs="Times New Roman"/>
        </w:rPr>
      </w:pPr>
    </w:p>
    <w:p w:rsidR="00DB40E1" w:rsidRDefault="00DB40E1" w:rsidP="00C822D1">
      <w:pPr>
        <w:pStyle w:val="1"/>
        <w:jc w:val="center"/>
        <w:rPr>
          <w:rFonts w:ascii="Times New Roman" w:hAnsi="Times New Roman" w:cs="Times New Roman"/>
        </w:rPr>
      </w:pPr>
    </w:p>
    <w:p w:rsidR="00DB40E1" w:rsidRPr="00DB40E1" w:rsidRDefault="00DB40E1" w:rsidP="00DB40E1">
      <w:pPr>
        <w:pStyle w:val="1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DB40E1">
        <w:rPr>
          <w:rFonts w:ascii="Times New Roman" w:hAnsi="Times New Roman" w:cs="Times New Roman"/>
          <w:b/>
        </w:rPr>
        <w:lastRenderedPageBreak/>
        <w:t>Вычисление значений компонент для наблюдений.</w:t>
      </w:r>
    </w:p>
    <w:p w:rsidR="00DB40E1" w:rsidRDefault="00DB40E1" w:rsidP="00DB40E1">
      <w:pPr>
        <w:pStyle w:val="1"/>
        <w:rPr>
          <w:rFonts w:ascii="Times New Roman" w:hAnsi="Times New Roman" w:cs="Times New Roman"/>
        </w:rPr>
      </w:pPr>
    </w:p>
    <w:p w:rsidR="00DB40E1" w:rsidRDefault="00DB40E1" w:rsidP="00DB40E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Вычислить значения компонент для каждого наблюдения можно с использованием кнопки «</w:t>
      </w:r>
      <w:r>
        <w:rPr>
          <w:rFonts w:ascii="Times New Roman" w:hAnsi="Times New Roman" w:cs="Times New Roman"/>
          <w:lang w:val="en-US"/>
        </w:rPr>
        <w:t>Factor</w:t>
      </w:r>
      <w:r w:rsidRPr="00DB40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Scores</w:t>
      </w:r>
      <w:r>
        <w:rPr>
          <w:rFonts w:ascii="Times New Roman" w:hAnsi="Times New Roman" w:cs="Times New Roman"/>
        </w:rPr>
        <w:t>»</w:t>
      </w:r>
      <w:r w:rsidRPr="00DB40E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закладка «</w:t>
      </w:r>
      <w:r>
        <w:rPr>
          <w:rFonts w:ascii="Times New Roman" w:hAnsi="Times New Roman" w:cs="Times New Roman"/>
          <w:lang w:val="en-US"/>
        </w:rPr>
        <w:t>Scores</w:t>
      </w:r>
      <w:r>
        <w:rPr>
          <w:rFonts w:ascii="Times New Roman" w:hAnsi="Times New Roman" w:cs="Times New Roman"/>
        </w:rPr>
        <w:t>»). Полученная таблица содержит значения компонент для каждого исходного наблюдения:</w:t>
      </w:r>
    </w:p>
    <w:p w:rsidR="00DB40E1" w:rsidRDefault="00DB40E1" w:rsidP="00DB40E1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71875" cy="28043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E1" w:rsidRDefault="00DB40E1" w:rsidP="00DB40E1">
      <w:pPr>
        <w:pStyle w:val="1"/>
        <w:jc w:val="center"/>
        <w:rPr>
          <w:rFonts w:ascii="Times New Roman" w:hAnsi="Times New Roman" w:cs="Times New Roman"/>
        </w:rPr>
      </w:pPr>
    </w:p>
    <w:p w:rsidR="00DB40E1" w:rsidRDefault="00DB40E1" w:rsidP="00DB40E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Полученные значения компонент можно сохранить вместе с исходными признаками</w:t>
      </w:r>
      <w:r w:rsidR="00D3114A">
        <w:rPr>
          <w:rFonts w:ascii="Times New Roman" w:hAnsi="Times New Roman" w:cs="Times New Roman"/>
        </w:rPr>
        <w:t xml:space="preserve"> (кнопка «</w:t>
      </w:r>
      <w:r w:rsidR="00D3114A">
        <w:rPr>
          <w:rFonts w:ascii="Times New Roman" w:hAnsi="Times New Roman" w:cs="Times New Roman"/>
          <w:lang w:val="en-US"/>
        </w:rPr>
        <w:t>Save</w:t>
      </w:r>
      <w:r w:rsidR="00D3114A" w:rsidRPr="00D3114A">
        <w:rPr>
          <w:rFonts w:ascii="Times New Roman" w:hAnsi="Times New Roman" w:cs="Times New Roman"/>
        </w:rPr>
        <w:t xml:space="preserve"> </w:t>
      </w:r>
      <w:r w:rsidR="00D3114A">
        <w:rPr>
          <w:rFonts w:ascii="Times New Roman" w:hAnsi="Times New Roman" w:cs="Times New Roman"/>
          <w:lang w:val="en-US"/>
        </w:rPr>
        <w:t>Factor</w:t>
      </w:r>
      <w:r w:rsidR="00D3114A" w:rsidRPr="00DB40E1">
        <w:rPr>
          <w:rFonts w:ascii="Times New Roman" w:hAnsi="Times New Roman" w:cs="Times New Roman"/>
        </w:rPr>
        <w:t xml:space="preserve"> </w:t>
      </w:r>
      <w:r w:rsidR="00D3114A">
        <w:rPr>
          <w:rFonts w:ascii="Times New Roman" w:hAnsi="Times New Roman" w:cs="Times New Roman"/>
          <w:lang w:val="en-US"/>
        </w:rPr>
        <w:t>Scores</w:t>
      </w:r>
      <w:r w:rsidR="00D3114A">
        <w:rPr>
          <w:rFonts w:ascii="Times New Roman" w:hAnsi="Times New Roman" w:cs="Times New Roman"/>
        </w:rPr>
        <w:t>», закладка «</w:t>
      </w:r>
      <w:r w:rsidR="00D3114A">
        <w:rPr>
          <w:rFonts w:ascii="Times New Roman" w:hAnsi="Times New Roman" w:cs="Times New Roman"/>
          <w:lang w:val="en-US"/>
        </w:rPr>
        <w:t>Scores</w:t>
      </w:r>
      <w:r w:rsidR="00D3114A">
        <w:rPr>
          <w:rFonts w:ascii="Times New Roman" w:hAnsi="Times New Roman" w:cs="Times New Roman"/>
        </w:rPr>
        <w:t>»), указав исходные признаки, которые хотим сохранить:</w:t>
      </w:r>
    </w:p>
    <w:p w:rsidR="00D3114A" w:rsidRDefault="00D3114A" w:rsidP="00DB40E1">
      <w:pPr>
        <w:pStyle w:val="1"/>
        <w:rPr>
          <w:rFonts w:ascii="Times New Roman" w:hAnsi="Times New Roman" w:cs="Times New Roman"/>
        </w:rPr>
      </w:pPr>
    </w:p>
    <w:p w:rsidR="00D3114A" w:rsidRDefault="00D3114A" w:rsidP="00D3114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46439" cy="22682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19" cy="22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4A" w:rsidRDefault="00D3114A" w:rsidP="00D3114A">
      <w:pPr>
        <w:pStyle w:val="1"/>
        <w:jc w:val="center"/>
        <w:rPr>
          <w:rFonts w:ascii="Times New Roman" w:hAnsi="Times New Roman" w:cs="Times New Roman"/>
        </w:rPr>
      </w:pPr>
    </w:p>
    <w:p w:rsidR="00D3114A" w:rsidRDefault="00D3114A" w:rsidP="00D3114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получим таблицу с исходными признаками и значениями компонент (новых признаков) для каждого наблюдения:</w:t>
      </w:r>
    </w:p>
    <w:p w:rsidR="00D3114A" w:rsidRDefault="00D3114A" w:rsidP="00D3114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8995" cy="15119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4A" w:rsidRDefault="00D3114A" w:rsidP="00D3114A">
      <w:pPr>
        <w:pStyle w:val="1"/>
        <w:rPr>
          <w:rFonts w:ascii="Times New Roman" w:hAnsi="Times New Roman" w:cs="Times New Roman"/>
        </w:rPr>
      </w:pPr>
    </w:p>
    <w:p w:rsidR="00D3114A" w:rsidRPr="00D3114A" w:rsidRDefault="00D3114A" w:rsidP="00D3114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Данную таблицу можно использовать для дальнейших исследований, в том числе для расчета корреляций между признаками, по которым не строились компоненты, и компонентами</w:t>
      </w:r>
      <w:r w:rsidRPr="00D3114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FACTOR</w:t>
      </w:r>
      <w:r w:rsidRPr="00D3114A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FACTOR</w:t>
      </w:r>
      <w:r w:rsidRPr="00D3114A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и т.д.)</w:t>
      </w:r>
    </w:p>
    <w:sectPr w:rsidR="00D3114A" w:rsidRPr="00D31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3285269"/>
    <w:multiLevelType w:val="hybridMultilevel"/>
    <w:tmpl w:val="A46C4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90659"/>
    <w:multiLevelType w:val="hybridMultilevel"/>
    <w:tmpl w:val="6CAC6B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8A5363D"/>
    <w:multiLevelType w:val="hybridMultilevel"/>
    <w:tmpl w:val="89727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96E6D"/>
    <w:multiLevelType w:val="hybridMultilevel"/>
    <w:tmpl w:val="415CB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93728"/>
    <w:multiLevelType w:val="hybridMultilevel"/>
    <w:tmpl w:val="D23C0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A71576"/>
    <w:multiLevelType w:val="hybridMultilevel"/>
    <w:tmpl w:val="BB844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51603"/>
    <w:multiLevelType w:val="hybridMultilevel"/>
    <w:tmpl w:val="F8906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021EA"/>
    <w:multiLevelType w:val="hybridMultilevel"/>
    <w:tmpl w:val="D158D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1205C"/>
    <w:multiLevelType w:val="hybridMultilevel"/>
    <w:tmpl w:val="B9848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80958"/>
    <w:multiLevelType w:val="hybridMultilevel"/>
    <w:tmpl w:val="585A0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77ADB"/>
    <w:multiLevelType w:val="hybridMultilevel"/>
    <w:tmpl w:val="C7FCCC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B951418"/>
    <w:multiLevelType w:val="hybridMultilevel"/>
    <w:tmpl w:val="52F05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9496D"/>
    <w:multiLevelType w:val="hybridMultilevel"/>
    <w:tmpl w:val="68D89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80CC1"/>
    <w:multiLevelType w:val="hybridMultilevel"/>
    <w:tmpl w:val="E2100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13"/>
  </w:num>
  <w:num w:numId="11">
    <w:abstractNumId w:val="9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3D"/>
    <w:rsid w:val="000C6D91"/>
    <w:rsid w:val="001316AC"/>
    <w:rsid w:val="001323DC"/>
    <w:rsid w:val="001C74F9"/>
    <w:rsid w:val="00223380"/>
    <w:rsid w:val="00235E76"/>
    <w:rsid w:val="0029700F"/>
    <w:rsid w:val="002976B7"/>
    <w:rsid w:val="002B3527"/>
    <w:rsid w:val="002E4D08"/>
    <w:rsid w:val="00321234"/>
    <w:rsid w:val="00333CF4"/>
    <w:rsid w:val="003E18FC"/>
    <w:rsid w:val="003F013C"/>
    <w:rsid w:val="0042176B"/>
    <w:rsid w:val="00432FB5"/>
    <w:rsid w:val="00452B51"/>
    <w:rsid w:val="004736CF"/>
    <w:rsid w:val="00484D63"/>
    <w:rsid w:val="00486706"/>
    <w:rsid w:val="005747A2"/>
    <w:rsid w:val="005831F7"/>
    <w:rsid w:val="005858B5"/>
    <w:rsid w:val="00591833"/>
    <w:rsid w:val="005B7387"/>
    <w:rsid w:val="005E0476"/>
    <w:rsid w:val="005F4D09"/>
    <w:rsid w:val="00603FC7"/>
    <w:rsid w:val="006173DD"/>
    <w:rsid w:val="00653BE5"/>
    <w:rsid w:val="00661170"/>
    <w:rsid w:val="00675289"/>
    <w:rsid w:val="006811EB"/>
    <w:rsid w:val="006B2520"/>
    <w:rsid w:val="006C3293"/>
    <w:rsid w:val="006D3FA0"/>
    <w:rsid w:val="0072581E"/>
    <w:rsid w:val="007C20DA"/>
    <w:rsid w:val="007D3A29"/>
    <w:rsid w:val="008831ED"/>
    <w:rsid w:val="008B146B"/>
    <w:rsid w:val="008E2F6E"/>
    <w:rsid w:val="00912F2D"/>
    <w:rsid w:val="00923E94"/>
    <w:rsid w:val="009C3FCA"/>
    <w:rsid w:val="009D5CAA"/>
    <w:rsid w:val="00A0191E"/>
    <w:rsid w:val="00A7198E"/>
    <w:rsid w:val="00A837D1"/>
    <w:rsid w:val="00A840F6"/>
    <w:rsid w:val="00B35735"/>
    <w:rsid w:val="00B646F0"/>
    <w:rsid w:val="00B831F9"/>
    <w:rsid w:val="00B94719"/>
    <w:rsid w:val="00BA32B2"/>
    <w:rsid w:val="00C70862"/>
    <w:rsid w:val="00C822D1"/>
    <w:rsid w:val="00C91667"/>
    <w:rsid w:val="00CA1C3C"/>
    <w:rsid w:val="00CA2F78"/>
    <w:rsid w:val="00CB50FF"/>
    <w:rsid w:val="00CE28A0"/>
    <w:rsid w:val="00CF673D"/>
    <w:rsid w:val="00D3114A"/>
    <w:rsid w:val="00DB40E1"/>
    <w:rsid w:val="00DE4B6D"/>
    <w:rsid w:val="00E745DE"/>
    <w:rsid w:val="00E90328"/>
    <w:rsid w:val="00F3434D"/>
    <w:rsid w:val="00F641D6"/>
    <w:rsid w:val="00FA34BD"/>
    <w:rsid w:val="00F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3D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CF673D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811E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811EB"/>
    <w:rPr>
      <w:rFonts w:ascii="Tahoma" w:eastAsia="Times New Roman" w:hAnsi="Tahoma" w:cs="Tahoma"/>
      <w:sz w:val="16"/>
      <w:szCs w:val="16"/>
      <w:lang w:eastAsia="ar-SA"/>
    </w:rPr>
  </w:style>
  <w:style w:type="character" w:styleId="a5">
    <w:name w:val="Placeholder Text"/>
    <w:basedOn w:val="a0"/>
    <w:uiPriority w:val="99"/>
    <w:semiHidden/>
    <w:rsid w:val="00452B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3D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CF673D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811E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811EB"/>
    <w:rPr>
      <w:rFonts w:ascii="Tahoma" w:eastAsia="Times New Roman" w:hAnsi="Tahoma" w:cs="Tahoma"/>
      <w:sz w:val="16"/>
      <w:szCs w:val="16"/>
      <w:lang w:eastAsia="ar-SA"/>
    </w:rPr>
  </w:style>
  <w:style w:type="character" w:styleId="a5">
    <w:name w:val="Placeholder Text"/>
    <w:basedOn w:val="a0"/>
    <w:uiPriority w:val="99"/>
    <w:semiHidden/>
    <w:rsid w:val="00452B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98CDF-9B42-41D5-AC77-F9F51130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Shabalina Irina</dc:creator>
  <cp:lastModifiedBy>Shabalina Irina</cp:lastModifiedBy>
  <cp:revision>3</cp:revision>
  <dcterms:created xsi:type="dcterms:W3CDTF">2013-04-20T21:21:00Z</dcterms:created>
  <dcterms:modified xsi:type="dcterms:W3CDTF">2013-04-29T06:48:00Z</dcterms:modified>
</cp:coreProperties>
</file>