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16226A85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E82645">
        <w:rPr>
          <w:b/>
          <w:bCs/>
          <w:lang w:val="en-US"/>
        </w:rPr>
        <w:t>1</w:t>
      </w:r>
      <w:r w:rsidR="00FA7587">
        <w:rPr>
          <w:b/>
          <w:bCs/>
          <w:lang w:val="en-US"/>
        </w:rPr>
        <w:t>0</w:t>
      </w:r>
      <w:r w:rsidRPr="3B2C312B">
        <w:rPr>
          <w:b/>
          <w:bCs/>
          <w:lang w:val="en-US"/>
        </w:rPr>
        <w:t>/0</w:t>
      </w:r>
      <w:r w:rsidR="00E82645">
        <w:rPr>
          <w:b/>
          <w:bCs/>
          <w:lang w:val="en-US"/>
        </w:rPr>
        <w:t>6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1CB864C8" w:rsidR="007D4598" w:rsidRDefault="00FA7587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Concept Design</w:t>
      </w:r>
      <w:r w:rsidR="001E5522">
        <w:rPr>
          <w:lang w:val="en-US"/>
        </w:rPr>
        <w:t xml:space="preserve"> Review</w:t>
      </w:r>
      <w:r w:rsidR="008A21BA">
        <w:rPr>
          <w:lang w:val="en-US"/>
        </w:rPr>
        <w:t xml:space="preserve"> </w:t>
      </w:r>
    </w:p>
    <w:p w14:paraId="3308FFC7" w14:textId="786A346C" w:rsidR="00E82645" w:rsidRDefault="00E82645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Detail Design Review</w:t>
      </w:r>
    </w:p>
    <w:p w14:paraId="1E95D6D6" w14:textId="77BC5F11" w:rsidR="00E82645" w:rsidRDefault="00E82645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Procurement Process</w:t>
      </w:r>
    </w:p>
    <w:p w14:paraId="1CFF2422" w14:textId="07C267EF" w:rsidR="00FA7587" w:rsidRDefault="00FA7587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July recess work plan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395490FA" w:rsidR="004E5081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The process for ordering components and 3D printing is all on </w:t>
      </w:r>
      <w:proofErr w:type="spellStart"/>
      <w:r>
        <w:rPr>
          <w:lang w:val="en-US"/>
        </w:rPr>
        <w:t>STEMLearn</w:t>
      </w:r>
      <w:proofErr w:type="spellEnd"/>
      <w:r>
        <w:rPr>
          <w:lang w:val="en-US"/>
        </w:rPr>
        <w:t>. Will need to get a motivation for every component signed before submitting an order.</w:t>
      </w:r>
    </w:p>
    <w:p w14:paraId="042337F1" w14:textId="2842FED4" w:rsidR="00D53C18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linear rail concept is preferred. Automating the linear system will require an extra motor and control system.</w:t>
      </w:r>
    </w:p>
    <w:p w14:paraId="2B66248D" w14:textId="3E34D72E" w:rsidR="00D53C18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Create a spreadsheet for all the components that will be purchased, also add alternatives in case components are not available.</w:t>
      </w:r>
    </w:p>
    <w:p w14:paraId="0A8863BF" w14:textId="44ECAE34" w:rsidR="001E5522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Regarding the electronic design, a Pugh matrix will be used to evaluate if the battery design is viable due to the reduced operating time.</w:t>
      </w:r>
    </w:p>
    <w:p w14:paraId="578A29F6" w14:textId="56B0B084" w:rsidR="001E5522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BLDC motor is preferable due to the larger rotor design. Need to provide motor calculations in the motivation.</w:t>
      </w:r>
    </w:p>
    <w:p w14:paraId="1504465F" w14:textId="16F6BB72" w:rsidR="00FA7587" w:rsidRDefault="00E82645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I will be able to use components from the Mechatronics lab; however, they will have to be returned in early October.</w:t>
      </w:r>
    </w:p>
    <w:p w14:paraId="1ED5D1C8" w14:textId="1281C8E7" w:rsidR="008A21BA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Need to have </w:t>
      </w:r>
      <w:r w:rsidR="00E82645">
        <w:rPr>
          <w:lang w:val="en-US"/>
        </w:rPr>
        <w:t>completed detail design</w:t>
      </w:r>
      <w:r>
        <w:rPr>
          <w:lang w:val="en-US"/>
        </w:rPr>
        <w:t xml:space="preserve"> by next meeting</w:t>
      </w:r>
      <w:r w:rsidR="00E82645">
        <w:rPr>
          <w:lang w:val="en-US"/>
        </w:rPr>
        <w:t>.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81BBF"/>
    <w:rsid w:val="001A62A4"/>
    <w:rsid w:val="001A75AE"/>
    <w:rsid w:val="001C42CE"/>
    <w:rsid w:val="001E5522"/>
    <w:rsid w:val="002266B7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2031C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22CD3"/>
    <w:rsid w:val="0089466E"/>
    <w:rsid w:val="008A21BA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71092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20B43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2645"/>
    <w:rsid w:val="00E8355E"/>
    <w:rsid w:val="00E953F6"/>
    <w:rsid w:val="00EA0E32"/>
    <w:rsid w:val="00EB0D3A"/>
    <w:rsid w:val="00F36468"/>
    <w:rsid w:val="00F64376"/>
    <w:rsid w:val="00FA7587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3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29</cp:revision>
  <cp:lastPrinted>2020-02-13T06:24:00Z</cp:lastPrinted>
  <dcterms:created xsi:type="dcterms:W3CDTF">2022-02-10T11:40:00Z</dcterms:created>
  <dcterms:modified xsi:type="dcterms:W3CDTF">2026-06-22T15:52:00Z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