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2EE33F" w14:textId="7736E166" w:rsidR="00F9149A" w:rsidRPr="001121BD" w:rsidRDefault="001121BD">
      <w:pPr>
        <w:pStyle w:val="Title"/>
        <w:rPr>
          <w:sz w:val="56"/>
          <w:szCs w:val="28"/>
        </w:rPr>
      </w:pPr>
      <w:r w:rsidRPr="001121BD">
        <w:rPr>
          <w:sz w:val="56"/>
          <w:szCs w:val="28"/>
        </w:rPr>
        <w:t xml:space="preserve">Design, </w:t>
      </w:r>
      <w:r w:rsidR="004B286B">
        <w:rPr>
          <w:sz w:val="56"/>
          <w:szCs w:val="28"/>
        </w:rPr>
        <w:t>b</w:t>
      </w:r>
      <w:r w:rsidRPr="001121BD">
        <w:rPr>
          <w:sz w:val="56"/>
          <w:szCs w:val="28"/>
        </w:rPr>
        <w:t xml:space="preserve">uild and </w:t>
      </w:r>
      <w:r w:rsidR="004B286B">
        <w:rPr>
          <w:sz w:val="56"/>
          <w:szCs w:val="28"/>
        </w:rPr>
        <w:t>t</w:t>
      </w:r>
      <w:r w:rsidRPr="001121BD">
        <w:rPr>
          <w:sz w:val="56"/>
          <w:szCs w:val="28"/>
        </w:rPr>
        <w:t xml:space="preserve">esting of a 3D </w:t>
      </w:r>
      <w:r w:rsidR="004B286B">
        <w:rPr>
          <w:sz w:val="56"/>
          <w:szCs w:val="28"/>
        </w:rPr>
        <w:t>h</w:t>
      </w:r>
      <w:r w:rsidRPr="001121BD">
        <w:rPr>
          <w:sz w:val="56"/>
          <w:szCs w:val="28"/>
        </w:rPr>
        <w:t xml:space="preserve">ologram-like RGB LED </w:t>
      </w:r>
      <w:r w:rsidR="004B286B">
        <w:rPr>
          <w:sz w:val="56"/>
          <w:szCs w:val="28"/>
        </w:rPr>
        <w:t>f</w:t>
      </w:r>
      <w:r w:rsidRPr="001121BD">
        <w:rPr>
          <w:sz w:val="56"/>
          <w:szCs w:val="28"/>
        </w:rPr>
        <w:t xml:space="preserve">an </w:t>
      </w:r>
      <w:r w:rsidR="004B286B">
        <w:rPr>
          <w:sz w:val="56"/>
          <w:szCs w:val="28"/>
        </w:rPr>
        <w:t>d</w:t>
      </w:r>
      <w:r w:rsidRPr="001121BD">
        <w:rPr>
          <w:sz w:val="56"/>
          <w:szCs w:val="28"/>
        </w:rPr>
        <w:t>isplay</w:t>
      </w:r>
    </w:p>
    <w:p w14:paraId="0C2EE340" w14:textId="77777777" w:rsidR="00F9149A" w:rsidRPr="00B26315" w:rsidRDefault="00F9149A"/>
    <w:p w14:paraId="0C2EE341" w14:textId="77777777" w:rsidR="00F9149A" w:rsidRPr="00B26315" w:rsidRDefault="00F9149A"/>
    <w:p w14:paraId="0C2EE342" w14:textId="77777777" w:rsidR="00860DAB" w:rsidRPr="00B26315" w:rsidRDefault="00860DAB"/>
    <w:p w14:paraId="0C2EE343" w14:textId="77777777" w:rsidR="00313CB4" w:rsidRPr="00B26315" w:rsidRDefault="00313CB4" w:rsidP="00313CB4"/>
    <w:p w14:paraId="0C2EE345" w14:textId="77777777" w:rsidR="00313CB4" w:rsidRPr="00B26315" w:rsidRDefault="00313CB4" w:rsidP="00313CB4"/>
    <w:p w14:paraId="0C2EE346" w14:textId="4EB1A607" w:rsidR="00313CB4" w:rsidRPr="009F011A" w:rsidRDefault="001A475C" w:rsidP="00313CB4">
      <w:pPr>
        <w:pStyle w:val="Subtitle"/>
        <w:rPr>
          <w:sz w:val="24"/>
          <w:szCs w:val="20"/>
        </w:rPr>
      </w:pPr>
      <w:r>
        <w:t>Mecha</w:t>
      </w:r>
      <w:r w:rsidR="0034745A">
        <w:t>tronics</w:t>
      </w:r>
      <w:r>
        <w:t xml:space="preserve"> Project 478 </w:t>
      </w:r>
      <w:r>
        <w:br/>
        <w:t>Final Report</w:t>
      </w:r>
      <w:r w:rsidRPr="00B26315">
        <w:t xml:space="preserve"> </w:t>
      </w:r>
    </w:p>
    <w:p w14:paraId="0C2EE347" w14:textId="77777777" w:rsidR="00313CB4" w:rsidRPr="00B26315" w:rsidRDefault="00313CB4" w:rsidP="00313CB4"/>
    <w:p w14:paraId="0C2EE349" w14:textId="77777777" w:rsidR="00313CB4" w:rsidRPr="00B26315" w:rsidRDefault="00313CB4" w:rsidP="00313CB4"/>
    <w:p w14:paraId="0C2EE34A" w14:textId="77777777" w:rsidR="00313CB4" w:rsidRPr="00B26315" w:rsidRDefault="00313CB4" w:rsidP="00313CB4"/>
    <w:p w14:paraId="0C2EE34D" w14:textId="77777777" w:rsidR="00313CB4" w:rsidRPr="00B26315" w:rsidRDefault="00313CB4" w:rsidP="00313CB4"/>
    <w:p w14:paraId="0C2EE34E" w14:textId="77777777" w:rsidR="00313CB4" w:rsidRPr="00B26315" w:rsidRDefault="00313CB4" w:rsidP="00313CB4"/>
    <w:p w14:paraId="0C2EE34F" w14:textId="77777777" w:rsidR="00313CB4" w:rsidRPr="00B26315" w:rsidRDefault="00313CB4" w:rsidP="00313CB4"/>
    <w:p w14:paraId="0C2EE350" w14:textId="77777777" w:rsidR="00313CB4" w:rsidRPr="00B26315" w:rsidRDefault="00313CB4" w:rsidP="00313CB4"/>
    <w:p w14:paraId="0C2EE351" w14:textId="0D137284" w:rsidR="00313CB4" w:rsidRPr="009F011A" w:rsidRDefault="001121BD" w:rsidP="00313CB4">
      <w:pPr>
        <w:pStyle w:val="Subtitle"/>
        <w:rPr>
          <w:sz w:val="24"/>
          <w:szCs w:val="20"/>
        </w:rPr>
      </w:pPr>
      <w:r>
        <w:t>Teagan Reddy</w:t>
      </w:r>
      <w:r w:rsidR="001A475C">
        <w:br/>
      </w:r>
      <w:r>
        <w:t>26012243</w:t>
      </w:r>
    </w:p>
    <w:p w14:paraId="0C2EE352" w14:textId="77777777" w:rsidR="00313CB4" w:rsidRPr="00B26315" w:rsidRDefault="00313CB4" w:rsidP="00313CB4">
      <w:pPr>
        <w:jc w:val="center"/>
        <w:rPr>
          <w:sz w:val="32"/>
        </w:rPr>
      </w:pPr>
    </w:p>
    <w:p w14:paraId="0C2EE353" w14:textId="77777777" w:rsidR="002C42EE" w:rsidRDefault="002C42EE" w:rsidP="00313CB4">
      <w:pPr>
        <w:pStyle w:val="Subtitle"/>
      </w:pPr>
    </w:p>
    <w:p w14:paraId="0C2EE354" w14:textId="613BDC84" w:rsidR="002C42EE" w:rsidRDefault="001A475C" w:rsidP="00313CB4">
      <w:pPr>
        <w:pStyle w:val="Subtitle"/>
      </w:pPr>
      <w:r>
        <w:t>Supervisor</w:t>
      </w:r>
      <w:r>
        <w:br/>
      </w:r>
      <w:r w:rsidR="001121BD">
        <w:t>Dr Melody Neaves</w:t>
      </w:r>
    </w:p>
    <w:p w14:paraId="0C2EE355" w14:textId="435D9BCE" w:rsidR="00313CB4" w:rsidRPr="009F011A" w:rsidRDefault="00313CB4" w:rsidP="00313CB4">
      <w:pPr>
        <w:pStyle w:val="Subtitle"/>
        <w:rPr>
          <w:sz w:val="24"/>
          <w:szCs w:val="20"/>
        </w:rPr>
      </w:pPr>
    </w:p>
    <w:p w14:paraId="0C2EE356" w14:textId="7C31EC96" w:rsidR="00313CB4" w:rsidRPr="00B26315" w:rsidRDefault="00256E01" w:rsidP="00313CB4">
      <w:pPr>
        <w:pStyle w:val="Subtitle"/>
      </w:pPr>
      <w:r>
        <w:t>20</w:t>
      </w:r>
      <w:r w:rsidR="00553CCF">
        <w:t>2</w:t>
      </w:r>
      <w:r w:rsidR="001121BD">
        <w:t>6</w:t>
      </w:r>
    </w:p>
    <w:p w14:paraId="0C2EE357" w14:textId="77777777" w:rsidR="00F9149A" w:rsidRPr="00B26315" w:rsidRDefault="00F9149A"/>
    <w:p w14:paraId="0C2EE358" w14:textId="77777777" w:rsidR="00F9149A" w:rsidRPr="00B26315" w:rsidRDefault="00F9149A">
      <w:pPr>
        <w:sectPr w:rsidR="00F9149A" w:rsidRPr="00B26315" w:rsidSect="00390DB9">
          <w:headerReference w:type="even" r:id="rId11"/>
          <w:headerReference w:type="default" r:id="rId12"/>
          <w:footerReference w:type="even" r:id="rId13"/>
          <w:footerReference w:type="default" r:id="rId14"/>
          <w:headerReference w:type="first" r:id="rId15"/>
          <w:footerReference w:type="first" r:id="rId16"/>
          <w:endnotePr>
            <w:numStart w:val="6"/>
          </w:endnotePr>
          <w:pgSz w:w="11907" w:h="16840" w:code="9"/>
          <w:pgMar w:top="1440" w:right="1985" w:bottom="1440" w:left="1985" w:header="510" w:footer="567" w:gutter="0"/>
          <w:pgNumType w:fmt="lowerRoman" w:start="1"/>
          <w:cols w:space="720"/>
          <w:titlePg/>
          <w:docGrid w:linePitch="272"/>
        </w:sectPr>
      </w:pPr>
    </w:p>
    <w:p w14:paraId="0C2EE359" w14:textId="77777777" w:rsidR="00FD5AD7" w:rsidRPr="00B26315" w:rsidRDefault="00303AC5" w:rsidP="00FB2B2B">
      <w:pPr>
        <w:pStyle w:val="Heading1nonum"/>
      </w:pPr>
      <w:bookmarkStart w:id="0" w:name="_Toc158321810"/>
      <w:bookmarkStart w:id="1" w:name="_Toc241606653"/>
      <w:r w:rsidRPr="00B26315">
        <w:lastRenderedPageBreak/>
        <w:t>Plagia</w:t>
      </w:r>
      <w:r w:rsidR="004F3D8D">
        <w:t>rism declaration</w:t>
      </w:r>
      <w:bookmarkEnd w:id="0"/>
      <w:bookmarkEnd w:id="1"/>
    </w:p>
    <w:p w14:paraId="0C2EE35A" w14:textId="77777777" w:rsidR="00256E01" w:rsidRPr="00256E01" w:rsidRDefault="00256E01" w:rsidP="00256E01">
      <w:pPr>
        <w:pStyle w:val="Text1"/>
      </w:pPr>
      <w:r w:rsidRPr="00256E01">
        <w:t>I have read and understand the Stellenbosch University Policy on Plagiarism and the definitions of plagiarism and self-plagiarism contained in the Policy [Plagiarism: The use of the ideas or material of others without acknowledgement, or the re-use of one's own previously evaluated or published material without acknowledgement or indication thereof (self-plagiarism or text-recycling)].</w:t>
      </w:r>
    </w:p>
    <w:p w14:paraId="0C2EE35B" w14:textId="77777777" w:rsidR="00256E01" w:rsidRPr="00256E01" w:rsidRDefault="00256E01" w:rsidP="00256E01">
      <w:pPr>
        <w:pStyle w:val="Text1"/>
      </w:pPr>
      <w:r w:rsidRPr="00256E01">
        <w:t>I also understand that direct translations are plagiarism, unless accompanied by an appropriate acknowledgement of the source. I also know that verbatim copy that has not been explicitly indicated as such, is plagiarism.</w:t>
      </w:r>
    </w:p>
    <w:p w14:paraId="0C2EE35C" w14:textId="77777777" w:rsidR="00256E01" w:rsidRPr="00256E01" w:rsidRDefault="00256E01" w:rsidP="00256E01">
      <w:pPr>
        <w:pStyle w:val="Text1"/>
      </w:pPr>
      <w:r w:rsidRPr="00256E01">
        <w:t>I know that plagiarism is a punishable offence and may be referred to the University's Central Disciplinary Committee (CDC) who has the authority to expel me for such an offence.</w:t>
      </w:r>
    </w:p>
    <w:p w14:paraId="0C2EE35D" w14:textId="77777777" w:rsidR="00256E01" w:rsidRPr="00256E01" w:rsidRDefault="00256E01" w:rsidP="00256E01">
      <w:pPr>
        <w:pStyle w:val="Text1"/>
      </w:pPr>
      <w:r w:rsidRPr="00256E01">
        <w:t>I know that plagiarism is harmful for the academic environment and that it has a negative impact on any profession.</w:t>
      </w:r>
    </w:p>
    <w:p w14:paraId="0C2EE35E" w14:textId="62F81389" w:rsidR="00256E01" w:rsidRPr="00256E01" w:rsidRDefault="00E70A57" w:rsidP="00256E01">
      <w:pPr>
        <w:pStyle w:val="Text1"/>
      </w:pPr>
      <w:r w:rsidRPr="00256E01">
        <w:t>Accordingly,</w:t>
      </w:r>
      <w:r w:rsidR="00256E01" w:rsidRPr="00256E01">
        <w:t xml:space="preserve"> all quotations and contributions from any source whatsoever (including the internet) have been cited fully (acknowledged); further, all verbatim copies have been expressly indicated as such (e.g. through quotation marks</w:t>
      </w:r>
      <w:proofErr w:type="gramStart"/>
      <w:r w:rsidR="00256E01" w:rsidRPr="00256E01">
        <w:t>)</w:t>
      </w:r>
      <w:proofErr w:type="gramEnd"/>
      <w:r w:rsidR="00256E01" w:rsidRPr="00256E01">
        <w:t xml:space="preserve"> and the sources are cited fully.</w:t>
      </w:r>
    </w:p>
    <w:p w14:paraId="0C2EE35F" w14:textId="77777777" w:rsidR="00282398" w:rsidRPr="00256E01" w:rsidRDefault="00256E01" w:rsidP="00256E01">
      <w:pPr>
        <w:pStyle w:val="Text1"/>
      </w:pPr>
      <w:r w:rsidRPr="00256E01">
        <w:t>I declare that, except where a source has been cited, the work contained in this assignment is my own work and that I have not previously (in its entirety or in part) submitted it for grading in this module/assignment or another module/assignment.</w:t>
      </w:r>
    </w:p>
    <w:p w14:paraId="0C2EE360" w14:textId="77777777" w:rsidR="004F3D8D" w:rsidRPr="004F3D8D" w:rsidRDefault="004F3D8D" w:rsidP="00787CEC">
      <w:pPr>
        <w:pStyle w:val="Text1"/>
      </w:pPr>
      <w:r w:rsidRPr="004F3D8D">
        <w:t>I</w:t>
      </w:r>
      <w:r w:rsidR="00256E01">
        <w:t xml:space="preserve"> declare that</w:t>
      </w:r>
      <w:r w:rsidRPr="004F3D8D">
        <w:t xml:space="preserve"> have not allowed, and will not allow, anyone to use my work (in paper, graphics, electronic, verbal or any other format) with the intention of passing it off as his/her own work. </w:t>
      </w:r>
    </w:p>
    <w:p w14:paraId="0C2EE361" w14:textId="77777777" w:rsidR="004F3D8D" w:rsidRPr="004F3D8D" w:rsidRDefault="004F3D8D" w:rsidP="00787CEC">
      <w:pPr>
        <w:pStyle w:val="Text1"/>
      </w:pPr>
      <w:r w:rsidRPr="004F3D8D">
        <w:t xml:space="preserve">I know that a mark of zero may be awarded to assignments with plagiarism </w:t>
      </w:r>
      <w:proofErr w:type="gramStart"/>
      <w:r w:rsidRPr="004F3D8D">
        <w:t>and also</w:t>
      </w:r>
      <w:proofErr w:type="gramEnd"/>
      <w:r w:rsidRPr="004F3D8D">
        <w:t xml:space="preserve"> that no opportunity be given to submit an improved assignment. </w:t>
      </w:r>
    </w:p>
    <w:p w14:paraId="0C2EE362" w14:textId="77777777" w:rsidR="00256E01" w:rsidRPr="00256E01" w:rsidRDefault="00256E01" w:rsidP="00256E01">
      <w:pPr>
        <w:pStyle w:val="Text1"/>
      </w:pPr>
    </w:p>
    <w:p w14:paraId="0C2EE363" w14:textId="082D1968" w:rsidR="00256E01" w:rsidRPr="00B26315" w:rsidRDefault="00256E01" w:rsidP="00256E01">
      <w:pPr>
        <w:tabs>
          <w:tab w:val="left" w:pos="1440"/>
          <w:tab w:val="left" w:leader="dot" w:pos="4860"/>
        </w:tabs>
        <w:rPr>
          <w:sz w:val="24"/>
          <w:szCs w:val="24"/>
        </w:rPr>
      </w:pPr>
      <w:r>
        <w:rPr>
          <w:sz w:val="24"/>
          <w:szCs w:val="24"/>
        </w:rPr>
        <w:t>Signature</w:t>
      </w:r>
      <w:r w:rsidRPr="00B26315">
        <w:rPr>
          <w:sz w:val="24"/>
          <w:szCs w:val="24"/>
        </w:rPr>
        <w:t>:</w:t>
      </w:r>
      <w:r w:rsidRPr="00B26315">
        <w:rPr>
          <w:sz w:val="24"/>
          <w:szCs w:val="24"/>
        </w:rPr>
        <w:tab/>
      </w:r>
      <w:r w:rsidR="00B25046">
        <w:rPr>
          <w:noProof/>
          <w:sz w:val="24"/>
          <w:szCs w:val="24"/>
        </w:rPr>
        <w:drawing>
          <wp:inline distT="0" distB="0" distL="0" distR="0" wp14:anchorId="45346F0A" wp14:editId="2ABF8C2B">
            <wp:extent cx="603900" cy="322580"/>
            <wp:effectExtent l="0" t="0" r="5715" b="0"/>
            <wp:docPr id="15946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8099" name="Picture 15946809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1960" cy="326885"/>
                    </a:xfrm>
                    <a:prstGeom prst="rect">
                      <a:avLst/>
                    </a:prstGeom>
                  </pic:spPr>
                </pic:pic>
              </a:graphicData>
            </a:graphic>
          </wp:inline>
        </w:drawing>
      </w:r>
      <w:r w:rsidRPr="00B26315">
        <w:rPr>
          <w:sz w:val="24"/>
          <w:szCs w:val="24"/>
        </w:rPr>
        <w:tab/>
      </w:r>
    </w:p>
    <w:p w14:paraId="0C2EE364" w14:textId="77777777" w:rsidR="00282398" w:rsidRPr="00B26315" w:rsidRDefault="00282398" w:rsidP="00282398">
      <w:pPr>
        <w:tabs>
          <w:tab w:val="left" w:leader="dot" w:pos="4860"/>
        </w:tabs>
        <w:rPr>
          <w:sz w:val="24"/>
          <w:szCs w:val="24"/>
        </w:rPr>
      </w:pPr>
    </w:p>
    <w:p w14:paraId="0C2EE365" w14:textId="44B67C40" w:rsidR="00282398" w:rsidRPr="00B26315" w:rsidRDefault="00787CEC" w:rsidP="00256E01">
      <w:pPr>
        <w:tabs>
          <w:tab w:val="left" w:pos="1440"/>
          <w:tab w:val="left" w:leader="dot" w:pos="4395"/>
          <w:tab w:val="left" w:pos="4820"/>
          <w:tab w:val="right" w:leader="dot" w:pos="7938"/>
        </w:tabs>
        <w:rPr>
          <w:sz w:val="24"/>
          <w:szCs w:val="24"/>
        </w:rPr>
      </w:pPr>
      <w:r>
        <w:rPr>
          <w:sz w:val="24"/>
          <w:szCs w:val="24"/>
        </w:rPr>
        <w:t>N</w:t>
      </w:r>
      <w:r w:rsidR="00282398" w:rsidRPr="00B26315">
        <w:rPr>
          <w:sz w:val="24"/>
          <w:szCs w:val="24"/>
        </w:rPr>
        <w:t>am</w:t>
      </w:r>
      <w:r>
        <w:rPr>
          <w:sz w:val="24"/>
          <w:szCs w:val="24"/>
        </w:rPr>
        <w:t>e</w:t>
      </w:r>
      <w:r w:rsidR="00282398" w:rsidRPr="00B26315">
        <w:rPr>
          <w:sz w:val="24"/>
          <w:szCs w:val="24"/>
        </w:rPr>
        <w:t>:</w:t>
      </w:r>
      <w:r w:rsidR="00282398" w:rsidRPr="00B26315">
        <w:rPr>
          <w:sz w:val="24"/>
          <w:szCs w:val="24"/>
        </w:rPr>
        <w:tab/>
      </w:r>
      <w:r w:rsidR="00B25046">
        <w:rPr>
          <w:sz w:val="24"/>
          <w:szCs w:val="24"/>
        </w:rPr>
        <w:t>Teagan Reddy</w:t>
      </w:r>
      <w:r w:rsidR="00282398" w:rsidRPr="00B26315">
        <w:rPr>
          <w:sz w:val="24"/>
          <w:szCs w:val="24"/>
        </w:rPr>
        <w:tab/>
      </w:r>
      <w:r w:rsidR="00256E01">
        <w:rPr>
          <w:sz w:val="24"/>
          <w:szCs w:val="24"/>
        </w:rPr>
        <w:t xml:space="preserve"> </w:t>
      </w:r>
      <w:r w:rsidR="00256E01">
        <w:rPr>
          <w:sz w:val="24"/>
          <w:szCs w:val="24"/>
        </w:rPr>
        <w:tab/>
        <w:t xml:space="preserve">Student </w:t>
      </w:r>
      <w:r w:rsidR="00256E01" w:rsidRPr="00B26315">
        <w:rPr>
          <w:sz w:val="24"/>
          <w:szCs w:val="24"/>
        </w:rPr>
        <w:t>no:</w:t>
      </w:r>
      <w:r w:rsidR="00B25046">
        <w:rPr>
          <w:sz w:val="24"/>
          <w:szCs w:val="24"/>
        </w:rPr>
        <w:t xml:space="preserve"> 26012243</w:t>
      </w:r>
      <w:r w:rsidR="00256E01">
        <w:rPr>
          <w:sz w:val="24"/>
          <w:szCs w:val="24"/>
        </w:rPr>
        <w:tab/>
      </w:r>
    </w:p>
    <w:p w14:paraId="0C2EE366" w14:textId="77777777" w:rsidR="00282398" w:rsidRPr="00B26315" w:rsidRDefault="00282398" w:rsidP="00282398">
      <w:pPr>
        <w:tabs>
          <w:tab w:val="left" w:pos="1440"/>
          <w:tab w:val="left" w:leader="dot" w:pos="4860"/>
        </w:tabs>
        <w:rPr>
          <w:sz w:val="24"/>
          <w:szCs w:val="24"/>
        </w:rPr>
      </w:pPr>
    </w:p>
    <w:p w14:paraId="6889D19C" w14:textId="24847C5B" w:rsidR="001121BD" w:rsidRDefault="00787CEC" w:rsidP="00256E01">
      <w:pPr>
        <w:tabs>
          <w:tab w:val="left" w:pos="1440"/>
          <w:tab w:val="left" w:leader="dot" w:pos="4395"/>
        </w:tabs>
        <w:rPr>
          <w:sz w:val="24"/>
          <w:szCs w:val="24"/>
        </w:rPr>
      </w:pPr>
      <w:r>
        <w:rPr>
          <w:sz w:val="24"/>
          <w:szCs w:val="24"/>
        </w:rPr>
        <w:t>Date</w:t>
      </w:r>
      <w:r w:rsidR="00282398" w:rsidRPr="00B26315">
        <w:rPr>
          <w:sz w:val="24"/>
          <w:szCs w:val="24"/>
        </w:rPr>
        <w:t>:</w:t>
      </w:r>
      <w:r w:rsidR="00282398" w:rsidRPr="00B26315">
        <w:rPr>
          <w:sz w:val="24"/>
          <w:szCs w:val="24"/>
        </w:rPr>
        <w:tab/>
      </w:r>
      <w:r w:rsidR="00E70A57">
        <w:rPr>
          <w:sz w:val="24"/>
          <w:szCs w:val="24"/>
        </w:rPr>
        <w:t>01</w:t>
      </w:r>
      <w:r w:rsidR="00B25046">
        <w:rPr>
          <w:sz w:val="24"/>
          <w:szCs w:val="24"/>
        </w:rPr>
        <w:t>/</w:t>
      </w:r>
      <w:r w:rsidR="00E70A57">
        <w:rPr>
          <w:sz w:val="24"/>
          <w:szCs w:val="24"/>
        </w:rPr>
        <w:t>10</w:t>
      </w:r>
      <w:r w:rsidR="00B25046">
        <w:rPr>
          <w:sz w:val="24"/>
          <w:szCs w:val="24"/>
        </w:rPr>
        <w:t>/2026</w:t>
      </w:r>
      <w:r w:rsidR="00282398" w:rsidRPr="00B26315">
        <w:rPr>
          <w:sz w:val="24"/>
          <w:szCs w:val="24"/>
        </w:rPr>
        <w:tab/>
      </w:r>
    </w:p>
    <w:p w14:paraId="34EFD221" w14:textId="77777777" w:rsidR="001121BD" w:rsidRPr="001121BD" w:rsidRDefault="001121BD" w:rsidP="001121BD">
      <w:pPr>
        <w:pStyle w:val="Heading1nonum"/>
      </w:pPr>
      <w:bookmarkStart w:id="2" w:name="_bookmark1"/>
      <w:bookmarkStart w:id="3" w:name="_Toc241606654"/>
      <w:bookmarkEnd w:id="2"/>
      <w:r w:rsidRPr="001121BD">
        <w:lastRenderedPageBreak/>
        <w:t>AI Use Declaration</w:t>
      </w:r>
      <w:bookmarkEnd w:id="3"/>
    </w:p>
    <w:p w14:paraId="6F5D05DD" w14:textId="77777777" w:rsidR="001121BD" w:rsidRPr="001121BD" w:rsidRDefault="001121BD" w:rsidP="001121BD">
      <w:pPr>
        <w:pStyle w:val="Text1"/>
      </w:pPr>
      <w:r w:rsidRPr="001121BD">
        <w:t>I am convinced and can support my claim that my assessment product is an indication of my own learning, knowledge, skills, and understanding.</w:t>
      </w:r>
    </w:p>
    <w:p w14:paraId="5EB6F33B" w14:textId="77777777" w:rsidR="001121BD" w:rsidRPr="001121BD" w:rsidRDefault="001121BD" w:rsidP="001121BD">
      <w:pPr>
        <w:pStyle w:val="Text1"/>
      </w:pPr>
      <w:r w:rsidRPr="001121BD">
        <w:t xml:space="preserve">Where I have used AI tools for enhancing my own creation of ideas and words, I acknowledge that I </w:t>
      </w:r>
      <w:proofErr w:type="gramStart"/>
      <w:r w:rsidRPr="001121BD">
        <w:t>have to</w:t>
      </w:r>
      <w:proofErr w:type="gramEnd"/>
      <w:r w:rsidRPr="001121BD">
        <w:t xml:space="preserve"> declare it.</w:t>
      </w:r>
    </w:p>
    <w:p w14:paraId="2B9E19B1" w14:textId="77777777" w:rsidR="001121BD" w:rsidRPr="001121BD" w:rsidRDefault="001121BD" w:rsidP="001121BD">
      <w:pPr>
        <w:pStyle w:val="Text1"/>
      </w:pPr>
      <w:r w:rsidRPr="001121BD">
        <w:t>Where I have used AI tools for generating new ideas, words, code, image-prompts for other AI Image-generating tools, or structure and even presentations (or other AI tools that can be used as assistants to the knowledge building and representing process), I have declared and documented the use of such tools and I am pre- pared to talk about the process I used and what it contributed to my learning and insights.</w:t>
      </w:r>
    </w:p>
    <w:p w14:paraId="6B4C6D6B" w14:textId="77777777" w:rsidR="001121BD" w:rsidRPr="001121BD" w:rsidRDefault="001121BD" w:rsidP="001121BD">
      <w:pPr>
        <w:pStyle w:val="Text1"/>
      </w:pPr>
      <w:r w:rsidRPr="001121BD">
        <w:t>I am aware that the lecturer can ask me to demonstrate my learning, for example through explaining the choices I made in terms of approach, content used, literature selected, conclusions drawn, etc. through an additional assessment like an oral (for example).</w:t>
      </w:r>
    </w:p>
    <w:p w14:paraId="6E0EA511" w14:textId="77777777" w:rsidR="001121BD" w:rsidRPr="001121BD" w:rsidRDefault="001121BD" w:rsidP="001121BD">
      <w:pPr>
        <w:pStyle w:val="Text1"/>
      </w:pPr>
      <w:r w:rsidRPr="001121BD">
        <w:t>I understand that if I am not able to agree to the above points, there is a chance that my academic behaviour will be deemed unethical and might lead to a disciplinary case being brought against me on the grounds of cheating or plagiarism and that the standard procedures for such behaviour will be followed.</w:t>
      </w:r>
    </w:p>
    <w:p w14:paraId="42DF7F7A" w14:textId="77777777" w:rsidR="001121BD" w:rsidRPr="001121BD" w:rsidRDefault="001121BD" w:rsidP="001121BD">
      <w:pPr>
        <w:pStyle w:val="Text1"/>
      </w:pPr>
      <w:r w:rsidRPr="001121BD">
        <w:t>As per the Disciplinary Code of SU (par. 10.2.1 and 10.2.2), I understand that I take responsibility for the integrity of my work, which includes the obligation to ask for clarification from an academic member of staff if I am unsure of anything, and that I strictly adhered to all instructions received in the course of the academic assessment by relevant and authorized staff (whether the instruction is in oral or written format).</w:t>
      </w:r>
    </w:p>
    <w:p w14:paraId="5D869F6A" w14:textId="55F8153D" w:rsidR="001121BD" w:rsidRDefault="001121BD" w:rsidP="001121BD">
      <w:pPr>
        <w:pStyle w:val="Text1"/>
      </w:pPr>
      <w:r w:rsidRPr="001121BD">
        <w:t xml:space="preserve">I understand that when I </w:t>
      </w:r>
      <w:proofErr w:type="gramStart"/>
      <w:r w:rsidRPr="001121BD">
        <w:t>am not able to</w:t>
      </w:r>
      <w:proofErr w:type="gramEnd"/>
      <w:r w:rsidRPr="001121BD">
        <w:t xml:space="preserve"> document and declare my use of AI tools, this behaviour will be deemed as cheating in examinations and assessments (Disciplinary Code 1.1 c.) as I referred to “unauthorized notes, books, electronic devices or other reference material”.</w:t>
      </w:r>
    </w:p>
    <w:p w14:paraId="0BD608D5" w14:textId="77777777" w:rsidR="00B25046" w:rsidRDefault="00B25046" w:rsidP="001121BD">
      <w:pPr>
        <w:pStyle w:val="Text1"/>
      </w:pPr>
    </w:p>
    <w:p w14:paraId="6DA61A98" w14:textId="4094408C" w:rsidR="001121BD" w:rsidRPr="00B26315" w:rsidRDefault="001121BD" w:rsidP="001121BD">
      <w:pPr>
        <w:tabs>
          <w:tab w:val="left" w:pos="1440"/>
          <w:tab w:val="left" w:leader="dot" w:pos="4860"/>
        </w:tabs>
        <w:rPr>
          <w:sz w:val="24"/>
          <w:szCs w:val="24"/>
        </w:rPr>
      </w:pPr>
      <w:r>
        <w:rPr>
          <w:sz w:val="24"/>
          <w:szCs w:val="24"/>
        </w:rPr>
        <w:t>Signature</w:t>
      </w:r>
      <w:r w:rsidRPr="00B26315">
        <w:rPr>
          <w:sz w:val="24"/>
          <w:szCs w:val="24"/>
        </w:rPr>
        <w:t>:</w:t>
      </w:r>
      <w:r w:rsidRPr="00B26315">
        <w:rPr>
          <w:sz w:val="24"/>
          <w:szCs w:val="24"/>
        </w:rPr>
        <w:tab/>
      </w:r>
      <w:r w:rsidR="00B25046">
        <w:rPr>
          <w:noProof/>
          <w:sz w:val="24"/>
          <w:szCs w:val="24"/>
        </w:rPr>
        <w:drawing>
          <wp:inline distT="0" distB="0" distL="0" distR="0" wp14:anchorId="127D1A19" wp14:editId="10872C87">
            <wp:extent cx="495300" cy="264569"/>
            <wp:effectExtent l="0" t="0" r="0" b="2540"/>
            <wp:docPr id="19467697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69753" name="Picture 194676975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9696" cy="272259"/>
                    </a:xfrm>
                    <a:prstGeom prst="rect">
                      <a:avLst/>
                    </a:prstGeom>
                  </pic:spPr>
                </pic:pic>
              </a:graphicData>
            </a:graphic>
          </wp:inline>
        </w:drawing>
      </w:r>
      <w:r w:rsidRPr="00B26315">
        <w:rPr>
          <w:sz w:val="24"/>
          <w:szCs w:val="24"/>
        </w:rPr>
        <w:tab/>
      </w:r>
    </w:p>
    <w:p w14:paraId="18573946" w14:textId="77777777" w:rsidR="001121BD" w:rsidRPr="00B26315" w:rsidRDefault="001121BD" w:rsidP="001121BD">
      <w:pPr>
        <w:tabs>
          <w:tab w:val="left" w:leader="dot" w:pos="4860"/>
        </w:tabs>
        <w:rPr>
          <w:sz w:val="24"/>
          <w:szCs w:val="24"/>
        </w:rPr>
      </w:pPr>
    </w:p>
    <w:p w14:paraId="653CF63D" w14:textId="029A475A" w:rsidR="001121BD" w:rsidRPr="00B26315" w:rsidRDefault="001121BD" w:rsidP="001121BD">
      <w:pPr>
        <w:tabs>
          <w:tab w:val="left" w:pos="1440"/>
          <w:tab w:val="left" w:leader="dot" w:pos="4395"/>
          <w:tab w:val="left" w:pos="4820"/>
          <w:tab w:val="right" w:leader="dot" w:pos="7938"/>
        </w:tabs>
        <w:rPr>
          <w:sz w:val="24"/>
          <w:szCs w:val="24"/>
        </w:rPr>
      </w:pPr>
      <w:r>
        <w:rPr>
          <w:sz w:val="24"/>
          <w:szCs w:val="24"/>
        </w:rPr>
        <w:t>N</w:t>
      </w:r>
      <w:r w:rsidRPr="00B26315">
        <w:rPr>
          <w:sz w:val="24"/>
          <w:szCs w:val="24"/>
        </w:rPr>
        <w:t>am</w:t>
      </w:r>
      <w:r>
        <w:rPr>
          <w:sz w:val="24"/>
          <w:szCs w:val="24"/>
        </w:rPr>
        <w:t>e</w:t>
      </w:r>
      <w:r w:rsidRPr="00B26315">
        <w:rPr>
          <w:sz w:val="24"/>
          <w:szCs w:val="24"/>
        </w:rPr>
        <w:t>:</w:t>
      </w:r>
      <w:r w:rsidRPr="00B26315">
        <w:rPr>
          <w:sz w:val="24"/>
          <w:szCs w:val="24"/>
        </w:rPr>
        <w:tab/>
      </w:r>
      <w:r w:rsidR="00B25046">
        <w:rPr>
          <w:sz w:val="24"/>
          <w:szCs w:val="24"/>
        </w:rPr>
        <w:t>Teagan Reddy</w:t>
      </w:r>
      <w:r w:rsidRPr="00B26315">
        <w:rPr>
          <w:sz w:val="24"/>
          <w:szCs w:val="24"/>
        </w:rPr>
        <w:tab/>
      </w:r>
      <w:r>
        <w:rPr>
          <w:sz w:val="24"/>
          <w:szCs w:val="24"/>
        </w:rPr>
        <w:t xml:space="preserve"> </w:t>
      </w:r>
      <w:r>
        <w:rPr>
          <w:sz w:val="24"/>
          <w:szCs w:val="24"/>
        </w:rPr>
        <w:tab/>
        <w:t xml:space="preserve">Student </w:t>
      </w:r>
      <w:r w:rsidRPr="00B26315">
        <w:rPr>
          <w:sz w:val="24"/>
          <w:szCs w:val="24"/>
        </w:rPr>
        <w:t>no:</w:t>
      </w:r>
      <w:r w:rsidR="00B25046">
        <w:rPr>
          <w:sz w:val="24"/>
          <w:szCs w:val="24"/>
        </w:rPr>
        <w:t xml:space="preserve"> 26012243</w:t>
      </w:r>
      <w:r>
        <w:rPr>
          <w:sz w:val="24"/>
          <w:szCs w:val="24"/>
        </w:rPr>
        <w:tab/>
      </w:r>
    </w:p>
    <w:p w14:paraId="6EBF6AC2" w14:textId="77777777" w:rsidR="001121BD" w:rsidRPr="00B26315" w:rsidRDefault="001121BD" w:rsidP="001121BD">
      <w:pPr>
        <w:tabs>
          <w:tab w:val="left" w:pos="1440"/>
          <w:tab w:val="left" w:leader="dot" w:pos="4860"/>
        </w:tabs>
        <w:rPr>
          <w:sz w:val="24"/>
          <w:szCs w:val="24"/>
        </w:rPr>
      </w:pPr>
    </w:p>
    <w:p w14:paraId="1EBD2C58" w14:textId="224FE732" w:rsidR="001121BD" w:rsidRPr="00B26315" w:rsidRDefault="001121BD" w:rsidP="00256E01">
      <w:pPr>
        <w:tabs>
          <w:tab w:val="left" w:pos="1440"/>
          <w:tab w:val="left" w:leader="dot" w:pos="4395"/>
        </w:tabs>
        <w:rPr>
          <w:sz w:val="24"/>
          <w:szCs w:val="24"/>
        </w:rPr>
      </w:pPr>
      <w:r>
        <w:rPr>
          <w:sz w:val="24"/>
          <w:szCs w:val="24"/>
        </w:rPr>
        <w:t>Date</w:t>
      </w:r>
      <w:r w:rsidRPr="00B26315">
        <w:rPr>
          <w:sz w:val="24"/>
          <w:szCs w:val="24"/>
        </w:rPr>
        <w:t>:</w:t>
      </w:r>
      <w:r w:rsidRPr="00B26315">
        <w:rPr>
          <w:sz w:val="24"/>
          <w:szCs w:val="24"/>
        </w:rPr>
        <w:tab/>
      </w:r>
      <w:r w:rsidR="00E70A57">
        <w:rPr>
          <w:sz w:val="24"/>
          <w:szCs w:val="24"/>
        </w:rPr>
        <w:t>01</w:t>
      </w:r>
      <w:r w:rsidR="00B25046">
        <w:rPr>
          <w:sz w:val="24"/>
          <w:szCs w:val="24"/>
        </w:rPr>
        <w:t>/</w:t>
      </w:r>
      <w:r w:rsidR="00E70A57">
        <w:rPr>
          <w:sz w:val="24"/>
          <w:szCs w:val="24"/>
        </w:rPr>
        <w:t>10</w:t>
      </w:r>
      <w:r w:rsidR="00B25046">
        <w:rPr>
          <w:sz w:val="24"/>
          <w:szCs w:val="24"/>
        </w:rPr>
        <w:t>/2026</w:t>
      </w:r>
      <w:r w:rsidRPr="00B26315">
        <w:rPr>
          <w:sz w:val="24"/>
          <w:szCs w:val="24"/>
        </w:rPr>
        <w:tab/>
      </w:r>
    </w:p>
    <w:p w14:paraId="0C2EE368" w14:textId="0DEE7146" w:rsidR="00F95AC2" w:rsidRPr="00B26315" w:rsidRDefault="00B25046" w:rsidP="00E27F0B">
      <w:pPr>
        <w:pStyle w:val="Heading1nonum"/>
      </w:pPr>
      <w:bookmarkStart w:id="4" w:name="_Toc241606655"/>
      <w:r>
        <w:lastRenderedPageBreak/>
        <w:t>Executive Summary</w:t>
      </w:r>
      <w:bookmarkEnd w:id="4"/>
    </w:p>
    <w:tbl>
      <w:tblPr>
        <w:tblW w:w="822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22"/>
      </w:tblGrid>
      <w:tr w:rsidR="00B25046" w:rsidRPr="00336510" w14:paraId="3B4EC834" w14:textId="77777777" w:rsidTr="00A173FE">
        <w:trPr>
          <w:cantSplit/>
        </w:trPr>
        <w:tc>
          <w:tcPr>
            <w:tcW w:w="8222" w:type="dxa"/>
          </w:tcPr>
          <w:p w14:paraId="0B75A530" w14:textId="77777777" w:rsidR="00B25046" w:rsidRPr="008F76D9" w:rsidRDefault="00B25046" w:rsidP="002B03AA">
            <w:pPr>
              <w:pStyle w:val="ta3"/>
              <w:rPr>
                <w:sz w:val="26"/>
                <w:szCs w:val="26"/>
              </w:rPr>
            </w:pPr>
            <w:r w:rsidRPr="008F76D9">
              <w:rPr>
                <w:sz w:val="26"/>
                <w:szCs w:val="26"/>
              </w:rPr>
              <w:t>Title of Project</w:t>
            </w:r>
          </w:p>
        </w:tc>
      </w:tr>
      <w:tr w:rsidR="00B25046" w:rsidRPr="00336510" w14:paraId="71E8919B" w14:textId="77777777" w:rsidTr="00A173FE">
        <w:trPr>
          <w:cantSplit/>
        </w:trPr>
        <w:tc>
          <w:tcPr>
            <w:tcW w:w="8222" w:type="dxa"/>
          </w:tcPr>
          <w:p w14:paraId="58633B58" w14:textId="77777777" w:rsidR="00B25046" w:rsidRPr="008F76D9" w:rsidRDefault="00B25046" w:rsidP="002B03AA">
            <w:pPr>
              <w:pStyle w:val="NoSpacing"/>
              <w:rPr>
                <w:sz w:val="23"/>
                <w:szCs w:val="23"/>
              </w:rPr>
            </w:pPr>
            <w:r w:rsidRPr="008F76D9">
              <w:rPr>
                <w:sz w:val="23"/>
                <w:szCs w:val="23"/>
                <w:lang w:val="en-GB"/>
              </w:rPr>
              <w:t>Design, build and testing of a 3D hologram-like RGB fan display</w:t>
            </w:r>
          </w:p>
        </w:tc>
      </w:tr>
      <w:tr w:rsidR="00B25046" w:rsidRPr="00336510" w14:paraId="2908244A" w14:textId="77777777" w:rsidTr="00A173FE">
        <w:trPr>
          <w:cantSplit/>
        </w:trPr>
        <w:tc>
          <w:tcPr>
            <w:tcW w:w="8222" w:type="dxa"/>
          </w:tcPr>
          <w:p w14:paraId="0226E411" w14:textId="77777777" w:rsidR="00B25046" w:rsidRPr="008F76D9" w:rsidRDefault="00B25046" w:rsidP="002B03AA">
            <w:pPr>
              <w:pStyle w:val="ta3"/>
              <w:rPr>
                <w:sz w:val="26"/>
                <w:szCs w:val="26"/>
              </w:rPr>
            </w:pPr>
            <w:r w:rsidRPr="008F76D9">
              <w:rPr>
                <w:sz w:val="26"/>
                <w:szCs w:val="26"/>
                <w:lang w:val="en-ZA"/>
              </w:rPr>
              <w:t>Objectives</w:t>
            </w:r>
          </w:p>
        </w:tc>
      </w:tr>
      <w:tr w:rsidR="00B25046" w:rsidRPr="00336510" w14:paraId="36388C20" w14:textId="77777777" w:rsidTr="00A173FE">
        <w:trPr>
          <w:cantSplit/>
        </w:trPr>
        <w:tc>
          <w:tcPr>
            <w:tcW w:w="8222" w:type="dxa"/>
          </w:tcPr>
          <w:p w14:paraId="47F8FE17" w14:textId="63E5AD57" w:rsidR="00B25046" w:rsidRPr="00D5609E" w:rsidRDefault="00B25046" w:rsidP="002B03AA">
            <w:pPr>
              <w:pStyle w:val="NoSpacing"/>
              <w:rPr>
                <w:lang w:val="en-GB"/>
              </w:rPr>
            </w:pPr>
            <w:r w:rsidRPr="00B25046">
              <w:rPr>
                <w:rFonts w:ascii="Calibri" w:hAnsi="Calibri" w:cs="Calibri"/>
                <w:sz w:val="23"/>
                <w:szCs w:val="23"/>
              </w:rPr>
              <w:t xml:space="preserve">The project objectives </w:t>
            </w:r>
            <w:r w:rsidR="00E27F9A">
              <w:rPr>
                <w:rFonts w:ascii="Calibri" w:hAnsi="Calibri" w:cs="Calibri"/>
                <w:sz w:val="23"/>
                <w:szCs w:val="23"/>
              </w:rPr>
              <w:t>were</w:t>
            </w:r>
            <w:r w:rsidRPr="00B25046">
              <w:rPr>
                <w:rFonts w:ascii="Calibri" w:hAnsi="Calibri" w:cs="Calibri"/>
                <w:sz w:val="23"/>
                <w:szCs w:val="23"/>
              </w:rPr>
              <w:t xml:space="preserve"> to formulate specifications for an affordable 3D hologram-like RGB LED fan display, generate and evaluate design concepts </w:t>
            </w:r>
            <w:r w:rsidR="00087D42">
              <w:rPr>
                <w:rFonts w:ascii="Calibri" w:hAnsi="Calibri" w:cs="Calibri"/>
                <w:sz w:val="23"/>
                <w:szCs w:val="23"/>
              </w:rPr>
              <w:t>for the</w:t>
            </w:r>
            <w:r w:rsidRPr="00B25046">
              <w:rPr>
                <w:rFonts w:ascii="Calibri" w:hAnsi="Calibri" w:cs="Calibri"/>
                <w:sz w:val="23"/>
                <w:szCs w:val="23"/>
              </w:rPr>
              <w:t xml:space="preserve"> specifications, select suitable and safe materials and components for the final design, develop and integrate the required software and user-interface, and test the unit using a range of static and dynamic visual display inputs.</w:t>
            </w:r>
          </w:p>
        </w:tc>
      </w:tr>
      <w:tr w:rsidR="00B25046" w:rsidRPr="00336510" w14:paraId="5534BEFD" w14:textId="77777777" w:rsidTr="00A173FE">
        <w:trPr>
          <w:cantSplit/>
        </w:trPr>
        <w:tc>
          <w:tcPr>
            <w:tcW w:w="8222" w:type="dxa"/>
          </w:tcPr>
          <w:p w14:paraId="32648450" w14:textId="77777777" w:rsidR="00B25046" w:rsidRPr="008F76D9" w:rsidRDefault="00B25046" w:rsidP="002B03AA">
            <w:pPr>
              <w:pStyle w:val="ta3"/>
              <w:rPr>
                <w:sz w:val="26"/>
                <w:szCs w:val="26"/>
              </w:rPr>
            </w:pPr>
            <w:r w:rsidRPr="008F76D9">
              <w:rPr>
                <w:sz w:val="26"/>
                <w:szCs w:val="26"/>
                <w:lang w:val="en-ZA"/>
              </w:rPr>
              <w:t>What is current practice and what are its limitations?</w:t>
            </w:r>
          </w:p>
        </w:tc>
      </w:tr>
      <w:tr w:rsidR="00B25046" w:rsidRPr="00336510" w14:paraId="1DB1A2A2" w14:textId="77777777" w:rsidTr="00A173FE">
        <w:trPr>
          <w:cantSplit/>
        </w:trPr>
        <w:tc>
          <w:tcPr>
            <w:tcW w:w="8222" w:type="dxa"/>
          </w:tcPr>
          <w:p w14:paraId="638FC627" w14:textId="10CC9F96" w:rsidR="00B25046" w:rsidRPr="008F76D9" w:rsidRDefault="00B25046" w:rsidP="002B03AA">
            <w:pPr>
              <w:rPr>
                <w:sz w:val="23"/>
                <w:szCs w:val="23"/>
              </w:rPr>
            </w:pPr>
            <w:r w:rsidRPr="008F76D9">
              <w:rPr>
                <w:rFonts w:eastAsiaTheme="minorHAnsi" w:cstheme="minorBidi"/>
                <w:kern w:val="2"/>
                <w:sz w:val="23"/>
                <w:szCs w:val="23"/>
                <w14:ligatures w14:val="standardContextual"/>
              </w:rPr>
              <w:t xml:space="preserve">Modern 3D LED fan displays are used in high-end advertising. These units are expensive and rely on proprietary technology, which prevents their use for educational and recreational purposes. Commercial units lack integrated safety features which is a concern for these displays when they are used in public spaces. </w:t>
            </w:r>
          </w:p>
        </w:tc>
      </w:tr>
      <w:tr w:rsidR="00B25046" w:rsidRPr="00336510" w14:paraId="488B229E" w14:textId="77777777" w:rsidTr="00A173FE">
        <w:trPr>
          <w:cantSplit/>
        </w:trPr>
        <w:tc>
          <w:tcPr>
            <w:tcW w:w="8222" w:type="dxa"/>
          </w:tcPr>
          <w:p w14:paraId="42B8D9DF" w14:textId="77777777" w:rsidR="00B25046" w:rsidRPr="008F76D9" w:rsidRDefault="00B25046" w:rsidP="002B03AA">
            <w:pPr>
              <w:pStyle w:val="ta3"/>
              <w:rPr>
                <w:sz w:val="26"/>
                <w:szCs w:val="26"/>
              </w:rPr>
            </w:pPr>
            <w:r w:rsidRPr="008F76D9">
              <w:rPr>
                <w:sz w:val="26"/>
                <w:szCs w:val="26"/>
              </w:rPr>
              <w:t>What is new in this project?</w:t>
            </w:r>
          </w:p>
        </w:tc>
      </w:tr>
      <w:tr w:rsidR="00B25046" w:rsidRPr="00336510" w14:paraId="6EF6303E" w14:textId="77777777" w:rsidTr="00A173FE">
        <w:trPr>
          <w:cantSplit/>
        </w:trPr>
        <w:tc>
          <w:tcPr>
            <w:tcW w:w="8222" w:type="dxa"/>
          </w:tcPr>
          <w:p w14:paraId="1CBBE2BD" w14:textId="2718705A" w:rsidR="00B25046" w:rsidRPr="001D6168" w:rsidRDefault="00B25046" w:rsidP="001D6168">
            <w:pPr>
              <w:pStyle w:val="NoSpacing"/>
              <w:rPr>
                <w:sz w:val="23"/>
                <w:szCs w:val="23"/>
              </w:rPr>
            </w:pPr>
            <w:r w:rsidRPr="001D6168">
              <w:rPr>
                <w:sz w:val="23"/>
                <w:szCs w:val="23"/>
              </w:rPr>
              <w:t xml:space="preserve">This project </w:t>
            </w:r>
            <w:r w:rsidR="001D6168" w:rsidRPr="001D6168">
              <w:rPr>
                <w:sz w:val="23"/>
                <w:szCs w:val="23"/>
              </w:rPr>
              <w:t xml:space="preserve">presents the design, build and testing of </w:t>
            </w:r>
            <w:r w:rsidR="00AB3CC5">
              <w:rPr>
                <w:sz w:val="23"/>
                <w:szCs w:val="23"/>
              </w:rPr>
              <w:t xml:space="preserve">two </w:t>
            </w:r>
            <w:r w:rsidR="001D6168" w:rsidRPr="001D6168">
              <w:rPr>
                <w:sz w:val="23"/>
                <w:szCs w:val="23"/>
              </w:rPr>
              <w:t>safe and affordable 3D hologram-like RGB LED fan display unit</w:t>
            </w:r>
            <w:r w:rsidR="00AB3CC5">
              <w:rPr>
                <w:sz w:val="23"/>
                <w:szCs w:val="23"/>
              </w:rPr>
              <w:t>s</w:t>
            </w:r>
            <w:r w:rsidR="001D6168" w:rsidRPr="001D6168">
              <w:rPr>
                <w:sz w:val="23"/>
                <w:szCs w:val="23"/>
              </w:rPr>
              <w:t xml:space="preserve"> capable of synchronous operation and the rendering of both static and dynamic visual scene</w:t>
            </w:r>
            <w:r w:rsidRPr="001D6168">
              <w:rPr>
                <w:sz w:val="23"/>
                <w:szCs w:val="23"/>
                <w:lang w:val="en-GB"/>
              </w:rPr>
              <w:t>s</w:t>
            </w:r>
            <w:r w:rsidR="00AB3CC5">
              <w:rPr>
                <w:sz w:val="23"/>
                <w:szCs w:val="23"/>
                <w:lang w:val="en-GB"/>
              </w:rPr>
              <w:t xml:space="preserve"> using a linear rail.</w:t>
            </w:r>
          </w:p>
        </w:tc>
      </w:tr>
      <w:tr w:rsidR="00B25046" w:rsidRPr="00336510" w14:paraId="710D8DEB" w14:textId="77777777" w:rsidTr="00A173FE">
        <w:trPr>
          <w:cantSplit/>
        </w:trPr>
        <w:tc>
          <w:tcPr>
            <w:tcW w:w="8222" w:type="dxa"/>
          </w:tcPr>
          <w:p w14:paraId="75A5B494" w14:textId="77777777" w:rsidR="00B25046" w:rsidRPr="008F76D9" w:rsidRDefault="00B25046" w:rsidP="002B03AA">
            <w:pPr>
              <w:pStyle w:val="ta3"/>
              <w:rPr>
                <w:sz w:val="26"/>
                <w:szCs w:val="26"/>
              </w:rPr>
            </w:pPr>
            <w:r w:rsidRPr="008F76D9">
              <w:rPr>
                <w:sz w:val="26"/>
                <w:szCs w:val="26"/>
              </w:rPr>
              <w:t>If the project is successful, how will it make a difference?</w:t>
            </w:r>
          </w:p>
        </w:tc>
      </w:tr>
      <w:tr w:rsidR="00B25046" w:rsidRPr="00336510" w14:paraId="1B70CA72" w14:textId="77777777" w:rsidTr="00A173FE">
        <w:trPr>
          <w:cantSplit/>
        </w:trPr>
        <w:tc>
          <w:tcPr>
            <w:tcW w:w="8222" w:type="dxa"/>
          </w:tcPr>
          <w:p w14:paraId="300A6FD3" w14:textId="77777777" w:rsidR="00B25046" w:rsidRPr="008F76D9" w:rsidRDefault="00B25046" w:rsidP="002B03AA">
            <w:pPr>
              <w:pStyle w:val="ta4"/>
              <w:rPr>
                <w:rFonts w:asciiTheme="minorHAnsi" w:hAnsiTheme="minorHAnsi"/>
                <w:sz w:val="23"/>
                <w:szCs w:val="23"/>
              </w:rPr>
            </w:pPr>
            <w:r w:rsidRPr="008F76D9">
              <w:rPr>
                <w:rFonts w:asciiTheme="minorHAnsi" w:hAnsiTheme="minorHAnsi"/>
                <w:sz w:val="23"/>
                <w:szCs w:val="23"/>
              </w:rPr>
              <w:t>This project will contribute to the use of 3D hologram-like displays by improving the quality and availability of hologram-like displays at the lower end of the market.</w:t>
            </w:r>
          </w:p>
        </w:tc>
      </w:tr>
      <w:tr w:rsidR="00B25046" w:rsidRPr="00336510" w14:paraId="68C88E55" w14:textId="77777777" w:rsidTr="00A173FE">
        <w:trPr>
          <w:cantSplit/>
        </w:trPr>
        <w:tc>
          <w:tcPr>
            <w:tcW w:w="8222" w:type="dxa"/>
          </w:tcPr>
          <w:p w14:paraId="51133441" w14:textId="22A40908" w:rsidR="00B25046" w:rsidRPr="008F76D9" w:rsidRDefault="00B25046" w:rsidP="002B03AA">
            <w:pPr>
              <w:pStyle w:val="ta3"/>
              <w:rPr>
                <w:sz w:val="26"/>
                <w:szCs w:val="26"/>
              </w:rPr>
            </w:pPr>
            <w:r w:rsidRPr="008F76D9">
              <w:rPr>
                <w:sz w:val="26"/>
                <w:szCs w:val="26"/>
              </w:rPr>
              <w:t xml:space="preserve">What </w:t>
            </w:r>
            <w:r w:rsidR="00AB3CC5">
              <w:rPr>
                <w:sz w:val="26"/>
                <w:szCs w:val="26"/>
              </w:rPr>
              <w:t>were</w:t>
            </w:r>
            <w:r w:rsidRPr="008F76D9">
              <w:rPr>
                <w:sz w:val="26"/>
                <w:szCs w:val="26"/>
              </w:rPr>
              <w:t xml:space="preserve"> the risks to the project being a success? </w:t>
            </w:r>
            <w:r w:rsidR="00AB3CC5">
              <w:rPr>
                <w:sz w:val="26"/>
                <w:szCs w:val="26"/>
              </w:rPr>
              <w:t>How were these handled</w:t>
            </w:r>
            <w:r w:rsidRPr="008F76D9">
              <w:rPr>
                <w:sz w:val="26"/>
                <w:szCs w:val="26"/>
              </w:rPr>
              <w:t>?</w:t>
            </w:r>
          </w:p>
        </w:tc>
      </w:tr>
      <w:tr w:rsidR="00B25046" w:rsidRPr="00336510" w14:paraId="0B3E5B67" w14:textId="77777777" w:rsidTr="00A173FE">
        <w:trPr>
          <w:cantSplit/>
        </w:trPr>
        <w:tc>
          <w:tcPr>
            <w:tcW w:w="8222" w:type="dxa"/>
          </w:tcPr>
          <w:p w14:paraId="71094238" w14:textId="46B7CF0A" w:rsidR="00B25046" w:rsidRPr="00A173FE" w:rsidRDefault="00B25046" w:rsidP="00A173FE">
            <w:pPr>
              <w:pStyle w:val="TaL"/>
              <w:rPr>
                <w:sz w:val="23"/>
                <w:szCs w:val="23"/>
              </w:rPr>
            </w:pPr>
            <w:r w:rsidRPr="00A173FE">
              <w:rPr>
                <w:sz w:val="23"/>
                <w:szCs w:val="23"/>
              </w:rPr>
              <w:t xml:space="preserve">The risks of the project can be categorised into three parts: time constraints, budget constraints and the advanced hardware-to-software integration. These risks </w:t>
            </w:r>
            <w:r w:rsidR="00F51C6D" w:rsidRPr="00A173FE">
              <w:rPr>
                <w:sz w:val="23"/>
                <w:szCs w:val="23"/>
              </w:rPr>
              <w:t>were</w:t>
            </w:r>
            <w:r w:rsidRPr="00A173FE">
              <w:rPr>
                <w:sz w:val="23"/>
                <w:szCs w:val="23"/>
              </w:rPr>
              <w:t xml:space="preserve"> mitigated through strategies such as detailed project planning, and market research to identify low-cost and efficient solutions to satisfy the component requirements.</w:t>
            </w:r>
          </w:p>
        </w:tc>
      </w:tr>
      <w:tr w:rsidR="00B25046" w:rsidRPr="00336510" w14:paraId="6483A542" w14:textId="77777777" w:rsidTr="00A173FE">
        <w:trPr>
          <w:cantSplit/>
        </w:trPr>
        <w:tc>
          <w:tcPr>
            <w:tcW w:w="8222" w:type="dxa"/>
          </w:tcPr>
          <w:p w14:paraId="72453809" w14:textId="77777777" w:rsidR="00B25046" w:rsidRPr="008F76D9" w:rsidRDefault="00B25046" w:rsidP="002B03AA">
            <w:pPr>
              <w:pStyle w:val="ta3"/>
              <w:rPr>
                <w:sz w:val="26"/>
                <w:szCs w:val="26"/>
                <w:lang w:val="en-ZA"/>
              </w:rPr>
            </w:pPr>
            <w:r w:rsidRPr="008F76D9">
              <w:rPr>
                <w:sz w:val="26"/>
                <w:szCs w:val="26"/>
                <w:lang w:val="en-ZA"/>
              </w:rPr>
              <w:t xml:space="preserve">What contributions have/will </w:t>
            </w:r>
            <w:r w:rsidRPr="008F76D9">
              <w:rPr>
                <w:sz w:val="26"/>
                <w:szCs w:val="26"/>
              </w:rPr>
              <w:t>other</w:t>
            </w:r>
            <w:r w:rsidRPr="008F76D9">
              <w:rPr>
                <w:sz w:val="26"/>
                <w:szCs w:val="26"/>
                <w:lang w:val="en-ZA"/>
              </w:rPr>
              <w:t xml:space="preserve"> students made/make?</w:t>
            </w:r>
          </w:p>
        </w:tc>
      </w:tr>
      <w:tr w:rsidR="00B25046" w:rsidRPr="00336510" w14:paraId="0AB2CDB4" w14:textId="77777777" w:rsidTr="00A173FE">
        <w:trPr>
          <w:cantSplit/>
        </w:trPr>
        <w:tc>
          <w:tcPr>
            <w:tcW w:w="8222" w:type="dxa"/>
          </w:tcPr>
          <w:p w14:paraId="2967B5B6" w14:textId="5E306053" w:rsidR="00B25046" w:rsidRPr="00B25046" w:rsidRDefault="00B25046" w:rsidP="00B25046">
            <w:pPr>
              <w:pStyle w:val="NoSpacing"/>
              <w:rPr>
                <w:sz w:val="23"/>
                <w:szCs w:val="23"/>
              </w:rPr>
            </w:pPr>
            <w:r w:rsidRPr="00B25046">
              <w:rPr>
                <w:sz w:val="23"/>
                <w:szCs w:val="23"/>
              </w:rPr>
              <w:t>A previous Stellenbosch student (Botes, 2025) has completed this project in the previous academic year</w:t>
            </w:r>
            <w:r w:rsidR="00AB3CC5">
              <w:rPr>
                <w:sz w:val="23"/>
                <w:szCs w:val="23"/>
              </w:rPr>
              <w:t>, which consisted of two independent units. This design implements two displays capable of displaying synchronous dynamic scenes.</w:t>
            </w:r>
          </w:p>
        </w:tc>
      </w:tr>
      <w:tr w:rsidR="00B25046" w:rsidRPr="00336510" w14:paraId="3776C056" w14:textId="77777777" w:rsidTr="00A173FE">
        <w:trPr>
          <w:cantSplit/>
        </w:trPr>
        <w:tc>
          <w:tcPr>
            <w:tcW w:w="8222" w:type="dxa"/>
          </w:tcPr>
          <w:p w14:paraId="088A29EB" w14:textId="77777777" w:rsidR="00B25046" w:rsidRPr="008F76D9" w:rsidRDefault="00B25046" w:rsidP="002B03AA">
            <w:pPr>
              <w:pStyle w:val="ta3"/>
              <w:rPr>
                <w:sz w:val="26"/>
                <w:szCs w:val="26"/>
              </w:rPr>
            </w:pPr>
            <w:r w:rsidRPr="008F76D9">
              <w:rPr>
                <w:sz w:val="26"/>
                <w:szCs w:val="26"/>
              </w:rPr>
              <w:t>Which aspects of the project will carry on after completion and why?</w:t>
            </w:r>
          </w:p>
        </w:tc>
      </w:tr>
      <w:tr w:rsidR="00B25046" w:rsidRPr="00336510" w14:paraId="3E8853E3" w14:textId="77777777" w:rsidTr="00A173FE">
        <w:trPr>
          <w:cantSplit/>
        </w:trPr>
        <w:tc>
          <w:tcPr>
            <w:tcW w:w="8222" w:type="dxa"/>
          </w:tcPr>
          <w:p w14:paraId="61BD8446" w14:textId="5B2A9DEB" w:rsidR="00B25046" w:rsidRPr="008F76D9" w:rsidRDefault="00B25046" w:rsidP="002B03AA">
            <w:pPr>
              <w:rPr>
                <w:sz w:val="23"/>
                <w:szCs w:val="23"/>
              </w:rPr>
            </w:pPr>
            <w:r w:rsidRPr="008F76D9">
              <w:rPr>
                <w:sz w:val="23"/>
                <w:szCs w:val="23"/>
              </w:rPr>
              <w:t xml:space="preserve">Future students </w:t>
            </w:r>
            <w:r w:rsidR="001D6168" w:rsidRPr="001D6168">
              <w:rPr>
                <w:rFonts w:ascii="Calibri" w:hAnsi="Calibri" w:cs="Calibri"/>
                <w:sz w:val="23"/>
                <w:szCs w:val="23"/>
              </w:rPr>
              <w:t>could include real-time wireless content streaming or increased LED density for improved display resolution</w:t>
            </w:r>
            <w:r w:rsidRPr="008F76D9">
              <w:rPr>
                <w:sz w:val="23"/>
                <w:szCs w:val="23"/>
              </w:rPr>
              <w:t>.</w:t>
            </w:r>
            <w:r w:rsidR="004F7978">
              <w:rPr>
                <w:sz w:val="23"/>
                <w:szCs w:val="23"/>
              </w:rPr>
              <w:t xml:space="preserve"> The speed of the linear rail could also be improved to support larger composite images.</w:t>
            </w:r>
          </w:p>
        </w:tc>
      </w:tr>
      <w:tr w:rsidR="00B25046" w:rsidRPr="00336510" w14:paraId="1986287B" w14:textId="77777777" w:rsidTr="00A173FE">
        <w:trPr>
          <w:cantSplit/>
        </w:trPr>
        <w:tc>
          <w:tcPr>
            <w:tcW w:w="8222" w:type="dxa"/>
          </w:tcPr>
          <w:p w14:paraId="0F06F8DE" w14:textId="77777777" w:rsidR="00B25046" w:rsidRPr="008F76D9" w:rsidRDefault="00B25046" w:rsidP="002B03AA">
            <w:pPr>
              <w:pStyle w:val="ta3"/>
              <w:rPr>
                <w:sz w:val="26"/>
                <w:szCs w:val="26"/>
              </w:rPr>
            </w:pPr>
            <w:r w:rsidRPr="008F76D9">
              <w:rPr>
                <w:sz w:val="26"/>
                <w:szCs w:val="26"/>
              </w:rPr>
              <w:t>What arrangements have been/will be made to expedite continuation?</w:t>
            </w:r>
          </w:p>
        </w:tc>
      </w:tr>
      <w:tr w:rsidR="00B25046" w:rsidRPr="00336510" w14:paraId="01434478" w14:textId="77777777" w:rsidTr="00A173FE">
        <w:trPr>
          <w:cantSplit/>
        </w:trPr>
        <w:tc>
          <w:tcPr>
            <w:tcW w:w="8222" w:type="dxa"/>
          </w:tcPr>
          <w:p w14:paraId="4ACBA344" w14:textId="071BCE4B" w:rsidR="00B25046" w:rsidRPr="008F76D9" w:rsidRDefault="00B25046" w:rsidP="002B03AA">
            <w:pPr>
              <w:rPr>
                <w:sz w:val="23"/>
                <w:szCs w:val="23"/>
              </w:rPr>
            </w:pPr>
            <w:r w:rsidRPr="008F76D9">
              <w:rPr>
                <w:sz w:val="23"/>
                <w:szCs w:val="23"/>
              </w:rPr>
              <w:t>The physical display unit w</w:t>
            </w:r>
            <w:r w:rsidR="00F51C6D">
              <w:rPr>
                <w:sz w:val="23"/>
                <w:szCs w:val="23"/>
              </w:rPr>
              <w:t>as</w:t>
            </w:r>
            <w:r w:rsidRPr="008F76D9">
              <w:rPr>
                <w:sz w:val="23"/>
                <w:szCs w:val="23"/>
              </w:rPr>
              <w:t xml:space="preserve"> manufactured as a modular and portable system to support any future hardware alterations. Furthermore, </w:t>
            </w:r>
            <w:r>
              <w:rPr>
                <w:sz w:val="23"/>
                <w:szCs w:val="23"/>
              </w:rPr>
              <w:t xml:space="preserve">all design decisions, calculations and </w:t>
            </w:r>
            <w:r w:rsidRPr="008F76D9">
              <w:rPr>
                <w:sz w:val="23"/>
                <w:szCs w:val="23"/>
              </w:rPr>
              <w:t xml:space="preserve">developed software </w:t>
            </w:r>
            <w:r w:rsidR="00F51C6D">
              <w:rPr>
                <w:sz w:val="23"/>
                <w:szCs w:val="23"/>
              </w:rPr>
              <w:t>was</w:t>
            </w:r>
            <w:r w:rsidRPr="008F76D9">
              <w:rPr>
                <w:sz w:val="23"/>
                <w:szCs w:val="23"/>
              </w:rPr>
              <w:t xml:space="preserve"> </w:t>
            </w:r>
            <w:r>
              <w:rPr>
                <w:sz w:val="23"/>
                <w:szCs w:val="23"/>
              </w:rPr>
              <w:t xml:space="preserve">documented and </w:t>
            </w:r>
            <w:r w:rsidRPr="008F76D9">
              <w:rPr>
                <w:sz w:val="23"/>
                <w:szCs w:val="23"/>
              </w:rPr>
              <w:t>included in the project file.</w:t>
            </w:r>
          </w:p>
        </w:tc>
      </w:tr>
    </w:tbl>
    <w:p w14:paraId="5B4F4D60" w14:textId="6D878F49" w:rsidR="0028155D" w:rsidRDefault="0028155D" w:rsidP="0028155D">
      <w:pPr>
        <w:pStyle w:val="Heading1nonum"/>
      </w:pPr>
      <w:bookmarkStart w:id="5" w:name="_Toc158321812"/>
      <w:bookmarkStart w:id="6" w:name="_Toc241606656"/>
      <w:r>
        <w:lastRenderedPageBreak/>
        <w:t>ECSA Outcome Self-Assessment</w:t>
      </w:r>
      <w:bookmarkEnd w:id="6"/>
    </w:p>
    <w:tbl>
      <w:tblPr>
        <w:tblW w:w="80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46"/>
      </w:tblGrid>
      <w:tr w:rsidR="0028155D" w:rsidRPr="00336510" w14:paraId="4632BE6A" w14:textId="77777777" w:rsidTr="00D360C9">
        <w:trPr>
          <w:cantSplit/>
        </w:trPr>
        <w:tc>
          <w:tcPr>
            <w:tcW w:w="8046" w:type="dxa"/>
          </w:tcPr>
          <w:p w14:paraId="509A3010" w14:textId="5824278B" w:rsidR="0028155D" w:rsidRPr="008F76D9" w:rsidRDefault="0028155D" w:rsidP="00904112">
            <w:pPr>
              <w:pStyle w:val="ta3"/>
              <w:rPr>
                <w:sz w:val="26"/>
                <w:szCs w:val="26"/>
              </w:rPr>
            </w:pPr>
            <w:r>
              <w:rPr>
                <w:sz w:val="26"/>
                <w:szCs w:val="26"/>
              </w:rPr>
              <w:t>GA 1: Problem solving</w:t>
            </w:r>
          </w:p>
        </w:tc>
      </w:tr>
      <w:tr w:rsidR="0028155D" w:rsidRPr="00336510" w14:paraId="0C173E76" w14:textId="77777777" w:rsidTr="00D360C9">
        <w:trPr>
          <w:cantSplit/>
        </w:trPr>
        <w:tc>
          <w:tcPr>
            <w:tcW w:w="8046" w:type="dxa"/>
          </w:tcPr>
          <w:p w14:paraId="23BFB1DD" w14:textId="6952C876" w:rsidR="0028155D" w:rsidRPr="00FC5C2D" w:rsidRDefault="00216774" w:rsidP="002659DB">
            <w:pPr>
              <w:pStyle w:val="TaL"/>
            </w:pPr>
            <w:r>
              <w:t xml:space="preserve">The literature review (Section 2) identified limitations and possible improvements in the current </w:t>
            </w:r>
            <w:r w:rsidRPr="00BD6A08">
              <w:t>3D hologram LED fan display</w:t>
            </w:r>
            <w:r>
              <w:t xml:space="preserve"> technology, which informed the specifications and design process. Moreover, the </w:t>
            </w:r>
            <w:r w:rsidRPr="00BD6A08">
              <w:t>complex hardware-to-software integration</w:t>
            </w:r>
            <w:r>
              <w:t xml:space="preserve"> and system optimisation required constant </w:t>
            </w:r>
            <w:r w:rsidRPr="00BD6A08">
              <w:t>troubleshooting and refinement.</w:t>
            </w:r>
            <w:r>
              <w:t xml:space="preserve"> </w:t>
            </w:r>
            <w:r w:rsidR="00776A8A">
              <w:t>This project required complex embedded design, using five microcontrollers and many peripherals, which needed continuous verification and validation to ensure compatibility. The first LED on the second fan unit was short-circuited due to a wiring problem</w:t>
            </w:r>
            <w:r w:rsidR="00503383">
              <w:t xml:space="preserve">, which had to be resoldered and reverified to ensure no other LEDs were lost. A capacitor was placed on the high voltage input for the stepper motor driver, to reduce the ripple effect and prevent voltage spikes on the voltage rail. The decoupled battery rotor design introduced eccentric mass which had to be balanced. The linear rail design used a carriage with V-Wheels, which required accurate alignment to ensure the wheels were tensioned to the rails correctly. </w:t>
            </w:r>
            <w:r w:rsidR="002659DB">
              <w:t xml:space="preserve">Tensioning the timing belts was also a challenge that was solved through mounting directly to the carriage using bolts. </w:t>
            </w:r>
            <w:r w:rsidR="00503383">
              <w:t xml:space="preserve">The user interface also needed to coordinate every subsystem and fan unit through one master </w:t>
            </w:r>
            <w:r w:rsidR="00F768D6">
              <w:t xml:space="preserve">microcontroller, which strained the data rates and resulted in a system that could not achieve </w:t>
            </w:r>
            <w:r w:rsidR="00F768D6" w:rsidRPr="001D6168">
              <w:rPr>
                <w:rFonts w:ascii="Calibri" w:hAnsi="Calibri" w:cs="Calibri"/>
              </w:rPr>
              <w:t>real-time wireless content streaming</w:t>
            </w:r>
            <w:r w:rsidR="00F768D6">
              <w:rPr>
                <w:rFonts w:ascii="Calibri" w:hAnsi="Calibri" w:cs="Calibri"/>
              </w:rPr>
              <w:t>.</w:t>
            </w:r>
          </w:p>
        </w:tc>
      </w:tr>
      <w:tr w:rsidR="0028155D" w:rsidRPr="00336510" w14:paraId="5E87A2BA" w14:textId="77777777" w:rsidTr="00D360C9">
        <w:trPr>
          <w:cantSplit/>
        </w:trPr>
        <w:tc>
          <w:tcPr>
            <w:tcW w:w="8046" w:type="dxa"/>
          </w:tcPr>
          <w:p w14:paraId="72C3D9CE" w14:textId="74FC5588" w:rsidR="0028155D" w:rsidRPr="00FC5C2D" w:rsidRDefault="0028155D" w:rsidP="00904112">
            <w:pPr>
              <w:pStyle w:val="ta3"/>
              <w:rPr>
                <w:sz w:val="26"/>
                <w:szCs w:val="26"/>
              </w:rPr>
            </w:pPr>
            <w:r w:rsidRPr="00FC5C2D">
              <w:rPr>
                <w:sz w:val="26"/>
                <w:szCs w:val="26"/>
              </w:rPr>
              <w:t>GA 2: Application of scientific and engineering knowledge</w:t>
            </w:r>
          </w:p>
        </w:tc>
      </w:tr>
      <w:tr w:rsidR="0028155D" w:rsidRPr="00336510" w14:paraId="4238BDFB" w14:textId="77777777" w:rsidTr="00D360C9">
        <w:trPr>
          <w:cantSplit/>
        </w:trPr>
        <w:tc>
          <w:tcPr>
            <w:tcW w:w="8046" w:type="dxa"/>
          </w:tcPr>
          <w:p w14:paraId="147AB32F" w14:textId="4BCC666E" w:rsidR="0028155D" w:rsidRPr="00616459" w:rsidRDefault="00FC5C2D" w:rsidP="00BD6A08">
            <w:pPr>
              <w:pStyle w:val="TaL"/>
              <w:rPr>
                <w:sz w:val="23"/>
                <w:szCs w:val="23"/>
                <w:lang w:val="en-ZA"/>
              </w:rPr>
            </w:pPr>
            <w:r w:rsidRPr="00BD6A08">
              <w:t xml:space="preserve">The overall planning of the project relied on knowledge from Project </w:t>
            </w:r>
            <w:r w:rsidR="00616459" w:rsidRPr="00BD6A08">
              <w:t>M</w:t>
            </w:r>
            <w:r w:rsidRPr="00BD6A08">
              <w:t>anagement 412</w:t>
            </w:r>
            <w:r w:rsidR="00616459" w:rsidRPr="00BD6A08">
              <w:t xml:space="preserve">. </w:t>
            </w:r>
            <w:r w:rsidRPr="00BD6A08">
              <w:t xml:space="preserve">Section 3 and 4 required application of basic engineering principles and skills from Mechatronics 434 to formulate specifications and develop concepts for the design. The complex hardware-to-software integration required application of advanced engineering principles. The design of a safe, balanced system required knowledge from Machine Design A314 and Vibration and Noise 354. The integration of software with </w:t>
            </w:r>
            <w:r w:rsidR="00616459" w:rsidRPr="00BD6A08">
              <w:t>the</w:t>
            </w:r>
            <w:r w:rsidRPr="00BD6A08">
              <w:t xml:space="preserve"> peripherals required skills from Design (E) 314</w:t>
            </w:r>
            <w:r w:rsidR="00616459" w:rsidRPr="00BD6A08">
              <w:t>, Electronics 315</w:t>
            </w:r>
            <w:r w:rsidRPr="00BD6A08">
              <w:t xml:space="preserve"> and Computer Systems 245.</w:t>
            </w:r>
            <w:r w:rsidR="00616459" w:rsidRPr="00BD6A08">
              <w:t xml:space="preserve"> The motor design and control for the linear rail and fan unit required applied knowledge from Control Systems 354, </w:t>
            </w:r>
            <w:r w:rsidR="00616459" w:rsidRPr="00BD6A08">
              <w:t>Machine Design A314</w:t>
            </w:r>
            <w:r w:rsidR="00616459" w:rsidRPr="00BD6A08">
              <w:t xml:space="preserve"> and </w:t>
            </w:r>
            <w:r w:rsidR="00616459" w:rsidRPr="00BD6A08">
              <w:t>Mechatronics 434</w:t>
            </w:r>
            <w:r w:rsidR="00616459" w:rsidRPr="00BD6A08">
              <w:t xml:space="preserve">. </w:t>
            </w:r>
          </w:p>
        </w:tc>
      </w:tr>
      <w:tr w:rsidR="0028155D" w:rsidRPr="00336510" w14:paraId="61ABFA9F" w14:textId="77777777" w:rsidTr="00D360C9">
        <w:trPr>
          <w:cantSplit/>
        </w:trPr>
        <w:tc>
          <w:tcPr>
            <w:tcW w:w="8046" w:type="dxa"/>
          </w:tcPr>
          <w:p w14:paraId="15DD30F6" w14:textId="125ACC94" w:rsidR="0028155D" w:rsidRPr="00FC5C2D" w:rsidRDefault="0028155D" w:rsidP="00904112">
            <w:pPr>
              <w:pStyle w:val="ta3"/>
              <w:rPr>
                <w:sz w:val="26"/>
                <w:szCs w:val="26"/>
              </w:rPr>
            </w:pPr>
            <w:r w:rsidRPr="00FC5C2D">
              <w:rPr>
                <w:sz w:val="26"/>
                <w:szCs w:val="26"/>
              </w:rPr>
              <w:t>GA 3: Engineering design</w:t>
            </w:r>
          </w:p>
        </w:tc>
      </w:tr>
      <w:tr w:rsidR="0028155D" w:rsidRPr="00336510" w14:paraId="1AD4598C" w14:textId="77777777" w:rsidTr="00D360C9">
        <w:trPr>
          <w:cantSplit/>
        </w:trPr>
        <w:tc>
          <w:tcPr>
            <w:tcW w:w="8046" w:type="dxa"/>
          </w:tcPr>
          <w:p w14:paraId="1DBA9AE1" w14:textId="295A12C6" w:rsidR="0028155D" w:rsidRPr="00963185" w:rsidRDefault="001F1C84" w:rsidP="00BD6A08">
            <w:pPr>
              <w:pStyle w:val="TaL"/>
              <w:rPr>
                <w:rFonts w:eastAsiaTheme="minorHAnsi"/>
                <w:sz w:val="23"/>
                <w:szCs w:val="23"/>
              </w:rPr>
            </w:pPr>
            <w:r w:rsidRPr="00BD6A08">
              <w:rPr>
                <w:rFonts w:eastAsiaTheme="minorHAnsi"/>
              </w:rPr>
              <w:t xml:space="preserve">Multiple concepts were developed for the hardware and electronics in Section 4, to ensure a range of solutions were considered. Section 5 systematically evaluated these concepts </w:t>
            </w:r>
            <w:r w:rsidR="00E7338D" w:rsidRPr="00BD6A08">
              <w:rPr>
                <w:rFonts w:eastAsiaTheme="minorHAnsi"/>
              </w:rPr>
              <w:t>against the specifications from Section 3 to get an objective conclusion.</w:t>
            </w:r>
            <w:r w:rsidR="000202C0" w:rsidRPr="00BD6A08">
              <w:rPr>
                <w:rFonts w:eastAsiaTheme="minorHAnsi"/>
              </w:rPr>
              <w:t xml:space="preserve"> The detail design required researching and sourcing components that are suitable for the design and compatible with each other.</w:t>
            </w:r>
            <w:r w:rsidR="00833A32" w:rsidRPr="00BD6A08">
              <w:rPr>
                <w:rFonts w:eastAsiaTheme="minorHAnsi"/>
              </w:rPr>
              <w:t xml:space="preserve"> Lastly, the calculations in Appendix C were performed to justify the design decisions and component selections.</w:t>
            </w:r>
          </w:p>
        </w:tc>
      </w:tr>
      <w:tr w:rsidR="0028155D" w:rsidRPr="00336510" w14:paraId="32F2136B" w14:textId="77777777" w:rsidTr="00D360C9">
        <w:trPr>
          <w:cantSplit/>
        </w:trPr>
        <w:tc>
          <w:tcPr>
            <w:tcW w:w="8046" w:type="dxa"/>
          </w:tcPr>
          <w:p w14:paraId="59548C50" w14:textId="77777777" w:rsidR="0028155D" w:rsidRPr="00FC5C2D" w:rsidRDefault="0028155D" w:rsidP="0028155D">
            <w:pPr>
              <w:pStyle w:val="ta3"/>
              <w:rPr>
                <w:sz w:val="26"/>
                <w:szCs w:val="26"/>
                <w:lang w:val="en-GB"/>
              </w:rPr>
            </w:pPr>
            <w:r w:rsidRPr="00FC5C2D">
              <w:rPr>
                <w:sz w:val="26"/>
                <w:szCs w:val="26"/>
              </w:rPr>
              <w:lastRenderedPageBreak/>
              <w:t xml:space="preserve">GA 5: </w:t>
            </w:r>
            <w:r w:rsidRPr="00FC5C2D">
              <w:rPr>
                <w:bCs/>
                <w:sz w:val="26"/>
                <w:szCs w:val="26"/>
                <w:lang w:val="en-GB"/>
              </w:rPr>
              <w:t xml:space="preserve">Engineering methods, skills and tools, including Information </w:t>
            </w:r>
          </w:p>
          <w:p w14:paraId="5F7BFEFD" w14:textId="1B97BB25" w:rsidR="0028155D" w:rsidRPr="00FC5C2D" w:rsidRDefault="0028155D" w:rsidP="0028155D">
            <w:pPr>
              <w:pStyle w:val="ta3"/>
              <w:rPr>
                <w:sz w:val="26"/>
                <w:szCs w:val="26"/>
              </w:rPr>
            </w:pPr>
            <w:r w:rsidRPr="00FC5C2D">
              <w:rPr>
                <w:bCs/>
                <w:sz w:val="26"/>
                <w:szCs w:val="26"/>
                <w:lang w:val="en-GB"/>
              </w:rPr>
              <w:t>Technology</w:t>
            </w:r>
          </w:p>
        </w:tc>
      </w:tr>
      <w:tr w:rsidR="0028155D" w:rsidRPr="00336510" w14:paraId="1ECC5086" w14:textId="77777777" w:rsidTr="00D360C9">
        <w:trPr>
          <w:cantSplit/>
        </w:trPr>
        <w:tc>
          <w:tcPr>
            <w:tcW w:w="8046" w:type="dxa"/>
          </w:tcPr>
          <w:p w14:paraId="0BDFABBE" w14:textId="7EBE36CA" w:rsidR="00556B22" w:rsidRPr="009B0C91" w:rsidRDefault="0028155D" w:rsidP="00BD6A08">
            <w:pPr>
              <w:pStyle w:val="TaL"/>
            </w:pPr>
            <w:r w:rsidRPr="001D6168">
              <w:t>Th</w:t>
            </w:r>
            <w:r w:rsidR="00A118D2">
              <w:t xml:space="preserve">e hardware concepts (Section 4) and final detail design (Section 6) were designed using the </w:t>
            </w:r>
            <w:r w:rsidR="00A118D2" w:rsidRPr="00556B22">
              <w:t>Autodesk Inventor Professional</w:t>
            </w:r>
            <w:r w:rsidR="00A118D2">
              <w:t xml:space="preserve"> CAD software. The CAD models were converted to official engineering drawings for AM. The software design presented in Section 7 used Visual Studio Code to implement the firmware. </w:t>
            </w:r>
            <w:r w:rsidR="009B0C91">
              <w:t xml:space="preserve">Lastly, the construction and embedded design process required skills and tools from </w:t>
            </w:r>
            <w:r w:rsidR="009B0C91" w:rsidRPr="00556B22">
              <w:t>Design (E) 314</w:t>
            </w:r>
            <w:r w:rsidR="009B0C91">
              <w:t>, Mechatronics 434</w:t>
            </w:r>
            <w:r w:rsidR="009B0C91" w:rsidRPr="00556B22">
              <w:t xml:space="preserve"> and Practical Workshop Training 211.</w:t>
            </w:r>
          </w:p>
        </w:tc>
      </w:tr>
      <w:tr w:rsidR="0028155D" w:rsidRPr="00336510" w14:paraId="08E70B0D" w14:textId="77777777" w:rsidTr="00D360C9">
        <w:trPr>
          <w:cantSplit/>
        </w:trPr>
        <w:tc>
          <w:tcPr>
            <w:tcW w:w="8046" w:type="dxa"/>
          </w:tcPr>
          <w:p w14:paraId="1F39D682" w14:textId="68FBB42C" w:rsidR="0028155D" w:rsidRPr="008F76D9" w:rsidRDefault="0028155D" w:rsidP="00904112">
            <w:pPr>
              <w:pStyle w:val="ta3"/>
              <w:rPr>
                <w:sz w:val="26"/>
                <w:szCs w:val="26"/>
              </w:rPr>
            </w:pPr>
            <w:r>
              <w:rPr>
                <w:sz w:val="26"/>
                <w:szCs w:val="26"/>
              </w:rPr>
              <w:t>GA 6: Professional and technical communication</w:t>
            </w:r>
          </w:p>
        </w:tc>
      </w:tr>
      <w:tr w:rsidR="0028155D" w:rsidRPr="00336510" w14:paraId="6396CFEB" w14:textId="77777777" w:rsidTr="00D360C9">
        <w:trPr>
          <w:cantSplit/>
        </w:trPr>
        <w:tc>
          <w:tcPr>
            <w:tcW w:w="8046" w:type="dxa"/>
          </w:tcPr>
          <w:p w14:paraId="229FB2B0" w14:textId="22B78BAA" w:rsidR="00934F95" w:rsidRPr="00140711" w:rsidRDefault="00934F95" w:rsidP="00BD6A08">
            <w:pPr>
              <w:pStyle w:val="TaL"/>
            </w:pPr>
            <w:r w:rsidRPr="00934F95">
              <w:t xml:space="preserve">Professional and technical communication </w:t>
            </w:r>
            <w:r>
              <w:t xml:space="preserve">was practised throughout this project, both </w:t>
            </w:r>
            <w:r w:rsidRPr="00934F95">
              <w:t>orally and in writing</w:t>
            </w:r>
            <w:r>
              <w:t xml:space="preserve">. The design process and rationale for decisions were documented for each section. 3D printing requests were sent using official engineering drawing </w:t>
            </w:r>
            <w:r w:rsidR="00140711">
              <w:t xml:space="preserve">formats, and minutes were recorded for every meeting throughout the project. All information collected during the project is available in the project file. The progress and final presentation demonstrated oral </w:t>
            </w:r>
            <w:r w:rsidR="00556B22">
              <w:t>communication</w:t>
            </w:r>
            <w:r w:rsidR="00140711">
              <w:t xml:space="preserve"> in a professional context.</w:t>
            </w:r>
          </w:p>
        </w:tc>
      </w:tr>
      <w:tr w:rsidR="0028155D" w:rsidRPr="00336510" w14:paraId="1B0CB219" w14:textId="77777777" w:rsidTr="00D360C9">
        <w:trPr>
          <w:cantSplit/>
        </w:trPr>
        <w:tc>
          <w:tcPr>
            <w:tcW w:w="8046" w:type="dxa"/>
          </w:tcPr>
          <w:p w14:paraId="2BB35D3D" w14:textId="098D43A2" w:rsidR="0028155D" w:rsidRPr="008F76D9" w:rsidRDefault="0028155D" w:rsidP="00904112">
            <w:pPr>
              <w:pStyle w:val="ta3"/>
              <w:rPr>
                <w:sz w:val="26"/>
                <w:szCs w:val="26"/>
              </w:rPr>
            </w:pPr>
            <w:r>
              <w:rPr>
                <w:sz w:val="26"/>
                <w:szCs w:val="26"/>
              </w:rPr>
              <w:t>GA 8: Individual, team and multidisciplinary working</w:t>
            </w:r>
          </w:p>
        </w:tc>
      </w:tr>
      <w:tr w:rsidR="0028155D" w:rsidRPr="00336510" w14:paraId="4C0A6461" w14:textId="77777777" w:rsidTr="00D360C9">
        <w:trPr>
          <w:cantSplit/>
        </w:trPr>
        <w:tc>
          <w:tcPr>
            <w:tcW w:w="8046" w:type="dxa"/>
          </w:tcPr>
          <w:p w14:paraId="511920C1" w14:textId="7609E95B" w:rsidR="00616459" w:rsidRPr="008F76D9" w:rsidRDefault="00616459" w:rsidP="00BD6A08">
            <w:pPr>
              <w:pStyle w:val="TaL"/>
            </w:pPr>
            <w:r w:rsidRPr="00616459">
              <w:t xml:space="preserve">This project </w:t>
            </w:r>
            <w:r>
              <w:t xml:space="preserve">required </w:t>
            </w:r>
            <w:r w:rsidRPr="00616459">
              <w:t>competence</w:t>
            </w:r>
            <w:r>
              <w:t xml:space="preserve"> </w:t>
            </w:r>
            <w:r w:rsidRPr="00616459">
              <w:t>in independent work</w:t>
            </w:r>
            <w:r>
              <w:t xml:space="preserve"> to be demonstrated in </w:t>
            </w:r>
            <w:r w:rsidRPr="00616459">
              <w:t>a multidisciplinary context.</w:t>
            </w:r>
            <w:r>
              <w:t xml:space="preserve"> Although the project was completed individually, it incorporated </w:t>
            </w:r>
            <w:r w:rsidRPr="00616459">
              <w:t>multidisciplinary work through the integration of multiple engineering disciplines, including project management, mechanical and electrical engineering.</w:t>
            </w:r>
            <w:r>
              <w:t xml:space="preserve"> </w:t>
            </w:r>
            <w:r w:rsidRPr="00616459">
              <w:t>The development of a functional system</w:t>
            </w:r>
            <w:r>
              <w:t xml:space="preserve"> required the </w:t>
            </w:r>
            <w:r w:rsidRPr="00616459">
              <w:t>application and coordination of knowledge across these disciplin</w:t>
            </w:r>
            <w:r>
              <w:t>es. Appendix A reviews the outcome of the planned individual work.</w:t>
            </w:r>
          </w:p>
        </w:tc>
      </w:tr>
      <w:tr w:rsidR="0028155D" w:rsidRPr="00336510" w14:paraId="00890DC1" w14:textId="77777777" w:rsidTr="00D360C9">
        <w:trPr>
          <w:cantSplit/>
        </w:trPr>
        <w:tc>
          <w:tcPr>
            <w:tcW w:w="8046" w:type="dxa"/>
          </w:tcPr>
          <w:p w14:paraId="45B9B607" w14:textId="13CA83FE" w:rsidR="0028155D" w:rsidRPr="008F76D9" w:rsidRDefault="0028155D" w:rsidP="00904112">
            <w:pPr>
              <w:pStyle w:val="ta3"/>
              <w:rPr>
                <w:sz w:val="26"/>
                <w:szCs w:val="26"/>
                <w:lang w:val="en-ZA"/>
              </w:rPr>
            </w:pPr>
            <w:r>
              <w:rPr>
                <w:sz w:val="26"/>
                <w:szCs w:val="26"/>
              </w:rPr>
              <w:t>GA 9: Independent learning ability</w:t>
            </w:r>
          </w:p>
        </w:tc>
      </w:tr>
      <w:tr w:rsidR="0028155D" w:rsidRPr="00336510" w14:paraId="71250C27" w14:textId="77777777" w:rsidTr="00D360C9">
        <w:trPr>
          <w:cantSplit/>
        </w:trPr>
        <w:tc>
          <w:tcPr>
            <w:tcW w:w="8046" w:type="dxa"/>
          </w:tcPr>
          <w:p w14:paraId="24E1451C" w14:textId="19694207" w:rsidR="0028155D" w:rsidRPr="009C2A26" w:rsidRDefault="00202B2A" w:rsidP="00BD6A08">
            <w:pPr>
              <w:pStyle w:val="TaL"/>
            </w:pPr>
            <w:r w:rsidRPr="00202B2A">
              <w:t xml:space="preserve">Independent learning </w:t>
            </w:r>
            <w:r w:rsidR="000315C3">
              <w:t xml:space="preserve">was </w:t>
            </w:r>
            <w:r w:rsidR="000315C3" w:rsidRPr="00202B2A">
              <w:t>demonstrated throughout this project</w:t>
            </w:r>
            <w:r w:rsidR="000315C3">
              <w:t xml:space="preserve"> within a </w:t>
            </w:r>
            <w:r w:rsidR="000315C3" w:rsidRPr="00202B2A">
              <w:t>complex defined context</w:t>
            </w:r>
            <w:r w:rsidR="000315C3">
              <w:t xml:space="preserve">. The literature review (Section 2) investigated hologram fan technology to inform the specifications and design process thereafter. This project required </w:t>
            </w:r>
            <w:r w:rsidR="000315C3" w:rsidRPr="00202B2A">
              <w:t>knowledge and technical skills beyond prior coursework</w:t>
            </w:r>
            <w:r w:rsidR="000315C3">
              <w:t xml:space="preserve">. The user interface and embedded software design required programming skills that are not part of the university curriculum, which required a large amount of independent learning. Furthermore, the </w:t>
            </w:r>
            <w:r w:rsidR="000315C3" w:rsidRPr="00202B2A">
              <w:t>broader social and ethical implications</w:t>
            </w:r>
            <w:r w:rsidR="000315C3">
              <w:t xml:space="preserve"> of applied engineering knowledge was considered and reviewed in Appendix D, which draws on knowledge from Environmental Engineering 442.</w:t>
            </w:r>
          </w:p>
        </w:tc>
      </w:tr>
    </w:tbl>
    <w:p w14:paraId="0C2EE36C" w14:textId="1E46E46A" w:rsidR="00F9149A" w:rsidRPr="00B26315" w:rsidRDefault="006665F4" w:rsidP="00EB35A1">
      <w:pPr>
        <w:pStyle w:val="Heading1nonum"/>
      </w:pPr>
      <w:bookmarkStart w:id="7" w:name="_Toc158321813"/>
      <w:bookmarkStart w:id="8" w:name="_Toc241606657"/>
      <w:bookmarkEnd w:id="5"/>
      <w:r>
        <w:lastRenderedPageBreak/>
        <w:t xml:space="preserve">Table of </w:t>
      </w:r>
      <w:r w:rsidR="001D6168">
        <w:t>C</w:t>
      </w:r>
      <w:r>
        <w:t>ontents</w:t>
      </w:r>
      <w:bookmarkEnd w:id="7"/>
      <w:bookmarkEnd w:id="8"/>
    </w:p>
    <w:p w14:paraId="0C2EE36D" w14:textId="77777777" w:rsidR="00F9149A" w:rsidRPr="00B26315" w:rsidRDefault="00F9149A" w:rsidP="00286151">
      <w:pPr>
        <w:tabs>
          <w:tab w:val="left" w:pos="2016"/>
          <w:tab w:val="right" w:pos="7938"/>
        </w:tabs>
        <w:ind w:right="-1"/>
        <w:rPr>
          <w:rFonts w:cs="Arial"/>
          <w:b/>
          <w:sz w:val="24"/>
        </w:rPr>
      </w:pPr>
      <w:r w:rsidRPr="00B26315">
        <w:rPr>
          <w:rFonts w:cs="Arial"/>
          <w:sz w:val="24"/>
        </w:rPr>
        <w:tab/>
      </w:r>
      <w:r w:rsidRPr="00B26315">
        <w:rPr>
          <w:rFonts w:cs="Arial"/>
          <w:sz w:val="24"/>
        </w:rPr>
        <w:tab/>
      </w:r>
      <w:r w:rsidR="006665F4">
        <w:rPr>
          <w:rFonts w:cs="Arial"/>
          <w:b/>
          <w:sz w:val="24"/>
        </w:rPr>
        <w:t>Page</w:t>
      </w:r>
    </w:p>
    <w:p w14:paraId="60F82ED3" w14:textId="281F8CC8" w:rsidR="00E37625" w:rsidRDefault="00D94EA1">
      <w:pPr>
        <w:pStyle w:val="TOC1"/>
        <w:rPr>
          <w:rFonts w:eastAsiaTheme="minorEastAsia" w:cstheme="minorBidi"/>
          <w:b w:val="0"/>
          <w:kern w:val="2"/>
          <w:szCs w:val="24"/>
          <w:lang w:val="en-ZA" w:eastAsia="en-GB"/>
          <w14:ligatures w14:val="standardContextual"/>
        </w:rPr>
      </w:pPr>
      <w:r>
        <w:rPr>
          <w:b w:val="0"/>
        </w:rPr>
        <w:fldChar w:fldCharType="begin"/>
      </w:r>
      <w:r>
        <w:rPr>
          <w:b w:val="0"/>
        </w:rPr>
        <w:instrText xml:space="preserve"> TOC \o "5-9" \h \z \t "Heading 1,1,Heading 2,2,Heading 3,3,Heading 1 no num,1,Heading 1 pbb,1,Heading 1pb,1" </w:instrText>
      </w:r>
      <w:r>
        <w:rPr>
          <w:b w:val="0"/>
        </w:rPr>
        <w:fldChar w:fldCharType="separate"/>
      </w:r>
      <w:hyperlink w:anchor="_Toc241606653" w:history="1">
        <w:r w:rsidR="00E37625" w:rsidRPr="001A3BDF">
          <w:rPr>
            <w:rStyle w:val="Hyperlink"/>
          </w:rPr>
          <w:t>Plagiarism declaration</w:t>
        </w:r>
        <w:r w:rsidR="00E37625">
          <w:rPr>
            <w:webHidden/>
          </w:rPr>
          <w:tab/>
        </w:r>
        <w:r w:rsidR="00E37625">
          <w:rPr>
            <w:webHidden/>
          </w:rPr>
          <w:fldChar w:fldCharType="begin"/>
        </w:r>
        <w:r w:rsidR="00E37625">
          <w:rPr>
            <w:webHidden/>
          </w:rPr>
          <w:instrText xml:space="preserve"> PAGEREF _Toc241606653 \h </w:instrText>
        </w:r>
        <w:r w:rsidR="00E37625">
          <w:rPr>
            <w:webHidden/>
          </w:rPr>
        </w:r>
        <w:r w:rsidR="00E37625">
          <w:rPr>
            <w:webHidden/>
          </w:rPr>
          <w:fldChar w:fldCharType="separate"/>
        </w:r>
        <w:r w:rsidR="00E37625">
          <w:rPr>
            <w:webHidden/>
          </w:rPr>
          <w:t>i</w:t>
        </w:r>
        <w:r w:rsidR="00E37625">
          <w:rPr>
            <w:webHidden/>
          </w:rPr>
          <w:fldChar w:fldCharType="end"/>
        </w:r>
      </w:hyperlink>
    </w:p>
    <w:p w14:paraId="2C293BD5" w14:textId="0F2CC72A" w:rsidR="00E37625" w:rsidRDefault="00E37625">
      <w:pPr>
        <w:pStyle w:val="TOC1"/>
        <w:rPr>
          <w:rFonts w:eastAsiaTheme="minorEastAsia" w:cstheme="minorBidi"/>
          <w:b w:val="0"/>
          <w:kern w:val="2"/>
          <w:szCs w:val="24"/>
          <w:lang w:val="en-ZA" w:eastAsia="en-GB"/>
          <w14:ligatures w14:val="standardContextual"/>
        </w:rPr>
      </w:pPr>
      <w:hyperlink w:anchor="_Toc241606654" w:history="1">
        <w:r w:rsidRPr="001A3BDF">
          <w:rPr>
            <w:rStyle w:val="Hyperlink"/>
          </w:rPr>
          <w:t>AI Use Declaration</w:t>
        </w:r>
        <w:r>
          <w:rPr>
            <w:webHidden/>
          </w:rPr>
          <w:tab/>
        </w:r>
        <w:r>
          <w:rPr>
            <w:webHidden/>
          </w:rPr>
          <w:fldChar w:fldCharType="begin"/>
        </w:r>
        <w:r>
          <w:rPr>
            <w:webHidden/>
          </w:rPr>
          <w:instrText xml:space="preserve"> PAGEREF _Toc241606654 \h </w:instrText>
        </w:r>
        <w:r>
          <w:rPr>
            <w:webHidden/>
          </w:rPr>
        </w:r>
        <w:r>
          <w:rPr>
            <w:webHidden/>
          </w:rPr>
          <w:fldChar w:fldCharType="separate"/>
        </w:r>
        <w:r>
          <w:rPr>
            <w:webHidden/>
          </w:rPr>
          <w:t>ii</w:t>
        </w:r>
        <w:r>
          <w:rPr>
            <w:webHidden/>
          </w:rPr>
          <w:fldChar w:fldCharType="end"/>
        </w:r>
      </w:hyperlink>
    </w:p>
    <w:p w14:paraId="44E9126D" w14:textId="34A2C54C" w:rsidR="00E37625" w:rsidRDefault="00E37625">
      <w:pPr>
        <w:pStyle w:val="TOC1"/>
        <w:rPr>
          <w:rFonts w:eastAsiaTheme="minorEastAsia" w:cstheme="minorBidi"/>
          <w:b w:val="0"/>
          <w:kern w:val="2"/>
          <w:szCs w:val="24"/>
          <w:lang w:val="en-ZA" w:eastAsia="en-GB"/>
          <w14:ligatures w14:val="standardContextual"/>
        </w:rPr>
      </w:pPr>
      <w:hyperlink w:anchor="_Toc241606655" w:history="1">
        <w:r w:rsidRPr="001A3BDF">
          <w:rPr>
            <w:rStyle w:val="Hyperlink"/>
          </w:rPr>
          <w:t>Executive Summary</w:t>
        </w:r>
        <w:r>
          <w:rPr>
            <w:webHidden/>
          </w:rPr>
          <w:tab/>
        </w:r>
        <w:r>
          <w:rPr>
            <w:webHidden/>
          </w:rPr>
          <w:fldChar w:fldCharType="begin"/>
        </w:r>
        <w:r>
          <w:rPr>
            <w:webHidden/>
          </w:rPr>
          <w:instrText xml:space="preserve"> PAGEREF _Toc241606655 \h </w:instrText>
        </w:r>
        <w:r>
          <w:rPr>
            <w:webHidden/>
          </w:rPr>
        </w:r>
        <w:r>
          <w:rPr>
            <w:webHidden/>
          </w:rPr>
          <w:fldChar w:fldCharType="separate"/>
        </w:r>
        <w:r>
          <w:rPr>
            <w:webHidden/>
          </w:rPr>
          <w:t>iii</w:t>
        </w:r>
        <w:r>
          <w:rPr>
            <w:webHidden/>
          </w:rPr>
          <w:fldChar w:fldCharType="end"/>
        </w:r>
      </w:hyperlink>
    </w:p>
    <w:p w14:paraId="3C74B458" w14:textId="05C4E8A0" w:rsidR="00E37625" w:rsidRDefault="00E37625">
      <w:pPr>
        <w:pStyle w:val="TOC1"/>
        <w:rPr>
          <w:rFonts w:eastAsiaTheme="minorEastAsia" w:cstheme="minorBidi"/>
          <w:b w:val="0"/>
          <w:kern w:val="2"/>
          <w:szCs w:val="24"/>
          <w:lang w:val="en-ZA" w:eastAsia="en-GB"/>
          <w14:ligatures w14:val="standardContextual"/>
        </w:rPr>
      </w:pPr>
      <w:hyperlink w:anchor="_Toc241606656" w:history="1">
        <w:r w:rsidRPr="001A3BDF">
          <w:rPr>
            <w:rStyle w:val="Hyperlink"/>
          </w:rPr>
          <w:t>ECSA Outcome Self-Assessment</w:t>
        </w:r>
        <w:r>
          <w:rPr>
            <w:webHidden/>
          </w:rPr>
          <w:tab/>
        </w:r>
        <w:r>
          <w:rPr>
            <w:webHidden/>
          </w:rPr>
          <w:fldChar w:fldCharType="begin"/>
        </w:r>
        <w:r>
          <w:rPr>
            <w:webHidden/>
          </w:rPr>
          <w:instrText xml:space="preserve"> PAGEREF _Toc241606656 \h </w:instrText>
        </w:r>
        <w:r>
          <w:rPr>
            <w:webHidden/>
          </w:rPr>
        </w:r>
        <w:r>
          <w:rPr>
            <w:webHidden/>
          </w:rPr>
          <w:fldChar w:fldCharType="separate"/>
        </w:r>
        <w:r>
          <w:rPr>
            <w:webHidden/>
          </w:rPr>
          <w:t>iv</w:t>
        </w:r>
        <w:r>
          <w:rPr>
            <w:webHidden/>
          </w:rPr>
          <w:fldChar w:fldCharType="end"/>
        </w:r>
      </w:hyperlink>
    </w:p>
    <w:p w14:paraId="64375827" w14:textId="69AA93BC" w:rsidR="00E37625" w:rsidRDefault="00E37625">
      <w:pPr>
        <w:pStyle w:val="TOC1"/>
        <w:rPr>
          <w:rFonts w:eastAsiaTheme="minorEastAsia" w:cstheme="minorBidi"/>
          <w:b w:val="0"/>
          <w:kern w:val="2"/>
          <w:szCs w:val="24"/>
          <w:lang w:val="en-ZA" w:eastAsia="en-GB"/>
          <w14:ligatures w14:val="standardContextual"/>
        </w:rPr>
      </w:pPr>
      <w:hyperlink w:anchor="_Toc241606657" w:history="1">
        <w:r w:rsidRPr="001A3BDF">
          <w:rPr>
            <w:rStyle w:val="Hyperlink"/>
          </w:rPr>
          <w:t>Table of Contents</w:t>
        </w:r>
        <w:r>
          <w:rPr>
            <w:webHidden/>
          </w:rPr>
          <w:tab/>
        </w:r>
        <w:r>
          <w:rPr>
            <w:webHidden/>
          </w:rPr>
          <w:fldChar w:fldCharType="begin"/>
        </w:r>
        <w:r>
          <w:rPr>
            <w:webHidden/>
          </w:rPr>
          <w:instrText xml:space="preserve"> PAGEREF _Toc241606657 \h </w:instrText>
        </w:r>
        <w:r>
          <w:rPr>
            <w:webHidden/>
          </w:rPr>
        </w:r>
        <w:r>
          <w:rPr>
            <w:webHidden/>
          </w:rPr>
          <w:fldChar w:fldCharType="separate"/>
        </w:r>
        <w:r>
          <w:rPr>
            <w:webHidden/>
          </w:rPr>
          <w:t>vi</w:t>
        </w:r>
        <w:r>
          <w:rPr>
            <w:webHidden/>
          </w:rPr>
          <w:fldChar w:fldCharType="end"/>
        </w:r>
      </w:hyperlink>
    </w:p>
    <w:p w14:paraId="3A3DB53F" w14:textId="24121537" w:rsidR="00E37625" w:rsidRDefault="00E37625">
      <w:pPr>
        <w:pStyle w:val="TOC1"/>
        <w:rPr>
          <w:rFonts w:eastAsiaTheme="minorEastAsia" w:cstheme="minorBidi"/>
          <w:b w:val="0"/>
          <w:kern w:val="2"/>
          <w:szCs w:val="24"/>
          <w:lang w:val="en-ZA" w:eastAsia="en-GB"/>
          <w14:ligatures w14:val="standardContextual"/>
        </w:rPr>
      </w:pPr>
      <w:hyperlink w:anchor="_Toc241606658" w:history="1">
        <w:r w:rsidRPr="001A3BDF">
          <w:rPr>
            <w:rStyle w:val="Hyperlink"/>
          </w:rPr>
          <w:t>List of Figures</w:t>
        </w:r>
        <w:r>
          <w:rPr>
            <w:webHidden/>
          </w:rPr>
          <w:tab/>
        </w:r>
        <w:r>
          <w:rPr>
            <w:webHidden/>
          </w:rPr>
          <w:fldChar w:fldCharType="begin"/>
        </w:r>
        <w:r>
          <w:rPr>
            <w:webHidden/>
          </w:rPr>
          <w:instrText xml:space="preserve"> PAGEREF _Toc241606658 \h </w:instrText>
        </w:r>
        <w:r>
          <w:rPr>
            <w:webHidden/>
          </w:rPr>
        </w:r>
        <w:r>
          <w:rPr>
            <w:webHidden/>
          </w:rPr>
          <w:fldChar w:fldCharType="separate"/>
        </w:r>
        <w:r>
          <w:rPr>
            <w:webHidden/>
          </w:rPr>
          <w:t>ix</w:t>
        </w:r>
        <w:r>
          <w:rPr>
            <w:webHidden/>
          </w:rPr>
          <w:fldChar w:fldCharType="end"/>
        </w:r>
      </w:hyperlink>
    </w:p>
    <w:p w14:paraId="6C5F0CFF" w14:textId="658694EA" w:rsidR="00E37625" w:rsidRDefault="00E37625">
      <w:pPr>
        <w:pStyle w:val="TOC1"/>
        <w:rPr>
          <w:rFonts w:eastAsiaTheme="minorEastAsia" w:cstheme="minorBidi"/>
          <w:b w:val="0"/>
          <w:kern w:val="2"/>
          <w:szCs w:val="24"/>
          <w:lang w:val="en-ZA" w:eastAsia="en-GB"/>
          <w14:ligatures w14:val="standardContextual"/>
        </w:rPr>
      </w:pPr>
      <w:hyperlink w:anchor="_Toc241606659" w:history="1">
        <w:r w:rsidRPr="001A3BDF">
          <w:rPr>
            <w:rStyle w:val="Hyperlink"/>
          </w:rPr>
          <w:t>List of Tables</w:t>
        </w:r>
        <w:r>
          <w:rPr>
            <w:webHidden/>
          </w:rPr>
          <w:tab/>
        </w:r>
        <w:r>
          <w:rPr>
            <w:webHidden/>
          </w:rPr>
          <w:fldChar w:fldCharType="begin"/>
        </w:r>
        <w:r>
          <w:rPr>
            <w:webHidden/>
          </w:rPr>
          <w:instrText xml:space="preserve"> PAGEREF _Toc241606659 \h </w:instrText>
        </w:r>
        <w:r>
          <w:rPr>
            <w:webHidden/>
          </w:rPr>
        </w:r>
        <w:r>
          <w:rPr>
            <w:webHidden/>
          </w:rPr>
          <w:fldChar w:fldCharType="separate"/>
        </w:r>
        <w:r>
          <w:rPr>
            <w:webHidden/>
          </w:rPr>
          <w:t>x</w:t>
        </w:r>
        <w:r>
          <w:rPr>
            <w:webHidden/>
          </w:rPr>
          <w:fldChar w:fldCharType="end"/>
        </w:r>
      </w:hyperlink>
    </w:p>
    <w:p w14:paraId="15828E0C" w14:textId="180B77D1" w:rsidR="00E37625" w:rsidRDefault="00E37625">
      <w:pPr>
        <w:pStyle w:val="TOC1"/>
        <w:rPr>
          <w:rFonts w:eastAsiaTheme="minorEastAsia" w:cstheme="minorBidi"/>
          <w:b w:val="0"/>
          <w:kern w:val="2"/>
          <w:szCs w:val="24"/>
          <w:lang w:val="en-ZA" w:eastAsia="en-GB"/>
          <w14:ligatures w14:val="standardContextual"/>
        </w:rPr>
      </w:pPr>
      <w:hyperlink w:anchor="_Toc241606660" w:history="1">
        <w:r w:rsidRPr="001A3BDF">
          <w:rPr>
            <w:rStyle w:val="Hyperlink"/>
          </w:rPr>
          <w:t>List of symbols</w:t>
        </w:r>
        <w:r>
          <w:rPr>
            <w:webHidden/>
          </w:rPr>
          <w:tab/>
        </w:r>
        <w:r>
          <w:rPr>
            <w:webHidden/>
          </w:rPr>
          <w:fldChar w:fldCharType="begin"/>
        </w:r>
        <w:r>
          <w:rPr>
            <w:webHidden/>
          </w:rPr>
          <w:instrText xml:space="preserve"> PAGEREF _Toc241606660 \h </w:instrText>
        </w:r>
        <w:r>
          <w:rPr>
            <w:webHidden/>
          </w:rPr>
        </w:r>
        <w:r>
          <w:rPr>
            <w:webHidden/>
          </w:rPr>
          <w:fldChar w:fldCharType="separate"/>
        </w:r>
        <w:r>
          <w:rPr>
            <w:webHidden/>
          </w:rPr>
          <w:t>xi</w:t>
        </w:r>
        <w:r>
          <w:rPr>
            <w:webHidden/>
          </w:rPr>
          <w:fldChar w:fldCharType="end"/>
        </w:r>
      </w:hyperlink>
    </w:p>
    <w:p w14:paraId="4C901C21" w14:textId="22940E06" w:rsidR="00E37625" w:rsidRDefault="00E37625">
      <w:pPr>
        <w:pStyle w:val="TOC1"/>
        <w:rPr>
          <w:rFonts w:eastAsiaTheme="minorEastAsia" w:cstheme="minorBidi"/>
          <w:b w:val="0"/>
          <w:kern w:val="2"/>
          <w:szCs w:val="24"/>
          <w:lang w:val="en-ZA" w:eastAsia="en-GB"/>
          <w14:ligatures w14:val="standardContextual"/>
        </w:rPr>
      </w:pPr>
      <w:hyperlink w:anchor="_Toc241606661" w:history="1">
        <w:r w:rsidRPr="001A3BDF">
          <w:rPr>
            <w:rStyle w:val="Hyperlink"/>
          </w:rPr>
          <w:t>1</w:t>
        </w:r>
        <w:r>
          <w:rPr>
            <w:rFonts w:eastAsiaTheme="minorEastAsia" w:cstheme="minorBidi"/>
            <w:b w:val="0"/>
            <w:kern w:val="2"/>
            <w:szCs w:val="24"/>
            <w:lang w:val="en-ZA" w:eastAsia="en-GB"/>
            <w14:ligatures w14:val="standardContextual"/>
          </w:rPr>
          <w:tab/>
        </w:r>
        <w:r w:rsidRPr="001A3BDF">
          <w:rPr>
            <w:rStyle w:val="Hyperlink"/>
          </w:rPr>
          <w:t>Introduction</w:t>
        </w:r>
        <w:r>
          <w:rPr>
            <w:webHidden/>
          </w:rPr>
          <w:tab/>
        </w:r>
        <w:r>
          <w:rPr>
            <w:webHidden/>
          </w:rPr>
          <w:fldChar w:fldCharType="begin"/>
        </w:r>
        <w:r>
          <w:rPr>
            <w:webHidden/>
          </w:rPr>
          <w:instrText xml:space="preserve"> PAGEREF _Toc241606661 \h </w:instrText>
        </w:r>
        <w:r>
          <w:rPr>
            <w:webHidden/>
          </w:rPr>
        </w:r>
        <w:r>
          <w:rPr>
            <w:webHidden/>
          </w:rPr>
          <w:fldChar w:fldCharType="separate"/>
        </w:r>
        <w:r>
          <w:rPr>
            <w:webHidden/>
          </w:rPr>
          <w:t>1</w:t>
        </w:r>
        <w:r>
          <w:rPr>
            <w:webHidden/>
          </w:rPr>
          <w:fldChar w:fldCharType="end"/>
        </w:r>
      </w:hyperlink>
    </w:p>
    <w:p w14:paraId="4F93F98D" w14:textId="5E94A155" w:rsidR="00E37625" w:rsidRDefault="00E37625">
      <w:pPr>
        <w:pStyle w:val="TOC2"/>
        <w:tabs>
          <w:tab w:val="left" w:pos="992"/>
        </w:tabs>
        <w:rPr>
          <w:rFonts w:eastAsiaTheme="minorEastAsia" w:cstheme="minorBidi"/>
          <w:kern w:val="2"/>
          <w:lang w:val="en-ZA" w:eastAsia="en-GB"/>
          <w14:ligatures w14:val="standardContextual"/>
        </w:rPr>
      </w:pPr>
      <w:hyperlink w:anchor="_Toc241606662" w:history="1">
        <w:r w:rsidRPr="001A3BDF">
          <w:rPr>
            <w:rStyle w:val="Hyperlink"/>
          </w:rPr>
          <w:t>1.1</w:t>
        </w:r>
        <w:r>
          <w:rPr>
            <w:rFonts w:eastAsiaTheme="minorEastAsia" w:cstheme="minorBidi"/>
            <w:kern w:val="2"/>
            <w:lang w:val="en-ZA" w:eastAsia="en-GB"/>
            <w14:ligatures w14:val="standardContextual"/>
          </w:rPr>
          <w:tab/>
        </w:r>
        <w:r w:rsidRPr="001A3BDF">
          <w:rPr>
            <w:rStyle w:val="Hyperlink"/>
          </w:rPr>
          <w:t>Background</w:t>
        </w:r>
        <w:r>
          <w:rPr>
            <w:webHidden/>
          </w:rPr>
          <w:tab/>
        </w:r>
        <w:r>
          <w:rPr>
            <w:webHidden/>
          </w:rPr>
          <w:fldChar w:fldCharType="begin"/>
        </w:r>
        <w:r>
          <w:rPr>
            <w:webHidden/>
          </w:rPr>
          <w:instrText xml:space="preserve"> PAGEREF _Toc241606662 \h </w:instrText>
        </w:r>
        <w:r>
          <w:rPr>
            <w:webHidden/>
          </w:rPr>
        </w:r>
        <w:r>
          <w:rPr>
            <w:webHidden/>
          </w:rPr>
          <w:fldChar w:fldCharType="separate"/>
        </w:r>
        <w:r>
          <w:rPr>
            <w:webHidden/>
          </w:rPr>
          <w:t>1</w:t>
        </w:r>
        <w:r>
          <w:rPr>
            <w:webHidden/>
          </w:rPr>
          <w:fldChar w:fldCharType="end"/>
        </w:r>
      </w:hyperlink>
    </w:p>
    <w:p w14:paraId="7AD96EB6" w14:textId="60F315B7" w:rsidR="00E37625" w:rsidRDefault="00E37625">
      <w:pPr>
        <w:pStyle w:val="TOC2"/>
        <w:tabs>
          <w:tab w:val="left" w:pos="992"/>
        </w:tabs>
        <w:rPr>
          <w:rFonts w:eastAsiaTheme="minorEastAsia" w:cstheme="minorBidi"/>
          <w:kern w:val="2"/>
          <w:lang w:val="en-ZA" w:eastAsia="en-GB"/>
          <w14:ligatures w14:val="standardContextual"/>
        </w:rPr>
      </w:pPr>
      <w:hyperlink w:anchor="_Toc241606663" w:history="1">
        <w:r w:rsidRPr="001A3BDF">
          <w:rPr>
            <w:rStyle w:val="Hyperlink"/>
          </w:rPr>
          <w:t>1.2</w:t>
        </w:r>
        <w:r>
          <w:rPr>
            <w:rFonts w:eastAsiaTheme="minorEastAsia" w:cstheme="minorBidi"/>
            <w:kern w:val="2"/>
            <w:lang w:val="en-ZA" w:eastAsia="en-GB"/>
            <w14:ligatures w14:val="standardContextual"/>
          </w:rPr>
          <w:tab/>
        </w:r>
        <w:r w:rsidRPr="001A3BDF">
          <w:rPr>
            <w:rStyle w:val="Hyperlink"/>
          </w:rPr>
          <w:t>Objectives</w:t>
        </w:r>
        <w:r>
          <w:rPr>
            <w:webHidden/>
          </w:rPr>
          <w:tab/>
        </w:r>
        <w:r>
          <w:rPr>
            <w:webHidden/>
          </w:rPr>
          <w:fldChar w:fldCharType="begin"/>
        </w:r>
        <w:r>
          <w:rPr>
            <w:webHidden/>
          </w:rPr>
          <w:instrText xml:space="preserve"> PAGEREF _Toc241606663 \h </w:instrText>
        </w:r>
        <w:r>
          <w:rPr>
            <w:webHidden/>
          </w:rPr>
        </w:r>
        <w:r>
          <w:rPr>
            <w:webHidden/>
          </w:rPr>
          <w:fldChar w:fldCharType="separate"/>
        </w:r>
        <w:r>
          <w:rPr>
            <w:webHidden/>
          </w:rPr>
          <w:t>3</w:t>
        </w:r>
        <w:r>
          <w:rPr>
            <w:webHidden/>
          </w:rPr>
          <w:fldChar w:fldCharType="end"/>
        </w:r>
      </w:hyperlink>
    </w:p>
    <w:p w14:paraId="027929D1" w14:textId="3535B28C" w:rsidR="00E37625" w:rsidRDefault="00E37625">
      <w:pPr>
        <w:pStyle w:val="TOC2"/>
        <w:tabs>
          <w:tab w:val="left" w:pos="992"/>
        </w:tabs>
        <w:rPr>
          <w:rFonts w:eastAsiaTheme="minorEastAsia" w:cstheme="minorBidi"/>
          <w:kern w:val="2"/>
          <w:lang w:val="en-ZA" w:eastAsia="en-GB"/>
          <w14:ligatures w14:val="standardContextual"/>
        </w:rPr>
      </w:pPr>
      <w:hyperlink w:anchor="_Toc241606664" w:history="1">
        <w:r w:rsidRPr="001A3BDF">
          <w:rPr>
            <w:rStyle w:val="Hyperlink"/>
          </w:rPr>
          <w:t>1.3</w:t>
        </w:r>
        <w:r>
          <w:rPr>
            <w:rFonts w:eastAsiaTheme="minorEastAsia" w:cstheme="minorBidi"/>
            <w:kern w:val="2"/>
            <w:lang w:val="en-ZA" w:eastAsia="en-GB"/>
            <w14:ligatures w14:val="standardContextual"/>
          </w:rPr>
          <w:tab/>
        </w:r>
        <w:r w:rsidRPr="001A3BDF">
          <w:rPr>
            <w:rStyle w:val="Hyperlink"/>
          </w:rPr>
          <w:t>Motivation</w:t>
        </w:r>
        <w:r>
          <w:rPr>
            <w:webHidden/>
          </w:rPr>
          <w:tab/>
        </w:r>
        <w:r>
          <w:rPr>
            <w:webHidden/>
          </w:rPr>
          <w:fldChar w:fldCharType="begin"/>
        </w:r>
        <w:r>
          <w:rPr>
            <w:webHidden/>
          </w:rPr>
          <w:instrText xml:space="preserve"> PAGEREF _Toc241606664 \h </w:instrText>
        </w:r>
        <w:r>
          <w:rPr>
            <w:webHidden/>
          </w:rPr>
        </w:r>
        <w:r>
          <w:rPr>
            <w:webHidden/>
          </w:rPr>
          <w:fldChar w:fldCharType="separate"/>
        </w:r>
        <w:r>
          <w:rPr>
            <w:webHidden/>
          </w:rPr>
          <w:t>4</w:t>
        </w:r>
        <w:r>
          <w:rPr>
            <w:webHidden/>
          </w:rPr>
          <w:fldChar w:fldCharType="end"/>
        </w:r>
      </w:hyperlink>
    </w:p>
    <w:p w14:paraId="7D45E767" w14:textId="324C0F6E" w:rsidR="00E37625" w:rsidRDefault="00E37625">
      <w:pPr>
        <w:pStyle w:val="TOC2"/>
        <w:tabs>
          <w:tab w:val="left" w:pos="992"/>
        </w:tabs>
        <w:rPr>
          <w:rFonts w:eastAsiaTheme="minorEastAsia" w:cstheme="minorBidi"/>
          <w:kern w:val="2"/>
          <w:lang w:val="en-ZA" w:eastAsia="en-GB"/>
          <w14:ligatures w14:val="standardContextual"/>
        </w:rPr>
      </w:pPr>
      <w:hyperlink w:anchor="_Toc241606665" w:history="1">
        <w:r w:rsidRPr="001A3BDF">
          <w:rPr>
            <w:rStyle w:val="Hyperlink"/>
            <w:lang w:val="en-ZA"/>
          </w:rPr>
          <w:t>1.4</w:t>
        </w:r>
        <w:r>
          <w:rPr>
            <w:rFonts w:eastAsiaTheme="minorEastAsia" w:cstheme="minorBidi"/>
            <w:kern w:val="2"/>
            <w:lang w:val="en-ZA" w:eastAsia="en-GB"/>
            <w14:ligatures w14:val="standardContextual"/>
          </w:rPr>
          <w:tab/>
        </w:r>
        <w:r w:rsidRPr="001A3BDF">
          <w:rPr>
            <w:rStyle w:val="Hyperlink"/>
            <w:lang w:val="en-ZA"/>
          </w:rPr>
          <w:t>Use of Generative AI</w:t>
        </w:r>
        <w:r>
          <w:rPr>
            <w:webHidden/>
          </w:rPr>
          <w:tab/>
        </w:r>
        <w:r>
          <w:rPr>
            <w:webHidden/>
          </w:rPr>
          <w:fldChar w:fldCharType="begin"/>
        </w:r>
        <w:r>
          <w:rPr>
            <w:webHidden/>
          </w:rPr>
          <w:instrText xml:space="preserve"> PAGEREF _Toc241606665 \h </w:instrText>
        </w:r>
        <w:r>
          <w:rPr>
            <w:webHidden/>
          </w:rPr>
        </w:r>
        <w:r>
          <w:rPr>
            <w:webHidden/>
          </w:rPr>
          <w:fldChar w:fldCharType="separate"/>
        </w:r>
        <w:r>
          <w:rPr>
            <w:webHidden/>
          </w:rPr>
          <w:t>4</w:t>
        </w:r>
        <w:r>
          <w:rPr>
            <w:webHidden/>
          </w:rPr>
          <w:fldChar w:fldCharType="end"/>
        </w:r>
      </w:hyperlink>
    </w:p>
    <w:p w14:paraId="7DCB4843" w14:textId="22569383" w:rsidR="00E37625" w:rsidRDefault="00E37625">
      <w:pPr>
        <w:pStyle w:val="TOC1"/>
        <w:rPr>
          <w:rFonts w:eastAsiaTheme="minorEastAsia" w:cstheme="minorBidi"/>
          <w:b w:val="0"/>
          <w:kern w:val="2"/>
          <w:szCs w:val="24"/>
          <w:lang w:val="en-ZA" w:eastAsia="en-GB"/>
          <w14:ligatures w14:val="standardContextual"/>
        </w:rPr>
      </w:pPr>
      <w:hyperlink w:anchor="_Toc241606666" w:history="1">
        <w:r w:rsidRPr="001A3BDF">
          <w:rPr>
            <w:rStyle w:val="Hyperlink"/>
          </w:rPr>
          <w:t>2</w:t>
        </w:r>
        <w:r>
          <w:rPr>
            <w:rFonts w:eastAsiaTheme="minorEastAsia" w:cstheme="minorBidi"/>
            <w:b w:val="0"/>
            <w:kern w:val="2"/>
            <w:szCs w:val="24"/>
            <w:lang w:val="en-ZA" w:eastAsia="en-GB"/>
            <w14:ligatures w14:val="standardContextual"/>
          </w:rPr>
          <w:tab/>
        </w:r>
        <w:r w:rsidRPr="001A3BDF">
          <w:rPr>
            <w:rStyle w:val="Hyperlink"/>
          </w:rPr>
          <w:t>Literature review</w:t>
        </w:r>
        <w:r>
          <w:rPr>
            <w:webHidden/>
          </w:rPr>
          <w:tab/>
        </w:r>
        <w:r>
          <w:rPr>
            <w:webHidden/>
          </w:rPr>
          <w:fldChar w:fldCharType="begin"/>
        </w:r>
        <w:r>
          <w:rPr>
            <w:webHidden/>
          </w:rPr>
          <w:instrText xml:space="preserve"> PAGEREF _Toc241606666 \h </w:instrText>
        </w:r>
        <w:r>
          <w:rPr>
            <w:webHidden/>
          </w:rPr>
        </w:r>
        <w:r>
          <w:rPr>
            <w:webHidden/>
          </w:rPr>
          <w:fldChar w:fldCharType="separate"/>
        </w:r>
        <w:r>
          <w:rPr>
            <w:webHidden/>
          </w:rPr>
          <w:t>6</w:t>
        </w:r>
        <w:r>
          <w:rPr>
            <w:webHidden/>
          </w:rPr>
          <w:fldChar w:fldCharType="end"/>
        </w:r>
      </w:hyperlink>
    </w:p>
    <w:p w14:paraId="7AA02E31" w14:textId="53F77B4A" w:rsidR="00E37625" w:rsidRDefault="00E37625">
      <w:pPr>
        <w:pStyle w:val="TOC2"/>
        <w:tabs>
          <w:tab w:val="left" w:pos="992"/>
        </w:tabs>
        <w:rPr>
          <w:rFonts w:eastAsiaTheme="minorEastAsia" w:cstheme="minorBidi"/>
          <w:kern w:val="2"/>
          <w:lang w:val="en-ZA" w:eastAsia="en-GB"/>
          <w14:ligatures w14:val="standardContextual"/>
        </w:rPr>
      </w:pPr>
      <w:hyperlink w:anchor="_Toc241606667" w:history="1">
        <w:r w:rsidRPr="001A3BDF">
          <w:rPr>
            <w:rStyle w:val="Hyperlink"/>
          </w:rPr>
          <w:t>2.1</w:t>
        </w:r>
        <w:r>
          <w:rPr>
            <w:rFonts w:eastAsiaTheme="minorEastAsia" w:cstheme="minorBidi"/>
            <w:kern w:val="2"/>
            <w:lang w:val="en-ZA" w:eastAsia="en-GB"/>
            <w14:ligatures w14:val="standardContextual"/>
          </w:rPr>
          <w:tab/>
        </w:r>
        <w:r w:rsidRPr="001A3BDF">
          <w:rPr>
            <w:rStyle w:val="Hyperlink"/>
          </w:rPr>
          <w:t>Volumetric and POV display technologies</w:t>
        </w:r>
        <w:r>
          <w:rPr>
            <w:webHidden/>
          </w:rPr>
          <w:tab/>
        </w:r>
        <w:r>
          <w:rPr>
            <w:webHidden/>
          </w:rPr>
          <w:fldChar w:fldCharType="begin"/>
        </w:r>
        <w:r>
          <w:rPr>
            <w:webHidden/>
          </w:rPr>
          <w:instrText xml:space="preserve"> PAGEREF _Toc241606667 \h </w:instrText>
        </w:r>
        <w:r>
          <w:rPr>
            <w:webHidden/>
          </w:rPr>
        </w:r>
        <w:r>
          <w:rPr>
            <w:webHidden/>
          </w:rPr>
          <w:fldChar w:fldCharType="separate"/>
        </w:r>
        <w:r>
          <w:rPr>
            <w:webHidden/>
          </w:rPr>
          <w:t>6</w:t>
        </w:r>
        <w:r>
          <w:rPr>
            <w:webHidden/>
          </w:rPr>
          <w:fldChar w:fldCharType="end"/>
        </w:r>
      </w:hyperlink>
    </w:p>
    <w:p w14:paraId="6E1917BE" w14:textId="6A70B8AB" w:rsidR="00E37625" w:rsidRDefault="00E37625">
      <w:pPr>
        <w:pStyle w:val="TOC2"/>
        <w:tabs>
          <w:tab w:val="left" w:pos="992"/>
        </w:tabs>
        <w:rPr>
          <w:rFonts w:eastAsiaTheme="minorEastAsia" w:cstheme="minorBidi"/>
          <w:kern w:val="2"/>
          <w:lang w:val="en-ZA" w:eastAsia="en-GB"/>
          <w14:ligatures w14:val="standardContextual"/>
        </w:rPr>
      </w:pPr>
      <w:hyperlink w:anchor="_Toc241606668" w:history="1">
        <w:r w:rsidRPr="001A3BDF">
          <w:rPr>
            <w:rStyle w:val="Hyperlink"/>
          </w:rPr>
          <w:t>2.2</w:t>
        </w:r>
        <w:r>
          <w:rPr>
            <w:rFonts w:eastAsiaTheme="minorEastAsia" w:cstheme="minorBidi"/>
            <w:kern w:val="2"/>
            <w:lang w:val="en-ZA" w:eastAsia="en-GB"/>
            <w14:ligatures w14:val="standardContextual"/>
          </w:rPr>
          <w:tab/>
        </w:r>
        <w:r w:rsidRPr="001A3BDF">
          <w:rPr>
            <w:rStyle w:val="Hyperlink"/>
          </w:rPr>
          <w:t>The POV effect</w:t>
        </w:r>
        <w:r>
          <w:rPr>
            <w:webHidden/>
          </w:rPr>
          <w:tab/>
        </w:r>
        <w:r>
          <w:rPr>
            <w:webHidden/>
          </w:rPr>
          <w:fldChar w:fldCharType="begin"/>
        </w:r>
        <w:r>
          <w:rPr>
            <w:webHidden/>
          </w:rPr>
          <w:instrText xml:space="preserve"> PAGEREF _Toc241606668 \h </w:instrText>
        </w:r>
        <w:r>
          <w:rPr>
            <w:webHidden/>
          </w:rPr>
        </w:r>
        <w:r>
          <w:rPr>
            <w:webHidden/>
          </w:rPr>
          <w:fldChar w:fldCharType="separate"/>
        </w:r>
        <w:r>
          <w:rPr>
            <w:webHidden/>
          </w:rPr>
          <w:t>7</w:t>
        </w:r>
        <w:r>
          <w:rPr>
            <w:webHidden/>
          </w:rPr>
          <w:fldChar w:fldCharType="end"/>
        </w:r>
      </w:hyperlink>
    </w:p>
    <w:p w14:paraId="53B0BD4C" w14:textId="429C4378" w:rsidR="00E37625" w:rsidRDefault="00E37625">
      <w:pPr>
        <w:pStyle w:val="TOC2"/>
        <w:tabs>
          <w:tab w:val="left" w:pos="992"/>
        </w:tabs>
        <w:rPr>
          <w:rFonts w:eastAsiaTheme="minorEastAsia" w:cstheme="minorBidi"/>
          <w:kern w:val="2"/>
          <w:lang w:val="en-ZA" w:eastAsia="en-GB"/>
          <w14:ligatures w14:val="standardContextual"/>
        </w:rPr>
      </w:pPr>
      <w:hyperlink w:anchor="_Toc241606669" w:history="1">
        <w:r w:rsidRPr="001A3BDF">
          <w:rPr>
            <w:rStyle w:val="Hyperlink"/>
          </w:rPr>
          <w:t>2.3</w:t>
        </w:r>
        <w:r>
          <w:rPr>
            <w:rFonts w:eastAsiaTheme="minorEastAsia" w:cstheme="minorBidi"/>
            <w:kern w:val="2"/>
            <w:lang w:val="en-ZA" w:eastAsia="en-GB"/>
            <w14:ligatures w14:val="standardContextual"/>
          </w:rPr>
          <w:tab/>
        </w:r>
        <w:r w:rsidRPr="001A3BDF">
          <w:rPr>
            <w:rStyle w:val="Hyperlink"/>
          </w:rPr>
          <w:t>Applications and market context</w:t>
        </w:r>
        <w:r>
          <w:rPr>
            <w:webHidden/>
          </w:rPr>
          <w:tab/>
        </w:r>
        <w:r>
          <w:rPr>
            <w:webHidden/>
          </w:rPr>
          <w:fldChar w:fldCharType="begin"/>
        </w:r>
        <w:r>
          <w:rPr>
            <w:webHidden/>
          </w:rPr>
          <w:instrText xml:space="preserve"> PAGEREF _Toc241606669 \h </w:instrText>
        </w:r>
        <w:r>
          <w:rPr>
            <w:webHidden/>
          </w:rPr>
        </w:r>
        <w:r>
          <w:rPr>
            <w:webHidden/>
          </w:rPr>
          <w:fldChar w:fldCharType="separate"/>
        </w:r>
        <w:r>
          <w:rPr>
            <w:webHidden/>
          </w:rPr>
          <w:t>8</w:t>
        </w:r>
        <w:r>
          <w:rPr>
            <w:webHidden/>
          </w:rPr>
          <w:fldChar w:fldCharType="end"/>
        </w:r>
      </w:hyperlink>
    </w:p>
    <w:p w14:paraId="3E5AEE64" w14:textId="2DA99765" w:rsidR="00E37625" w:rsidRDefault="00E37625">
      <w:pPr>
        <w:pStyle w:val="TOC2"/>
        <w:tabs>
          <w:tab w:val="left" w:pos="992"/>
        </w:tabs>
        <w:rPr>
          <w:rFonts w:eastAsiaTheme="minorEastAsia" w:cstheme="minorBidi"/>
          <w:kern w:val="2"/>
          <w:lang w:val="en-ZA" w:eastAsia="en-GB"/>
          <w14:ligatures w14:val="standardContextual"/>
        </w:rPr>
      </w:pPr>
      <w:hyperlink w:anchor="_Toc241606670" w:history="1">
        <w:r w:rsidRPr="001A3BDF">
          <w:rPr>
            <w:rStyle w:val="Hyperlink"/>
          </w:rPr>
          <w:t>2.4</w:t>
        </w:r>
        <w:r>
          <w:rPr>
            <w:rFonts w:eastAsiaTheme="minorEastAsia" w:cstheme="minorBidi"/>
            <w:kern w:val="2"/>
            <w:lang w:val="en-ZA" w:eastAsia="en-GB"/>
            <w14:ligatures w14:val="standardContextual"/>
          </w:rPr>
          <w:tab/>
        </w:r>
        <w:r w:rsidRPr="001A3BDF">
          <w:rPr>
            <w:rStyle w:val="Hyperlink"/>
          </w:rPr>
          <w:t>Power delivery and dynamic rotor balancing</w:t>
        </w:r>
        <w:r>
          <w:rPr>
            <w:webHidden/>
          </w:rPr>
          <w:tab/>
        </w:r>
        <w:r>
          <w:rPr>
            <w:webHidden/>
          </w:rPr>
          <w:fldChar w:fldCharType="begin"/>
        </w:r>
        <w:r>
          <w:rPr>
            <w:webHidden/>
          </w:rPr>
          <w:instrText xml:space="preserve"> PAGEREF _Toc241606670 \h </w:instrText>
        </w:r>
        <w:r>
          <w:rPr>
            <w:webHidden/>
          </w:rPr>
        </w:r>
        <w:r>
          <w:rPr>
            <w:webHidden/>
          </w:rPr>
          <w:fldChar w:fldCharType="separate"/>
        </w:r>
        <w:r>
          <w:rPr>
            <w:webHidden/>
          </w:rPr>
          <w:t>9</w:t>
        </w:r>
        <w:r>
          <w:rPr>
            <w:webHidden/>
          </w:rPr>
          <w:fldChar w:fldCharType="end"/>
        </w:r>
      </w:hyperlink>
    </w:p>
    <w:p w14:paraId="41784DBE" w14:textId="533F4F1D" w:rsidR="00E37625" w:rsidRDefault="00E37625">
      <w:pPr>
        <w:pStyle w:val="TOC2"/>
        <w:tabs>
          <w:tab w:val="left" w:pos="992"/>
        </w:tabs>
        <w:rPr>
          <w:rFonts w:eastAsiaTheme="minorEastAsia" w:cstheme="minorBidi"/>
          <w:kern w:val="2"/>
          <w:lang w:val="en-ZA" w:eastAsia="en-GB"/>
          <w14:ligatures w14:val="standardContextual"/>
        </w:rPr>
      </w:pPr>
      <w:hyperlink w:anchor="_Toc241606671" w:history="1">
        <w:r w:rsidRPr="001A3BDF">
          <w:rPr>
            <w:rStyle w:val="Hyperlink"/>
          </w:rPr>
          <w:t>2.5</w:t>
        </w:r>
        <w:r>
          <w:rPr>
            <w:rFonts w:eastAsiaTheme="minorEastAsia" w:cstheme="minorBidi"/>
            <w:kern w:val="2"/>
            <w:lang w:val="en-ZA" w:eastAsia="en-GB"/>
            <w14:ligatures w14:val="standardContextual"/>
          </w:rPr>
          <w:tab/>
        </w:r>
        <w:r w:rsidRPr="001A3BDF">
          <w:rPr>
            <w:rStyle w:val="Hyperlink"/>
          </w:rPr>
          <w:t>Embedded systems and motor control</w:t>
        </w:r>
        <w:r>
          <w:rPr>
            <w:webHidden/>
          </w:rPr>
          <w:tab/>
        </w:r>
        <w:r>
          <w:rPr>
            <w:webHidden/>
          </w:rPr>
          <w:fldChar w:fldCharType="begin"/>
        </w:r>
        <w:r>
          <w:rPr>
            <w:webHidden/>
          </w:rPr>
          <w:instrText xml:space="preserve"> PAGEREF _Toc241606671 \h </w:instrText>
        </w:r>
        <w:r>
          <w:rPr>
            <w:webHidden/>
          </w:rPr>
        </w:r>
        <w:r>
          <w:rPr>
            <w:webHidden/>
          </w:rPr>
          <w:fldChar w:fldCharType="separate"/>
        </w:r>
        <w:r>
          <w:rPr>
            <w:webHidden/>
          </w:rPr>
          <w:t>9</w:t>
        </w:r>
        <w:r>
          <w:rPr>
            <w:webHidden/>
          </w:rPr>
          <w:fldChar w:fldCharType="end"/>
        </w:r>
      </w:hyperlink>
    </w:p>
    <w:p w14:paraId="3F4B3C94" w14:textId="07EE2FA3" w:rsidR="00E37625" w:rsidRDefault="00E37625">
      <w:pPr>
        <w:pStyle w:val="TOC2"/>
        <w:tabs>
          <w:tab w:val="left" w:pos="992"/>
        </w:tabs>
        <w:rPr>
          <w:rFonts w:eastAsiaTheme="minorEastAsia" w:cstheme="minorBidi"/>
          <w:kern w:val="2"/>
          <w:lang w:val="en-ZA" w:eastAsia="en-GB"/>
          <w14:ligatures w14:val="standardContextual"/>
        </w:rPr>
      </w:pPr>
      <w:hyperlink w:anchor="_Toc241606672" w:history="1">
        <w:r w:rsidRPr="001A3BDF">
          <w:rPr>
            <w:rStyle w:val="Hyperlink"/>
          </w:rPr>
          <w:t>2.6</w:t>
        </w:r>
        <w:r>
          <w:rPr>
            <w:rFonts w:eastAsiaTheme="minorEastAsia" w:cstheme="minorBidi"/>
            <w:kern w:val="2"/>
            <w:lang w:val="en-ZA" w:eastAsia="en-GB"/>
            <w14:ligatures w14:val="standardContextual"/>
          </w:rPr>
          <w:tab/>
        </w:r>
        <w:r w:rsidRPr="001A3BDF">
          <w:rPr>
            <w:rStyle w:val="Hyperlink"/>
          </w:rPr>
          <w:t>Software architecture and image processing</w:t>
        </w:r>
        <w:r>
          <w:rPr>
            <w:webHidden/>
          </w:rPr>
          <w:tab/>
        </w:r>
        <w:r>
          <w:rPr>
            <w:webHidden/>
          </w:rPr>
          <w:fldChar w:fldCharType="begin"/>
        </w:r>
        <w:r>
          <w:rPr>
            <w:webHidden/>
          </w:rPr>
          <w:instrText xml:space="preserve"> PAGEREF _Toc241606672 \h </w:instrText>
        </w:r>
        <w:r>
          <w:rPr>
            <w:webHidden/>
          </w:rPr>
        </w:r>
        <w:r>
          <w:rPr>
            <w:webHidden/>
          </w:rPr>
          <w:fldChar w:fldCharType="separate"/>
        </w:r>
        <w:r>
          <w:rPr>
            <w:webHidden/>
          </w:rPr>
          <w:t>10</w:t>
        </w:r>
        <w:r>
          <w:rPr>
            <w:webHidden/>
          </w:rPr>
          <w:fldChar w:fldCharType="end"/>
        </w:r>
      </w:hyperlink>
    </w:p>
    <w:p w14:paraId="445FC957" w14:textId="203646A9" w:rsidR="00E37625" w:rsidRDefault="00E37625">
      <w:pPr>
        <w:pStyle w:val="TOC1"/>
        <w:rPr>
          <w:rFonts w:eastAsiaTheme="minorEastAsia" w:cstheme="minorBidi"/>
          <w:b w:val="0"/>
          <w:kern w:val="2"/>
          <w:szCs w:val="24"/>
          <w:lang w:val="en-ZA" w:eastAsia="en-GB"/>
          <w14:ligatures w14:val="standardContextual"/>
        </w:rPr>
      </w:pPr>
      <w:hyperlink w:anchor="_Toc241606673" w:history="1">
        <w:r w:rsidRPr="001A3BDF">
          <w:rPr>
            <w:rStyle w:val="Hyperlink"/>
          </w:rPr>
          <w:t>3</w:t>
        </w:r>
        <w:r>
          <w:rPr>
            <w:rFonts w:eastAsiaTheme="minorEastAsia" w:cstheme="minorBidi"/>
            <w:b w:val="0"/>
            <w:kern w:val="2"/>
            <w:szCs w:val="24"/>
            <w:lang w:val="en-ZA" w:eastAsia="en-GB"/>
            <w14:ligatures w14:val="standardContextual"/>
          </w:rPr>
          <w:tab/>
        </w:r>
        <w:r w:rsidRPr="001A3BDF">
          <w:rPr>
            <w:rStyle w:val="Hyperlink"/>
          </w:rPr>
          <w:t>System specifications</w:t>
        </w:r>
        <w:r>
          <w:rPr>
            <w:webHidden/>
          </w:rPr>
          <w:tab/>
        </w:r>
        <w:r>
          <w:rPr>
            <w:webHidden/>
          </w:rPr>
          <w:fldChar w:fldCharType="begin"/>
        </w:r>
        <w:r>
          <w:rPr>
            <w:webHidden/>
          </w:rPr>
          <w:instrText xml:space="preserve"> PAGEREF _Toc241606673 \h </w:instrText>
        </w:r>
        <w:r>
          <w:rPr>
            <w:webHidden/>
          </w:rPr>
        </w:r>
        <w:r>
          <w:rPr>
            <w:webHidden/>
          </w:rPr>
          <w:fldChar w:fldCharType="separate"/>
        </w:r>
        <w:r>
          <w:rPr>
            <w:webHidden/>
          </w:rPr>
          <w:t>13</w:t>
        </w:r>
        <w:r>
          <w:rPr>
            <w:webHidden/>
          </w:rPr>
          <w:fldChar w:fldCharType="end"/>
        </w:r>
      </w:hyperlink>
    </w:p>
    <w:p w14:paraId="29BBE4B3" w14:textId="37BC6C2E" w:rsidR="00E37625" w:rsidRDefault="00E37625">
      <w:pPr>
        <w:pStyle w:val="TOC2"/>
        <w:tabs>
          <w:tab w:val="left" w:pos="992"/>
        </w:tabs>
        <w:rPr>
          <w:rFonts w:eastAsiaTheme="minorEastAsia" w:cstheme="minorBidi"/>
          <w:kern w:val="2"/>
          <w:lang w:val="en-ZA" w:eastAsia="en-GB"/>
          <w14:ligatures w14:val="standardContextual"/>
        </w:rPr>
      </w:pPr>
      <w:hyperlink w:anchor="_Toc241606674" w:history="1">
        <w:r w:rsidRPr="001A3BDF">
          <w:rPr>
            <w:rStyle w:val="Hyperlink"/>
          </w:rPr>
          <w:t>3.1</w:t>
        </w:r>
        <w:r>
          <w:rPr>
            <w:rFonts w:eastAsiaTheme="minorEastAsia" w:cstheme="minorBidi"/>
            <w:kern w:val="2"/>
            <w:lang w:val="en-ZA" w:eastAsia="en-GB"/>
            <w14:ligatures w14:val="standardContextual"/>
          </w:rPr>
          <w:tab/>
        </w:r>
        <w:r w:rsidRPr="001A3BDF">
          <w:rPr>
            <w:rStyle w:val="Hyperlink"/>
          </w:rPr>
          <w:t>Stakeholder requirements</w:t>
        </w:r>
        <w:r>
          <w:rPr>
            <w:webHidden/>
          </w:rPr>
          <w:tab/>
        </w:r>
        <w:r>
          <w:rPr>
            <w:webHidden/>
          </w:rPr>
          <w:fldChar w:fldCharType="begin"/>
        </w:r>
        <w:r>
          <w:rPr>
            <w:webHidden/>
          </w:rPr>
          <w:instrText xml:space="preserve"> PAGEREF _Toc241606674 \h </w:instrText>
        </w:r>
        <w:r>
          <w:rPr>
            <w:webHidden/>
          </w:rPr>
        </w:r>
        <w:r>
          <w:rPr>
            <w:webHidden/>
          </w:rPr>
          <w:fldChar w:fldCharType="separate"/>
        </w:r>
        <w:r>
          <w:rPr>
            <w:webHidden/>
          </w:rPr>
          <w:t>13</w:t>
        </w:r>
        <w:r>
          <w:rPr>
            <w:webHidden/>
          </w:rPr>
          <w:fldChar w:fldCharType="end"/>
        </w:r>
      </w:hyperlink>
    </w:p>
    <w:p w14:paraId="2841758E" w14:textId="4E96EE47" w:rsidR="00E37625" w:rsidRDefault="00E37625">
      <w:pPr>
        <w:pStyle w:val="TOC2"/>
        <w:tabs>
          <w:tab w:val="left" w:pos="992"/>
        </w:tabs>
        <w:rPr>
          <w:rFonts w:eastAsiaTheme="minorEastAsia" w:cstheme="minorBidi"/>
          <w:kern w:val="2"/>
          <w:lang w:val="en-ZA" w:eastAsia="en-GB"/>
          <w14:ligatures w14:val="standardContextual"/>
        </w:rPr>
      </w:pPr>
      <w:hyperlink w:anchor="_Toc241606675" w:history="1">
        <w:r w:rsidRPr="001A3BDF">
          <w:rPr>
            <w:rStyle w:val="Hyperlink"/>
          </w:rPr>
          <w:t>3.2</w:t>
        </w:r>
        <w:r>
          <w:rPr>
            <w:rFonts w:eastAsiaTheme="minorEastAsia" w:cstheme="minorBidi"/>
            <w:kern w:val="2"/>
            <w:lang w:val="en-ZA" w:eastAsia="en-GB"/>
            <w14:ligatures w14:val="standardContextual"/>
          </w:rPr>
          <w:tab/>
        </w:r>
        <w:r w:rsidRPr="001A3BDF">
          <w:rPr>
            <w:rStyle w:val="Hyperlink"/>
          </w:rPr>
          <w:t>Functional requirements</w:t>
        </w:r>
        <w:r>
          <w:rPr>
            <w:webHidden/>
          </w:rPr>
          <w:tab/>
        </w:r>
        <w:r>
          <w:rPr>
            <w:webHidden/>
          </w:rPr>
          <w:fldChar w:fldCharType="begin"/>
        </w:r>
        <w:r>
          <w:rPr>
            <w:webHidden/>
          </w:rPr>
          <w:instrText xml:space="preserve"> PAGEREF _Toc241606675 \h </w:instrText>
        </w:r>
        <w:r>
          <w:rPr>
            <w:webHidden/>
          </w:rPr>
        </w:r>
        <w:r>
          <w:rPr>
            <w:webHidden/>
          </w:rPr>
          <w:fldChar w:fldCharType="separate"/>
        </w:r>
        <w:r>
          <w:rPr>
            <w:webHidden/>
          </w:rPr>
          <w:t>15</w:t>
        </w:r>
        <w:r>
          <w:rPr>
            <w:webHidden/>
          </w:rPr>
          <w:fldChar w:fldCharType="end"/>
        </w:r>
      </w:hyperlink>
    </w:p>
    <w:p w14:paraId="724789D9" w14:textId="25890779" w:rsidR="00E37625" w:rsidRDefault="00E37625">
      <w:pPr>
        <w:pStyle w:val="TOC2"/>
        <w:tabs>
          <w:tab w:val="left" w:pos="992"/>
        </w:tabs>
        <w:rPr>
          <w:rFonts w:eastAsiaTheme="minorEastAsia" w:cstheme="minorBidi"/>
          <w:kern w:val="2"/>
          <w:lang w:val="en-ZA" w:eastAsia="en-GB"/>
          <w14:ligatures w14:val="standardContextual"/>
        </w:rPr>
      </w:pPr>
      <w:hyperlink w:anchor="_Toc241606676" w:history="1">
        <w:r w:rsidRPr="001A3BDF">
          <w:rPr>
            <w:rStyle w:val="Hyperlink"/>
          </w:rPr>
          <w:t>3.3</w:t>
        </w:r>
        <w:r>
          <w:rPr>
            <w:rFonts w:eastAsiaTheme="minorEastAsia" w:cstheme="minorBidi"/>
            <w:kern w:val="2"/>
            <w:lang w:val="en-ZA" w:eastAsia="en-GB"/>
            <w14:ligatures w14:val="standardContextual"/>
          </w:rPr>
          <w:tab/>
        </w:r>
        <w:r w:rsidRPr="001A3BDF">
          <w:rPr>
            <w:rStyle w:val="Hyperlink"/>
          </w:rPr>
          <w:t>Technical performance measures</w:t>
        </w:r>
        <w:r>
          <w:rPr>
            <w:webHidden/>
          </w:rPr>
          <w:tab/>
        </w:r>
        <w:r>
          <w:rPr>
            <w:webHidden/>
          </w:rPr>
          <w:fldChar w:fldCharType="begin"/>
        </w:r>
        <w:r>
          <w:rPr>
            <w:webHidden/>
          </w:rPr>
          <w:instrText xml:space="preserve"> PAGEREF _Toc241606676 \h </w:instrText>
        </w:r>
        <w:r>
          <w:rPr>
            <w:webHidden/>
          </w:rPr>
        </w:r>
        <w:r>
          <w:rPr>
            <w:webHidden/>
          </w:rPr>
          <w:fldChar w:fldCharType="separate"/>
        </w:r>
        <w:r>
          <w:rPr>
            <w:webHidden/>
          </w:rPr>
          <w:t>16</w:t>
        </w:r>
        <w:r>
          <w:rPr>
            <w:webHidden/>
          </w:rPr>
          <w:fldChar w:fldCharType="end"/>
        </w:r>
      </w:hyperlink>
    </w:p>
    <w:p w14:paraId="3D802BB0" w14:textId="64BBD37A" w:rsidR="00E37625" w:rsidRDefault="00E37625">
      <w:pPr>
        <w:pStyle w:val="TOC1"/>
        <w:rPr>
          <w:rFonts w:eastAsiaTheme="minorEastAsia" w:cstheme="minorBidi"/>
          <w:b w:val="0"/>
          <w:kern w:val="2"/>
          <w:szCs w:val="24"/>
          <w:lang w:val="en-ZA" w:eastAsia="en-GB"/>
          <w14:ligatures w14:val="standardContextual"/>
        </w:rPr>
      </w:pPr>
      <w:hyperlink w:anchor="_Toc241606677" w:history="1">
        <w:r w:rsidRPr="001A3BDF">
          <w:rPr>
            <w:rStyle w:val="Hyperlink"/>
          </w:rPr>
          <w:t>4</w:t>
        </w:r>
        <w:r>
          <w:rPr>
            <w:rFonts w:eastAsiaTheme="minorEastAsia" w:cstheme="minorBidi"/>
            <w:b w:val="0"/>
            <w:kern w:val="2"/>
            <w:szCs w:val="24"/>
            <w:lang w:val="en-ZA" w:eastAsia="en-GB"/>
            <w14:ligatures w14:val="standardContextual"/>
          </w:rPr>
          <w:tab/>
        </w:r>
        <w:r w:rsidRPr="001A3BDF">
          <w:rPr>
            <w:rStyle w:val="Hyperlink"/>
          </w:rPr>
          <w:t>Concept design</w:t>
        </w:r>
        <w:r>
          <w:rPr>
            <w:webHidden/>
          </w:rPr>
          <w:tab/>
        </w:r>
        <w:r>
          <w:rPr>
            <w:webHidden/>
          </w:rPr>
          <w:fldChar w:fldCharType="begin"/>
        </w:r>
        <w:r>
          <w:rPr>
            <w:webHidden/>
          </w:rPr>
          <w:instrText xml:space="preserve"> PAGEREF _Toc241606677 \h </w:instrText>
        </w:r>
        <w:r>
          <w:rPr>
            <w:webHidden/>
          </w:rPr>
        </w:r>
        <w:r>
          <w:rPr>
            <w:webHidden/>
          </w:rPr>
          <w:fldChar w:fldCharType="separate"/>
        </w:r>
        <w:r>
          <w:rPr>
            <w:webHidden/>
          </w:rPr>
          <w:t>18</w:t>
        </w:r>
        <w:r>
          <w:rPr>
            <w:webHidden/>
          </w:rPr>
          <w:fldChar w:fldCharType="end"/>
        </w:r>
      </w:hyperlink>
    </w:p>
    <w:p w14:paraId="7918E177" w14:textId="46E41694" w:rsidR="00E37625" w:rsidRDefault="00E37625">
      <w:pPr>
        <w:pStyle w:val="TOC2"/>
        <w:tabs>
          <w:tab w:val="left" w:pos="992"/>
        </w:tabs>
        <w:rPr>
          <w:rFonts w:eastAsiaTheme="minorEastAsia" w:cstheme="minorBidi"/>
          <w:kern w:val="2"/>
          <w:lang w:val="en-ZA" w:eastAsia="en-GB"/>
          <w14:ligatures w14:val="standardContextual"/>
        </w:rPr>
      </w:pPr>
      <w:hyperlink w:anchor="_Toc241606678" w:history="1">
        <w:r w:rsidRPr="001A3BDF">
          <w:rPr>
            <w:rStyle w:val="Hyperlink"/>
          </w:rPr>
          <w:t>4.1</w:t>
        </w:r>
        <w:r>
          <w:rPr>
            <w:rFonts w:eastAsiaTheme="minorEastAsia" w:cstheme="minorBidi"/>
            <w:kern w:val="2"/>
            <w:lang w:val="en-ZA" w:eastAsia="en-GB"/>
            <w14:ligatures w14:val="standardContextual"/>
          </w:rPr>
          <w:tab/>
        </w:r>
        <w:r w:rsidRPr="001A3BDF">
          <w:rPr>
            <w:rStyle w:val="Hyperlink"/>
          </w:rPr>
          <w:t>Hardware concept design</w:t>
        </w:r>
        <w:r>
          <w:rPr>
            <w:webHidden/>
          </w:rPr>
          <w:tab/>
        </w:r>
        <w:r>
          <w:rPr>
            <w:webHidden/>
          </w:rPr>
          <w:fldChar w:fldCharType="begin"/>
        </w:r>
        <w:r>
          <w:rPr>
            <w:webHidden/>
          </w:rPr>
          <w:instrText xml:space="preserve"> PAGEREF _Toc241606678 \h </w:instrText>
        </w:r>
        <w:r>
          <w:rPr>
            <w:webHidden/>
          </w:rPr>
        </w:r>
        <w:r>
          <w:rPr>
            <w:webHidden/>
          </w:rPr>
          <w:fldChar w:fldCharType="separate"/>
        </w:r>
        <w:r>
          <w:rPr>
            <w:webHidden/>
          </w:rPr>
          <w:t>18</w:t>
        </w:r>
        <w:r>
          <w:rPr>
            <w:webHidden/>
          </w:rPr>
          <w:fldChar w:fldCharType="end"/>
        </w:r>
      </w:hyperlink>
    </w:p>
    <w:p w14:paraId="4A8E8CF6" w14:textId="22C1CB65" w:rsidR="00E37625" w:rsidRDefault="00E37625">
      <w:pPr>
        <w:pStyle w:val="TOC3"/>
        <w:rPr>
          <w:rFonts w:eastAsiaTheme="minorEastAsia" w:cstheme="minorBidi"/>
          <w:kern w:val="2"/>
          <w:sz w:val="24"/>
          <w:lang w:val="en-ZA" w:eastAsia="en-GB"/>
          <w14:ligatures w14:val="standardContextual"/>
        </w:rPr>
      </w:pPr>
      <w:hyperlink w:anchor="_Toc241606679" w:history="1">
        <w:r w:rsidRPr="001A3BDF">
          <w:rPr>
            <w:rStyle w:val="Hyperlink"/>
            <w:lang w:val="en-ZA"/>
          </w:rPr>
          <w:t>4.1.1</w:t>
        </w:r>
        <w:r>
          <w:rPr>
            <w:rFonts w:eastAsiaTheme="minorEastAsia" w:cstheme="minorBidi"/>
            <w:kern w:val="2"/>
            <w:sz w:val="24"/>
            <w:lang w:val="en-ZA" w:eastAsia="en-GB"/>
            <w14:ligatures w14:val="standardContextual"/>
          </w:rPr>
          <w:tab/>
        </w:r>
        <w:r w:rsidRPr="001A3BDF">
          <w:rPr>
            <w:rStyle w:val="Hyperlink"/>
            <w:lang w:val="en-ZA"/>
          </w:rPr>
          <w:t>Hardware concept 1: Linear rail mounted assembly</w:t>
        </w:r>
        <w:r>
          <w:rPr>
            <w:webHidden/>
          </w:rPr>
          <w:tab/>
        </w:r>
        <w:r>
          <w:rPr>
            <w:webHidden/>
          </w:rPr>
          <w:fldChar w:fldCharType="begin"/>
        </w:r>
        <w:r>
          <w:rPr>
            <w:webHidden/>
          </w:rPr>
          <w:instrText xml:space="preserve"> PAGEREF _Toc241606679 \h </w:instrText>
        </w:r>
        <w:r>
          <w:rPr>
            <w:webHidden/>
          </w:rPr>
        </w:r>
        <w:r>
          <w:rPr>
            <w:webHidden/>
          </w:rPr>
          <w:fldChar w:fldCharType="separate"/>
        </w:r>
        <w:r>
          <w:rPr>
            <w:webHidden/>
          </w:rPr>
          <w:t>18</w:t>
        </w:r>
        <w:r>
          <w:rPr>
            <w:webHidden/>
          </w:rPr>
          <w:fldChar w:fldCharType="end"/>
        </w:r>
      </w:hyperlink>
    </w:p>
    <w:p w14:paraId="59C2A796" w14:textId="6A290B34" w:rsidR="00E37625" w:rsidRDefault="00E37625">
      <w:pPr>
        <w:pStyle w:val="TOC3"/>
        <w:rPr>
          <w:rFonts w:eastAsiaTheme="minorEastAsia" w:cstheme="minorBidi"/>
          <w:kern w:val="2"/>
          <w:sz w:val="24"/>
          <w:lang w:val="en-ZA" w:eastAsia="en-GB"/>
          <w14:ligatures w14:val="standardContextual"/>
        </w:rPr>
      </w:pPr>
      <w:hyperlink w:anchor="_Toc241606680" w:history="1">
        <w:r w:rsidRPr="001A3BDF">
          <w:rPr>
            <w:rStyle w:val="Hyperlink"/>
            <w:lang w:val="en-ZA"/>
          </w:rPr>
          <w:t>4.1.2</w:t>
        </w:r>
        <w:r>
          <w:rPr>
            <w:rFonts w:eastAsiaTheme="minorEastAsia" w:cstheme="minorBidi"/>
            <w:kern w:val="2"/>
            <w:sz w:val="24"/>
            <w:lang w:val="en-ZA" w:eastAsia="en-GB"/>
            <w14:ligatures w14:val="standardContextual"/>
          </w:rPr>
          <w:tab/>
        </w:r>
        <w:r w:rsidRPr="001A3BDF">
          <w:rPr>
            <w:rStyle w:val="Hyperlink"/>
            <w:lang w:val="en-ZA"/>
          </w:rPr>
          <w:t>Hardware concept 2: Trunnion mount assembly</w:t>
        </w:r>
        <w:r>
          <w:rPr>
            <w:webHidden/>
          </w:rPr>
          <w:tab/>
        </w:r>
        <w:r>
          <w:rPr>
            <w:webHidden/>
          </w:rPr>
          <w:fldChar w:fldCharType="begin"/>
        </w:r>
        <w:r>
          <w:rPr>
            <w:webHidden/>
          </w:rPr>
          <w:instrText xml:space="preserve"> PAGEREF _Toc241606680 \h </w:instrText>
        </w:r>
        <w:r>
          <w:rPr>
            <w:webHidden/>
          </w:rPr>
        </w:r>
        <w:r>
          <w:rPr>
            <w:webHidden/>
          </w:rPr>
          <w:fldChar w:fldCharType="separate"/>
        </w:r>
        <w:r>
          <w:rPr>
            <w:webHidden/>
          </w:rPr>
          <w:t>19</w:t>
        </w:r>
        <w:r>
          <w:rPr>
            <w:webHidden/>
          </w:rPr>
          <w:fldChar w:fldCharType="end"/>
        </w:r>
      </w:hyperlink>
    </w:p>
    <w:p w14:paraId="1BA406C0" w14:textId="5F3384C6" w:rsidR="00E37625" w:rsidRDefault="00E37625">
      <w:pPr>
        <w:pStyle w:val="TOC3"/>
        <w:rPr>
          <w:rFonts w:eastAsiaTheme="minorEastAsia" w:cstheme="minorBidi"/>
          <w:kern w:val="2"/>
          <w:sz w:val="24"/>
          <w:lang w:val="en-ZA" w:eastAsia="en-GB"/>
          <w14:ligatures w14:val="standardContextual"/>
        </w:rPr>
      </w:pPr>
      <w:hyperlink w:anchor="_Toc241606681" w:history="1">
        <w:r w:rsidRPr="001A3BDF">
          <w:rPr>
            <w:rStyle w:val="Hyperlink"/>
            <w:lang w:val="en-ZA"/>
          </w:rPr>
          <w:t>4.1.3</w:t>
        </w:r>
        <w:r>
          <w:rPr>
            <w:rFonts w:eastAsiaTheme="minorEastAsia" w:cstheme="minorBidi"/>
            <w:kern w:val="2"/>
            <w:sz w:val="24"/>
            <w:lang w:val="en-ZA" w:eastAsia="en-GB"/>
            <w14:ligatures w14:val="standardContextual"/>
          </w:rPr>
          <w:tab/>
        </w:r>
        <w:r w:rsidRPr="001A3BDF">
          <w:rPr>
            <w:rStyle w:val="Hyperlink"/>
            <w:lang w:val="en-ZA"/>
          </w:rPr>
          <w:t>Hardware concept 3: Fully enclosed assembly</w:t>
        </w:r>
        <w:r>
          <w:rPr>
            <w:webHidden/>
          </w:rPr>
          <w:tab/>
        </w:r>
        <w:r>
          <w:rPr>
            <w:webHidden/>
          </w:rPr>
          <w:fldChar w:fldCharType="begin"/>
        </w:r>
        <w:r>
          <w:rPr>
            <w:webHidden/>
          </w:rPr>
          <w:instrText xml:space="preserve"> PAGEREF _Toc241606681 \h </w:instrText>
        </w:r>
        <w:r>
          <w:rPr>
            <w:webHidden/>
          </w:rPr>
        </w:r>
        <w:r>
          <w:rPr>
            <w:webHidden/>
          </w:rPr>
          <w:fldChar w:fldCharType="separate"/>
        </w:r>
        <w:r>
          <w:rPr>
            <w:webHidden/>
          </w:rPr>
          <w:t>20</w:t>
        </w:r>
        <w:r>
          <w:rPr>
            <w:webHidden/>
          </w:rPr>
          <w:fldChar w:fldCharType="end"/>
        </w:r>
      </w:hyperlink>
    </w:p>
    <w:p w14:paraId="7EA3C4BE" w14:textId="11FE55AA" w:rsidR="00E37625" w:rsidRDefault="00E37625">
      <w:pPr>
        <w:pStyle w:val="TOC2"/>
        <w:tabs>
          <w:tab w:val="left" w:pos="992"/>
        </w:tabs>
        <w:rPr>
          <w:rFonts w:eastAsiaTheme="minorEastAsia" w:cstheme="minorBidi"/>
          <w:kern w:val="2"/>
          <w:lang w:val="en-ZA" w:eastAsia="en-GB"/>
          <w14:ligatures w14:val="standardContextual"/>
        </w:rPr>
      </w:pPr>
      <w:hyperlink w:anchor="_Toc241606682" w:history="1">
        <w:r w:rsidRPr="001A3BDF">
          <w:rPr>
            <w:rStyle w:val="Hyperlink"/>
            <w:lang w:val="en-ZA"/>
          </w:rPr>
          <w:t>4.2</w:t>
        </w:r>
        <w:r>
          <w:rPr>
            <w:rFonts w:eastAsiaTheme="minorEastAsia" w:cstheme="minorBidi"/>
            <w:kern w:val="2"/>
            <w:lang w:val="en-ZA" w:eastAsia="en-GB"/>
            <w14:ligatures w14:val="standardContextual"/>
          </w:rPr>
          <w:tab/>
        </w:r>
        <w:r w:rsidRPr="001A3BDF">
          <w:rPr>
            <w:rStyle w:val="Hyperlink"/>
            <w:lang w:val="en-ZA"/>
          </w:rPr>
          <w:t>Electronic concept design</w:t>
        </w:r>
        <w:r>
          <w:rPr>
            <w:webHidden/>
          </w:rPr>
          <w:tab/>
        </w:r>
        <w:r>
          <w:rPr>
            <w:webHidden/>
          </w:rPr>
          <w:fldChar w:fldCharType="begin"/>
        </w:r>
        <w:r>
          <w:rPr>
            <w:webHidden/>
          </w:rPr>
          <w:instrText xml:space="preserve"> PAGEREF _Toc241606682 \h </w:instrText>
        </w:r>
        <w:r>
          <w:rPr>
            <w:webHidden/>
          </w:rPr>
        </w:r>
        <w:r>
          <w:rPr>
            <w:webHidden/>
          </w:rPr>
          <w:fldChar w:fldCharType="separate"/>
        </w:r>
        <w:r>
          <w:rPr>
            <w:webHidden/>
          </w:rPr>
          <w:t>21</w:t>
        </w:r>
        <w:r>
          <w:rPr>
            <w:webHidden/>
          </w:rPr>
          <w:fldChar w:fldCharType="end"/>
        </w:r>
      </w:hyperlink>
    </w:p>
    <w:p w14:paraId="6BBFBAC9" w14:textId="76D9BA03" w:rsidR="00E37625" w:rsidRDefault="00E37625">
      <w:pPr>
        <w:pStyle w:val="TOC3"/>
        <w:rPr>
          <w:rFonts w:eastAsiaTheme="minorEastAsia" w:cstheme="minorBidi"/>
          <w:kern w:val="2"/>
          <w:sz w:val="24"/>
          <w:lang w:val="en-ZA" w:eastAsia="en-GB"/>
          <w14:ligatures w14:val="standardContextual"/>
        </w:rPr>
      </w:pPr>
      <w:hyperlink w:anchor="_Toc241606683" w:history="1">
        <w:r w:rsidRPr="001A3BDF">
          <w:rPr>
            <w:rStyle w:val="Hyperlink"/>
            <w:lang w:val="en-ZA"/>
          </w:rPr>
          <w:t>4.2.1</w:t>
        </w:r>
        <w:r>
          <w:rPr>
            <w:rFonts w:eastAsiaTheme="minorEastAsia" w:cstheme="minorBidi"/>
            <w:kern w:val="2"/>
            <w:sz w:val="24"/>
            <w:lang w:val="en-ZA" w:eastAsia="en-GB"/>
            <w14:ligatures w14:val="standardContextual"/>
          </w:rPr>
          <w:tab/>
        </w:r>
        <w:r w:rsidRPr="001A3BDF">
          <w:rPr>
            <w:rStyle w:val="Hyperlink"/>
            <w:lang w:val="en-ZA"/>
          </w:rPr>
          <w:t>Electronic concept 1: Decoupled, battery powered system</w:t>
        </w:r>
        <w:r>
          <w:rPr>
            <w:webHidden/>
          </w:rPr>
          <w:tab/>
        </w:r>
        <w:r>
          <w:rPr>
            <w:webHidden/>
          </w:rPr>
          <w:fldChar w:fldCharType="begin"/>
        </w:r>
        <w:r>
          <w:rPr>
            <w:webHidden/>
          </w:rPr>
          <w:instrText xml:space="preserve"> PAGEREF _Toc241606683 \h </w:instrText>
        </w:r>
        <w:r>
          <w:rPr>
            <w:webHidden/>
          </w:rPr>
        </w:r>
        <w:r>
          <w:rPr>
            <w:webHidden/>
          </w:rPr>
          <w:fldChar w:fldCharType="separate"/>
        </w:r>
        <w:r>
          <w:rPr>
            <w:webHidden/>
          </w:rPr>
          <w:t>21</w:t>
        </w:r>
        <w:r>
          <w:rPr>
            <w:webHidden/>
          </w:rPr>
          <w:fldChar w:fldCharType="end"/>
        </w:r>
      </w:hyperlink>
    </w:p>
    <w:p w14:paraId="356DA456" w14:textId="42B6A6FA" w:rsidR="00E37625" w:rsidRDefault="00E37625">
      <w:pPr>
        <w:pStyle w:val="TOC3"/>
        <w:rPr>
          <w:rFonts w:eastAsiaTheme="minorEastAsia" w:cstheme="minorBidi"/>
          <w:kern w:val="2"/>
          <w:sz w:val="24"/>
          <w:lang w:val="en-ZA" w:eastAsia="en-GB"/>
          <w14:ligatures w14:val="standardContextual"/>
        </w:rPr>
      </w:pPr>
      <w:hyperlink w:anchor="_Toc241606684" w:history="1">
        <w:r w:rsidRPr="001A3BDF">
          <w:rPr>
            <w:rStyle w:val="Hyperlink"/>
            <w:lang w:val="en-ZA"/>
          </w:rPr>
          <w:t>4.2.2</w:t>
        </w:r>
        <w:r>
          <w:rPr>
            <w:rFonts w:eastAsiaTheme="minorEastAsia" w:cstheme="minorBidi"/>
            <w:kern w:val="2"/>
            <w:sz w:val="24"/>
            <w:lang w:val="en-ZA" w:eastAsia="en-GB"/>
            <w14:ligatures w14:val="standardContextual"/>
          </w:rPr>
          <w:tab/>
        </w:r>
        <w:r w:rsidRPr="001A3BDF">
          <w:rPr>
            <w:rStyle w:val="Hyperlink"/>
            <w:lang w:val="en-ZA"/>
          </w:rPr>
          <w:t>Electronic concept 2: Slip ring system</w:t>
        </w:r>
        <w:r>
          <w:rPr>
            <w:webHidden/>
          </w:rPr>
          <w:tab/>
        </w:r>
        <w:r>
          <w:rPr>
            <w:webHidden/>
          </w:rPr>
          <w:fldChar w:fldCharType="begin"/>
        </w:r>
        <w:r>
          <w:rPr>
            <w:webHidden/>
          </w:rPr>
          <w:instrText xml:space="preserve"> PAGEREF _Toc241606684 \h </w:instrText>
        </w:r>
        <w:r>
          <w:rPr>
            <w:webHidden/>
          </w:rPr>
        </w:r>
        <w:r>
          <w:rPr>
            <w:webHidden/>
          </w:rPr>
          <w:fldChar w:fldCharType="separate"/>
        </w:r>
        <w:r>
          <w:rPr>
            <w:webHidden/>
          </w:rPr>
          <w:t>22</w:t>
        </w:r>
        <w:r>
          <w:rPr>
            <w:webHidden/>
          </w:rPr>
          <w:fldChar w:fldCharType="end"/>
        </w:r>
      </w:hyperlink>
    </w:p>
    <w:p w14:paraId="4A463FB3" w14:textId="08186D03" w:rsidR="00E37625" w:rsidRDefault="00E37625">
      <w:pPr>
        <w:pStyle w:val="TOC3"/>
        <w:rPr>
          <w:rFonts w:eastAsiaTheme="minorEastAsia" w:cstheme="minorBidi"/>
          <w:kern w:val="2"/>
          <w:sz w:val="24"/>
          <w:lang w:val="en-ZA" w:eastAsia="en-GB"/>
          <w14:ligatures w14:val="standardContextual"/>
        </w:rPr>
      </w:pPr>
      <w:hyperlink w:anchor="_Toc241606685" w:history="1">
        <w:r w:rsidRPr="001A3BDF">
          <w:rPr>
            <w:rStyle w:val="Hyperlink"/>
            <w:lang w:val="en-ZA"/>
          </w:rPr>
          <w:t>4.2.3</w:t>
        </w:r>
        <w:r>
          <w:rPr>
            <w:rFonts w:eastAsiaTheme="minorEastAsia" w:cstheme="minorBidi"/>
            <w:kern w:val="2"/>
            <w:sz w:val="24"/>
            <w:lang w:val="en-ZA" w:eastAsia="en-GB"/>
            <w14:ligatures w14:val="standardContextual"/>
          </w:rPr>
          <w:tab/>
        </w:r>
        <w:r w:rsidRPr="001A3BDF">
          <w:rPr>
            <w:rStyle w:val="Hyperlink"/>
            <w:lang w:val="en-ZA"/>
          </w:rPr>
          <w:t>Electronic concept 3: Wireless power system</w:t>
        </w:r>
        <w:r>
          <w:rPr>
            <w:webHidden/>
          </w:rPr>
          <w:tab/>
        </w:r>
        <w:r>
          <w:rPr>
            <w:webHidden/>
          </w:rPr>
          <w:fldChar w:fldCharType="begin"/>
        </w:r>
        <w:r>
          <w:rPr>
            <w:webHidden/>
          </w:rPr>
          <w:instrText xml:space="preserve"> PAGEREF _Toc241606685 \h </w:instrText>
        </w:r>
        <w:r>
          <w:rPr>
            <w:webHidden/>
          </w:rPr>
        </w:r>
        <w:r>
          <w:rPr>
            <w:webHidden/>
          </w:rPr>
          <w:fldChar w:fldCharType="separate"/>
        </w:r>
        <w:r>
          <w:rPr>
            <w:webHidden/>
          </w:rPr>
          <w:t>23</w:t>
        </w:r>
        <w:r>
          <w:rPr>
            <w:webHidden/>
          </w:rPr>
          <w:fldChar w:fldCharType="end"/>
        </w:r>
      </w:hyperlink>
    </w:p>
    <w:p w14:paraId="0406824F" w14:textId="16E989BC" w:rsidR="00E37625" w:rsidRDefault="00E37625">
      <w:pPr>
        <w:pStyle w:val="TOC1"/>
        <w:rPr>
          <w:rFonts w:eastAsiaTheme="minorEastAsia" w:cstheme="minorBidi"/>
          <w:b w:val="0"/>
          <w:kern w:val="2"/>
          <w:szCs w:val="24"/>
          <w:lang w:val="en-ZA" w:eastAsia="en-GB"/>
          <w14:ligatures w14:val="standardContextual"/>
        </w:rPr>
      </w:pPr>
      <w:hyperlink w:anchor="_Toc241606686" w:history="1">
        <w:r w:rsidRPr="001A3BDF">
          <w:rPr>
            <w:rStyle w:val="Hyperlink"/>
            <w:lang w:val="en-ZA"/>
          </w:rPr>
          <w:t>5</w:t>
        </w:r>
        <w:r>
          <w:rPr>
            <w:rFonts w:eastAsiaTheme="minorEastAsia" w:cstheme="minorBidi"/>
            <w:b w:val="0"/>
            <w:kern w:val="2"/>
            <w:szCs w:val="24"/>
            <w:lang w:val="en-ZA" w:eastAsia="en-GB"/>
            <w14:ligatures w14:val="standardContextual"/>
          </w:rPr>
          <w:tab/>
        </w:r>
        <w:r w:rsidRPr="001A3BDF">
          <w:rPr>
            <w:rStyle w:val="Hyperlink"/>
            <w:lang w:val="en-ZA"/>
          </w:rPr>
          <w:t>Concept evaluation</w:t>
        </w:r>
        <w:r>
          <w:rPr>
            <w:webHidden/>
          </w:rPr>
          <w:tab/>
        </w:r>
        <w:r>
          <w:rPr>
            <w:webHidden/>
          </w:rPr>
          <w:fldChar w:fldCharType="begin"/>
        </w:r>
        <w:r>
          <w:rPr>
            <w:webHidden/>
          </w:rPr>
          <w:instrText xml:space="preserve"> PAGEREF _Toc241606686 \h </w:instrText>
        </w:r>
        <w:r>
          <w:rPr>
            <w:webHidden/>
          </w:rPr>
        </w:r>
        <w:r>
          <w:rPr>
            <w:webHidden/>
          </w:rPr>
          <w:fldChar w:fldCharType="separate"/>
        </w:r>
        <w:r>
          <w:rPr>
            <w:webHidden/>
          </w:rPr>
          <w:t>25</w:t>
        </w:r>
        <w:r>
          <w:rPr>
            <w:webHidden/>
          </w:rPr>
          <w:fldChar w:fldCharType="end"/>
        </w:r>
      </w:hyperlink>
    </w:p>
    <w:p w14:paraId="08C1C0BB" w14:textId="280F5812" w:rsidR="00E37625" w:rsidRDefault="00E37625">
      <w:pPr>
        <w:pStyle w:val="TOC2"/>
        <w:tabs>
          <w:tab w:val="left" w:pos="992"/>
        </w:tabs>
        <w:rPr>
          <w:rFonts w:eastAsiaTheme="minorEastAsia" w:cstheme="minorBidi"/>
          <w:kern w:val="2"/>
          <w:lang w:val="en-ZA" w:eastAsia="en-GB"/>
          <w14:ligatures w14:val="standardContextual"/>
        </w:rPr>
      </w:pPr>
      <w:hyperlink w:anchor="_Toc241606687" w:history="1">
        <w:r w:rsidRPr="001A3BDF">
          <w:rPr>
            <w:rStyle w:val="Hyperlink"/>
          </w:rPr>
          <w:t>5.1</w:t>
        </w:r>
        <w:r>
          <w:rPr>
            <w:rFonts w:eastAsiaTheme="minorEastAsia" w:cstheme="minorBidi"/>
            <w:kern w:val="2"/>
            <w:lang w:val="en-ZA" w:eastAsia="en-GB"/>
            <w14:ligatures w14:val="standardContextual"/>
          </w:rPr>
          <w:tab/>
        </w:r>
        <w:r w:rsidRPr="001A3BDF">
          <w:rPr>
            <w:rStyle w:val="Hyperlink"/>
          </w:rPr>
          <w:t>Hardware concept evaluation</w:t>
        </w:r>
        <w:r>
          <w:rPr>
            <w:webHidden/>
          </w:rPr>
          <w:tab/>
        </w:r>
        <w:r>
          <w:rPr>
            <w:webHidden/>
          </w:rPr>
          <w:fldChar w:fldCharType="begin"/>
        </w:r>
        <w:r>
          <w:rPr>
            <w:webHidden/>
          </w:rPr>
          <w:instrText xml:space="preserve"> PAGEREF _Toc241606687 \h </w:instrText>
        </w:r>
        <w:r>
          <w:rPr>
            <w:webHidden/>
          </w:rPr>
        </w:r>
        <w:r>
          <w:rPr>
            <w:webHidden/>
          </w:rPr>
          <w:fldChar w:fldCharType="separate"/>
        </w:r>
        <w:r>
          <w:rPr>
            <w:webHidden/>
          </w:rPr>
          <w:t>25</w:t>
        </w:r>
        <w:r>
          <w:rPr>
            <w:webHidden/>
          </w:rPr>
          <w:fldChar w:fldCharType="end"/>
        </w:r>
      </w:hyperlink>
    </w:p>
    <w:p w14:paraId="0C0B89F9" w14:textId="2ADE7955" w:rsidR="00E37625" w:rsidRDefault="00E37625">
      <w:pPr>
        <w:pStyle w:val="TOC2"/>
        <w:tabs>
          <w:tab w:val="left" w:pos="992"/>
        </w:tabs>
        <w:rPr>
          <w:rFonts w:eastAsiaTheme="minorEastAsia" w:cstheme="minorBidi"/>
          <w:kern w:val="2"/>
          <w:lang w:val="en-ZA" w:eastAsia="en-GB"/>
          <w14:ligatures w14:val="standardContextual"/>
        </w:rPr>
      </w:pPr>
      <w:hyperlink w:anchor="_Toc241606688" w:history="1">
        <w:r w:rsidRPr="001A3BDF">
          <w:rPr>
            <w:rStyle w:val="Hyperlink"/>
          </w:rPr>
          <w:t>5.2</w:t>
        </w:r>
        <w:r>
          <w:rPr>
            <w:rFonts w:eastAsiaTheme="minorEastAsia" w:cstheme="minorBidi"/>
            <w:kern w:val="2"/>
            <w:lang w:val="en-ZA" w:eastAsia="en-GB"/>
            <w14:ligatures w14:val="standardContextual"/>
          </w:rPr>
          <w:tab/>
        </w:r>
        <w:r w:rsidRPr="001A3BDF">
          <w:rPr>
            <w:rStyle w:val="Hyperlink"/>
          </w:rPr>
          <w:t>Electronic concept evaluation</w:t>
        </w:r>
        <w:r>
          <w:rPr>
            <w:webHidden/>
          </w:rPr>
          <w:tab/>
        </w:r>
        <w:r>
          <w:rPr>
            <w:webHidden/>
          </w:rPr>
          <w:fldChar w:fldCharType="begin"/>
        </w:r>
        <w:r>
          <w:rPr>
            <w:webHidden/>
          </w:rPr>
          <w:instrText xml:space="preserve"> PAGEREF _Toc241606688 \h </w:instrText>
        </w:r>
        <w:r>
          <w:rPr>
            <w:webHidden/>
          </w:rPr>
        </w:r>
        <w:r>
          <w:rPr>
            <w:webHidden/>
          </w:rPr>
          <w:fldChar w:fldCharType="separate"/>
        </w:r>
        <w:r>
          <w:rPr>
            <w:webHidden/>
          </w:rPr>
          <w:t>27</w:t>
        </w:r>
        <w:r>
          <w:rPr>
            <w:webHidden/>
          </w:rPr>
          <w:fldChar w:fldCharType="end"/>
        </w:r>
      </w:hyperlink>
    </w:p>
    <w:p w14:paraId="31B8C63D" w14:textId="6A4796BA" w:rsidR="00E37625" w:rsidRDefault="00E37625">
      <w:pPr>
        <w:pStyle w:val="TOC1"/>
        <w:rPr>
          <w:rFonts w:eastAsiaTheme="minorEastAsia" w:cstheme="minorBidi"/>
          <w:b w:val="0"/>
          <w:kern w:val="2"/>
          <w:szCs w:val="24"/>
          <w:lang w:val="en-ZA" w:eastAsia="en-GB"/>
          <w14:ligatures w14:val="standardContextual"/>
        </w:rPr>
      </w:pPr>
      <w:hyperlink w:anchor="_Toc241606689" w:history="1">
        <w:r w:rsidRPr="001A3BDF">
          <w:rPr>
            <w:rStyle w:val="Hyperlink"/>
          </w:rPr>
          <w:t>6</w:t>
        </w:r>
        <w:r>
          <w:rPr>
            <w:rFonts w:eastAsiaTheme="minorEastAsia" w:cstheme="minorBidi"/>
            <w:b w:val="0"/>
            <w:kern w:val="2"/>
            <w:szCs w:val="24"/>
            <w:lang w:val="en-ZA" w:eastAsia="en-GB"/>
            <w14:ligatures w14:val="standardContextual"/>
          </w:rPr>
          <w:tab/>
        </w:r>
        <w:r w:rsidRPr="001A3BDF">
          <w:rPr>
            <w:rStyle w:val="Hyperlink"/>
          </w:rPr>
          <w:t>Detail design</w:t>
        </w:r>
        <w:r>
          <w:rPr>
            <w:webHidden/>
          </w:rPr>
          <w:tab/>
        </w:r>
        <w:r>
          <w:rPr>
            <w:webHidden/>
          </w:rPr>
          <w:fldChar w:fldCharType="begin"/>
        </w:r>
        <w:r>
          <w:rPr>
            <w:webHidden/>
          </w:rPr>
          <w:instrText xml:space="preserve"> PAGEREF _Toc241606689 \h </w:instrText>
        </w:r>
        <w:r>
          <w:rPr>
            <w:webHidden/>
          </w:rPr>
        </w:r>
        <w:r>
          <w:rPr>
            <w:webHidden/>
          </w:rPr>
          <w:fldChar w:fldCharType="separate"/>
        </w:r>
        <w:r>
          <w:rPr>
            <w:webHidden/>
          </w:rPr>
          <w:t>29</w:t>
        </w:r>
        <w:r>
          <w:rPr>
            <w:webHidden/>
          </w:rPr>
          <w:fldChar w:fldCharType="end"/>
        </w:r>
      </w:hyperlink>
    </w:p>
    <w:p w14:paraId="1899CF28" w14:textId="3D58A5E6" w:rsidR="00E37625" w:rsidRDefault="00E37625">
      <w:pPr>
        <w:pStyle w:val="TOC2"/>
        <w:tabs>
          <w:tab w:val="left" w:pos="992"/>
        </w:tabs>
        <w:rPr>
          <w:rFonts w:eastAsiaTheme="minorEastAsia" w:cstheme="minorBidi"/>
          <w:kern w:val="2"/>
          <w:lang w:val="en-ZA" w:eastAsia="en-GB"/>
          <w14:ligatures w14:val="standardContextual"/>
        </w:rPr>
      </w:pPr>
      <w:hyperlink w:anchor="_Toc241606690" w:history="1">
        <w:r w:rsidRPr="001A3BDF">
          <w:rPr>
            <w:rStyle w:val="Hyperlink"/>
          </w:rPr>
          <w:t>6.1</w:t>
        </w:r>
        <w:r>
          <w:rPr>
            <w:rFonts w:eastAsiaTheme="minorEastAsia" w:cstheme="minorBidi"/>
            <w:kern w:val="2"/>
            <w:lang w:val="en-ZA" w:eastAsia="en-GB"/>
            <w14:ligatures w14:val="standardContextual"/>
          </w:rPr>
          <w:tab/>
        </w:r>
        <w:r w:rsidRPr="001A3BDF">
          <w:rPr>
            <w:rStyle w:val="Hyperlink"/>
          </w:rPr>
          <w:t>Design overview</w:t>
        </w:r>
        <w:r>
          <w:rPr>
            <w:webHidden/>
          </w:rPr>
          <w:tab/>
        </w:r>
        <w:r>
          <w:rPr>
            <w:webHidden/>
          </w:rPr>
          <w:fldChar w:fldCharType="begin"/>
        </w:r>
        <w:r>
          <w:rPr>
            <w:webHidden/>
          </w:rPr>
          <w:instrText xml:space="preserve"> PAGEREF _Toc241606690 \h </w:instrText>
        </w:r>
        <w:r>
          <w:rPr>
            <w:webHidden/>
          </w:rPr>
        </w:r>
        <w:r>
          <w:rPr>
            <w:webHidden/>
          </w:rPr>
          <w:fldChar w:fldCharType="separate"/>
        </w:r>
        <w:r>
          <w:rPr>
            <w:webHidden/>
          </w:rPr>
          <w:t>29</w:t>
        </w:r>
        <w:r>
          <w:rPr>
            <w:webHidden/>
          </w:rPr>
          <w:fldChar w:fldCharType="end"/>
        </w:r>
      </w:hyperlink>
    </w:p>
    <w:p w14:paraId="5FACDF76" w14:textId="38A5EF66" w:rsidR="00E37625" w:rsidRDefault="00E37625">
      <w:pPr>
        <w:pStyle w:val="TOC2"/>
        <w:tabs>
          <w:tab w:val="left" w:pos="992"/>
        </w:tabs>
        <w:rPr>
          <w:rFonts w:eastAsiaTheme="minorEastAsia" w:cstheme="minorBidi"/>
          <w:kern w:val="2"/>
          <w:lang w:val="en-ZA" w:eastAsia="en-GB"/>
          <w14:ligatures w14:val="standardContextual"/>
        </w:rPr>
      </w:pPr>
      <w:hyperlink w:anchor="_Toc241606691" w:history="1">
        <w:r w:rsidRPr="001A3BDF">
          <w:rPr>
            <w:rStyle w:val="Hyperlink"/>
            <w:lang w:val="en-ZA"/>
          </w:rPr>
          <w:t>6.2</w:t>
        </w:r>
        <w:r>
          <w:rPr>
            <w:rFonts w:eastAsiaTheme="minorEastAsia" w:cstheme="minorBidi"/>
            <w:kern w:val="2"/>
            <w:lang w:val="en-ZA" w:eastAsia="en-GB"/>
            <w14:ligatures w14:val="standardContextual"/>
          </w:rPr>
          <w:tab/>
        </w:r>
        <w:r w:rsidRPr="001A3BDF">
          <w:rPr>
            <w:rStyle w:val="Hyperlink"/>
            <w:lang w:val="en-ZA"/>
          </w:rPr>
          <w:t>Linear rail subsystem</w:t>
        </w:r>
        <w:r>
          <w:rPr>
            <w:webHidden/>
          </w:rPr>
          <w:tab/>
        </w:r>
        <w:r>
          <w:rPr>
            <w:webHidden/>
          </w:rPr>
          <w:fldChar w:fldCharType="begin"/>
        </w:r>
        <w:r>
          <w:rPr>
            <w:webHidden/>
          </w:rPr>
          <w:instrText xml:space="preserve"> PAGEREF _Toc241606691 \h </w:instrText>
        </w:r>
        <w:r>
          <w:rPr>
            <w:webHidden/>
          </w:rPr>
        </w:r>
        <w:r>
          <w:rPr>
            <w:webHidden/>
          </w:rPr>
          <w:fldChar w:fldCharType="separate"/>
        </w:r>
        <w:r>
          <w:rPr>
            <w:webHidden/>
          </w:rPr>
          <w:t>31</w:t>
        </w:r>
        <w:r>
          <w:rPr>
            <w:webHidden/>
          </w:rPr>
          <w:fldChar w:fldCharType="end"/>
        </w:r>
      </w:hyperlink>
    </w:p>
    <w:p w14:paraId="060598F9" w14:textId="6D4EEDF3" w:rsidR="00E37625" w:rsidRDefault="00E37625">
      <w:pPr>
        <w:pStyle w:val="TOC2"/>
        <w:tabs>
          <w:tab w:val="left" w:pos="992"/>
        </w:tabs>
        <w:rPr>
          <w:rFonts w:eastAsiaTheme="minorEastAsia" w:cstheme="minorBidi"/>
          <w:kern w:val="2"/>
          <w:lang w:val="en-ZA" w:eastAsia="en-GB"/>
          <w14:ligatures w14:val="standardContextual"/>
        </w:rPr>
      </w:pPr>
      <w:hyperlink w:anchor="_Toc241606692" w:history="1">
        <w:r w:rsidRPr="001A3BDF">
          <w:rPr>
            <w:rStyle w:val="Hyperlink"/>
          </w:rPr>
          <w:t>6.3</w:t>
        </w:r>
        <w:r>
          <w:rPr>
            <w:rFonts w:eastAsiaTheme="minorEastAsia" w:cstheme="minorBidi"/>
            <w:kern w:val="2"/>
            <w:lang w:val="en-ZA" w:eastAsia="en-GB"/>
            <w14:ligatures w14:val="standardContextual"/>
          </w:rPr>
          <w:tab/>
        </w:r>
        <w:r w:rsidRPr="001A3BDF">
          <w:rPr>
            <w:rStyle w:val="Hyperlink"/>
          </w:rPr>
          <w:t>Stator subsystem</w:t>
        </w:r>
        <w:r>
          <w:rPr>
            <w:webHidden/>
          </w:rPr>
          <w:tab/>
        </w:r>
        <w:r>
          <w:rPr>
            <w:webHidden/>
          </w:rPr>
          <w:fldChar w:fldCharType="begin"/>
        </w:r>
        <w:r>
          <w:rPr>
            <w:webHidden/>
          </w:rPr>
          <w:instrText xml:space="preserve"> PAGEREF _Toc241606692 \h </w:instrText>
        </w:r>
        <w:r>
          <w:rPr>
            <w:webHidden/>
          </w:rPr>
        </w:r>
        <w:r>
          <w:rPr>
            <w:webHidden/>
          </w:rPr>
          <w:fldChar w:fldCharType="separate"/>
        </w:r>
        <w:r>
          <w:rPr>
            <w:webHidden/>
          </w:rPr>
          <w:t>32</w:t>
        </w:r>
        <w:r>
          <w:rPr>
            <w:webHidden/>
          </w:rPr>
          <w:fldChar w:fldCharType="end"/>
        </w:r>
      </w:hyperlink>
    </w:p>
    <w:p w14:paraId="1FCA398A" w14:textId="391C8155" w:rsidR="00E37625" w:rsidRDefault="00E37625">
      <w:pPr>
        <w:pStyle w:val="TOC2"/>
        <w:tabs>
          <w:tab w:val="left" w:pos="992"/>
        </w:tabs>
        <w:rPr>
          <w:rFonts w:eastAsiaTheme="minorEastAsia" w:cstheme="minorBidi"/>
          <w:kern w:val="2"/>
          <w:lang w:val="en-ZA" w:eastAsia="en-GB"/>
          <w14:ligatures w14:val="standardContextual"/>
        </w:rPr>
      </w:pPr>
      <w:hyperlink w:anchor="_Toc241606693" w:history="1">
        <w:r w:rsidRPr="001A3BDF">
          <w:rPr>
            <w:rStyle w:val="Hyperlink"/>
          </w:rPr>
          <w:t>6.4</w:t>
        </w:r>
        <w:r>
          <w:rPr>
            <w:rFonts w:eastAsiaTheme="minorEastAsia" w:cstheme="minorBidi"/>
            <w:kern w:val="2"/>
            <w:lang w:val="en-ZA" w:eastAsia="en-GB"/>
            <w14:ligatures w14:val="standardContextual"/>
          </w:rPr>
          <w:tab/>
        </w:r>
        <w:r w:rsidRPr="001A3BDF">
          <w:rPr>
            <w:rStyle w:val="Hyperlink"/>
          </w:rPr>
          <w:t>Rotor subsystem</w:t>
        </w:r>
        <w:r>
          <w:rPr>
            <w:webHidden/>
          </w:rPr>
          <w:tab/>
        </w:r>
        <w:r>
          <w:rPr>
            <w:webHidden/>
          </w:rPr>
          <w:fldChar w:fldCharType="begin"/>
        </w:r>
        <w:r>
          <w:rPr>
            <w:webHidden/>
          </w:rPr>
          <w:instrText xml:space="preserve"> PAGEREF _Toc241606693 \h </w:instrText>
        </w:r>
        <w:r>
          <w:rPr>
            <w:webHidden/>
          </w:rPr>
        </w:r>
        <w:r>
          <w:rPr>
            <w:webHidden/>
          </w:rPr>
          <w:fldChar w:fldCharType="separate"/>
        </w:r>
        <w:r>
          <w:rPr>
            <w:webHidden/>
          </w:rPr>
          <w:t>33</w:t>
        </w:r>
        <w:r>
          <w:rPr>
            <w:webHidden/>
          </w:rPr>
          <w:fldChar w:fldCharType="end"/>
        </w:r>
      </w:hyperlink>
    </w:p>
    <w:p w14:paraId="2C0E15A3" w14:textId="6130CD32" w:rsidR="00E37625" w:rsidRDefault="00E37625">
      <w:pPr>
        <w:pStyle w:val="TOC1"/>
        <w:rPr>
          <w:rFonts w:eastAsiaTheme="minorEastAsia" w:cstheme="minorBidi"/>
          <w:b w:val="0"/>
          <w:kern w:val="2"/>
          <w:szCs w:val="24"/>
          <w:lang w:val="en-ZA" w:eastAsia="en-GB"/>
          <w14:ligatures w14:val="standardContextual"/>
        </w:rPr>
      </w:pPr>
      <w:hyperlink w:anchor="_Toc241606694" w:history="1">
        <w:r w:rsidRPr="001A3BDF">
          <w:rPr>
            <w:rStyle w:val="Hyperlink"/>
          </w:rPr>
          <w:t>7</w:t>
        </w:r>
        <w:r>
          <w:rPr>
            <w:rFonts w:eastAsiaTheme="minorEastAsia" w:cstheme="minorBidi"/>
            <w:b w:val="0"/>
            <w:kern w:val="2"/>
            <w:szCs w:val="24"/>
            <w:lang w:val="en-ZA" w:eastAsia="en-GB"/>
            <w14:ligatures w14:val="standardContextual"/>
          </w:rPr>
          <w:tab/>
        </w:r>
        <w:r w:rsidRPr="001A3BDF">
          <w:rPr>
            <w:rStyle w:val="Hyperlink"/>
          </w:rPr>
          <w:t>Software design</w:t>
        </w:r>
        <w:r>
          <w:rPr>
            <w:webHidden/>
          </w:rPr>
          <w:tab/>
        </w:r>
        <w:r>
          <w:rPr>
            <w:webHidden/>
          </w:rPr>
          <w:fldChar w:fldCharType="begin"/>
        </w:r>
        <w:r>
          <w:rPr>
            <w:webHidden/>
          </w:rPr>
          <w:instrText xml:space="preserve"> PAGEREF _Toc241606694 \h </w:instrText>
        </w:r>
        <w:r>
          <w:rPr>
            <w:webHidden/>
          </w:rPr>
        </w:r>
        <w:r>
          <w:rPr>
            <w:webHidden/>
          </w:rPr>
          <w:fldChar w:fldCharType="separate"/>
        </w:r>
        <w:r>
          <w:rPr>
            <w:webHidden/>
          </w:rPr>
          <w:t>35</w:t>
        </w:r>
        <w:r>
          <w:rPr>
            <w:webHidden/>
          </w:rPr>
          <w:fldChar w:fldCharType="end"/>
        </w:r>
      </w:hyperlink>
    </w:p>
    <w:p w14:paraId="3360D207" w14:textId="42612B8F" w:rsidR="00E37625" w:rsidRDefault="00E37625">
      <w:pPr>
        <w:pStyle w:val="TOC2"/>
        <w:tabs>
          <w:tab w:val="left" w:pos="992"/>
        </w:tabs>
        <w:rPr>
          <w:rFonts w:eastAsiaTheme="minorEastAsia" w:cstheme="minorBidi"/>
          <w:kern w:val="2"/>
          <w:lang w:val="en-ZA" w:eastAsia="en-GB"/>
          <w14:ligatures w14:val="standardContextual"/>
        </w:rPr>
      </w:pPr>
      <w:hyperlink w:anchor="_Toc241606695" w:history="1">
        <w:r w:rsidRPr="001A3BDF">
          <w:rPr>
            <w:rStyle w:val="Hyperlink"/>
            <w:lang w:val="en-ZA"/>
          </w:rPr>
          <w:t>7.1</w:t>
        </w:r>
        <w:r>
          <w:rPr>
            <w:rFonts w:eastAsiaTheme="minorEastAsia" w:cstheme="minorBidi"/>
            <w:kern w:val="2"/>
            <w:lang w:val="en-ZA" w:eastAsia="en-GB"/>
            <w14:ligatures w14:val="standardContextual"/>
          </w:rPr>
          <w:tab/>
        </w:r>
        <w:r w:rsidRPr="001A3BDF">
          <w:rPr>
            <w:rStyle w:val="Hyperlink"/>
            <w:lang w:val="en-ZA"/>
          </w:rPr>
          <w:t>Software architecture overview</w:t>
        </w:r>
        <w:r>
          <w:rPr>
            <w:webHidden/>
          </w:rPr>
          <w:tab/>
        </w:r>
        <w:r>
          <w:rPr>
            <w:webHidden/>
          </w:rPr>
          <w:fldChar w:fldCharType="begin"/>
        </w:r>
        <w:r>
          <w:rPr>
            <w:webHidden/>
          </w:rPr>
          <w:instrText xml:space="preserve"> PAGEREF _Toc241606695 \h </w:instrText>
        </w:r>
        <w:r>
          <w:rPr>
            <w:webHidden/>
          </w:rPr>
        </w:r>
        <w:r>
          <w:rPr>
            <w:webHidden/>
          </w:rPr>
          <w:fldChar w:fldCharType="separate"/>
        </w:r>
        <w:r>
          <w:rPr>
            <w:webHidden/>
          </w:rPr>
          <w:t>35</w:t>
        </w:r>
        <w:r>
          <w:rPr>
            <w:webHidden/>
          </w:rPr>
          <w:fldChar w:fldCharType="end"/>
        </w:r>
      </w:hyperlink>
    </w:p>
    <w:p w14:paraId="246618C8" w14:textId="7C32D090" w:rsidR="00E37625" w:rsidRDefault="00E37625">
      <w:pPr>
        <w:pStyle w:val="TOC2"/>
        <w:tabs>
          <w:tab w:val="left" w:pos="992"/>
        </w:tabs>
        <w:rPr>
          <w:rFonts w:eastAsiaTheme="minorEastAsia" w:cstheme="minorBidi"/>
          <w:kern w:val="2"/>
          <w:lang w:val="en-ZA" w:eastAsia="en-GB"/>
          <w14:ligatures w14:val="standardContextual"/>
        </w:rPr>
      </w:pPr>
      <w:hyperlink w:anchor="_Toc241606696" w:history="1">
        <w:r w:rsidRPr="001A3BDF">
          <w:rPr>
            <w:rStyle w:val="Hyperlink"/>
            <w:lang w:val="en-ZA"/>
          </w:rPr>
          <w:t>7.2</w:t>
        </w:r>
        <w:r>
          <w:rPr>
            <w:rFonts w:eastAsiaTheme="minorEastAsia" w:cstheme="minorBidi"/>
            <w:kern w:val="2"/>
            <w:lang w:val="en-ZA" w:eastAsia="en-GB"/>
            <w14:ligatures w14:val="standardContextual"/>
          </w:rPr>
          <w:tab/>
        </w:r>
        <w:r w:rsidRPr="001A3BDF">
          <w:rPr>
            <w:rStyle w:val="Hyperlink"/>
            <w:lang w:val="en-ZA"/>
          </w:rPr>
          <w:t>Real-Time design</w:t>
        </w:r>
        <w:r>
          <w:rPr>
            <w:webHidden/>
          </w:rPr>
          <w:tab/>
        </w:r>
        <w:r>
          <w:rPr>
            <w:webHidden/>
          </w:rPr>
          <w:fldChar w:fldCharType="begin"/>
        </w:r>
        <w:r>
          <w:rPr>
            <w:webHidden/>
          </w:rPr>
          <w:instrText xml:space="preserve"> PAGEREF _Toc241606696 \h </w:instrText>
        </w:r>
        <w:r>
          <w:rPr>
            <w:webHidden/>
          </w:rPr>
        </w:r>
        <w:r>
          <w:rPr>
            <w:webHidden/>
          </w:rPr>
          <w:fldChar w:fldCharType="separate"/>
        </w:r>
        <w:r>
          <w:rPr>
            <w:webHidden/>
          </w:rPr>
          <w:t>36</w:t>
        </w:r>
        <w:r>
          <w:rPr>
            <w:webHidden/>
          </w:rPr>
          <w:fldChar w:fldCharType="end"/>
        </w:r>
      </w:hyperlink>
    </w:p>
    <w:p w14:paraId="7BD17A02" w14:textId="4D85AB80" w:rsidR="00E37625" w:rsidRDefault="00E37625">
      <w:pPr>
        <w:pStyle w:val="TOC2"/>
        <w:tabs>
          <w:tab w:val="left" w:pos="992"/>
        </w:tabs>
        <w:rPr>
          <w:rFonts w:eastAsiaTheme="minorEastAsia" w:cstheme="minorBidi"/>
          <w:kern w:val="2"/>
          <w:lang w:val="en-ZA" w:eastAsia="en-GB"/>
          <w14:ligatures w14:val="standardContextual"/>
        </w:rPr>
      </w:pPr>
      <w:hyperlink w:anchor="_Toc241606697" w:history="1">
        <w:r w:rsidRPr="001A3BDF">
          <w:rPr>
            <w:rStyle w:val="Hyperlink"/>
            <w:lang w:val="en-ZA"/>
          </w:rPr>
          <w:t>7.3</w:t>
        </w:r>
        <w:r>
          <w:rPr>
            <w:rFonts w:eastAsiaTheme="minorEastAsia" w:cstheme="minorBidi"/>
            <w:kern w:val="2"/>
            <w:lang w:val="en-ZA" w:eastAsia="en-GB"/>
            <w14:ligatures w14:val="standardContextual"/>
          </w:rPr>
          <w:tab/>
        </w:r>
        <w:r w:rsidRPr="001A3BDF">
          <w:rPr>
            <w:rStyle w:val="Hyperlink"/>
            <w:lang w:val="en-ZA"/>
          </w:rPr>
          <w:t>Inter-Processor communication</w:t>
        </w:r>
        <w:r>
          <w:rPr>
            <w:webHidden/>
          </w:rPr>
          <w:tab/>
        </w:r>
        <w:r>
          <w:rPr>
            <w:webHidden/>
          </w:rPr>
          <w:fldChar w:fldCharType="begin"/>
        </w:r>
        <w:r>
          <w:rPr>
            <w:webHidden/>
          </w:rPr>
          <w:instrText xml:space="preserve"> PAGEREF _Toc241606697 \h </w:instrText>
        </w:r>
        <w:r>
          <w:rPr>
            <w:webHidden/>
          </w:rPr>
        </w:r>
        <w:r>
          <w:rPr>
            <w:webHidden/>
          </w:rPr>
          <w:fldChar w:fldCharType="separate"/>
        </w:r>
        <w:r>
          <w:rPr>
            <w:webHidden/>
          </w:rPr>
          <w:t>37</w:t>
        </w:r>
        <w:r>
          <w:rPr>
            <w:webHidden/>
          </w:rPr>
          <w:fldChar w:fldCharType="end"/>
        </w:r>
      </w:hyperlink>
    </w:p>
    <w:p w14:paraId="2E429843" w14:textId="57FCB357" w:rsidR="00E37625" w:rsidRDefault="00E37625">
      <w:pPr>
        <w:pStyle w:val="TOC2"/>
        <w:tabs>
          <w:tab w:val="left" w:pos="992"/>
        </w:tabs>
        <w:rPr>
          <w:rFonts w:eastAsiaTheme="minorEastAsia" w:cstheme="minorBidi"/>
          <w:kern w:val="2"/>
          <w:lang w:val="en-ZA" w:eastAsia="en-GB"/>
          <w14:ligatures w14:val="standardContextual"/>
        </w:rPr>
      </w:pPr>
      <w:hyperlink w:anchor="_Toc241606698" w:history="1">
        <w:r w:rsidRPr="001A3BDF">
          <w:rPr>
            <w:rStyle w:val="Hyperlink"/>
            <w:lang w:val="en-ZA"/>
          </w:rPr>
          <w:t>7.4</w:t>
        </w:r>
        <w:r>
          <w:rPr>
            <w:rFonts w:eastAsiaTheme="minorEastAsia" w:cstheme="minorBidi"/>
            <w:kern w:val="2"/>
            <w:lang w:val="en-ZA" w:eastAsia="en-GB"/>
            <w14:ligatures w14:val="standardContextual"/>
          </w:rPr>
          <w:tab/>
        </w:r>
        <w:r w:rsidRPr="001A3BDF">
          <w:rPr>
            <w:rStyle w:val="Hyperlink"/>
            <w:lang w:val="en-ZA"/>
          </w:rPr>
          <w:t>Motor control</w:t>
        </w:r>
        <w:r>
          <w:rPr>
            <w:webHidden/>
          </w:rPr>
          <w:tab/>
        </w:r>
        <w:r>
          <w:rPr>
            <w:webHidden/>
          </w:rPr>
          <w:fldChar w:fldCharType="begin"/>
        </w:r>
        <w:r>
          <w:rPr>
            <w:webHidden/>
          </w:rPr>
          <w:instrText xml:space="preserve"> PAGEREF _Toc241606698 \h </w:instrText>
        </w:r>
        <w:r>
          <w:rPr>
            <w:webHidden/>
          </w:rPr>
        </w:r>
        <w:r>
          <w:rPr>
            <w:webHidden/>
          </w:rPr>
          <w:fldChar w:fldCharType="separate"/>
        </w:r>
        <w:r>
          <w:rPr>
            <w:webHidden/>
          </w:rPr>
          <w:t>38</w:t>
        </w:r>
        <w:r>
          <w:rPr>
            <w:webHidden/>
          </w:rPr>
          <w:fldChar w:fldCharType="end"/>
        </w:r>
      </w:hyperlink>
    </w:p>
    <w:p w14:paraId="4BD80DCB" w14:textId="7CD853D1" w:rsidR="00E37625" w:rsidRDefault="00E37625">
      <w:pPr>
        <w:pStyle w:val="TOC2"/>
        <w:tabs>
          <w:tab w:val="left" w:pos="992"/>
        </w:tabs>
        <w:rPr>
          <w:rFonts w:eastAsiaTheme="minorEastAsia" w:cstheme="minorBidi"/>
          <w:kern w:val="2"/>
          <w:lang w:val="en-ZA" w:eastAsia="en-GB"/>
          <w14:ligatures w14:val="standardContextual"/>
        </w:rPr>
      </w:pPr>
      <w:hyperlink w:anchor="_Toc241606699" w:history="1">
        <w:r w:rsidRPr="001A3BDF">
          <w:rPr>
            <w:rStyle w:val="Hyperlink"/>
            <w:lang w:val="en-ZA"/>
          </w:rPr>
          <w:t>7.5</w:t>
        </w:r>
        <w:r>
          <w:rPr>
            <w:rFonts w:eastAsiaTheme="minorEastAsia" w:cstheme="minorBidi"/>
            <w:kern w:val="2"/>
            <w:lang w:val="en-ZA" w:eastAsia="en-GB"/>
            <w14:ligatures w14:val="standardContextual"/>
          </w:rPr>
          <w:tab/>
        </w:r>
        <w:r w:rsidRPr="001A3BDF">
          <w:rPr>
            <w:rStyle w:val="Hyperlink"/>
            <w:lang w:val="en-ZA"/>
          </w:rPr>
          <w:t>Rotational position measurement</w:t>
        </w:r>
        <w:r>
          <w:rPr>
            <w:webHidden/>
          </w:rPr>
          <w:tab/>
        </w:r>
        <w:r>
          <w:rPr>
            <w:webHidden/>
          </w:rPr>
          <w:fldChar w:fldCharType="begin"/>
        </w:r>
        <w:r>
          <w:rPr>
            <w:webHidden/>
          </w:rPr>
          <w:instrText xml:space="preserve"> PAGEREF _Toc241606699 \h </w:instrText>
        </w:r>
        <w:r>
          <w:rPr>
            <w:webHidden/>
          </w:rPr>
        </w:r>
        <w:r>
          <w:rPr>
            <w:webHidden/>
          </w:rPr>
          <w:fldChar w:fldCharType="separate"/>
        </w:r>
        <w:r>
          <w:rPr>
            <w:webHidden/>
          </w:rPr>
          <w:t>39</w:t>
        </w:r>
        <w:r>
          <w:rPr>
            <w:webHidden/>
          </w:rPr>
          <w:fldChar w:fldCharType="end"/>
        </w:r>
      </w:hyperlink>
    </w:p>
    <w:p w14:paraId="3A95FB37" w14:textId="35EADF26" w:rsidR="00E37625" w:rsidRDefault="00E37625">
      <w:pPr>
        <w:pStyle w:val="TOC3"/>
        <w:rPr>
          <w:rFonts w:eastAsiaTheme="minorEastAsia" w:cstheme="minorBidi"/>
          <w:kern w:val="2"/>
          <w:sz w:val="24"/>
          <w:lang w:val="en-ZA" w:eastAsia="en-GB"/>
          <w14:ligatures w14:val="standardContextual"/>
        </w:rPr>
      </w:pPr>
      <w:hyperlink w:anchor="_Toc241606700" w:history="1">
        <w:r w:rsidRPr="001A3BDF">
          <w:rPr>
            <w:rStyle w:val="Hyperlink"/>
            <w:lang w:val="en-ZA"/>
          </w:rPr>
          <w:t>7.5.1</w:t>
        </w:r>
        <w:r>
          <w:rPr>
            <w:rFonts w:eastAsiaTheme="minorEastAsia" w:cstheme="minorBidi"/>
            <w:kern w:val="2"/>
            <w:sz w:val="24"/>
            <w:lang w:val="en-ZA" w:eastAsia="en-GB"/>
            <w14:ligatures w14:val="standardContextual"/>
          </w:rPr>
          <w:tab/>
        </w:r>
        <w:r w:rsidRPr="001A3BDF">
          <w:rPr>
            <w:rStyle w:val="Hyperlink"/>
            <w:lang w:val="en-ZA"/>
          </w:rPr>
          <w:t>Angular calibration</w:t>
        </w:r>
        <w:r>
          <w:rPr>
            <w:webHidden/>
          </w:rPr>
          <w:tab/>
        </w:r>
        <w:r>
          <w:rPr>
            <w:webHidden/>
          </w:rPr>
          <w:fldChar w:fldCharType="begin"/>
        </w:r>
        <w:r>
          <w:rPr>
            <w:webHidden/>
          </w:rPr>
          <w:instrText xml:space="preserve"> PAGEREF _Toc241606700 \h </w:instrText>
        </w:r>
        <w:r>
          <w:rPr>
            <w:webHidden/>
          </w:rPr>
        </w:r>
        <w:r>
          <w:rPr>
            <w:webHidden/>
          </w:rPr>
          <w:fldChar w:fldCharType="separate"/>
        </w:r>
        <w:r>
          <w:rPr>
            <w:webHidden/>
          </w:rPr>
          <w:t>39</w:t>
        </w:r>
        <w:r>
          <w:rPr>
            <w:webHidden/>
          </w:rPr>
          <w:fldChar w:fldCharType="end"/>
        </w:r>
      </w:hyperlink>
    </w:p>
    <w:p w14:paraId="26D337FC" w14:textId="4C59DB17" w:rsidR="00E37625" w:rsidRDefault="00E37625">
      <w:pPr>
        <w:pStyle w:val="TOC3"/>
        <w:rPr>
          <w:rFonts w:eastAsiaTheme="minorEastAsia" w:cstheme="minorBidi"/>
          <w:kern w:val="2"/>
          <w:sz w:val="24"/>
          <w:lang w:val="en-ZA" w:eastAsia="en-GB"/>
          <w14:ligatures w14:val="standardContextual"/>
        </w:rPr>
      </w:pPr>
      <w:hyperlink w:anchor="_Toc241606701" w:history="1">
        <w:r w:rsidRPr="001A3BDF">
          <w:rPr>
            <w:rStyle w:val="Hyperlink"/>
            <w:lang w:val="en-ZA"/>
          </w:rPr>
          <w:t>7.5.2</w:t>
        </w:r>
        <w:r>
          <w:rPr>
            <w:rFonts w:eastAsiaTheme="minorEastAsia" w:cstheme="minorBidi"/>
            <w:kern w:val="2"/>
            <w:sz w:val="24"/>
            <w:lang w:val="en-ZA" w:eastAsia="en-GB"/>
            <w14:ligatures w14:val="standardContextual"/>
          </w:rPr>
          <w:tab/>
        </w:r>
        <w:r w:rsidRPr="001A3BDF">
          <w:rPr>
            <w:rStyle w:val="Hyperlink"/>
            <w:lang w:val="en-ZA"/>
          </w:rPr>
          <w:t>Angular interpolation between pulses</w:t>
        </w:r>
        <w:r>
          <w:rPr>
            <w:webHidden/>
          </w:rPr>
          <w:tab/>
        </w:r>
        <w:r>
          <w:rPr>
            <w:webHidden/>
          </w:rPr>
          <w:fldChar w:fldCharType="begin"/>
        </w:r>
        <w:r>
          <w:rPr>
            <w:webHidden/>
          </w:rPr>
          <w:instrText xml:space="preserve"> PAGEREF _Toc241606701 \h </w:instrText>
        </w:r>
        <w:r>
          <w:rPr>
            <w:webHidden/>
          </w:rPr>
        </w:r>
        <w:r>
          <w:rPr>
            <w:webHidden/>
          </w:rPr>
          <w:fldChar w:fldCharType="separate"/>
        </w:r>
        <w:r>
          <w:rPr>
            <w:webHidden/>
          </w:rPr>
          <w:t>39</w:t>
        </w:r>
        <w:r>
          <w:rPr>
            <w:webHidden/>
          </w:rPr>
          <w:fldChar w:fldCharType="end"/>
        </w:r>
      </w:hyperlink>
    </w:p>
    <w:p w14:paraId="10179192" w14:textId="0A6134E2" w:rsidR="00E37625" w:rsidRDefault="00E37625">
      <w:pPr>
        <w:pStyle w:val="TOC3"/>
        <w:rPr>
          <w:rFonts w:eastAsiaTheme="minorEastAsia" w:cstheme="minorBidi"/>
          <w:kern w:val="2"/>
          <w:sz w:val="24"/>
          <w:lang w:val="en-ZA" w:eastAsia="en-GB"/>
          <w14:ligatures w14:val="standardContextual"/>
        </w:rPr>
      </w:pPr>
      <w:hyperlink w:anchor="_Toc241606702" w:history="1">
        <w:r w:rsidRPr="001A3BDF">
          <w:rPr>
            <w:rStyle w:val="Hyperlink"/>
            <w:lang w:val="en-ZA"/>
          </w:rPr>
          <w:t>7.5.3</w:t>
        </w:r>
        <w:r>
          <w:rPr>
            <w:rFonts w:eastAsiaTheme="minorEastAsia" w:cstheme="minorBidi"/>
            <w:kern w:val="2"/>
            <w:sz w:val="24"/>
            <w:lang w:val="en-ZA" w:eastAsia="en-GB"/>
            <w14:ligatures w14:val="standardContextual"/>
          </w:rPr>
          <w:tab/>
        </w:r>
        <w:r w:rsidRPr="001A3BDF">
          <w:rPr>
            <w:rStyle w:val="Hyperlink"/>
            <w:lang w:val="en-ZA"/>
          </w:rPr>
          <w:t>Velocity near standstill</w:t>
        </w:r>
        <w:r>
          <w:rPr>
            <w:webHidden/>
          </w:rPr>
          <w:tab/>
        </w:r>
        <w:r>
          <w:rPr>
            <w:webHidden/>
          </w:rPr>
          <w:fldChar w:fldCharType="begin"/>
        </w:r>
        <w:r>
          <w:rPr>
            <w:webHidden/>
          </w:rPr>
          <w:instrText xml:space="preserve"> PAGEREF _Toc241606702 \h </w:instrText>
        </w:r>
        <w:r>
          <w:rPr>
            <w:webHidden/>
          </w:rPr>
        </w:r>
        <w:r>
          <w:rPr>
            <w:webHidden/>
          </w:rPr>
          <w:fldChar w:fldCharType="separate"/>
        </w:r>
        <w:r>
          <w:rPr>
            <w:webHidden/>
          </w:rPr>
          <w:t>40</w:t>
        </w:r>
        <w:r>
          <w:rPr>
            <w:webHidden/>
          </w:rPr>
          <w:fldChar w:fldCharType="end"/>
        </w:r>
      </w:hyperlink>
    </w:p>
    <w:p w14:paraId="73384B67" w14:textId="18A8B331" w:rsidR="00E37625" w:rsidRDefault="00E37625">
      <w:pPr>
        <w:pStyle w:val="TOC2"/>
        <w:tabs>
          <w:tab w:val="left" w:pos="992"/>
        </w:tabs>
        <w:rPr>
          <w:rFonts w:eastAsiaTheme="minorEastAsia" w:cstheme="minorBidi"/>
          <w:kern w:val="2"/>
          <w:lang w:val="en-ZA" w:eastAsia="en-GB"/>
          <w14:ligatures w14:val="standardContextual"/>
        </w:rPr>
      </w:pPr>
      <w:hyperlink w:anchor="_Toc241606703" w:history="1">
        <w:r w:rsidRPr="001A3BDF">
          <w:rPr>
            <w:rStyle w:val="Hyperlink"/>
            <w:lang w:val="en-ZA"/>
          </w:rPr>
          <w:t>7.6</w:t>
        </w:r>
        <w:r>
          <w:rPr>
            <w:rFonts w:eastAsiaTheme="minorEastAsia" w:cstheme="minorBidi"/>
            <w:kern w:val="2"/>
            <w:lang w:val="en-ZA" w:eastAsia="en-GB"/>
            <w14:ligatures w14:val="standardContextual"/>
          </w:rPr>
          <w:tab/>
        </w:r>
        <w:r w:rsidRPr="001A3BDF">
          <w:rPr>
            <w:rStyle w:val="Hyperlink"/>
            <w:lang w:val="en-ZA"/>
          </w:rPr>
          <w:t>Image representation and display</w:t>
        </w:r>
        <w:r>
          <w:rPr>
            <w:webHidden/>
          </w:rPr>
          <w:tab/>
        </w:r>
        <w:r>
          <w:rPr>
            <w:webHidden/>
          </w:rPr>
          <w:fldChar w:fldCharType="begin"/>
        </w:r>
        <w:r>
          <w:rPr>
            <w:webHidden/>
          </w:rPr>
          <w:instrText xml:space="preserve"> PAGEREF _Toc241606703 \h </w:instrText>
        </w:r>
        <w:r>
          <w:rPr>
            <w:webHidden/>
          </w:rPr>
        </w:r>
        <w:r>
          <w:rPr>
            <w:webHidden/>
          </w:rPr>
          <w:fldChar w:fldCharType="separate"/>
        </w:r>
        <w:r>
          <w:rPr>
            <w:webHidden/>
          </w:rPr>
          <w:t>41</w:t>
        </w:r>
        <w:r>
          <w:rPr>
            <w:webHidden/>
          </w:rPr>
          <w:fldChar w:fldCharType="end"/>
        </w:r>
      </w:hyperlink>
    </w:p>
    <w:p w14:paraId="51B1A58E" w14:textId="63DBBA16" w:rsidR="00E37625" w:rsidRDefault="00E37625">
      <w:pPr>
        <w:pStyle w:val="TOC3"/>
        <w:rPr>
          <w:rFonts w:eastAsiaTheme="minorEastAsia" w:cstheme="minorBidi"/>
          <w:kern w:val="2"/>
          <w:sz w:val="24"/>
          <w:lang w:val="en-ZA" w:eastAsia="en-GB"/>
          <w14:ligatures w14:val="standardContextual"/>
        </w:rPr>
      </w:pPr>
      <w:hyperlink w:anchor="_Toc241606704" w:history="1">
        <w:r w:rsidRPr="001A3BDF">
          <w:rPr>
            <w:rStyle w:val="Hyperlink"/>
            <w:lang w:val="en-ZA"/>
          </w:rPr>
          <w:t>7.6.1</w:t>
        </w:r>
        <w:r>
          <w:rPr>
            <w:rFonts w:eastAsiaTheme="minorEastAsia" w:cstheme="minorBidi"/>
            <w:kern w:val="2"/>
            <w:sz w:val="24"/>
            <w:lang w:val="en-ZA" w:eastAsia="en-GB"/>
            <w14:ligatures w14:val="standardContextual"/>
          </w:rPr>
          <w:tab/>
        </w:r>
        <w:r w:rsidRPr="001A3BDF">
          <w:rPr>
            <w:rStyle w:val="Hyperlink"/>
            <w:lang w:val="en-ZA"/>
          </w:rPr>
          <w:t>Polar representation</w:t>
        </w:r>
        <w:r>
          <w:rPr>
            <w:webHidden/>
          </w:rPr>
          <w:tab/>
        </w:r>
        <w:r>
          <w:rPr>
            <w:webHidden/>
          </w:rPr>
          <w:fldChar w:fldCharType="begin"/>
        </w:r>
        <w:r>
          <w:rPr>
            <w:webHidden/>
          </w:rPr>
          <w:instrText xml:space="preserve"> PAGEREF _Toc241606704 \h </w:instrText>
        </w:r>
        <w:r>
          <w:rPr>
            <w:webHidden/>
          </w:rPr>
        </w:r>
        <w:r>
          <w:rPr>
            <w:webHidden/>
          </w:rPr>
          <w:fldChar w:fldCharType="separate"/>
        </w:r>
        <w:r>
          <w:rPr>
            <w:webHidden/>
          </w:rPr>
          <w:t>41</w:t>
        </w:r>
        <w:r>
          <w:rPr>
            <w:webHidden/>
          </w:rPr>
          <w:fldChar w:fldCharType="end"/>
        </w:r>
      </w:hyperlink>
    </w:p>
    <w:p w14:paraId="27290B3C" w14:textId="40CB9996" w:rsidR="00E37625" w:rsidRDefault="00E37625">
      <w:pPr>
        <w:pStyle w:val="TOC3"/>
        <w:rPr>
          <w:rFonts w:eastAsiaTheme="minorEastAsia" w:cstheme="minorBidi"/>
          <w:kern w:val="2"/>
          <w:sz w:val="24"/>
          <w:lang w:val="en-ZA" w:eastAsia="en-GB"/>
          <w14:ligatures w14:val="standardContextual"/>
        </w:rPr>
      </w:pPr>
      <w:hyperlink w:anchor="_Toc241606705" w:history="1">
        <w:r w:rsidRPr="001A3BDF">
          <w:rPr>
            <w:rStyle w:val="Hyperlink"/>
            <w:lang w:val="en-ZA"/>
          </w:rPr>
          <w:t>7.6.2</w:t>
        </w:r>
        <w:r>
          <w:rPr>
            <w:rFonts w:eastAsiaTheme="minorEastAsia" w:cstheme="minorBidi"/>
            <w:kern w:val="2"/>
            <w:sz w:val="24"/>
            <w:lang w:val="en-ZA" w:eastAsia="en-GB"/>
            <w14:ligatures w14:val="standardContextual"/>
          </w:rPr>
          <w:tab/>
        </w:r>
        <w:r w:rsidRPr="001A3BDF">
          <w:rPr>
            <w:rStyle w:val="Hyperlink"/>
            <w:lang w:val="en-ZA"/>
          </w:rPr>
          <w:t>The frame container</w:t>
        </w:r>
        <w:r>
          <w:rPr>
            <w:webHidden/>
          </w:rPr>
          <w:tab/>
        </w:r>
        <w:r>
          <w:rPr>
            <w:webHidden/>
          </w:rPr>
          <w:fldChar w:fldCharType="begin"/>
        </w:r>
        <w:r>
          <w:rPr>
            <w:webHidden/>
          </w:rPr>
          <w:instrText xml:space="preserve"> PAGEREF _Toc241606705 \h </w:instrText>
        </w:r>
        <w:r>
          <w:rPr>
            <w:webHidden/>
          </w:rPr>
        </w:r>
        <w:r>
          <w:rPr>
            <w:webHidden/>
          </w:rPr>
          <w:fldChar w:fldCharType="separate"/>
        </w:r>
        <w:r>
          <w:rPr>
            <w:webHidden/>
          </w:rPr>
          <w:t>42</w:t>
        </w:r>
        <w:r>
          <w:rPr>
            <w:webHidden/>
          </w:rPr>
          <w:fldChar w:fldCharType="end"/>
        </w:r>
      </w:hyperlink>
    </w:p>
    <w:p w14:paraId="6CA0BDAF" w14:textId="0CD26C92" w:rsidR="00E37625" w:rsidRDefault="00E37625">
      <w:pPr>
        <w:pStyle w:val="TOC2"/>
        <w:tabs>
          <w:tab w:val="left" w:pos="992"/>
        </w:tabs>
        <w:rPr>
          <w:rFonts w:eastAsiaTheme="minorEastAsia" w:cstheme="minorBidi"/>
          <w:kern w:val="2"/>
          <w:lang w:val="en-ZA" w:eastAsia="en-GB"/>
          <w14:ligatures w14:val="standardContextual"/>
        </w:rPr>
      </w:pPr>
      <w:hyperlink w:anchor="_Toc241606706" w:history="1">
        <w:r w:rsidRPr="001A3BDF">
          <w:rPr>
            <w:rStyle w:val="Hyperlink"/>
            <w:lang w:val="en-ZA"/>
          </w:rPr>
          <w:t>7.7</w:t>
        </w:r>
        <w:r>
          <w:rPr>
            <w:rFonts w:eastAsiaTheme="minorEastAsia" w:cstheme="minorBidi"/>
            <w:kern w:val="2"/>
            <w:lang w:val="en-ZA" w:eastAsia="en-GB"/>
            <w14:ligatures w14:val="standardContextual"/>
          </w:rPr>
          <w:tab/>
        </w:r>
        <w:r w:rsidRPr="001A3BDF">
          <w:rPr>
            <w:rStyle w:val="Hyperlink"/>
            <w:lang w:val="en-ZA"/>
          </w:rPr>
          <w:t>Multi-Unit coordination</w:t>
        </w:r>
        <w:r>
          <w:rPr>
            <w:webHidden/>
          </w:rPr>
          <w:tab/>
        </w:r>
        <w:r>
          <w:rPr>
            <w:webHidden/>
          </w:rPr>
          <w:fldChar w:fldCharType="begin"/>
        </w:r>
        <w:r>
          <w:rPr>
            <w:webHidden/>
          </w:rPr>
          <w:instrText xml:space="preserve"> PAGEREF _Toc241606706 \h </w:instrText>
        </w:r>
        <w:r>
          <w:rPr>
            <w:webHidden/>
          </w:rPr>
        </w:r>
        <w:r>
          <w:rPr>
            <w:webHidden/>
          </w:rPr>
          <w:fldChar w:fldCharType="separate"/>
        </w:r>
        <w:r>
          <w:rPr>
            <w:webHidden/>
          </w:rPr>
          <w:t>42</w:t>
        </w:r>
        <w:r>
          <w:rPr>
            <w:webHidden/>
          </w:rPr>
          <w:fldChar w:fldCharType="end"/>
        </w:r>
      </w:hyperlink>
    </w:p>
    <w:p w14:paraId="6D99C7F3" w14:textId="18AF1D36" w:rsidR="00E37625" w:rsidRDefault="00E37625">
      <w:pPr>
        <w:pStyle w:val="TOC1"/>
        <w:rPr>
          <w:rFonts w:eastAsiaTheme="minorEastAsia" w:cstheme="minorBidi"/>
          <w:b w:val="0"/>
          <w:kern w:val="2"/>
          <w:szCs w:val="24"/>
          <w:lang w:val="en-ZA" w:eastAsia="en-GB"/>
          <w14:ligatures w14:val="standardContextual"/>
        </w:rPr>
      </w:pPr>
      <w:hyperlink w:anchor="_Toc241606707" w:history="1">
        <w:r w:rsidRPr="001A3BDF">
          <w:rPr>
            <w:rStyle w:val="Hyperlink"/>
          </w:rPr>
          <w:t>8</w:t>
        </w:r>
        <w:r>
          <w:rPr>
            <w:rFonts w:eastAsiaTheme="minorEastAsia" w:cstheme="minorBidi"/>
            <w:b w:val="0"/>
            <w:kern w:val="2"/>
            <w:szCs w:val="24"/>
            <w:lang w:val="en-ZA" w:eastAsia="en-GB"/>
            <w14:ligatures w14:val="standardContextual"/>
          </w:rPr>
          <w:tab/>
        </w:r>
        <w:r w:rsidRPr="001A3BDF">
          <w:rPr>
            <w:rStyle w:val="Hyperlink"/>
          </w:rPr>
          <w:t>System testing and evaluation</w:t>
        </w:r>
        <w:r>
          <w:rPr>
            <w:webHidden/>
          </w:rPr>
          <w:tab/>
        </w:r>
        <w:r>
          <w:rPr>
            <w:webHidden/>
          </w:rPr>
          <w:fldChar w:fldCharType="begin"/>
        </w:r>
        <w:r>
          <w:rPr>
            <w:webHidden/>
          </w:rPr>
          <w:instrText xml:space="preserve"> PAGEREF _Toc241606707 \h </w:instrText>
        </w:r>
        <w:r>
          <w:rPr>
            <w:webHidden/>
          </w:rPr>
        </w:r>
        <w:r>
          <w:rPr>
            <w:webHidden/>
          </w:rPr>
          <w:fldChar w:fldCharType="separate"/>
        </w:r>
        <w:r>
          <w:rPr>
            <w:webHidden/>
          </w:rPr>
          <w:t>43</w:t>
        </w:r>
        <w:r>
          <w:rPr>
            <w:webHidden/>
          </w:rPr>
          <w:fldChar w:fldCharType="end"/>
        </w:r>
      </w:hyperlink>
    </w:p>
    <w:p w14:paraId="3F98AC57" w14:textId="588F4162" w:rsidR="00E37625" w:rsidRDefault="00E37625">
      <w:pPr>
        <w:pStyle w:val="TOC1"/>
        <w:rPr>
          <w:rFonts w:eastAsiaTheme="minorEastAsia" w:cstheme="minorBidi"/>
          <w:b w:val="0"/>
          <w:kern w:val="2"/>
          <w:szCs w:val="24"/>
          <w:lang w:val="en-ZA" w:eastAsia="en-GB"/>
          <w14:ligatures w14:val="standardContextual"/>
        </w:rPr>
      </w:pPr>
      <w:hyperlink w:anchor="_Toc241606708" w:history="1">
        <w:r w:rsidRPr="001A3BDF">
          <w:rPr>
            <w:rStyle w:val="Hyperlink"/>
          </w:rPr>
          <w:t>9</w:t>
        </w:r>
        <w:r>
          <w:rPr>
            <w:rFonts w:eastAsiaTheme="minorEastAsia" w:cstheme="minorBidi"/>
            <w:b w:val="0"/>
            <w:kern w:val="2"/>
            <w:szCs w:val="24"/>
            <w:lang w:val="en-ZA" w:eastAsia="en-GB"/>
            <w14:ligatures w14:val="standardContextual"/>
          </w:rPr>
          <w:tab/>
        </w:r>
        <w:r w:rsidRPr="001A3BDF">
          <w:rPr>
            <w:rStyle w:val="Hyperlink"/>
          </w:rPr>
          <w:t>Conclusion</w:t>
        </w:r>
        <w:r>
          <w:rPr>
            <w:webHidden/>
          </w:rPr>
          <w:tab/>
        </w:r>
        <w:r>
          <w:rPr>
            <w:webHidden/>
          </w:rPr>
          <w:fldChar w:fldCharType="begin"/>
        </w:r>
        <w:r>
          <w:rPr>
            <w:webHidden/>
          </w:rPr>
          <w:instrText xml:space="preserve"> PAGEREF _Toc241606708 \h </w:instrText>
        </w:r>
        <w:r>
          <w:rPr>
            <w:webHidden/>
          </w:rPr>
        </w:r>
        <w:r>
          <w:rPr>
            <w:webHidden/>
          </w:rPr>
          <w:fldChar w:fldCharType="separate"/>
        </w:r>
        <w:r>
          <w:rPr>
            <w:webHidden/>
          </w:rPr>
          <w:t>45</w:t>
        </w:r>
        <w:r>
          <w:rPr>
            <w:webHidden/>
          </w:rPr>
          <w:fldChar w:fldCharType="end"/>
        </w:r>
      </w:hyperlink>
    </w:p>
    <w:p w14:paraId="5F185135" w14:textId="5866A6A1" w:rsidR="00E37625" w:rsidRDefault="00E37625">
      <w:pPr>
        <w:pStyle w:val="TOC1"/>
        <w:rPr>
          <w:rFonts w:eastAsiaTheme="minorEastAsia" w:cstheme="minorBidi"/>
          <w:b w:val="0"/>
          <w:kern w:val="2"/>
          <w:szCs w:val="24"/>
          <w:lang w:val="en-ZA" w:eastAsia="en-GB"/>
          <w14:ligatures w14:val="standardContextual"/>
        </w:rPr>
      </w:pPr>
      <w:hyperlink w:anchor="_Toc241606709" w:history="1">
        <w:r w:rsidRPr="001A3BDF">
          <w:rPr>
            <w:rStyle w:val="Hyperlink"/>
          </w:rPr>
          <w:t>References</w:t>
        </w:r>
        <w:r>
          <w:rPr>
            <w:webHidden/>
          </w:rPr>
          <w:tab/>
        </w:r>
        <w:r>
          <w:rPr>
            <w:webHidden/>
          </w:rPr>
          <w:fldChar w:fldCharType="begin"/>
        </w:r>
        <w:r>
          <w:rPr>
            <w:webHidden/>
          </w:rPr>
          <w:instrText xml:space="preserve"> PAGEREF _Toc241606709 \h </w:instrText>
        </w:r>
        <w:r>
          <w:rPr>
            <w:webHidden/>
          </w:rPr>
        </w:r>
        <w:r>
          <w:rPr>
            <w:webHidden/>
          </w:rPr>
          <w:fldChar w:fldCharType="separate"/>
        </w:r>
        <w:r>
          <w:rPr>
            <w:webHidden/>
          </w:rPr>
          <w:t>46</w:t>
        </w:r>
        <w:r>
          <w:rPr>
            <w:webHidden/>
          </w:rPr>
          <w:fldChar w:fldCharType="end"/>
        </w:r>
      </w:hyperlink>
    </w:p>
    <w:p w14:paraId="42F042A8" w14:textId="03BE62AB" w:rsidR="00E37625" w:rsidRDefault="00E37625">
      <w:pPr>
        <w:pStyle w:val="TOC7"/>
        <w:rPr>
          <w:rFonts w:eastAsiaTheme="minorEastAsia" w:cstheme="minorBidi"/>
          <w:b w:val="0"/>
          <w:kern w:val="2"/>
          <w:szCs w:val="24"/>
          <w:lang w:val="en-ZA" w:eastAsia="en-GB"/>
          <w14:ligatures w14:val="standardContextual"/>
        </w:rPr>
      </w:pPr>
      <w:hyperlink w:anchor="_Toc241606710" w:history="1">
        <w:r w:rsidRPr="001A3BDF">
          <w:rPr>
            <w:rStyle w:val="Hyperlink"/>
          </w:rPr>
          <w:t>Appendix A</w:t>
        </w:r>
        <w:r>
          <w:rPr>
            <w:rFonts w:eastAsiaTheme="minorEastAsia" w:cstheme="minorBidi"/>
            <w:b w:val="0"/>
            <w:kern w:val="2"/>
            <w:szCs w:val="24"/>
            <w:lang w:val="en-ZA" w:eastAsia="en-GB"/>
            <w14:ligatures w14:val="standardContextual"/>
          </w:rPr>
          <w:tab/>
        </w:r>
        <w:r w:rsidRPr="001A3BDF">
          <w:rPr>
            <w:rStyle w:val="Hyperlink"/>
          </w:rPr>
          <w:t>Techno-Economic analysis</w:t>
        </w:r>
        <w:r>
          <w:rPr>
            <w:webHidden/>
          </w:rPr>
          <w:tab/>
        </w:r>
        <w:r>
          <w:rPr>
            <w:webHidden/>
          </w:rPr>
          <w:fldChar w:fldCharType="begin"/>
        </w:r>
        <w:r>
          <w:rPr>
            <w:webHidden/>
          </w:rPr>
          <w:instrText xml:space="preserve"> PAGEREF _Toc241606710 \h </w:instrText>
        </w:r>
        <w:r>
          <w:rPr>
            <w:webHidden/>
          </w:rPr>
        </w:r>
        <w:r>
          <w:rPr>
            <w:webHidden/>
          </w:rPr>
          <w:fldChar w:fldCharType="separate"/>
        </w:r>
        <w:r>
          <w:rPr>
            <w:webHidden/>
          </w:rPr>
          <w:t>49</w:t>
        </w:r>
        <w:r>
          <w:rPr>
            <w:webHidden/>
          </w:rPr>
          <w:fldChar w:fldCharType="end"/>
        </w:r>
      </w:hyperlink>
    </w:p>
    <w:p w14:paraId="163A1029" w14:textId="463F4C5B" w:rsidR="00E37625" w:rsidRDefault="00E37625">
      <w:pPr>
        <w:pStyle w:val="TOC8"/>
        <w:rPr>
          <w:rFonts w:eastAsiaTheme="minorEastAsia" w:cstheme="minorBidi"/>
          <w:kern w:val="2"/>
          <w:lang w:val="en-ZA" w:eastAsia="en-GB"/>
          <w14:ligatures w14:val="standardContextual"/>
        </w:rPr>
      </w:pPr>
      <w:hyperlink w:anchor="_Toc241606711" w:history="1">
        <w:r w:rsidRPr="001A3BDF">
          <w:rPr>
            <w:rStyle w:val="Hyperlink"/>
          </w:rPr>
          <w:t>A.1</w:t>
        </w:r>
        <w:r>
          <w:rPr>
            <w:rFonts w:eastAsiaTheme="minorEastAsia" w:cstheme="minorBidi"/>
            <w:kern w:val="2"/>
            <w:lang w:val="en-ZA" w:eastAsia="en-GB"/>
            <w14:ligatures w14:val="standardContextual"/>
          </w:rPr>
          <w:tab/>
        </w:r>
        <w:r w:rsidRPr="001A3BDF">
          <w:rPr>
            <w:rStyle w:val="Hyperlink"/>
          </w:rPr>
          <w:t>Budget</w:t>
        </w:r>
        <w:r>
          <w:rPr>
            <w:webHidden/>
          </w:rPr>
          <w:tab/>
        </w:r>
        <w:r>
          <w:rPr>
            <w:webHidden/>
          </w:rPr>
          <w:fldChar w:fldCharType="begin"/>
        </w:r>
        <w:r>
          <w:rPr>
            <w:webHidden/>
          </w:rPr>
          <w:instrText xml:space="preserve"> PAGEREF _Toc241606711 \h </w:instrText>
        </w:r>
        <w:r>
          <w:rPr>
            <w:webHidden/>
          </w:rPr>
        </w:r>
        <w:r>
          <w:rPr>
            <w:webHidden/>
          </w:rPr>
          <w:fldChar w:fldCharType="separate"/>
        </w:r>
        <w:r>
          <w:rPr>
            <w:webHidden/>
          </w:rPr>
          <w:t>49</w:t>
        </w:r>
        <w:r>
          <w:rPr>
            <w:webHidden/>
          </w:rPr>
          <w:fldChar w:fldCharType="end"/>
        </w:r>
      </w:hyperlink>
    </w:p>
    <w:p w14:paraId="4C8AA24D" w14:textId="79A03A3D" w:rsidR="00E37625" w:rsidRDefault="00E37625">
      <w:pPr>
        <w:pStyle w:val="TOC8"/>
        <w:rPr>
          <w:rFonts w:eastAsiaTheme="minorEastAsia" w:cstheme="minorBidi"/>
          <w:kern w:val="2"/>
          <w:lang w:val="en-ZA" w:eastAsia="en-GB"/>
          <w14:ligatures w14:val="standardContextual"/>
        </w:rPr>
      </w:pPr>
      <w:hyperlink w:anchor="_Toc241606712" w:history="1">
        <w:r w:rsidRPr="001A3BDF">
          <w:rPr>
            <w:rStyle w:val="Hyperlink"/>
          </w:rPr>
          <w:t>A.2</w:t>
        </w:r>
        <w:r>
          <w:rPr>
            <w:rFonts w:eastAsiaTheme="minorEastAsia" w:cstheme="minorBidi"/>
            <w:kern w:val="2"/>
            <w:lang w:val="en-ZA" w:eastAsia="en-GB"/>
            <w14:ligatures w14:val="standardContextual"/>
          </w:rPr>
          <w:tab/>
        </w:r>
        <w:r w:rsidRPr="001A3BDF">
          <w:rPr>
            <w:rStyle w:val="Hyperlink"/>
          </w:rPr>
          <w:t>Planning</w:t>
        </w:r>
        <w:r>
          <w:rPr>
            <w:webHidden/>
          </w:rPr>
          <w:tab/>
        </w:r>
        <w:r>
          <w:rPr>
            <w:webHidden/>
          </w:rPr>
          <w:fldChar w:fldCharType="begin"/>
        </w:r>
        <w:r>
          <w:rPr>
            <w:webHidden/>
          </w:rPr>
          <w:instrText xml:space="preserve"> PAGEREF _Toc241606712 \h </w:instrText>
        </w:r>
        <w:r>
          <w:rPr>
            <w:webHidden/>
          </w:rPr>
        </w:r>
        <w:r>
          <w:rPr>
            <w:webHidden/>
          </w:rPr>
          <w:fldChar w:fldCharType="separate"/>
        </w:r>
        <w:r>
          <w:rPr>
            <w:webHidden/>
          </w:rPr>
          <w:t>53</w:t>
        </w:r>
        <w:r>
          <w:rPr>
            <w:webHidden/>
          </w:rPr>
          <w:fldChar w:fldCharType="end"/>
        </w:r>
      </w:hyperlink>
    </w:p>
    <w:p w14:paraId="7D8140A8" w14:textId="4C31531E" w:rsidR="00E37625" w:rsidRDefault="00E37625">
      <w:pPr>
        <w:pStyle w:val="TOC8"/>
        <w:rPr>
          <w:rFonts w:eastAsiaTheme="minorEastAsia" w:cstheme="minorBidi"/>
          <w:kern w:val="2"/>
          <w:lang w:val="en-ZA" w:eastAsia="en-GB"/>
          <w14:ligatures w14:val="standardContextual"/>
        </w:rPr>
      </w:pPr>
      <w:hyperlink w:anchor="_Toc241606713" w:history="1">
        <w:r w:rsidRPr="001A3BDF">
          <w:rPr>
            <w:rStyle w:val="Hyperlink"/>
          </w:rPr>
          <w:t>A.3</w:t>
        </w:r>
        <w:r>
          <w:rPr>
            <w:rFonts w:eastAsiaTheme="minorEastAsia" w:cstheme="minorBidi"/>
            <w:kern w:val="2"/>
            <w:lang w:val="en-ZA" w:eastAsia="en-GB"/>
            <w14:ligatures w14:val="standardContextual"/>
          </w:rPr>
          <w:tab/>
        </w:r>
        <w:r w:rsidRPr="001A3BDF">
          <w:rPr>
            <w:rStyle w:val="Hyperlink"/>
          </w:rPr>
          <w:t>Technical Impact</w:t>
        </w:r>
        <w:r>
          <w:rPr>
            <w:webHidden/>
          </w:rPr>
          <w:tab/>
        </w:r>
        <w:r>
          <w:rPr>
            <w:webHidden/>
          </w:rPr>
          <w:fldChar w:fldCharType="begin"/>
        </w:r>
        <w:r>
          <w:rPr>
            <w:webHidden/>
          </w:rPr>
          <w:instrText xml:space="preserve"> PAGEREF _Toc241606713 \h </w:instrText>
        </w:r>
        <w:r>
          <w:rPr>
            <w:webHidden/>
          </w:rPr>
        </w:r>
        <w:r>
          <w:rPr>
            <w:webHidden/>
          </w:rPr>
          <w:fldChar w:fldCharType="separate"/>
        </w:r>
        <w:r>
          <w:rPr>
            <w:webHidden/>
          </w:rPr>
          <w:t>54</w:t>
        </w:r>
        <w:r>
          <w:rPr>
            <w:webHidden/>
          </w:rPr>
          <w:fldChar w:fldCharType="end"/>
        </w:r>
      </w:hyperlink>
    </w:p>
    <w:p w14:paraId="629A6151" w14:textId="2CB570C6" w:rsidR="00E37625" w:rsidRDefault="00E37625">
      <w:pPr>
        <w:pStyle w:val="TOC7"/>
        <w:rPr>
          <w:rFonts w:eastAsiaTheme="minorEastAsia" w:cstheme="minorBidi"/>
          <w:b w:val="0"/>
          <w:kern w:val="2"/>
          <w:szCs w:val="24"/>
          <w:lang w:val="en-ZA" w:eastAsia="en-GB"/>
          <w14:ligatures w14:val="standardContextual"/>
        </w:rPr>
      </w:pPr>
      <w:hyperlink w:anchor="_Toc241606714" w:history="1">
        <w:r w:rsidRPr="001A3BDF">
          <w:rPr>
            <w:rStyle w:val="Hyperlink"/>
          </w:rPr>
          <w:t>Appendix B</w:t>
        </w:r>
        <w:r>
          <w:rPr>
            <w:rFonts w:eastAsiaTheme="minorEastAsia" w:cstheme="minorBidi"/>
            <w:b w:val="0"/>
            <w:kern w:val="2"/>
            <w:szCs w:val="24"/>
            <w:lang w:val="en-ZA" w:eastAsia="en-GB"/>
            <w14:ligatures w14:val="standardContextual"/>
          </w:rPr>
          <w:tab/>
        </w:r>
        <w:r w:rsidRPr="001A3BDF">
          <w:rPr>
            <w:rStyle w:val="Hyperlink"/>
          </w:rPr>
          <w:t>Technical Performance Measures</w:t>
        </w:r>
        <w:r>
          <w:rPr>
            <w:webHidden/>
          </w:rPr>
          <w:tab/>
        </w:r>
        <w:r>
          <w:rPr>
            <w:webHidden/>
          </w:rPr>
          <w:fldChar w:fldCharType="begin"/>
        </w:r>
        <w:r>
          <w:rPr>
            <w:webHidden/>
          </w:rPr>
          <w:instrText xml:space="preserve"> PAGEREF _Toc241606714 \h </w:instrText>
        </w:r>
        <w:r>
          <w:rPr>
            <w:webHidden/>
          </w:rPr>
        </w:r>
        <w:r>
          <w:rPr>
            <w:webHidden/>
          </w:rPr>
          <w:fldChar w:fldCharType="separate"/>
        </w:r>
        <w:r>
          <w:rPr>
            <w:webHidden/>
          </w:rPr>
          <w:t>56</w:t>
        </w:r>
        <w:r>
          <w:rPr>
            <w:webHidden/>
          </w:rPr>
          <w:fldChar w:fldCharType="end"/>
        </w:r>
      </w:hyperlink>
    </w:p>
    <w:p w14:paraId="57945D08" w14:textId="6685837D" w:rsidR="00E37625" w:rsidRDefault="00E37625">
      <w:pPr>
        <w:pStyle w:val="TOC7"/>
        <w:rPr>
          <w:rFonts w:eastAsiaTheme="minorEastAsia" w:cstheme="minorBidi"/>
          <w:b w:val="0"/>
          <w:kern w:val="2"/>
          <w:szCs w:val="24"/>
          <w:lang w:val="en-ZA" w:eastAsia="en-GB"/>
          <w14:ligatures w14:val="standardContextual"/>
        </w:rPr>
      </w:pPr>
      <w:hyperlink w:anchor="_Toc241606715" w:history="1">
        <w:r w:rsidRPr="001A3BDF">
          <w:rPr>
            <w:rStyle w:val="Hyperlink"/>
          </w:rPr>
          <w:t>Appendix C</w:t>
        </w:r>
        <w:r>
          <w:rPr>
            <w:rFonts w:eastAsiaTheme="minorEastAsia" w:cstheme="minorBidi"/>
            <w:b w:val="0"/>
            <w:kern w:val="2"/>
            <w:szCs w:val="24"/>
            <w:lang w:val="en-ZA" w:eastAsia="en-GB"/>
            <w14:ligatures w14:val="standardContextual"/>
          </w:rPr>
          <w:tab/>
        </w:r>
        <w:r w:rsidRPr="001A3BDF">
          <w:rPr>
            <w:rStyle w:val="Hyperlink"/>
          </w:rPr>
          <w:t>Calculations</w:t>
        </w:r>
        <w:r>
          <w:rPr>
            <w:webHidden/>
          </w:rPr>
          <w:tab/>
        </w:r>
        <w:r>
          <w:rPr>
            <w:webHidden/>
          </w:rPr>
          <w:fldChar w:fldCharType="begin"/>
        </w:r>
        <w:r>
          <w:rPr>
            <w:webHidden/>
          </w:rPr>
          <w:instrText xml:space="preserve"> PAGEREF _Toc241606715 \h </w:instrText>
        </w:r>
        <w:r>
          <w:rPr>
            <w:webHidden/>
          </w:rPr>
        </w:r>
        <w:r>
          <w:rPr>
            <w:webHidden/>
          </w:rPr>
          <w:fldChar w:fldCharType="separate"/>
        </w:r>
        <w:r>
          <w:rPr>
            <w:webHidden/>
          </w:rPr>
          <w:t>58</w:t>
        </w:r>
        <w:r>
          <w:rPr>
            <w:webHidden/>
          </w:rPr>
          <w:fldChar w:fldCharType="end"/>
        </w:r>
      </w:hyperlink>
    </w:p>
    <w:p w14:paraId="71C1D85D" w14:textId="7523EECE" w:rsidR="00E37625" w:rsidRDefault="00E37625">
      <w:pPr>
        <w:pStyle w:val="TOC7"/>
        <w:rPr>
          <w:rFonts w:eastAsiaTheme="minorEastAsia" w:cstheme="minorBidi"/>
          <w:b w:val="0"/>
          <w:kern w:val="2"/>
          <w:szCs w:val="24"/>
          <w:lang w:val="en-ZA" w:eastAsia="en-GB"/>
          <w14:ligatures w14:val="standardContextual"/>
        </w:rPr>
      </w:pPr>
      <w:hyperlink w:anchor="_Toc241606716" w:history="1">
        <w:r w:rsidRPr="001A3BDF">
          <w:rPr>
            <w:rStyle w:val="Hyperlink"/>
          </w:rPr>
          <w:t>Appendix D</w:t>
        </w:r>
        <w:r>
          <w:rPr>
            <w:rFonts w:eastAsiaTheme="minorEastAsia" w:cstheme="minorBidi"/>
            <w:b w:val="0"/>
            <w:kern w:val="2"/>
            <w:szCs w:val="24"/>
            <w:lang w:val="en-ZA" w:eastAsia="en-GB"/>
            <w14:ligatures w14:val="standardContextual"/>
          </w:rPr>
          <w:tab/>
        </w:r>
        <w:r w:rsidRPr="001A3BDF">
          <w:rPr>
            <w:rStyle w:val="Hyperlink"/>
          </w:rPr>
          <w:t>Responsible Resource Use and End-of-Life Strategy</w:t>
        </w:r>
        <w:r>
          <w:rPr>
            <w:webHidden/>
          </w:rPr>
          <w:tab/>
        </w:r>
        <w:r>
          <w:rPr>
            <w:webHidden/>
          </w:rPr>
          <w:fldChar w:fldCharType="begin"/>
        </w:r>
        <w:r>
          <w:rPr>
            <w:webHidden/>
          </w:rPr>
          <w:instrText xml:space="preserve"> PAGEREF _Toc241606716 \h </w:instrText>
        </w:r>
        <w:r>
          <w:rPr>
            <w:webHidden/>
          </w:rPr>
        </w:r>
        <w:r>
          <w:rPr>
            <w:webHidden/>
          </w:rPr>
          <w:fldChar w:fldCharType="separate"/>
        </w:r>
        <w:r>
          <w:rPr>
            <w:webHidden/>
          </w:rPr>
          <w:t>64</w:t>
        </w:r>
        <w:r>
          <w:rPr>
            <w:webHidden/>
          </w:rPr>
          <w:fldChar w:fldCharType="end"/>
        </w:r>
      </w:hyperlink>
    </w:p>
    <w:p w14:paraId="34966D88" w14:textId="0CD3AB87" w:rsidR="00E37625" w:rsidRDefault="00E37625">
      <w:pPr>
        <w:pStyle w:val="TOC7"/>
        <w:rPr>
          <w:rFonts w:eastAsiaTheme="minorEastAsia" w:cstheme="minorBidi"/>
          <w:b w:val="0"/>
          <w:kern w:val="2"/>
          <w:szCs w:val="24"/>
          <w:lang w:val="en-ZA" w:eastAsia="en-GB"/>
          <w14:ligatures w14:val="standardContextual"/>
        </w:rPr>
      </w:pPr>
      <w:hyperlink w:anchor="_Toc241606717" w:history="1">
        <w:r w:rsidRPr="001A3BDF">
          <w:rPr>
            <w:rStyle w:val="Hyperlink"/>
            <w:lang w:val="en-ZA"/>
          </w:rPr>
          <w:t>Appendix E</w:t>
        </w:r>
        <w:r>
          <w:rPr>
            <w:rFonts w:eastAsiaTheme="minorEastAsia" w:cstheme="minorBidi"/>
            <w:b w:val="0"/>
            <w:kern w:val="2"/>
            <w:szCs w:val="24"/>
            <w:lang w:val="en-ZA" w:eastAsia="en-GB"/>
            <w14:ligatures w14:val="standardContextual"/>
          </w:rPr>
          <w:tab/>
        </w:r>
        <w:r w:rsidRPr="001A3BDF">
          <w:rPr>
            <w:rStyle w:val="Hyperlink"/>
            <w:lang w:val="en-ZA"/>
          </w:rPr>
          <w:t>Final system overview</w:t>
        </w:r>
        <w:r>
          <w:rPr>
            <w:webHidden/>
          </w:rPr>
          <w:tab/>
        </w:r>
        <w:r>
          <w:rPr>
            <w:webHidden/>
          </w:rPr>
          <w:fldChar w:fldCharType="begin"/>
        </w:r>
        <w:r>
          <w:rPr>
            <w:webHidden/>
          </w:rPr>
          <w:instrText xml:space="preserve"> PAGEREF _Toc241606717 \h </w:instrText>
        </w:r>
        <w:r>
          <w:rPr>
            <w:webHidden/>
          </w:rPr>
        </w:r>
        <w:r>
          <w:rPr>
            <w:webHidden/>
          </w:rPr>
          <w:fldChar w:fldCharType="separate"/>
        </w:r>
        <w:r>
          <w:rPr>
            <w:webHidden/>
          </w:rPr>
          <w:t>66</w:t>
        </w:r>
        <w:r>
          <w:rPr>
            <w:webHidden/>
          </w:rPr>
          <w:fldChar w:fldCharType="end"/>
        </w:r>
      </w:hyperlink>
    </w:p>
    <w:p w14:paraId="09F4DD17" w14:textId="457F7D20" w:rsidR="00E37625" w:rsidRDefault="00E37625">
      <w:pPr>
        <w:pStyle w:val="TOC7"/>
        <w:rPr>
          <w:rFonts w:eastAsiaTheme="minorEastAsia" w:cstheme="minorBidi"/>
          <w:b w:val="0"/>
          <w:kern w:val="2"/>
          <w:szCs w:val="24"/>
          <w:lang w:val="en-ZA" w:eastAsia="en-GB"/>
          <w14:ligatures w14:val="standardContextual"/>
        </w:rPr>
      </w:pPr>
      <w:hyperlink w:anchor="_Toc241606718" w:history="1">
        <w:r w:rsidRPr="001A3BDF">
          <w:rPr>
            <w:rStyle w:val="Hyperlink"/>
            <w:lang w:val="en-ZA"/>
          </w:rPr>
          <w:t>Appendix F</w:t>
        </w:r>
        <w:r>
          <w:rPr>
            <w:rFonts w:eastAsiaTheme="minorEastAsia" w:cstheme="minorBidi"/>
            <w:b w:val="0"/>
            <w:kern w:val="2"/>
            <w:szCs w:val="24"/>
            <w:lang w:val="en-ZA" w:eastAsia="en-GB"/>
            <w14:ligatures w14:val="standardContextual"/>
          </w:rPr>
          <w:tab/>
        </w:r>
        <w:r w:rsidRPr="001A3BDF">
          <w:rPr>
            <w:rStyle w:val="Hyperlink"/>
            <w:lang w:val="en-ZA"/>
          </w:rPr>
          <w:t>Safety report</w:t>
        </w:r>
        <w:r>
          <w:rPr>
            <w:webHidden/>
          </w:rPr>
          <w:tab/>
        </w:r>
        <w:r>
          <w:rPr>
            <w:webHidden/>
          </w:rPr>
          <w:fldChar w:fldCharType="begin"/>
        </w:r>
        <w:r>
          <w:rPr>
            <w:webHidden/>
          </w:rPr>
          <w:instrText xml:space="preserve"> PAGEREF _Toc241606718 \h </w:instrText>
        </w:r>
        <w:r>
          <w:rPr>
            <w:webHidden/>
          </w:rPr>
        </w:r>
        <w:r>
          <w:rPr>
            <w:webHidden/>
          </w:rPr>
          <w:fldChar w:fldCharType="separate"/>
        </w:r>
        <w:r>
          <w:rPr>
            <w:webHidden/>
          </w:rPr>
          <w:t>67</w:t>
        </w:r>
        <w:r>
          <w:rPr>
            <w:webHidden/>
          </w:rPr>
          <w:fldChar w:fldCharType="end"/>
        </w:r>
      </w:hyperlink>
    </w:p>
    <w:p w14:paraId="0C2EE382" w14:textId="11D2774D" w:rsidR="00F9149A" w:rsidRPr="00B26315" w:rsidRDefault="00D94EA1">
      <w:pPr>
        <w:ind w:right="-1440"/>
        <w:rPr>
          <w:rFonts w:cs="Arial"/>
          <w:noProof/>
          <w:sz w:val="24"/>
        </w:rPr>
      </w:pPr>
      <w:r>
        <w:rPr>
          <w:rFonts w:cs="Arial"/>
          <w:b/>
          <w:noProof/>
          <w:sz w:val="24"/>
        </w:rPr>
        <w:fldChar w:fldCharType="end"/>
      </w:r>
    </w:p>
    <w:p w14:paraId="0C2EE383" w14:textId="6BE62C40" w:rsidR="001027E1" w:rsidRPr="00B26315" w:rsidRDefault="001027E1" w:rsidP="00E27F0B">
      <w:pPr>
        <w:pStyle w:val="Heading1nonum"/>
        <w:rPr>
          <w:noProof/>
        </w:rPr>
      </w:pPr>
      <w:bookmarkStart w:id="9" w:name="_Toc269981194"/>
      <w:bookmarkStart w:id="10" w:name="_Toc158321814"/>
      <w:bookmarkStart w:id="11" w:name="_Toc241606658"/>
      <w:r w:rsidRPr="00B26315">
        <w:rPr>
          <w:noProof/>
        </w:rPr>
        <w:lastRenderedPageBreak/>
        <w:t>L</w:t>
      </w:r>
      <w:r w:rsidR="00CE2F88">
        <w:rPr>
          <w:noProof/>
        </w:rPr>
        <w:t>ist of</w:t>
      </w:r>
      <w:r w:rsidRPr="00B26315">
        <w:rPr>
          <w:noProof/>
        </w:rPr>
        <w:t xml:space="preserve"> </w:t>
      </w:r>
      <w:r w:rsidR="001D6168">
        <w:rPr>
          <w:noProof/>
        </w:rPr>
        <w:t>F</w:t>
      </w:r>
      <w:r w:rsidRPr="00B26315">
        <w:rPr>
          <w:noProof/>
        </w:rPr>
        <w:t>igure</w:t>
      </w:r>
      <w:bookmarkEnd w:id="9"/>
      <w:r w:rsidR="00CE2F88">
        <w:rPr>
          <w:noProof/>
        </w:rPr>
        <w:t>s</w:t>
      </w:r>
      <w:bookmarkEnd w:id="10"/>
      <w:bookmarkEnd w:id="11"/>
    </w:p>
    <w:p w14:paraId="0C2EE384" w14:textId="77777777" w:rsidR="001027E1" w:rsidRPr="00B26315" w:rsidRDefault="001027E1" w:rsidP="001027E1"/>
    <w:p w14:paraId="0C2EE385" w14:textId="77777777" w:rsidR="001027E1" w:rsidRPr="00B26315" w:rsidRDefault="001027E1" w:rsidP="001027E1">
      <w:pPr>
        <w:tabs>
          <w:tab w:val="left" w:pos="2016"/>
          <w:tab w:val="right" w:pos="7938"/>
        </w:tabs>
        <w:ind w:right="-1"/>
        <w:rPr>
          <w:rFonts w:cs="Arial"/>
          <w:b/>
          <w:sz w:val="24"/>
        </w:rPr>
      </w:pPr>
      <w:r w:rsidRPr="00B26315">
        <w:rPr>
          <w:rFonts w:cs="Arial"/>
          <w:sz w:val="24"/>
        </w:rPr>
        <w:tab/>
      </w:r>
      <w:r w:rsidRPr="00B26315">
        <w:rPr>
          <w:rFonts w:cs="Arial"/>
          <w:sz w:val="24"/>
        </w:rPr>
        <w:tab/>
      </w:r>
      <w:r w:rsidR="00CE2F88">
        <w:rPr>
          <w:rFonts w:cs="Arial"/>
          <w:b/>
          <w:sz w:val="24"/>
        </w:rPr>
        <w:t>Page</w:t>
      </w:r>
    </w:p>
    <w:p w14:paraId="6CA79956" w14:textId="536E3447" w:rsidR="005C65BC" w:rsidRDefault="00AA2827">
      <w:pPr>
        <w:pStyle w:val="TableofFigures"/>
        <w:tabs>
          <w:tab w:val="right" w:leader="dot" w:pos="7927"/>
        </w:tabs>
        <w:rPr>
          <w:rFonts w:eastAsiaTheme="minorEastAsia" w:cstheme="minorBidi"/>
          <w:noProof/>
          <w:kern w:val="2"/>
          <w:szCs w:val="24"/>
          <w:lang w:val="en-ZA" w:eastAsia="en-GB"/>
          <w14:ligatures w14:val="standardContextual"/>
        </w:rPr>
      </w:pPr>
      <w:r>
        <w:fldChar w:fldCharType="begin"/>
      </w:r>
      <w:r>
        <w:instrText xml:space="preserve"> TOC \h \z \c "Figure" </w:instrText>
      </w:r>
      <w:r>
        <w:fldChar w:fldCharType="separate"/>
      </w:r>
      <w:hyperlink w:anchor="_Toc241005507" w:history="1">
        <w:r w:rsidR="005C65BC" w:rsidRPr="00176187">
          <w:rPr>
            <w:rStyle w:val="Hyperlink"/>
            <w:noProof/>
          </w:rPr>
          <w:t>Figure 1: Lumina 17-inch hologram-like LED fan display with protective guard (Lumina, 2026)</w:t>
        </w:r>
        <w:r w:rsidR="005C65BC">
          <w:rPr>
            <w:noProof/>
            <w:webHidden/>
          </w:rPr>
          <w:tab/>
        </w:r>
        <w:r w:rsidR="005C65BC">
          <w:rPr>
            <w:noProof/>
            <w:webHidden/>
          </w:rPr>
          <w:fldChar w:fldCharType="begin"/>
        </w:r>
        <w:r w:rsidR="005C65BC">
          <w:rPr>
            <w:noProof/>
            <w:webHidden/>
          </w:rPr>
          <w:instrText xml:space="preserve"> PAGEREF _Toc241005507 \h </w:instrText>
        </w:r>
        <w:r w:rsidR="005C65BC">
          <w:rPr>
            <w:noProof/>
            <w:webHidden/>
          </w:rPr>
        </w:r>
        <w:r w:rsidR="005C65BC">
          <w:rPr>
            <w:noProof/>
            <w:webHidden/>
          </w:rPr>
          <w:fldChar w:fldCharType="separate"/>
        </w:r>
        <w:r w:rsidR="005C65BC">
          <w:rPr>
            <w:noProof/>
            <w:webHidden/>
          </w:rPr>
          <w:t>2</w:t>
        </w:r>
        <w:r w:rsidR="005C65BC">
          <w:rPr>
            <w:noProof/>
            <w:webHidden/>
          </w:rPr>
          <w:fldChar w:fldCharType="end"/>
        </w:r>
      </w:hyperlink>
    </w:p>
    <w:p w14:paraId="74B26329" w14:textId="198DD0DF"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08" w:history="1">
        <w:r w:rsidRPr="00176187">
          <w:rPr>
            <w:rStyle w:val="Hyperlink"/>
            <w:noProof/>
          </w:rPr>
          <w:t>Figure 2: ESP32-based spherical POV display (Welsh, 2020)</w:t>
        </w:r>
        <w:r>
          <w:rPr>
            <w:noProof/>
            <w:webHidden/>
          </w:rPr>
          <w:tab/>
        </w:r>
        <w:r>
          <w:rPr>
            <w:noProof/>
            <w:webHidden/>
          </w:rPr>
          <w:fldChar w:fldCharType="begin"/>
        </w:r>
        <w:r>
          <w:rPr>
            <w:noProof/>
            <w:webHidden/>
          </w:rPr>
          <w:instrText xml:space="preserve"> PAGEREF _Toc241005508 \h </w:instrText>
        </w:r>
        <w:r>
          <w:rPr>
            <w:noProof/>
            <w:webHidden/>
          </w:rPr>
        </w:r>
        <w:r>
          <w:rPr>
            <w:noProof/>
            <w:webHidden/>
          </w:rPr>
          <w:fldChar w:fldCharType="separate"/>
        </w:r>
        <w:r>
          <w:rPr>
            <w:noProof/>
            <w:webHidden/>
          </w:rPr>
          <w:t>7</w:t>
        </w:r>
        <w:r>
          <w:rPr>
            <w:noProof/>
            <w:webHidden/>
          </w:rPr>
          <w:fldChar w:fldCharType="end"/>
        </w:r>
      </w:hyperlink>
    </w:p>
    <w:p w14:paraId="7A9323E3" w14:textId="46EEFB10"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09" w:history="1">
        <w:r w:rsidRPr="00176187">
          <w:rPr>
            <w:rStyle w:val="Hyperlink"/>
            <w:noProof/>
          </w:rPr>
          <w:t>Figure 3: Hologram-like fan used in the classroom (Ortega et al., 2020)</w:t>
        </w:r>
        <w:r>
          <w:rPr>
            <w:noProof/>
            <w:webHidden/>
          </w:rPr>
          <w:tab/>
        </w:r>
        <w:r>
          <w:rPr>
            <w:noProof/>
            <w:webHidden/>
          </w:rPr>
          <w:fldChar w:fldCharType="begin"/>
        </w:r>
        <w:r>
          <w:rPr>
            <w:noProof/>
            <w:webHidden/>
          </w:rPr>
          <w:instrText xml:space="preserve"> PAGEREF _Toc241005509 \h </w:instrText>
        </w:r>
        <w:r>
          <w:rPr>
            <w:noProof/>
            <w:webHidden/>
          </w:rPr>
        </w:r>
        <w:r>
          <w:rPr>
            <w:noProof/>
            <w:webHidden/>
          </w:rPr>
          <w:fldChar w:fldCharType="separate"/>
        </w:r>
        <w:r>
          <w:rPr>
            <w:noProof/>
            <w:webHidden/>
          </w:rPr>
          <w:t>8</w:t>
        </w:r>
        <w:r>
          <w:rPr>
            <w:noProof/>
            <w:webHidden/>
          </w:rPr>
          <w:fldChar w:fldCharType="end"/>
        </w:r>
      </w:hyperlink>
    </w:p>
    <w:p w14:paraId="79D4AF60" w14:textId="1ADEB89E"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10" w:history="1">
        <w:r w:rsidRPr="00176187">
          <w:rPr>
            <w:rStyle w:val="Hyperlink"/>
            <w:noProof/>
          </w:rPr>
          <w:t>Figure 4: Image conversion between Cartesian and polar coordinates (Lee et al., 2024). (a) Image in the discrete Cartesian coordinate. (b) Image in the discrete polar coordinate.</w:t>
        </w:r>
        <w:r>
          <w:rPr>
            <w:noProof/>
            <w:webHidden/>
          </w:rPr>
          <w:tab/>
        </w:r>
        <w:r>
          <w:rPr>
            <w:noProof/>
            <w:webHidden/>
          </w:rPr>
          <w:fldChar w:fldCharType="begin"/>
        </w:r>
        <w:r>
          <w:rPr>
            <w:noProof/>
            <w:webHidden/>
          </w:rPr>
          <w:instrText xml:space="preserve"> PAGEREF _Toc241005510 \h </w:instrText>
        </w:r>
        <w:r>
          <w:rPr>
            <w:noProof/>
            <w:webHidden/>
          </w:rPr>
        </w:r>
        <w:r>
          <w:rPr>
            <w:noProof/>
            <w:webHidden/>
          </w:rPr>
          <w:fldChar w:fldCharType="separate"/>
        </w:r>
        <w:r>
          <w:rPr>
            <w:noProof/>
            <w:webHidden/>
          </w:rPr>
          <w:t>11</w:t>
        </w:r>
        <w:r>
          <w:rPr>
            <w:noProof/>
            <w:webHidden/>
          </w:rPr>
          <w:fldChar w:fldCharType="end"/>
        </w:r>
      </w:hyperlink>
    </w:p>
    <w:p w14:paraId="6F58F613" w14:textId="2C057EEE"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11" w:history="1">
        <w:r w:rsidRPr="00176187">
          <w:rPr>
            <w:rStyle w:val="Hyperlink"/>
            <w:noProof/>
          </w:rPr>
          <w:t>Figure 5: Linear rail CAD model</w:t>
        </w:r>
        <w:r>
          <w:rPr>
            <w:noProof/>
            <w:webHidden/>
          </w:rPr>
          <w:tab/>
        </w:r>
        <w:r>
          <w:rPr>
            <w:noProof/>
            <w:webHidden/>
          </w:rPr>
          <w:fldChar w:fldCharType="begin"/>
        </w:r>
        <w:r>
          <w:rPr>
            <w:noProof/>
            <w:webHidden/>
          </w:rPr>
          <w:instrText xml:space="preserve"> PAGEREF _Toc241005511 \h </w:instrText>
        </w:r>
        <w:r>
          <w:rPr>
            <w:noProof/>
            <w:webHidden/>
          </w:rPr>
        </w:r>
        <w:r>
          <w:rPr>
            <w:noProof/>
            <w:webHidden/>
          </w:rPr>
          <w:fldChar w:fldCharType="separate"/>
        </w:r>
        <w:r>
          <w:rPr>
            <w:noProof/>
            <w:webHidden/>
          </w:rPr>
          <w:t>17</w:t>
        </w:r>
        <w:r>
          <w:rPr>
            <w:noProof/>
            <w:webHidden/>
          </w:rPr>
          <w:fldChar w:fldCharType="end"/>
        </w:r>
      </w:hyperlink>
    </w:p>
    <w:p w14:paraId="42E52F03" w14:textId="4B1CF1E4"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12" w:history="1">
        <w:r w:rsidRPr="00176187">
          <w:rPr>
            <w:rStyle w:val="Hyperlink"/>
            <w:noProof/>
          </w:rPr>
          <w:t>Figure 6: Trunnion style bracket CAD model</w:t>
        </w:r>
        <w:r>
          <w:rPr>
            <w:noProof/>
            <w:webHidden/>
          </w:rPr>
          <w:tab/>
        </w:r>
        <w:r>
          <w:rPr>
            <w:noProof/>
            <w:webHidden/>
          </w:rPr>
          <w:fldChar w:fldCharType="begin"/>
        </w:r>
        <w:r>
          <w:rPr>
            <w:noProof/>
            <w:webHidden/>
          </w:rPr>
          <w:instrText xml:space="preserve"> PAGEREF _Toc241005512 \h </w:instrText>
        </w:r>
        <w:r>
          <w:rPr>
            <w:noProof/>
            <w:webHidden/>
          </w:rPr>
        </w:r>
        <w:r>
          <w:rPr>
            <w:noProof/>
            <w:webHidden/>
          </w:rPr>
          <w:fldChar w:fldCharType="separate"/>
        </w:r>
        <w:r>
          <w:rPr>
            <w:noProof/>
            <w:webHidden/>
          </w:rPr>
          <w:t>18</w:t>
        </w:r>
        <w:r>
          <w:rPr>
            <w:noProof/>
            <w:webHidden/>
          </w:rPr>
          <w:fldChar w:fldCharType="end"/>
        </w:r>
      </w:hyperlink>
    </w:p>
    <w:p w14:paraId="6D496685" w14:textId="1EB24530"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13" w:history="1">
        <w:r w:rsidRPr="00176187">
          <w:rPr>
            <w:rStyle w:val="Hyperlink"/>
            <w:noProof/>
          </w:rPr>
          <w:t>Figure 7: Fully enclosed concept CAD model</w:t>
        </w:r>
        <w:r>
          <w:rPr>
            <w:noProof/>
            <w:webHidden/>
          </w:rPr>
          <w:tab/>
        </w:r>
        <w:r>
          <w:rPr>
            <w:noProof/>
            <w:webHidden/>
          </w:rPr>
          <w:fldChar w:fldCharType="begin"/>
        </w:r>
        <w:r>
          <w:rPr>
            <w:noProof/>
            <w:webHidden/>
          </w:rPr>
          <w:instrText xml:space="preserve"> PAGEREF _Toc241005513 \h </w:instrText>
        </w:r>
        <w:r>
          <w:rPr>
            <w:noProof/>
            <w:webHidden/>
          </w:rPr>
        </w:r>
        <w:r>
          <w:rPr>
            <w:noProof/>
            <w:webHidden/>
          </w:rPr>
          <w:fldChar w:fldCharType="separate"/>
        </w:r>
        <w:r>
          <w:rPr>
            <w:noProof/>
            <w:webHidden/>
          </w:rPr>
          <w:t>20</w:t>
        </w:r>
        <w:r>
          <w:rPr>
            <w:noProof/>
            <w:webHidden/>
          </w:rPr>
          <w:fldChar w:fldCharType="end"/>
        </w:r>
      </w:hyperlink>
    </w:p>
    <w:p w14:paraId="33EEF3C1" w14:textId="1B4CB417"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14" w:history="1">
        <w:r w:rsidRPr="00176187">
          <w:rPr>
            <w:rStyle w:val="Hyperlink"/>
            <w:noProof/>
          </w:rPr>
          <w:t>Figure 8: Decoupled, battery powered flow diagram concept</w:t>
        </w:r>
        <w:r>
          <w:rPr>
            <w:noProof/>
            <w:webHidden/>
          </w:rPr>
          <w:tab/>
        </w:r>
        <w:r>
          <w:rPr>
            <w:noProof/>
            <w:webHidden/>
          </w:rPr>
          <w:fldChar w:fldCharType="begin"/>
        </w:r>
        <w:r>
          <w:rPr>
            <w:noProof/>
            <w:webHidden/>
          </w:rPr>
          <w:instrText xml:space="preserve"> PAGEREF _Toc241005514 \h </w:instrText>
        </w:r>
        <w:r>
          <w:rPr>
            <w:noProof/>
            <w:webHidden/>
          </w:rPr>
        </w:r>
        <w:r>
          <w:rPr>
            <w:noProof/>
            <w:webHidden/>
          </w:rPr>
          <w:fldChar w:fldCharType="separate"/>
        </w:r>
        <w:r>
          <w:rPr>
            <w:noProof/>
            <w:webHidden/>
          </w:rPr>
          <w:t>21</w:t>
        </w:r>
        <w:r>
          <w:rPr>
            <w:noProof/>
            <w:webHidden/>
          </w:rPr>
          <w:fldChar w:fldCharType="end"/>
        </w:r>
      </w:hyperlink>
    </w:p>
    <w:p w14:paraId="7109FB44" w14:textId="344623CA"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15" w:history="1">
        <w:r w:rsidRPr="00176187">
          <w:rPr>
            <w:rStyle w:val="Hyperlink"/>
            <w:noProof/>
          </w:rPr>
          <w:t>Figure 9: Slip ring flow diagram concept</w:t>
        </w:r>
        <w:r>
          <w:rPr>
            <w:noProof/>
            <w:webHidden/>
          </w:rPr>
          <w:tab/>
        </w:r>
        <w:r>
          <w:rPr>
            <w:noProof/>
            <w:webHidden/>
          </w:rPr>
          <w:fldChar w:fldCharType="begin"/>
        </w:r>
        <w:r>
          <w:rPr>
            <w:noProof/>
            <w:webHidden/>
          </w:rPr>
          <w:instrText xml:space="preserve"> PAGEREF _Toc241005515 \h </w:instrText>
        </w:r>
        <w:r>
          <w:rPr>
            <w:noProof/>
            <w:webHidden/>
          </w:rPr>
        </w:r>
        <w:r>
          <w:rPr>
            <w:noProof/>
            <w:webHidden/>
          </w:rPr>
          <w:fldChar w:fldCharType="separate"/>
        </w:r>
        <w:r>
          <w:rPr>
            <w:noProof/>
            <w:webHidden/>
          </w:rPr>
          <w:t>22</w:t>
        </w:r>
        <w:r>
          <w:rPr>
            <w:noProof/>
            <w:webHidden/>
          </w:rPr>
          <w:fldChar w:fldCharType="end"/>
        </w:r>
      </w:hyperlink>
    </w:p>
    <w:p w14:paraId="26F95CD6" w14:textId="4F67A435"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16" w:history="1">
        <w:r w:rsidRPr="00176187">
          <w:rPr>
            <w:rStyle w:val="Hyperlink"/>
            <w:noProof/>
          </w:rPr>
          <w:t>Figure 10: Wireless power flow diagram concept</w:t>
        </w:r>
        <w:r>
          <w:rPr>
            <w:noProof/>
            <w:webHidden/>
          </w:rPr>
          <w:tab/>
        </w:r>
        <w:r>
          <w:rPr>
            <w:noProof/>
            <w:webHidden/>
          </w:rPr>
          <w:fldChar w:fldCharType="begin"/>
        </w:r>
        <w:r>
          <w:rPr>
            <w:noProof/>
            <w:webHidden/>
          </w:rPr>
          <w:instrText xml:space="preserve"> PAGEREF _Toc241005516 \h </w:instrText>
        </w:r>
        <w:r>
          <w:rPr>
            <w:noProof/>
            <w:webHidden/>
          </w:rPr>
        </w:r>
        <w:r>
          <w:rPr>
            <w:noProof/>
            <w:webHidden/>
          </w:rPr>
          <w:fldChar w:fldCharType="separate"/>
        </w:r>
        <w:r>
          <w:rPr>
            <w:noProof/>
            <w:webHidden/>
          </w:rPr>
          <w:t>23</w:t>
        </w:r>
        <w:r>
          <w:rPr>
            <w:noProof/>
            <w:webHidden/>
          </w:rPr>
          <w:fldChar w:fldCharType="end"/>
        </w:r>
      </w:hyperlink>
    </w:p>
    <w:p w14:paraId="476B3E68" w14:textId="41143A4E"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17" w:history="1">
        <w:r w:rsidRPr="00176187">
          <w:rPr>
            <w:rStyle w:val="Hyperlink"/>
            <w:noProof/>
          </w:rPr>
          <w:t>Figure 11: Final system assembly CAD model</w:t>
        </w:r>
        <w:r>
          <w:rPr>
            <w:noProof/>
            <w:webHidden/>
          </w:rPr>
          <w:tab/>
        </w:r>
        <w:r>
          <w:rPr>
            <w:noProof/>
            <w:webHidden/>
          </w:rPr>
          <w:fldChar w:fldCharType="begin"/>
        </w:r>
        <w:r>
          <w:rPr>
            <w:noProof/>
            <w:webHidden/>
          </w:rPr>
          <w:instrText xml:space="preserve"> PAGEREF _Toc241005517 \h </w:instrText>
        </w:r>
        <w:r>
          <w:rPr>
            <w:noProof/>
            <w:webHidden/>
          </w:rPr>
        </w:r>
        <w:r>
          <w:rPr>
            <w:noProof/>
            <w:webHidden/>
          </w:rPr>
          <w:fldChar w:fldCharType="separate"/>
        </w:r>
        <w:r>
          <w:rPr>
            <w:noProof/>
            <w:webHidden/>
          </w:rPr>
          <w:t>28</w:t>
        </w:r>
        <w:r>
          <w:rPr>
            <w:noProof/>
            <w:webHidden/>
          </w:rPr>
          <w:fldChar w:fldCharType="end"/>
        </w:r>
      </w:hyperlink>
    </w:p>
    <w:p w14:paraId="7845EC40" w14:textId="67524351"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18" w:history="1">
        <w:r w:rsidRPr="00176187">
          <w:rPr>
            <w:rStyle w:val="Hyperlink"/>
            <w:noProof/>
          </w:rPr>
          <w:t>Figure 12: Linear rail subsystem CAD model</w:t>
        </w:r>
        <w:r>
          <w:rPr>
            <w:noProof/>
            <w:webHidden/>
          </w:rPr>
          <w:tab/>
        </w:r>
        <w:r>
          <w:rPr>
            <w:noProof/>
            <w:webHidden/>
          </w:rPr>
          <w:fldChar w:fldCharType="begin"/>
        </w:r>
        <w:r>
          <w:rPr>
            <w:noProof/>
            <w:webHidden/>
          </w:rPr>
          <w:instrText xml:space="preserve"> PAGEREF _Toc241005518 \h </w:instrText>
        </w:r>
        <w:r>
          <w:rPr>
            <w:noProof/>
            <w:webHidden/>
          </w:rPr>
        </w:r>
        <w:r>
          <w:rPr>
            <w:noProof/>
            <w:webHidden/>
          </w:rPr>
          <w:fldChar w:fldCharType="separate"/>
        </w:r>
        <w:r>
          <w:rPr>
            <w:noProof/>
            <w:webHidden/>
          </w:rPr>
          <w:t>30</w:t>
        </w:r>
        <w:r>
          <w:rPr>
            <w:noProof/>
            <w:webHidden/>
          </w:rPr>
          <w:fldChar w:fldCharType="end"/>
        </w:r>
      </w:hyperlink>
    </w:p>
    <w:p w14:paraId="2D85569A" w14:textId="037B4736"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19" w:history="1">
        <w:r w:rsidRPr="00176187">
          <w:rPr>
            <w:rStyle w:val="Hyperlink"/>
            <w:noProof/>
          </w:rPr>
          <w:t>Figure 13: Stator subsystem CAD model</w:t>
        </w:r>
        <w:r>
          <w:rPr>
            <w:noProof/>
            <w:webHidden/>
          </w:rPr>
          <w:tab/>
        </w:r>
        <w:r>
          <w:rPr>
            <w:noProof/>
            <w:webHidden/>
          </w:rPr>
          <w:fldChar w:fldCharType="begin"/>
        </w:r>
        <w:r>
          <w:rPr>
            <w:noProof/>
            <w:webHidden/>
          </w:rPr>
          <w:instrText xml:space="preserve"> PAGEREF _Toc241005519 \h </w:instrText>
        </w:r>
        <w:r>
          <w:rPr>
            <w:noProof/>
            <w:webHidden/>
          </w:rPr>
        </w:r>
        <w:r>
          <w:rPr>
            <w:noProof/>
            <w:webHidden/>
          </w:rPr>
          <w:fldChar w:fldCharType="separate"/>
        </w:r>
        <w:r>
          <w:rPr>
            <w:noProof/>
            <w:webHidden/>
          </w:rPr>
          <w:t>31</w:t>
        </w:r>
        <w:r>
          <w:rPr>
            <w:noProof/>
            <w:webHidden/>
          </w:rPr>
          <w:fldChar w:fldCharType="end"/>
        </w:r>
      </w:hyperlink>
    </w:p>
    <w:p w14:paraId="6F581574" w14:textId="408881CC"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20" w:history="1">
        <w:r w:rsidRPr="00176187">
          <w:rPr>
            <w:rStyle w:val="Hyperlink"/>
            <w:noProof/>
          </w:rPr>
          <w:t>Figure 14: Rotor subsystem CAD model</w:t>
        </w:r>
        <w:r>
          <w:rPr>
            <w:noProof/>
            <w:webHidden/>
          </w:rPr>
          <w:tab/>
        </w:r>
        <w:r>
          <w:rPr>
            <w:noProof/>
            <w:webHidden/>
          </w:rPr>
          <w:fldChar w:fldCharType="begin"/>
        </w:r>
        <w:r>
          <w:rPr>
            <w:noProof/>
            <w:webHidden/>
          </w:rPr>
          <w:instrText xml:space="preserve"> PAGEREF _Toc241005520 \h </w:instrText>
        </w:r>
        <w:r>
          <w:rPr>
            <w:noProof/>
            <w:webHidden/>
          </w:rPr>
        </w:r>
        <w:r>
          <w:rPr>
            <w:noProof/>
            <w:webHidden/>
          </w:rPr>
          <w:fldChar w:fldCharType="separate"/>
        </w:r>
        <w:r>
          <w:rPr>
            <w:noProof/>
            <w:webHidden/>
          </w:rPr>
          <w:t>33</w:t>
        </w:r>
        <w:r>
          <w:rPr>
            <w:noProof/>
            <w:webHidden/>
          </w:rPr>
          <w:fldChar w:fldCharType="end"/>
        </w:r>
      </w:hyperlink>
    </w:p>
    <w:p w14:paraId="213BF63C" w14:textId="1A71E46A"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21" w:history="1">
        <w:r w:rsidRPr="00176187">
          <w:rPr>
            <w:rStyle w:val="Hyperlink"/>
            <w:noProof/>
          </w:rPr>
          <w:t>Figure 15: Microcontroller architecture overview</w:t>
        </w:r>
        <w:r>
          <w:rPr>
            <w:noProof/>
            <w:webHidden/>
          </w:rPr>
          <w:tab/>
        </w:r>
        <w:r>
          <w:rPr>
            <w:noProof/>
            <w:webHidden/>
          </w:rPr>
          <w:fldChar w:fldCharType="begin"/>
        </w:r>
        <w:r>
          <w:rPr>
            <w:noProof/>
            <w:webHidden/>
          </w:rPr>
          <w:instrText xml:space="preserve"> PAGEREF _Toc241005521 \h </w:instrText>
        </w:r>
        <w:r>
          <w:rPr>
            <w:noProof/>
            <w:webHidden/>
          </w:rPr>
        </w:r>
        <w:r>
          <w:rPr>
            <w:noProof/>
            <w:webHidden/>
          </w:rPr>
          <w:fldChar w:fldCharType="separate"/>
        </w:r>
        <w:r>
          <w:rPr>
            <w:noProof/>
            <w:webHidden/>
          </w:rPr>
          <w:t>34</w:t>
        </w:r>
        <w:r>
          <w:rPr>
            <w:noProof/>
            <w:webHidden/>
          </w:rPr>
          <w:fldChar w:fldCharType="end"/>
        </w:r>
      </w:hyperlink>
    </w:p>
    <w:p w14:paraId="14620F47" w14:textId="272ADD74"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22" w:history="1">
        <w:r w:rsidRPr="00176187">
          <w:rPr>
            <w:rStyle w:val="Hyperlink"/>
            <w:noProof/>
          </w:rPr>
          <w:t>Figure 16: Task priorities on the stator microcontroller</w:t>
        </w:r>
        <w:r>
          <w:rPr>
            <w:noProof/>
            <w:webHidden/>
          </w:rPr>
          <w:tab/>
        </w:r>
        <w:r>
          <w:rPr>
            <w:noProof/>
            <w:webHidden/>
          </w:rPr>
          <w:fldChar w:fldCharType="begin"/>
        </w:r>
        <w:r>
          <w:rPr>
            <w:noProof/>
            <w:webHidden/>
          </w:rPr>
          <w:instrText xml:space="preserve"> PAGEREF _Toc241005522 \h </w:instrText>
        </w:r>
        <w:r>
          <w:rPr>
            <w:noProof/>
            <w:webHidden/>
          </w:rPr>
        </w:r>
        <w:r>
          <w:rPr>
            <w:noProof/>
            <w:webHidden/>
          </w:rPr>
          <w:fldChar w:fldCharType="separate"/>
        </w:r>
        <w:r>
          <w:rPr>
            <w:noProof/>
            <w:webHidden/>
          </w:rPr>
          <w:t>36</w:t>
        </w:r>
        <w:r>
          <w:rPr>
            <w:noProof/>
            <w:webHidden/>
          </w:rPr>
          <w:fldChar w:fldCharType="end"/>
        </w:r>
      </w:hyperlink>
    </w:p>
    <w:p w14:paraId="10F0C21B" w14:textId="38E05874"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23" w:history="1">
        <w:r w:rsidRPr="00176187">
          <w:rPr>
            <w:rStyle w:val="Hyperlink"/>
            <w:noProof/>
          </w:rPr>
          <w:t>Figure 17: Closed-loop velocity control structure</w:t>
        </w:r>
        <w:r>
          <w:rPr>
            <w:noProof/>
            <w:webHidden/>
          </w:rPr>
          <w:tab/>
        </w:r>
        <w:r>
          <w:rPr>
            <w:noProof/>
            <w:webHidden/>
          </w:rPr>
          <w:fldChar w:fldCharType="begin"/>
        </w:r>
        <w:r>
          <w:rPr>
            <w:noProof/>
            <w:webHidden/>
          </w:rPr>
          <w:instrText xml:space="preserve"> PAGEREF _Toc241005523 \h </w:instrText>
        </w:r>
        <w:r>
          <w:rPr>
            <w:noProof/>
            <w:webHidden/>
          </w:rPr>
        </w:r>
        <w:r>
          <w:rPr>
            <w:noProof/>
            <w:webHidden/>
          </w:rPr>
          <w:fldChar w:fldCharType="separate"/>
        </w:r>
        <w:r>
          <w:rPr>
            <w:noProof/>
            <w:webHidden/>
          </w:rPr>
          <w:t>37</w:t>
        </w:r>
        <w:r>
          <w:rPr>
            <w:noProof/>
            <w:webHidden/>
          </w:rPr>
          <w:fldChar w:fldCharType="end"/>
        </w:r>
      </w:hyperlink>
    </w:p>
    <w:p w14:paraId="7F5338D5" w14:textId="62A29AA4"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24" w:history="1">
        <w:r w:rsidRPr="00176187">
          <w:rPr>
            <w:rStyle w:val="Hyperlink"/>
            <w:noProof/>
          </w:rPr>
          <w:t>Figure 18: Angular positioning on the rotor. (a) Interpolation between Hall pulses. (b) Per-unit mapping from physical sector to content column.</w:t>
        </w:r>
        <w:r>
          <w:rPr>
            <w:noProof/>
            <w:webHidden/>
          </w:rPr>
          <w:tab/>
        </w:r>
        <w:r>
          <w:rPr>
            <w:noProof/>
            <w:webHidden/>
          </w:rPr>
          <w:fldChar w:fldCharType="begin"/>
        </w:r>
        <w:r>
          <w:rPr>
            <w:noProof/>
            <w:webHidden/>
          </w:rPr>
          <w:instrText xml:space="preserve"> PAGEREF _Toc241005524 \h </w:instrText>
        </w:r>
        <w:r>
          <w:rPr>
            <w:noProof/>
            <w:webHidden/>
          </w:rPr>
        </w:r>
        <w:r>
          <w:rPr>
            <w:noProof/>
            <w:webHidden/>
          </w:rPr>
          <w:fldChar w:fldCharType="separate"/>
        </w:r>
        <w:r>
          <w:rPr>
            <w:noProof/>
            <w:webHidden/>
          </w:rPr>
          <w:t>39</w:t>
        </w:r>
        <w:r>
          <w:rPr>
            <w:noProof/>
            <w:webHidden/>
          </w:rPr>
          <w:fldChar w:fldCharType="end"/>
        </w:r>
      </w:hyperlink>
    </w:p>
    <w:p w14:paraId="36B837F8" w14:textId="6909BFFF"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25" w:history="1">
        <w:r w:rsidRPr="00176187">
          <w:rPr>
            <w:rStyle w:val="Hyperlink"/>
            <w:noProof/>
          </w:rPr>
          <w:t>Figure 19: Resampling from Cartesian to polar coordinates, with one column highlighted</w:t>
        </w:r>
        <w:r>
          <w:rPr>
            <w:noProof/>
            <w:webHidden/>
          </w:rPr>
          <w:tab/>
        </w:r>
        <w:r>
          <w:rPr>
            <w:noProof/>
            <w:webHidden/>
          </w:rPr>
          <w:fldChar w:fldCharType="begin"/>
        </w:r>
        <w:r>
          <w:rPr>
            <w:noProof/>
            <w:webHidden/>
          </w:rPr>
          <w:instrText xml:space="preserve"> PAGEREF _Toc241005525 \h </w:instrText>
        </w:r>
        <w:r>
          <w:rPr>
            <w:noProof/>
            <w:webHidden/>
          </w:rPr>
        </w:r>
        <w:r>
          <w:rPr>
            <w:noProof/>
            <w:webHidden/>
          </w:rPr>
          <w:fldChar w:fldCharType="separate"/>
        </w:r>
        <w:r>
          <w:rPr>
            <w:noProof/>
            <w:webHidden/>
          </w:rPr>
          <w:t>40</w:t>
        </w:r>
        <w:r>
          <w:rPr>
            <w:noProof/>
            <w:webHidden/>
          </w:rPr>
          <w:fldChar w:fldCharType="end"/>
        </w:r>
      </w:hyperlink>
    </w:p>
    <w:p w14:paraId="5447F0D8" w14:textId="42A0BCD6"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26" w:history="1">
        <w:r w:rsidRPr="00176187">
          <w:rPr>
            <w:rStyle w:val="Hyperlink"/>
            <w:noProof/>
          </w:rPr>
          <w:t>Figure 20: Gantt chart of planned activities</w:t>
        </w:r>
        <w:r>
          <w:rPr>
            <w:noProof/>
            <w:webHidden/>
          </w:rPr>
          <w:tab/>
        </w:r>
        <w:r>
          <w:rPr>
            <w:noProof/>
            <w:webHidden/>
          </w:rPr>
          <w:fldChar w:fldCharType="begin"/>
        </w:r>
        <w:r>
          <w:rPr>
            <w:noProof/>
            <w:webHidden/>
          </w:rPr>
          <w:instrText xml:space="preserve"> PAGEREF _Toc241005526 \h </w:instrText>
        </w:r>
        <w:r>
          <w:rPr>
            <w:noProof/>
            <w:webHidden/>
          </w:rPr>
        </w:r>
        <w:r>
          <w:rPr>
            <w:noProof/>
            <w:webHidden/>
          </w:rPr>
          <w:fldChar w:fldCharType="separate"/>
        </w:r>
        <w:r>
          <w:rPr>
            <w:noProof/>
            <w:webHidden/>
          </w:rPr>
          <w:t>52</w:t>
        </w:r>
        <w:r>
          <w:rPr>
            <w:noProof/>
            <w:webHidden/>
          </w:rPr>
          <w:fldChar w:fldCharType="end"/>
        </w:r>
      </w:hyperlink>
    </w:p>
    <w:p w14:paraId="0C2EE387" w14:textId="66EF80CF" w:rsidR="001027E1" w:rsidRPr="00B26315" w:rsidRDefault="00AA2827" w:rsidP="001027E1">
      <w:r>
        <w:fldChar w:fldCharType="end"/>
      </w:r>
    </w:p>
    <w:p w14:paraId="0C2EE388" w14:textId="436B037F" w:rsidR="00E6617A" w:rsidRPr="00B26315" w:rsidRDefault="001027E1" w:rsidP="00E27F0B">
      <w:pPr>
        <w:pStyle w:val="Heading1nonum"/>
        <w:rPr>
          <w:noProof/>
        </w:rPr>
      </w:pPr>
      <w:bookmarkStart w:id="12" w:name="_Toc269981195"/>
      <w:bookmarkStart w:id="13" w:name="_Toc158321815"/>
      <w:bookmarkStart w:id="14" w:name="_Toc241606659"/>
      <w:r w:rsidRPr="00B26315">
        <w:rPr>
          <w:noProof/>
        </w:rPr>
        <w:lastRenderedPageBreak/>
        <w:t>L</w:t>
      </w:r>
      <w:r w:rsidR="00CE2F88">
        <w:rPr>
          <w:noProof/>
        </w:rPr>
        <w:t>ist of</w:t>
      </w:r>
      <w:r w:rsidRPr="00B26315">
        <w:rPr>
          <w:noProof/>
        </w:rPr>
        <w:t xml:space="preserve"> </w:t>
      </w:r>
      <w:r w:rsidR="001D6168">
        <w:rPr>
          <w:noProof/>
        </w:rPr>
        <w:t>T</w:t>
      </w:r>
      <w:r w:rsidR="00E6617A" w:rsidRPr="00B26315">
        <w:rPr>
          <w:noProof/>
        </w:rPr>
        <w:t>ab</w:t>
      </w:r>
      <w:bookmarkEnd w:id="12"/>
      <w:r w:rsidR="00CE2F88">
        <w:rPr>
          <w:noProof/>
        </w:rPr>
        <w:t>les</w:t>
      </w:r>
      <w:bookmarkEnd w:id="13"/>
      <w:bookmarkEnd w:id="14"/>
    </w:p>
    <w:p w14:paraId="0C2EE389" w14:textId="77777777" w:rsidR="00E6617A" w:rsidRPr="00B26315" w:rsidRDefault="00E6617A" w:rsidP="00E6617A"/>
    <w:p w14:paraId="0C2EE38A" w14:textId="77777777" w:rsidR="00E6617A" w:rsidRDefault="00E6617A" w:rsidP="00286151">
      <w:pPr>
        <w:tabs>
          <w:tab w:val="left" w:pos="2016"/>
          <w:tab w:val="right" w:pos="7938"/>
        </w:tabs>
        <w:ind w:right="-1"/>
        <w:rPr>
          <w:rFonts w:cs="Arial"/>
          <w:b/>
          <w:sz w:val="24"/>
        </w:rPr>
      </w:pPr>
      <w:r w:rsidRPr="00B26315">
        <w:rPr>
          <w:rFonts w:cs="Arial"/>
          <w:sz w:val="24"/>
        </w:rPr>
        <w:tab/>
      </w:r>
      <w:r w:rsidRPr="00B26315">
        <w:rPr>
          <w:rFonts w:cs="Arial"/>
          <w:sz w:val="24"/>
        </w:rPr>
        <w:tab/>
      </w:r>
      <w:r w:rsidR="00C15360">
        <w:rPr>
          <w:rFonts w:cs="Arial"/>
          <w:b/>
          <w:sz w:val="24"/>
        </w:rPr>
        <w:t>Page</w:t>
      </w:r>
    </w:p>
    <w:p w14:paraId="391244A9" w14:textId="465D0381" w:rsidR="005C65BC" w:rsidRDefault="00AA2827">
      <w:pPr>
        <w:pStyle w:val="TableofFigures"/>
        <w:tabs>
          <w:tab w:val="right" w:leader="dot" w:pos="7927"/>
        </w:tabs>
        <w:rPr>
          <w:rFonts w:eastAsiaTheme="minorEastAsia" w:cstheme="minorBidi"/>
          <w:noProof/>
          <w:kern w:val="2"/>
          <w:szCs w:val="24"/>
          <w:lang w:val="en-ZA" w:eastAsia="en-GB"/>
          <w14:ligatures w14:val="standardContextual"/>
        </w:rPr>
      </w:pPr>
      <w:r>
        <w:fldChar w:fldCharType="begin"/>
      </w:r>
      <w:r>
        <w:instrText xml:space="preserve"> TOC \h \z \c "Table" </w:instrText>
      </w:r>
      <w:r>
        <w:fldChar w:fldCharType="separate"/>
      </w:r>
      <w:hyperlink w:anchor="_Toc241005527" w:history="1">
        <w:r w:rsidR="005C65BC" w:rsidRPr="001E52C2">
          <w:rPr>
            <w:rStyle w:val="Hyperlink"/>
            <w:noProof/>
          </w:rPr>
          <w:t>Table 1: Stakeholder requirements</w:t>
        </w:r>
        <w:r w:rsidR="005C65BC">
          <w:rPr>
            <w:noProof/>
            <w:webHidden/>
          </w:rPr>
          <w:tab/>
        </w:r>
        <w:r w:rsidR="005C65BC">
          <w:rPr>
            <w:noProof/>
            <w:webHidden/>
          </w:rPr>
          <w:fldChar w:fldCharType="begin"/>
        </w:r>
        <w:r w:rsidR="005C65BC">
          <w:rPr>
            <w:noProof/>
            <w:webHidden/>
          </w:rPr>
          <w:instrText xml:space="preserve"> PAGEREF _Toc241005527 \h </w:instrText>
        </w:r>
        <w:r w:rsidR="005C65BC">
          <w:rPr>
            <w:noProof/>
            <w:webHidden/>
          </w:rPr>
        </w:r>
        <w:r w:rsidR="005C65BC">
          <w:rPr>
            <w:noProof/>
            <w:webHidden/>
          </w:rPr>
          <w:fldChar w:fldCharType="separate"/>
        </w:r>
        <w:r w:rsidR="005C65BC">
          <w:rPr>
            <w:noProof/>
            <w:webHidden/>
          </w:rPr>
          <w:t>12</w:t>
        </w:r>
        <w:r w:rsidR="005C65BC">
          <w:rPr>
            <w:noProof/>
            <w:webHidden/>
          </w:rPr>
          <w:fldChar w:fldCharType="end"/>
        </w:r>
      </w:hyperlink>
    </w:p>
    <w:p w14:paraId="0CE0E55C" w14:textId="61C01505"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28" w:history="1">
        <w:r w:rsidRPr="001E52C2">
          <w:rPr>
            <w:rStyle w:val="Hyperlink"/>
            <w:noProof/>
          </w:rPr>
          <w:t>Table 2: Functional requirements</w:t>
        </w:r>
        <w:r>
          <w:rPr>
            <w:noProof/>
            <w:webHidden/>
          </w:rPr>
          <w:tab/>
        </w:r>
        <w:r>
          <w:rPr>
            <w:noProof/>
            <w:webHidden/>
          </w:rPr>
          <w:fldChar w:fldCharType="begin"/>
        </w:r>
        <w:r>
          <w:rPr>
            <w:noProof/>
            <w:webHidden/>
          </w:rPr>
          <w:instrText xml:space="preserve"> PAGEREF _Toc241005528 \h </w:instrText>
        </w:r>
        <w:r>
          <w:rPr>
            <w:noProof/>
            <w:webHidden/>
          </w:rPr>
        </w:r>
        <w:r>
          <w:rPr>
            <w:noProof/>
            <w:webHidden/>
          </w:rPr>
          <w:fldChar w:fldCharType="separate"/>
        </w:r>
        <w:r>
          <w:rPr>
            <w:noProof/>
            <w:webHidden/>
          </w:rPr>
          <w:t>14</w:t>
        </w:r>
        <w:r>
          <w:rPr>
            <w:noProof/>
            <w:webHidden/>
          </w:rPr>
          <w:fldChar w:fldCharType="end"/>
        </w:r>
      </w:hyperlink>
    </w:p>
    <w:p w14:paraId="2ACBA55B" w14:textId="3245A0DB"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29" w:history="1">
        <w:r w:rsidRPr="001E52C2">
          <w:rPr>
            <w:rStyle w:val="Hyperlink"/>
            <w:noProof/>
          </w:rPr>
          <w:t>Table 3: Technical performance measures</w:t>
        </w:r>
        <w:r>
          <w:rPr>
            <w:noProof/>
            <w:webHidden/>
          </w:rPr>
          <w:tab/>
        </w:r>
        <w:r>
          <w:rPr>
            <w:noProof/>
            <w:webHidden/>
          </w:rPr>
          <w:fldChar w:fldCharType="begin"/>
        </w:r>
        <w:r>
          <w:rPr>
            <w:noProof/>
            <w:webHidden/>
          </w:rPr>
          <w:instrText xml:space="preserve"> PAGEREF _Toc241005529 \h </w:instrText>
        </w:r>
        <w:r>
          <w:rPr>
            <w:noProof/>
            <w:webHidden/>
          </w:rPr>
        </w:r>
        <w:r>
          <w:rPr>
            <w:noProof/>
            <w:webHidden/>
          </w:rPr>
          <w:fldChar w:fldCharType="separate"/>
        </w:r>
        <w:r>
          <w:rPr>
            <w:noProof/>
            <w:webHidden/>
          </w:rPr>
          <w:t>16</w:t>
        </w:r>
        <w:r>
          <w:rPr>
            <w:noProof/>
            <w:webHidden/>
          </w:rPr>
          <w:fldChar w:fldCharType="end"/>
        </w:r>
      </w:hyperlink>
    </w:p>
    <w:p w14:paraId="619370F8" w14:textId="7D848BE7"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30" w:history="1">
        <w:r w:rsidRPr="001E52C2">
          <w:rPr>
            <w:rStyle w:val="Hyperlink"/>
            <w:noProof/>
          </w:rPr>
          <w:t>Table 4: Decision Matrix for Hardware Concepts</w:t>
        </w:r>
        <w:r>
          <w:rPr>
            <w:noProof/>
            <w:webHidden/>
          </w:rPr>
          <w:tab/>
        </w:r>
        <w:r>
          <w:rPr>
            <w:noProof/>
            <w:webHidden/>
          </w:rPr>
          <w:fldChar w:fldCharType="begin"/>
        </w:r>
        <w:r>
          <w:rPr>
            <w:noProof/>
            <w:webHidden/>
          </w:rPr>
          <w:instrText xml:space="preserve"> PAGEREF _Toc241005530 \h </w:instrText>
        </w:r>
        <w:r>
          <w:rPr>
            <w:noProof/>
            <w:webHidden/>
          </w:rPr>
        </w:r>
        <w:r>
          <w:rPr>
            <w:noProof/>
            <w:webHidden/>
          </w:rPr>
          <w:fldChar w:fldCharType="separate"/>
        </w:r>
        <w:r>
          <w:rPr>
            <w:noProof/>
            <w:webHidden/>
          </w:rPr>
          <w:t>25</w:t>
        </w:r>
        <w:r>
          <w:rPr>
            <w:noProof/>
            <w:webHidden/>
          </w:rPr>
          <w:fldChar w:fldCharType="end"/>
        </w:r>
      </w:hyperlink>
    </w:p>
    <w:p w14:paraId="7061BCEC" w14:textId="279955FF"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31" w:history="1">
        <w:r w:rsidRPr="001E52C2">
          <w:rPr>
            <w:rStyle w:val="Hyperlink"/>
            <w:noProof/>
          </w:rPr>
          <w:t>Table 5: Decision Matrix for Electronic Concepts</w:t>
        </w:r>
        <w:r>
          <w:rPr>
            <w:noProof/>
            <w:webHidden/>
          </w:rPr>
          <w:tab/>
        </w:r>
        <w:r>
          <w:rPr>
            <w:noProof/>
            <w:webHidden/>
          </w:rPr>
          <w:fldChar w:fldCharType="begin"/>
        </w:r>
        <w:r>
          <w:rPr>
            <w:noProof/>
            <w:webHidden/>
          </w:rPr>
          <w:instrText xml:space="preserve"> PAGEREF _Toc241005531 \h </w:instrText>
        </w:r>
        <w:r>
          <w:rPr>
            <w:noProof/>
            <w:webHidden/>
          </w:rPr>
        </w:r>
        <w:r>
          <w:rPr>
            <w:noProof/>
            <w:webHidden/>
          </w:rPr>
          <w:fldChar w:fldCharType="separate"/>
        </w:r>
        <w:r>
          <w:rPr>
            <w:noProof/>
            <w:webHidden/>
          </w:rPr>
          <w:t>27</w:t>
        </w:r>
        <w:r>
          <w:rPr>
            <w:noProof/>
            <w:webHidden/>
          </w:rPr>
          <w:fldChar w:fldCharType="end"/>
        </w:r>
      </w:hyperlink>
    </w:p>
    <w:p w14:paraId="709999F9" w14:textId="43EC2CA0"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32" w:history="1">
        <w:r w:rsidRPr="001E52C2">
          <w:rPr>
            <w:rStyle w:val="Hyperlink"/>
            <w:noProof/>
          </w:rPr>
          <w:t>Table 6: Cost breakdown by activity</w:t>
        </w:r>
        <w:r>
          <w:rPr>
            <w:noProof/>
            <w:webHidden/>
          </w:rPr>
          <w:tab/>
        </w:r>
        <w:r>
          <w:rPr>
            <w:noProof/>
            <w:webHidden/>
          </w:rPr>
          <w:fldChar w:fldCharType="begin"/>
        </w:r>
        <w:r>
          <w:rPr>
            <w:noProof/>
            <w:webHidden/>
          </w:rPr>
          <w:instrText xml:space="preserve"> PAGEREF _Toc241005532 \h </w:instrText>
        </w:r>
        <w:r>
          <w:rPr>
            <w:noProof/>
            <w:webHidden/>
          </w:rPr>
        </w:r>
        <w:r>
          <w:rPr>
            <w:noProof/>
            <w:webHidden/>
          </w:rPr>
          <w:fldChar w:fldCharType="separate"/>
        </w:r>
        <w:r>
          <w:rPr>
            <w:noProof/>
            <w:webHidden/>
          </w:rPr>
          <w:t>49</w:t>
        </w:r>
        <w:r>
          <w:rPr>
            <w:noProof/>
            <w:webHidden/>
          </w:rPr>
          <w:fldChar w:fldCharType="end"/>
        </w:r>
      </w:hyperlink>
    </w:p>
    <w:p w14:paraId="4FB4E98E" w14:textId="753C17FA" w:rsidR="005C65BC" w:rsidRDefault="005C65BC">
      <w:pPr>
        <w:pStyle w:val="TableofFigures"/>
        <w:tabs>
          <w:tab w:val="right" w:leader="dot" w:pos="7927"/>
        </w:tabs>
        <w:rPr>
          <w:rFonts w:eastAsiaTheme="minorEastAsia" w:cstheme="minorBidi"/>
          <w:noProof/>
          <w:kern w:val="2"/>
          <w:szCs w:val="24"/>
          <w:lang w:val="en-ZA" w:eastAsia="en-GB"/>
          <w14:ligatures w14:val="standardContextual"/>
        </w:rPr>
      </w:pPr>
      <w:hyperlink w:anchor="_Toc241005533" w:history="1">
        <w:r w:rsidRPr="001E52C2">
          <w:rPr>
            <w:rStyle w:val="Hyperlink"/>
            <w:noProof/>
          </w:rPr>
          <w:t>Table 7: Running costs breakdown</w:t>
        </w:r>
        <w:r>
          <w:rPr>
            <w:noProof/>
            <w:webHidden/>
          </w:rPr>
          <w:tab/>
        </w:r>
        <w:r>
          <w:rPr>
            <w:noProof/>
            <w:webHidden/>
          </w:rPr>
          <w:fldChar w:fldCharType="begin"/>
        </w:r>
        <w:r>
          <w:rPr>
            <w:noProof/>
            <w:webHidden/>
          </w:rPr>
          <w:instrText xml:space="preserve"> PAGEREF _Toc241005533 \h </w:instrText>
        </w:r>
        <w:r>
          <w:rPr>
            <w:noProof/>
            <w:webHidden/>
          </w:rPr>
        </w:r>
        <w:r>
          <w:rPr>
            <w:noProof/>
            <w:webHidden/>
          </w:rPr>
          <w:fldChar w:fldCharType="separate"/>
        </w:r>
        <w:r>
          <w:rPr>
            <w:noProof/>
            <w:webHidden/>
          </w:rPr>
          <w:t>51</w:t>
        </w:r>
        <w:r>
          <w:rPr>
            <w:noProof/>
            <w:webHidden/>
          </w:rPr>
          <w:fldChar w:fldCharType="end"/>
        </w:r>
      </w:hyperlink>
    </w:p>
    <w:p w14:paraId="0C2EE38C" w14:textId="6A70CF6A" w:rsidR="00AA2827" w:rsidRPr="00AA2827" w:rsidRDefault="00AA2827" w:rsidP="00AA2827">
      <w:pPr>
        <w:pStyle w:val="Text1"/>
      </w:pPr>
      <w:r>
        <w:fldChar w:fldCharType="end"/>
      </w:r>
    </w:p>
    <w:p w14:paraId="0C2EE38D" w14:textId="77777777" w:rsidR="0054206F" w:rsidRPr="00B26315" w:rsidRDefault="00C15360" w:rsidP="00E27F0B">
      <w:pPr>
        <w:pStyle w:val="Heading1nonum"/>
      </w:pPr>
      <w:bookmarkStart w:id="15" w:name="_Toc158321816"/>
      <w:bookmarkStart w:id="16" w:name="_Toc241606660"/>
      <w:r>
        <w:lastRenderedPageBreak/>
        <w:t>List of symbols</w:t>
      </w:r>
      <w:bookmarkEnd w:id="15"/>
      <w:bookmarkEnd w:id="16"/>
    </w:p>
    <w:p w14:paraId="0C2EE38E" w14:textId="77777777" w:rsidR="0054206F" w:rsidRPr="00B26315" w:rsidRDefault="0054206F" w:rsidP="00C15360">
      <w:pPr>
        <w:pStyle w:val="Nomenclature"/>
      </w:pPr>
    </w:p>
    <w:p w14:paraId="0C2EE38F" w14:textId="4900BA60" w:rsidR="0054206F" w:rsidRPr="00B26315" w:rsidRDefault="000D45C4" w:rsidP="00C15360">
      <w:pPr>
        <w:pStyle w:val="Nomenclature"/>
      </w:pPr>
      <w:r>
        <w:rPr>
          <w:i/>
        </w:rPr>
        <w:t>I</w:t>
      </w:r>
      <w:r w:rsidR="0054206F" w:rsidRPr="00B26315">
        <w:tab/>
      </w:r>
      <w:r w:rsidR="004F7F29">
        <w:t>Moment of Inertia</w:t>
      </w:r>
    </w:p>
    <w:p w14:paraId="0C2EE390" w14:textId="17254638" w:rsidR="0054206F" w:rsidRDefault="000D45C4" w:rsidP="00C15360">
      <w:pPr>
        <w:pStyle w:val="Nomenclature"/>
      </w:pPr>
      <w:r>
        <w:rPr>
          <w:i/>
        </w:rPr>
        <w:t>m</w:t>
      </w:r>
      <w:r w:rsidR="0054206F" w:rsidRPr="00B26315">
        <w:tab/>
      </w:r>
      <w:r w:rsidR="004F7F29">
        <w:t>Mass</w:t>
      </w:r>
    </w:p>
    <w:p w14:paraId="72568667" w14:textId="79041470" w:rsidR="000D45C4" w:rsidRDefault="000D45C4" w:rsidP="00C15360">
      <w:pPr>
        <w:pStyle w:val="Nomenclature"/>
      </w:pPr>
      <w:r>
        <w:rPr>
          <w:i/>
        </w:rPr>
        <w:t>r</w:t>
      </w:r>
      <w:r w:rsidRPr="00B26315">
        <w:tab/>
      </w:r>
      <w:r w:rsidR="004F7F29">
        <w:t>Radius</w:t>
      </w:r>
    </w:p>
    <w:p w14:paraId="1D13759E" w14:textId="67253134" w:rsidR="000D45C4" w:rsidRPr="00B26315" w:rsidRDefault="000D45C4" w:rsidP="00C15360">
      <w:pPr>
        <w:pStyle w:val="Nomenclature"/>
      </w:pPr>
      <w:r>
        <w:rPr>
          <w:i/>
        </w:rPr>
        <w:sym w:font="Symbol" w:char="F077"/>
      </w:r>
      <w:r w:rsidRPr="00B26315">
        <w:tab/>
      </w:r>
      <w:r w:rsidR="004F7F29">
        <w:t>Angular Velocity</w:t>
      </w:r>
    </w:p>
    <w:p w14:paraId="0C2EE391" w14:textId="2428E009" w:rsidR="0054206F" w:rsidRDefault="0054206F" w:rsidP="00C15360">
      <w:pPr>
        <w:pStyle w:val="Nomenclature"/>
      </w:pPr>
      <w:r w:rsidRPr="00256E01">
        <w:rPr>
          <w:rFonts w:ascii="Symbol" w:hAnsi="Symbol"/>
          <w:i/>
        </w:rPr>
        <w:t></w:t>
      </w:r>
      <w:r w:rsidRPr="00B26315">
        <w:tab/>
      </w:r>
      <w:r w:rsidR="00C15360">
        <w:t>Ang</w:t>
      </w:r>
      <w:r w:rsidR="004F7F29">
        <w:t>ular Acceleration</w:t>
      </w:r>
    </w:p>
    <w:p w14:paraId="55A0D793" w14:textId="2B0B2F19" w:rsidR="004F7F29" w:rsidRPr="00B26315" w:rsidRDefault="004F7F29" w:rsidP="004F7F29">
      <w:pPr>
        <w:pStyle w:val="Nomenclature"/>
      </w:pPr>
      <w:r>
        <w:rPr>
          <w:i/>
        </w:rPr>
        <w:t>U</w:t>
      </w:r>
      <w:r w:rsidRPr="00B26315">
        <w:tab/>
      </w:r>
      <w:r>
        <w:t>Static Imbalance</w:t>
      </w:r>
    </w:p>
    <w:p w14:paraId="7E8DB778" w14:textId="124E019E" w:rsidR="004F7F29" w:rsidRPr="00B26315" w:rsidRDefault="004F7F29" w:rsidP="00C15360">
      <w:pPr>
        <w:pStyle w:val="Nomenclature"/>
      </w:pPr>
    </w:p>
    <w:p w14:paraId="0C2EE392" w14:textId="77777777" w:rsidR="00E6617A" w:rsidRPr="00B26315" w:rsidRDefault="00E6617A" w:rsidP="0054206F">
      <w:pPr>
        <w:tabs>
          <w:tab w:val="left" w:pos="2016"/>
          <w:tab w:val="right" w:pos="8505"/>
        </w:tabs>
        <w:ind w:right="-1440"/>
        <w:rPr>
          <w:rFonts w:cs="Arial"/>
          <w:b/>
          <w:sz w:val="24"/>
        </w:rPr>
      </w:pPr>
    </w:p>
    <w:p w14:paraId="0C2EE393" w14:textId="77777777" w:rsidR="0054206F" w:rsidRPr="00B26315" w:rsidRDefault="0054206F" w:rsidP="0054206F">
      <w:pPr>
        <w:tabs>
          <w:tab w:val="left" w:pos="2016"/>
          <w:tab w:val="right" w:pos="8505"/>
        </w:tabs>
        <w:ind w:right="-1440"/>
        <w:rPr>
          <w:rFonts w:cs="Arial"/>
          <w:b/>
          <w:sz w:val="24"/>
        </w:rPr>
        <w:sectPr w:rsidR="0054206F" w:rsidRPr="00B26315" w:rsidSect="00553DF8">
          <w:headerReference w:type="default" r:id="rId19"/>
          <w:footerReference w:type="default" r:id="rId20"/>
          <w:endnotePr>
            <w:numStart w:val="6"/>
          </w:endnotePr>
          <w:pgSz w:w="11907" w:h="16840" w:code="9"/>
          <w:pgMar w:top="1474" w:right="1985" w:bottom="2495" w:left="1985" w:header="567" w:footer="567" w:gutter="0"/>
          <w:pgNumType w:fmt="lowerRoman" w:start="1"/>
          <w:cols w:space="720"/>
        </w:sectPr>
      </w:pPr>
    </w:p>
    <w:p w14:paraId="0C2EE394" w14:textId="77777777" w:rsidR="00F9149A" w:rsidRPr="00B26315" w:rsidRDefault="00F9149A" w:rsidP="00E27F0B">
      <w:pPr>
        <w:pStyle w:val="Heading1"/>
        <w:numPr>
          <w:ilvl w:val="0"/>
          <w:numId w:val="26"/>
        </w:numPr>
      </w:pPr>
      <w:bookmarkStart w:id="17" w:name="_Toc160980249"/>
      <w:bookmarkStart w:id="18" w:name="_Toc269981197"/>
      <w:bookmarkStart w:id="19" w:name="_Toc403653350"/>
      <w:bookmarkStart w:id="20" w:name="_Toc158321817"/>
      <w:bookmarkStart w:id="21" w:name="_Toc241606661"/>
      <w:r w:rsidRPr="00E27F0B">
        <w:lastRenderedPageBreak/>
        <w:t>In</w:t>
      </w:r>
      <w:bookmarkEnd w:id="17"/>
      <w:bookmarkEnd w:id="18"/>
      <w:bookmarkEnd w:id="19"/>
      <w:r w:rsidR="006A4036" w:rsidRPr="00E27F0B">
        <w:t>troduction</w:t>
      </w:r>
      <w:bookmarkEnd w:id="20"/>
      <w:bookmarkEnd w:id="21"/>
    </w:p>
    <w:p w14:paraId="0C2EE395" w14:textId="77777777" w:rsidR="00F9149A" w:rsidRDefault="001139EF" w:rsidP="00E75F23">
      <w:pPr>
        <w:pStyle w:val="Heading2"/>
      </w:pPr>
      <w:bookmarkStart w:id="22" w:name="_Toc158321818"/>
      <w:bookmarkStart w:id="23" w:name="_Toc241606662"/>
      <w:r>
        <w:t>Background</w:t>
      </w:r>
      <w:bookmarkEnd w:id="22"/>
      <w:bookmarkEnd w:id="23"/>
    </w:p>
    <w:p w14:paraId="3ABF23CD" w14:textId="41FDA2B7" w:rsidR="001D6168" w:rsidRDefault="001D6168" w:rsidP="001D6168">
      <w:pPr>
        <w:pStyle w:val="Text1"/>
        <w:rPr>
          <w:lang w:val="en-ZA"/>
        </w:rPr>
      </w:pPr>
      <w:r w:rsidRPr="001D6168">
        <w:rPr>
          <w:lang w:val="en-ZA"/>
        </w:rPr>
        <w:t xml:space="preserve">Advancements in visual display technology have transformed the way information is presented in modern society, ranging from educational tools to commercial advertising platforms. Among emerging display technologies, hologram-like fan displays have attracted considerable attention due to their ability to render three-dimensional (3D) objects in free space. Although these displays are often referred to as “holographic,” they do not rely on true holography. Instead, they exploit the persistence of vision (POV) phenomenon, a visual perception effect in which rapidly moving light sources create the illusion of continuous images to the human eye. POV occurs when the human eye retains an image for a short duration after the stimulus has disappeared (Paul et al., 2013). </w:t>
      </w:r>
    </w:p>
    <w:p w14:paraId="1DD7281A" w14:textId="5B468091" w:rsidR="001D6168" w:rsidRDefault="001D6168" w:rsidP="001D6168">
      <w:pPr>
        <w:pStyle w:val="Text1"/>
        <w:rPr>
          <w:lang w:val="en-ZA"/>
        </w:rPr>
      </w:pPr>
      <w:r w:rsidRPr="001D6168">
        <w:rPr>
          <w:lang w:val="en-ZA"/>
        </w:rPr>
        <w:t xml:space="preserve">By rapidly rotating a strip or array of light-emitting diodes (LEDs) and precisely controlling their illumination timing, a two-dimensional (2D) image can be rendered in free space. When the rotational speed is sufficiently high, the discrete light pulses produced by the LEDs blend, forming the perception of a stable and 3D visual display. This technique enables the creation of static and dynamic images (Mishra et al., 2021). Static scenes refer to fixed images such as logos or text, while dynamic scenes consist of animated content such as rotating objects or looping video sequences. </w:t>
      </w:r>
    </w:p>
    <w:p w14:paraId="107E582F" w14:textId="3FBADF14" w:rsidR="004F7978" w:rsidRDefault="004F7978" w:rsidP="004F7978">
      <w:pPr>
        <w:pStyle w:val="Text1"/>
        <w:rPr>
          <w:lang w:val="en-ZA"/>
        </w:rPr>
      </w:pPr>
      <w:r w:rsidRPr="001D6168">
        <w:rPr>
          <w:lang w:val="en-ZA"/>
        </w:rPr>
        <w:t xml:space="preserve">Despite their visual appeal and growing popularity, commercially available hologram-like LED fan display units remain expensive and inaccessible for general use. </w:t>
      </w:r>
      <w:r w:rsidR="002E762D">
        <w:rPr>
          <w:lang w:val="en-ZA"/>
        </w:rPr>
        <w:t xml:space="preserve">Figure 1 shows the Lumina 17-inch fan display which retails above R8000 for </w:t>
      </w:r>
      <w:r w:rsidR="00B07AAF">
        <w:rPr>
          <w:lang w:val="en-ZA"/>
        </w:rPr>
        <w:t>a single</w:t>
      </w:r>
      <w:r w:rsidR="002E762D">
        <w:rPr>
          <w:lang w:val="en-ZA"/>
        </w:rPr>
        <w:t xml:space="preserve"> unit. </w:t>
      </w:r>
      <w:r>
        <w:rPr>
          <w:lang w:val="en-ZA"/>
        </w:rPr>
        <w:t>This</w:t>
      </w:r>
      <w:r w:rsidRPr="001D6168">
        <w:rPr>
          <w:lang w:val="en-ZA"/>
        </w:rPr>
        <w:t xml:space="preserve"> plac</w:t>
      </w:r>
      <w:r>
        <w:rPr>
          <w:lang w:val="en-ZA"/>
        </w:rPr>
        <w:t>es</w:t>
      </w:r>
      <w:r w:rsidRPr="001D6168">
        <w:rPr>
          <w:lang w:val="en-ZA"/>
        </w:rPr>
        <w:t xml:space="preserve"> the technology out of reach for many educational institutions and individual enthusiasts. </w:t>
      </w:r>
      <w:r>
        <w:rPr>
          <w:lang w:val="en-ZA"/>
        </w:rPr>
        <w:t>M</w:t>
      </w:r>
      <w:r w:rsidRPr="001D6168">
        <w:rPr>
          <w:lang w:val="en-ZA"/>
        </w:rPr>
        <w:t>any existing systems are proprietary and rely on specialised hardware and software, limiting their adaptability for custom applications. Consequently, there is growing interest in the development of low-cost alternatives that can reproduce similar visual effects, while remaining accessible for educational demonstrations and recreational experimentation.</w:t>
      </w:r>
    </w:p>
    <w:p w14:paraId="7D5712EF" w14:textId="77777777" w:rsidR="004F7978" w:rsidRDefault="004F7978" w:rsidP="001D6168">
      <w:pPr>
        <w:pStyle w:val="Text1"/>
        <w:rPr>
          <w:lang w:val="en-ZA"/>
        </w:rPr>
      </w:pPr>
    </w:p>
    <w:p w14:paraId="35027E2D" w14:textId="77777777" w:rsidR="004F7978" w:rsidRDefault="001D6168" w:rsidP="004F7978">
      <w:pPr>
        <w:pStyle w:val="Text1"/>
        <w:keepNext/>
        <w:jc w:val="center"/>
      </w:pPr>
      <w:r>
        <w:rPr>
          <w:rFonts w:ascii="Aptos" w:hAnsi="Aptos"/>
          <w:noProof/>
          <w14:ligatures w14:val="standardContextual"/>
        </w:rPr>
        <w:lastRenderedPageBreak/>
        <w:drawing>
          <wp:inline distT="0" distB="0" distL="0" distR="0" wp14:anchorId="372EC92E" wp14:editId="0DA97995">
            <wp:extent cx="2979420" cy="2331720"/>
            <wp:effectExtent l="0" t="0" r="5080" b="5080"/>
            <wp:docPr id="2109057796" name="Picture 1" descr="A black square clock with a black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57796" name="Picture 1" descr="A black square clock with a black stick&#10;&#10;AI-generated content may be incorrect."/>
                    <pic:cNvPicPr/>
                  </pic:nvPicPr>
                  <pic:blipFill rotWithShape="1">
                    <a:blip r:embed="rId21" cstate="print">
                      <a:extLst>
                        <a:ext uri="{28A0092B-C50C-407E-A947-70E740481C1C}">
                          <a14:useLocalDpi xmlns:a14="http://schemas.microsoft.com/office/drawing/2010/main" val="0"/>
                        </a:ext>
                      </a:extLst>
                    </a:blip>
                    <a:srcRect l="8243" t="21272" r="7999" b="13184"/>
                    <a:stretch>
                      <a:fillRect/>
                    </a:stretch>
                  </pic:blipFill>
                  <pic:spPr bwMode="auto">
                    <a:xfrm>
                      <a:off x="0" y="0"/>
                      <a:ext cx="2979420" cy="2331720"/>
                    </a:xfrm>
                    <a:prstGeom prst="rect">
                      <a:avLst/>
                    </a:prstGeom>
                    <a:ln>
                      <a:noFill/>
                    </a:ln>
                    <a:extLst>
                      <a:ext uri="{53640926-AAD7-44D8-BBD7-CCE9431645EC}">
                        <a14:shadowObscured xmlns:a14="http://schemas.microsoft.com/office/drawing/2010/main"/>
                      </a:ext>
                    </a:extLst>
                  </pic:spPr>
                </pic:pic>
              </a:graphicData>
            </a:graphic>
          </wp:inline>
        </w:drawing>
      </w:r>
    </w:p>
    <w:p w14:paraId="7BA94C09" w14:textId="578BC749" w:rsidR="001D6168" w:rsidRDefault="004F7978" w:rsidP="004F7978">
      <w:pPr>
        <w:pStyle w:val="Caption"/>
        <w:rPr>
          <w:lang w:val="en-ZA"/>
        </w:rPr>
      </w:pPr>
      <w:bookmarkStart w:id="24" w:name="_Toc241005507"/>
      <w:r>
        <w:t xml:space="preserve">Figure </w:t>
      </w:r>
      <w:r>
        <w:fldChar w:fldCharType="begin"/>
      </w:r>
      <w:r>
        <w:instrText xml:space="preserve"> SEQ Figure \* ARABIC </w:instrText>
      </w:r>
      <w:r>
        <w:fldChar w:fldCharType="separate"/>
      </w:r>
      <w:r w:rsidR="00ED3120">
        <w:rPr>
          <w:noProof/>
        </w:rPr>
        <w:t>1</w:t>
      </w:r>
      <w:r>
        <w:fldChar w:fldCharType="end"/>
      </w:r>
      <w:r>
        <w:t xml:space="preserve">: </w:t>
      </w:r>
      <w:r w:rsidRPr="00BB6B70">
        <w:t>Lumina 17-inch hologram-like LED fan display with protective guard (Lumina, 2026)</w:t>
      </w:r>
      <w:bookmarkEnd w:id="24"/>
    </w:p>
    <w:p w14:paraId="474323C0" w14:textId="1AF97EBD" w:rsidR="00C815C8" w:rsidRPr="00C815C8" w:rsidRDefault="00C815C8" w:rsidP="00C815C8">
      <w:pPr>
        <w:pStyle w:val="Text1"/>
        <w:rPr>
          <w:lang w:val="en-ZA"/>
        </w:rPr>
      </w:pPr>
      <w:r w:rsidRPr="00C815C8">
        <w:rPr>
          <w:lang w:val="en-ZA"/>
        </w:rPr>
        <w:t>Furthermore, the unique floating and 3D visual effect produced by hologram-like LED fan displays creates a</w:t>
      </w:r>
      <w:r w:rsidR="00C91152">
        <w:rPr>
          <w:lang w:val="en-ZA"/>
        </w:rPr>
        <w:t xml:space="preserve">n </w:t>
      </w:r>
      <w:r w:rsidRPr="00C815C8">
        <w:rPr>
          <w:lang w:val="en-ZA"/>
        </w:rPr>
        <w:t xml:space="preserve">engaging viewing experience. This makes the technology particularly suitable for a variety of applications, including interactive classroom demonstrations and advertising displays </w:t>
      </w:r>
      <w:r w:rsidRPr="00C815C8">
        <w:t>(Fokides et al., 2023)</w:t>
      </w:r>
      <w:r w:rsidRPr="00C815C8">
        <w:rPr>
          <w:lang w:val="en-ZA"/>
        </w:rPr>
        <w:t>. Presenting graphics and animations in open space can enhance audience engagement and information delivery (Ortega et al., 2020).</w:t>
      </w:r>
    </w:p>
    <w:p w14:paraId="4226BF01" w14:textId="0C59DA29" w:rsidR="00D00D06" w:rsidRPr="00D00D06" w:rsidRDefault="00FC46E9" w:rsidP="00D00D06">
      <w:pPr>
        <w:pStyle w:val="Text1"/>
        <w:rPr>
          <w:lang w:val="en-ZA"/>
        </w:rPr>
      </w:pPr>
      <w:r w:rsidRPr="00FC46E9">
        <w:t>Hologram-like fan displays often require custom components with complex geometries, driven by control electronics and balancing constraints, which cannot be manufactured using traditional methods.</w:t>
      </w:r>
      <w:r>
        <w:rPr>
          <w:lang w:val="en-ZA"/>
        </w:rPr>
        <w:t xml:space="preserve"> </w:t>
      </w:r>
      <w:r w:rsidR="00D00D06" w:rsidRPr="00D00D06">
        <w:rPr>
          <w:lang w:val="en-ZA"/>
        </w:rPr>
        <w:t xml:space="preserve">Additive manufacturing (AM) overcomes the geometrical limitations typically associated with traditional manufacturing routes, by taking information directly from computer-aided design (CAD) files (Wong and Hernandez, 2012). In this project, AM </w:t>
      </w:r>
      <w:r w:rsidR="00F51C6D">
        <w:rPr>
          <w:lang w:val="en-ZA"/>
        </w:rPr>
        <w:t>is</w:t>
      </w:r>
      <w:r w:rsidR="00D00D06" w:rsidRPr="00D00D06">
        <w:rPr>
          <w:lang w:val="en-ZA"/>
        </w:rPr>
        <w:t xml:space="preserve"> used to produce a lightweight, balanced rotor and body design with integrated mounting channels for high-density RGB LED strips. </w:t>
      </w:r>
    </w:p>
    <w:p w14:paraId="7071662D" w14:textId="3FE677B0" w:rsidR="00D00D06" w:rsidRPr="00D00D06" w:rsidRDefault="00D61960" w:rsidP="00D00D06">
      <w:pPr>
        <w:pStyle w:val="Text1"/>
        <w:rPr>
          <w:lang w:val="en-ZA"/>
        </w:rPr>
      </w:pPr>
      <w:r>
        <w:rPr>
          <w:lang w:val="en-ZA"/>
        </w:rPr>
        <w:t>T</w:t>
      </w:r>
      <w:r w:rsidR="00D00D06" w:rsidRPr="00D00D06">
        <w:rPr>
          <w:lang w:val="en-ZA"/>
        </w:rPr>
        <w:t>he development of a low-cost display unit has potential benefits beyond educational use. An important advantage of LED fan displays lies in their potential energy efficiency. Conventional screens, such as LED panels or LCD displays, require millions of illuminated pixels. However, a rotating LED fan display utilises a single strip of LEDs attached to a rotating arm, which can generate similar images while consuming less power when compared to conventional screens. This characteristic makes such displays attractive for commercial applications, particularly in advertising environments where large, attention-grabbing displays are required but energy consumption must remain manageable (Chandrika et al., 2017).</w:t>
      </w:r>
    </w:p>
    <w:p w14:paraId="0C2EE396" w14:textId="2EE52465" w:rsidR="001139EF" w:rsidRPr="00D00D06" w:rsidRDefault="00D00D06" w:rsidP="00E75F23">
      <w:pPr>
        <w:pStyle w:val="Text1"/>
        <w:rPr>
          <w:lang w:val="en-ZA"/>
        </w:rPr>
      </w:pPr>
      <w:r w:rsidRPr="00D00D06">
        <w:rPr>
          <w:lang w:val="en-ZA"/>
        </w:rPr>
        <w:lastRenderedPageBreak/>
        <w:t xml:space="preserve">Therefore, this project aims to design, build, and test a low-cost 3D hologram-like RGB LED fan display system that leverages the </w:t>
      </w:r>
      <w:r w:rsidR="00C238D8">
        <w:rPr>
          <w:lang w:val="en-ZA"/>
        </w:rPr>
        <w:t>POV</w:t>
      </w:r>
      <w:r w:rsidRPr="00D00D06">
        <w:rPr>
          <w:lang w:val="en-ZA"/>
        </w:rPr>
        <w:t xml:space="preserve"> effect. The system balance</w:t>
      </w:r>
      <w:r w:rsidR="009D606F">
        <w:rPr>
          <w:lang w:val="en-ZA"/>
        </w:rPr>
        <w:t>s</w:t>
      </w:r>
      <w:r w:rsidRPr="00D00D06">
        <w:rPr>
          <w:lang w:val="en-ZA"/>
        </w:rPr>
        <w:t xml:space="preserve"> visual quality, affordability, and energy efficiency, with custom control software for displaying visual content. This work forms part of Mr Teagan Reddy’s final year Mechatronics Engineering 478 Project. It will take place from 2 January 2026 until 6 November 2026. </w:t>
      </w:r>
      <w:r w:rsidR="00C238D8">
        <w:rPr>
          <w:lang w:val="en-ZA"/>
        </w:rPr>
        <w:t>F</w:t>
      </w:r>
      <w:r w:rsidRPr="00D00D06">
        <w:rPr>
          <w:lang w:val="en-ZA"/>
        </w:rPr>
        <w:t xml:space="preserve">acilities within the </w:t>
      </w:r>
      <w:r w:rsidR="00D67E0D">
        <w:rPr>
          <w:lang w:val="en-ZA"/>
        </w:rPr>
        <w:t>Mechanical</w:t>
      </w:r>
      <w:r w:rsidRPr="00D00D06">
        <w:rPr>
          <w:lang w:val="en-ZA"/>
        </w:rPr>
        <w:t xml:space="preserve"> laboratory at Stellenbosch University will be used within a budget of R5000</w:t>
      </w:r>
      <w:r>
        <w:rPr>
          <w:lang w:val="en-ZA"/>
        </w:rPr>
        <w:t>.</w:t>
      </w:r>
    </w:p>
    <w:p w14:paraId="0C2EE397" w14:textId="2C9529A7" w:rsidR="001139EF" w:rsidRDefault="001139EF" w:rsidP="00254D69">
      <w:pPr>
        <w:pStyle w:val="Heading2"/>
      </w:pPr>
      <w:bookmarkStart w:id="25" w:name="_Toc158321819"/>
      <w:bookmarkStart w:id="26" w:name="_Toc241606663"/>
      <w:r>
        <w:t>Objectives</w:t>
      </w:r>
      <w:bookmarkEnd w:id="25"/>
      <w:bookmarkEnd w:id="26"/>
    </w:p>
    <w:p w14:paraId="0C2EE398" w14:textId="39DF4A52" w:rsidR="001139EF" w:rsidRDefault="00D00D06" w:rsidP="001139EF">
      <w:pPr>
        <w:pStyle w:val="Text1"/>
        <w:rPr>
          <w:lang w:val="en-ZA"/>
        </w:rPr>
      </w:pPr>
      <w:r w:rsidRPr="00D00D06">
        <w:rPr>
          <w:lang w:val="en-ZA"/>
        </w:rPr>
        <w:t>Hologram-like LED fan displays present 3D imagery in open space and have demonstrated applications in education, advertising, and recreation. However, current commercial designs remain expensive and have been developed with limited consideration for manufacturability, operational safety, and energy efficiency, restricting their widespread adoption in educational environments and smaller businesses. This project aims to design and develop a low-cost dual synchronous fan hologram-like LED display system that addresses these limitations through a first-principles design approach, with emphasis on affordability, safety, and practical manufacturability.</w:t>
      </w:r>
    </w:p>
    <w:p w14:paraId="1BAAA71F" w14:textId="5E8291AC" w:rsidR="00D00D06" w:rsidRDefault="00D00D06" w:rsidP="00D00D06">
      <w:pPr>
        <w:pStyle w:val="Text1"/>
        <w:rPr>
          <w:lang w:val="en-ZA"/>
        </w:rPr>
      </w:pPr>
      <w:r w:rsidRPr="00D00D06">
        <w:rPr>
          <w:lang w:val="en-ZA"/>
        </w:rPr>
        <w:t>A Stellenbosch student (Botes, 2025</w:t>
      </w:r>
      <w:r w:rsidR="00935A74">
        <w:rPr>
          <w:lang w:val="en-ZA"/>
        </w:rPr>
        <w:t>)</w:t>
      </w:r>
      <w:r w:rsidRPr="00D00D06">
        <w:rPr>
          <w:lang w:val="en-ZA"/>
        </w:rPr>
        <w:t xml:space="preserve"> completed a similar project in the previous academic year, providing a valuable reference for identifying potential shortcomings. </w:t>
      </w:r>
      <w:r w:rsidR="00FC46E9">
        <w:rPr>
          <w:lang w:val="en-ZA"/>
        </w:rPr>
        <w:t xml:space="preserve">However, the previous project built two fan units that were not spatially synchronised. </w:t>
      </w:r>
      <w:r w:rsidRPr="00D00D06">
        <w:rPr>
          <w:lang w:val="en-ZA"/>
        </w:rPr>
        <w:t xml:space="preserve">The current project draws on this prior work as a reference but makes a distinct contribution through the design of a </w:t>
      </w:r>
      <w:r w:rsidR="009D606F">
        <w:rPr>
          <w:lang w:val="en-ZA"/>
        </w:rPr>
        <w:t xml:space="preserve">translating, </w:t>
      </w:r>
      <w:r w:rsidRPr="00D00D06">
        <w:rPr>
          <w:lang w:val="en-ZA"/>
        </w:rPr>
        <w:t>dual synchronous fan system, developed from first principles. Synchronising two fan units extends the capabilities of a single-fan design, enabling the display of both static and dynamic scenes across a wider visual field.</w:t>
      </w:r>
    </w:p>
    <w:p w14:paraId="1CC53AB3" w14:textId="5A67318D" w:rsidR="00D00D06" w:rsidRPr="00D00D06" w:rsidRDefault="00D00D06" w:rsidP="00D00D06">
      <w:pPr>
        <w:pStyle w:val="Text1"/>
        <w:rPr>
          <w:lang w:val="en-ZA"/>
        </w:rPr>
      </w:pPr>
      <w:r w:rsidRPr="00D00D06">
        <w:rPr>
          <w:lang w:val="en-ZA"/>
        </w:rPr>
        <w:t xml:space="preserve">The primary aim of this project is to design and construct a 3D hologram-like LED fan display unit, that is safe and cost-effective. The display unit </w:t>
      </w:r>
      <w:r w:rsidR="00F51C6D">
        <w:rPr>
          <w:lang w:val="en-ZA"/>
        </w:rPr>
        <w:t>is</w:t>
      </w:r>
      <w:r w:rsidRPr="00D00D06">
        <w:rPr>
          <w:lang w:val="en-ZA"/>
        </w:rPr>
        <w:t xml:space="preserve"> designed and built from first principles, and demonstrate</w:t>
      </w:r>
      <w:r w:rsidR="00F51C6D">
        <w:rPr>
          <w:lang w:val="en-ZA"/>
        </w:rPr>
        <w:t>s</w:t>
      </w:r>
      <w:r w:rsidRPr="00D00D06">
        <w:rPr>
          <w:lang w:val="en-ZA"/>
        </w:rPr>
        <w:t xml:space="preserve"> applied mechatronic integration techniques. The following objectives have been defined to achieve this:</w:t>
      </w:r>
    </w:p>
    <w:p w14:paraId="44B4635C" w14:textId="78A48945" w:rsidR="00D00D06" w:rsidRPr="00D00D06" w:rsidRDefault="00D00D06" w:rsidP="00D00D06">
      <w:pPr>
        <w:pStyle w:val="Text1Items"/>
        <w:numPr>
          <w:ilvl w:val="0"/>
          <w:numId w:val="38"/>
        </w:numPr>
        <w:rPr>
          <w:lang w:val="en-ZA"/>
        </w:rPr>
      </w:pPr>
      <w:r w:rsidRPr="00D00D06">
        <w:t>Formulate a set of specifications for an affordable 3D hologram-like RGB LED fan display unit.</w:t>
      </w:r>
    </w:p>
    <w:p w14:paraId="57549EFB" w14:textId="3F01464C" w:rsidR="00D00D06" w:rsidRPr="00D00D06" w:rsidRDefault="00D00D06" w:rsidP="00D00D06">
      <w:pPr>
        <w:pStyle w:val="Text1Items"/>
        <w:numPr>
          <w:ilvl w:val="0"/>
          <w:numId w:val="38"/>
        </w:numPr>
        <w:rPr>
          <w:lang w:val="en-ZA"/>
        </w:rPr>
      </w:pPr>
      <w:r w:rsidRPr="00D00D06">
        <w:t>Generate and evaluate a range of concepts that align with the specifications.</w:t>
      </w:r>
    </w:p>
    <w:p w14:paraId="6463E5DD" w14:textId="6224073E" w:rsidR="00D00D06" w:rsidRPr="00D00D06" w:rsidRDefault="00D00D06" w:rsidP="00D00D06">
      <w:pPr>
        <w:pStyle w:val="Text1Items"/>
        <w:numPr>
          <w:ilvl w:val="0"/>
          <w:numId w:val="38"/>
        </w:numPr>
        <w:rPr>
          <w:lang w:val="en-ZA"/>
        </w:rPr>
      </w:pPr>
      <w:r w:rsidRPr="00D00D06">
        <w:t>Select suitable and safe components for the manufacturing of the final design.</w:t>
      </w:r>
    </w:p>
    <w:p w14:paraId="67763197" w14:textId="5E65A13A" w:rsidR="00D00D06" w:rsidRPr="00D00D06" w:rsidRDefault="00D00D06" w:rsidP="00D00D06">
      <w:pPr>
        <w:pStyle w:val="Text1Items"/>
        <w:numPr>
          <w:ilvl w:val="0"/>
          <w:numId w:val="38"/>
        </w:numPr>
        <w:rPr>
          <w:lang w:val="en-ZA"/>
        </w:rPr>
      </w:pPr>
      <w:r w:rsidRPr="00D00D06">
        <w:t>Develop and integrate a user-interface and the required software.</w:t>
      </w:r>
    </w:p>
    <w:p w14:paraId="1D2F0002" w14:textId="715CAF1B" w:rsidR="00D00D06" w:rsidRPr="00D00D06" w:rsidRDefault="00D00D06" w:rsidP="001139EF">
      <w:pPr>
        <w:pStyle w:val="Text1Items"/>
        <w:numPr>
          <w:ilvl w:val="0"/>
          <w:numId w:val="38"/>
        </w:numPr>
        <w:rPr>
          <w:lang w:val="en-ZA"/>
        </w:rPr>
      </w:pPr>
      <w:r w:rsidRPr="00D00D06">
        <w:lastRenderedPageBreak/>
        <w:t>Test the unit by using several visual display inputs of varying complexity (including static and dynamic scenes).</w:t>
      </w:r>
    </w:p>
    <w:p w14:paraId="0C2EE399" w14:textId="77777777" w:rsidR="001139EF" w:rsidRDefault="001139EF" w:rsidP="00254D69">
      <w:pPr>
        <w:pStyle w:val="Heading2"/>
      </w:pPr>
      <w:bookmarkStart w:id="27" w:name="_Toc158321820"/>
      <w:bookmarkStart w:id="28" w:name="_Toc241606664"/>
      <w:r>
        <w:t>Motivation</w:t>
      </w:r>
      <w:bookmarkEnd w:id="27"/>
      <w:bookmarkEnd w:id="28"/>
    </w:p>
    <w:p w14:paraId="5720881F" w14:textId="6ED70917" w:rsidR="00D00D06" w:rsidRPr="00D00D06" w:rsidRDefault="00D00D06" w:rsidP="00D00D06">
      <w:pPr>
        <w:pStyle w:val="Text1"/>
        <w:rPr>
          <w:lang w:val="en-ZA"/>
        </w:rPr>
      </w:pPr>
      <w:r w:rsidRPr="00D00D06">
        <w:rPr>
          <w:lang w:val="en-ZA"/>
        </w:rPr>
        <w:t xml:space="preserve">Current commercial units retail at approximately R8000 for a standard </w:t>
      </w:r>
      <w:r w:rsidR="00D61960">
        <w:rPr>
          <w:lang w:val="en-ZA"/>
        </w:rPr>
        <w:t>450</w:t>
      </w:r>
      <w:r w:rsidRPr="00D00D06">
        <w:rPr>
          <w:lang w:val="en-ZA"/>
        </w:rPr>
        <w:t xml:space="preserve"> mm configuration (Lumina, 2026), while cheaper alternatives frequently compromise on structural safety</w:t>
      </w:r>
      <w:r w:rsidR="00B52D7C">
        <w:rPr>
          <w:lang w:val="en-ZA"/>
        </w:rPr>
        <w:t xml:space="preserve"> </w:t>
      </w:r>
      <w:r w:rsidRPr="00D00D06">
        <w:rPr>
          <w:lang w:val="en-ZA"/>
        </w:rPr>
        <w:t>and software flexibility. By adopting a first-principles design approach that emphasises operational safety, practical manufacturability, and energy efficiency, this project aims to produce a high-quality hologram-like display at a fraction of the commercial cost.</w:t>
      </w:r>
      <w:r w:rsidR="00B52D7C">
        <w:rPr>
          <w:lang w:val="en-ZA"/>
        </w:rPr>
        <w:t xml:space="preserve"> </w:t>
      </w:r>
      <w:r w:rsidRPr="00D00D06">
        <w:rPr>
          <w:lang w:val="en-ZA"/>
        </w:rPr>
        <w:t>Reducing the cost barrier makes this technology accessible to a broader audience, including educational institutions, smaller businesses, and individual enthusiasts who are currently excluded by the high price of commercial units. The ability to deploy custom hologram-like displays in school laboratories, small retail environments, or community spaces significantly expands the potential application of this technology beyond the large-scale commercial sectors it currently serves.</w:t>
      </w:r>
    </w:p>
    <w:p w14:paraId="348EB34E" w14:textId="071DE6B0" w:rsidR="00D00D06" w:rsidRDefault="00D00D06" w:rsidP="00D00D06">
      <w:pPr>
        <w:pStyle w:val="Text1"/>
        <w:rPr>
          <w:lang w:val="en-ZA"/>
        </w:rPr>
      </w:pPr>
      <w:r w:rsidRPr="00D00D06">
        <w:rPr>
          <w:lang w:val="en-ZA"/>
        </w:rPr>
        <w:t>In commercial environments, energy-efficient hologram-like displays provide an attention-capturing alternative to traditional advertising screens, delivering dynamic visual experiences while remaining practical for sustained deployment (Chandrika et al., 2017).</w:t>
      </w:r>
    </w:p>
    <w:p w14:paraId="42325F41" w14:textId="6BC5C37C" w:rsidR="00D00D06" w:rsidRDefault="00D00D06" w:rsidP="00D00D06">
      <w:pPr>
        <w:pStyle w:val="Heading2"/>
        <w:rPr>
          <w:lang w:val="en-ZA"/>
        </w:rPr>
      </w:pPr>
      <w:bookmarkStart w:id="29" w:name="_Toc241606665"/>
      <w:r>
        <w:rPr>
          <w:lang w:val="en-ZA"/>
        </w:rPr>
        <w:t>Use of Generative AI</w:t>
      </w:r>
      <w:bookmarkEnd w:id="29"/>
    </w:p>
    <w:p w14:paraId="45DB24F6" w14:textId="77777777" w:rsidR="00C238D8" w:rsidRDefault="004D6F8A" w:rsidP="004D6F8A">
      <w:pPr>
        <w:pStyle w:val="Text1"/>
        <w:rPr>
          <w:lang w:val="en-ZA"/>
        </w:rPr>
      </w:pPr>
      <w:r w:rsidRPr="004D6F8A">
        <w:rPr>
          <w:lang w:val="en-ZA"/>
        </w:rPr>
        <w:t xml:space="preserve">Generative AI was used in this project. Claude Design was used to check the logic and formatting of the graphs in the </w:t>
      </w:r>
      <w:r w:rsidR="00C238D8">
        <w:rPr>
          <w:lang w:val="en-ZA"/>
        </w:rPr>
        <w:t>c</w:t>
      </w:r>
      <w:r w:rsidRPr="004D6F8A">
        <w:rPr>
          <w:lang w:val="en-ZA"/>
        </w:rPr>
        <w:t xml:space="preserve">oncept </w:t>
      </w:r>
      <w:r w:rsidR="00C238D8">
        <w:rPr>
          <w:lang w:val="en-ZA"/>
        </w:rPr>
        <w:t>d</w:t>
      </w:r>
      <w:r w:rsidRPr="004D6F8A">
        <w:rPr>
          <w:lang w:val="en-ZA"/>
        </w:rPr>
        <w:t xml:space="preserve">esign </w:t>
      </w:r>
      <w:r w:rsidR="00C238D8">
        <w:rPr>
          <w:lang w:val="en-ZA"/>
        </w:rPr>
        <w:t xml:space="preserve">and software design </w:t>
      </w:r>
      <w:r w:rsidRPr="004D6F8A">
        <w:rPr>
          <w:lang w:val="en-ZA"/>
        </w:rPr>
        <w:t>section. The original graphs were generated by the author, and Claude Design only provided recommendations to make the graphs more compact and readable. The logical flow recommendations were critically reviewed to confirm that they were correct and that the intended meaning and original writing style were preserved.</w:t>
      </w:r>
      <w:r w:rsidR="00C238D8">
        <w:rPr>
          <w:lang w:val="en-ZA"/>
        </w:rPr>
        <w:t xml:space="preserve"> </w:t>
      </w:r>
    </w:p>
    <w:p w14:paraId="0C2EE39A" w14:textId="70167BB7" w:rsidR="001139EF" w:rsidRPr="00D00D06" w:rsidRDefault="004D6F8A" w:rsidP="001139EF">
      <w:pPr>
        <w:pStyle w:val="Text1"/>
        <w:rPr>
          <w:lang w:val="en-ZA"/>
        </w:rPr>
      </w:pPr>
      <w:r w:rsidRPr="004D6F8A">
        <w:rPr>
          <w:lang w:val="en-ZA"/>
        </w:rPr>
        <w:t>The Claude for Microsoft Word add-in was used throughout this report. The /check-doc function was used to check the spelling and grammar of the report. The function has the following definition: "check this document for inconsistent defined terms, broken cross-references, and numbering gaps." The original text was written by the author, and the recommendations were critically reviewed to confirm that they were correct and that the intended meaning and original writing style were preserved.</w:t>
      </w:r>
      <w:r w:rsidR="002059A4">
        <w:rPr>
          <w:lang w:val="en-ZA"/>
        </w:rPr>
        <w:t xml:space="preserve"> </w:t>
      </w:r>
      <w:r w:rsidR="002059A4" w:rsidRPr="002059A4">
        <w:t>Claude Code was not used in the writing or preparation of this report. It was, however, used in the real-life software design of the project. Claude Code assisted in designing the website and was used to check the underlying code for bugs and to improve the efficiency of the cod</w:t>
      </w:r>
      <w:r w:rsidR="002059A4">
        <w:t>e.</w:t>
      </w:r>
    </w:p>
    <w:p w14:paraId="0C2EE39B" w14:textId="77777777" w:rsidR="0025778B" w:rsidRDefault="001139EF" w:rsidP="00E27F0B">
      <w:pPr>
        <w:pStyle w:val="Heading1"/>
      </w:pPr>
      <w:bookmarkStart w:id="30" w:name="_Toc158321821"/>
      <w:bookmarkStart w:id="31" w:name="_Toc241606666"/>
      <w:r>
        <w:lastRenderedPageBreak/>
        <w:t>Literature review</w:t>
      </w:r>
      <w:bookmarkEnd w:id="30"/>
      <w:bookmarkEnd w:id="31"/>
    </w:p>
    <w:p w14:paraId="4370B282" w14:textId="5AF72A15" w:rsidR="00EB35A1" w:rsidRPr="00EB35A1" w:rsidRDefault="0043690C" w:rsidP="00EB35A1">
      <w:pPr>
        <w:pStyle w:val="Text1"/>
      </w:pPr>
      <w:r w:rsidRPr="0043690C">
        <w:t>This chapter reviews the literature that informs the specifications and design of the fan display.</w:t>
      </w:r>
      <w:r>
        <w:t xml:space="preserve"> Firstly, it compares </w:t>
      </w:r>
      <w:r w:rsidRPr="0043690C">
        <w:t>POV displays with holographic alternatives</w:t>
      </w:r>
      <w:r>
        <w:t xml:space="preserve"> and </w:t>
      </w:r>
      <w:r w:rsidRPr="0043690C">
        <w:t>relates the POV effect to the minimum refresh rate and rotational speed</w:t>
      </w:r>
      <w:r>
        <w:t xml:space="preserve">. </w:t>
      </w:r>
      <w:r w:rsidRPr="0043690C">
        <w:t xml:space="preserve">Section 2.3 reviews the applications that motivate a low-cost unit. Sections 2.4 and 2.5 cover power delivery, rotor balancing, motor control and rotor-position sensing, which frame the electronic concepts in Section 4.2. </w:t>
      </w:r>
      <w:r w:rsidR="00102ABA">
        <w:t>The final section</w:t>
      </w:r>
      <w:r w:rsidRPr="0043690C">
        <w:t xml:space="preserve"> reviews embedded web hosting and image conversion, which inform the software design in Section 7.</w:t>
      </w:r>
    </w:p>
    <w:p w14:paraId="0C2EE39C" w14:textId="46FCAEF5" w:rsidR="00F9149A" w:rsidRDefault="001115FA" w:rsidP="00254D69">
      <w:pPr>
        <w:pStyle w:val="Heading2"/>
      </w:pPr>
      <w:bookmarkStart w:id="32" w:name="_Toc241606667"/>
      <w:r>
        <w:t xml:space="preserve">Volumetric and POV </w:t>
      </w:r>
      <w:r w:rsidR="00F92B84">
        <w:t>d</w:t>
      </w:r>
      <w:r>
        <w:t xml:space="preserve">isplay </w:t>
      </w:r>
      <w:r w:rsidR="00F92B84">
        <w:t>t</w:t>
      </w:r>
      <w:r>
        <w:t>echnologies</w:t>
      </w:r>
      <w:bookmarkEnd w:id="32"/>
    </w:p>
    <w:p w14:paraId="6921CB2C" w14:textId="184ECEFF" w:rsidR="00E664D1" w:rsidRPr="001115FA" w:rsidRDefault="00E664D1" w:rsidP="001115FA">
      <w:pPr>
        <w:pStyle w:val="Text1"/>
      </w:pPr>
      <w:r>
        <w:t>3D</w:t>
      </w:r>
      <w:r w:rsidRPr="00E664D1">
        <w:t xml:space="preserve"> displays range from holographic systems, which reconstruct the full light field of an object, to POV displays, which trade optical completeness for mechanical simplicity. This section compares the two principles to identify which suits a low-cost display.</w:t>
      </w:r>
    </w:p>
    <w:p w14:paraId="1CA113C4" w14:textId="1E57B527" w:rsidR="00624AAE" w:rsidRPr="001115FA" w:rsidRDefault="00624AAE" w:rsidP="001115FA">
      <w:pPr>
        <w:pStyle w:val="Text1"/>
      </w:pPr>
      <w:r w:rsidRPr="00624AAE">
        <w:t>Holographic displays reconstruct the complete wavefront of an object, but three barriers limit their use. Computation is too slow for real-time rendering. The viewing angle is only a few degrees, because visible wavelengths are much smaller than the pixel pitch of spatial light modulators. Coherent laser illumination also produces speckle noise. Together, these barriers continue to exclude holographic systems from commercial applications (Huang et al., 2026).</w:t>
      </w:r>
    </w:p>
    <w:p w14:paraId="43735D2B" w14:textId="3F52F680" w:rsidR="000F7521" w:rsidRDefault="000F7521" w:rsidP="001115FA">
      <w:pPr>
        <w:pStyle w:val="Text1"/>
      </w:pPr>
      <w:r w:rsidRPr="000F7521">
        <w:t xml:space="preserve">POV displays avoid these barriers by relying on human perception rather than optics. A one-dimensional LED array is rotated rapidly, and the eye integrates successive sweeps into a complete </w:t>
      </w:r>
      <w:r>
        <w:t>2D</w:t>
      </w:r>
      <w:r w:rsidRPr="000F7521">
        <w:t xml:space="preserve"> image (Mishra et al., 2021). Saleh et al. (2018)</w:t>
      </w:r>
      <w:r>
        <w:t xml:space="preserve"> describes the potential hardware saving, where they </w:t>
      </w:r>
      <w:r w:rsidRPr="000F7521">
        <w:t>reproduced content equivalent to 525 static LEDs using eight rotating LEDs and a single position sensor.</w:t>
      </w:r>
      <w:r>
        <w:t xml:space="preserve"> This also support the energy efficiency argument from Section 1.1.</w:t>
      </w:r>
    </w:p>
    <w:p w14:paraId="12D9EF6C" w14:textId="298DC965" w:rsidR="001115FA" w:rsidRDefault="004E7DFC" w:rsidP="001115FA">
      <w:pPr>
        <w:pStyle w:val="Text1"/>
      </w:pPr>
      <w:r w:rsidRPr="004E7DFC">
        <w:t xml:space="preserve">Implementations show that the </w:t>
      </w:r>
      <w:r w:rsidR="000809B7">
        <w:t>concept</w:t>
      </w:r>
      <w:r>
        <w:t xml:space="preserve"> </w:t>
      </w:r>
      <w:r w:rsidRPr="004E7DFC">
        <w:t>scales from simple propellers to full-colour, hologram-like displays. Priya et al. (2020) used RGB LED strips on rotating blades to produce an apparently floating image without viewer-worn apparatus. This is the effect targeted in this project, and it is commonly called "holographic" despite relying on POV. The arm geometry determines the displayed surface. Welsh (2020) rotated a curved LED arm to sweep a sphere using an ESP32 microcontroller (Figure 2), whereas a straight radial arm sweeps a flat disc. A flat disc maps most directly from standard two-dimensional images, which is why a straight arm is used in this project.</w:t>
      </w:r>
    </w:p>
    <w:p w14:paraId="293E6A0A" w14:textId="77777777" w:rsidR="00C12D86" w:rsidRDefault="00E51912" w:rsidP="00C12D86">
      <w:pPr>
        <w:pStyle w:val="Text1"/>
        <w:keepNext/>
        <w:jc w:val="center"/>
      </w:pPr>
      <w:r>
        <w:rPr>
          <w:noProof/>
        </w:rPr>
        <w:lastRenderedPageBreak/>
        <w:drawing>
          <wp:inline distT="0" distB="0" distL="0" distR="0" wp14:anchorId="7763904D" wp14:editId="004E52BC">
            <wp:extent cx="2428240" cy="2032000"/>
            <wp:effectExtent l="0" t="0" r="0" b="0"/>
            <wp:docPr id="1235057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57460" name="Picture 1235057460"/>
                    <pic:cNvPicPr/>
                  </pic:nvPicPr>
                  <pic:blipFill rotWithShape="1">
                    <a:blip r:embed="rId22" cstate="print">
                      <a:extLst>
                        <a:ext uri="{28A0092B-C50C-407E-A947-70E740481C1C}">
                          <a14:useLocalDpi xmlns:a14="http://schemas.microsoft.com/office/drawing/2010/main" val="0"/>
                        </a:ext>
                      </a:extLst>
                    </a:blip>
                    <a:srcRect l="4908" t="9259" r="5698" b="34639"/>
                    <a:stretch>
                      <a:fillRect/>
                    </a:stretch>
                  </pic:blipFill>
                  <pic:spPr bwMode="auto">
                    <a:xfrm>
                      <a:off x="0" y="0"/>
                      <a:ext cx="2428240" cy="2032000"/>
                    </a:xfrm>
                    <a:prstGeom prst="rect">
                      <a:avLst/>
                    </a:prstGeom>
                    <a:ln>
                      <a:noFill/>
                    </a:ln>
                    <a:extLst>
                      <a:ext uri="{53640926-AAD7-44D8-BBD7-CCE9431645EC}">
                        <a14:shadowObscured xmlns:a14="http://schemas.microsoft.com/office/drawing/2010/main"/>
                      </a:ext>
                    </a:extLst>
                  </pic:spPr>
                </pic:pic>
              </a:graphicData>
            </a:graphic>
          </wp:inline>
        </w:drawing>
      </w:r>
    </w:p>
    <w:p w14:paraId="41164C74" w14:textId="07502464" w:rsidR="00E51912" w:rsidRDefault="00C12D86" w:rsidP="00C12D86">
      <w:pPr>
        <w:pStyle w:val="Caption"/>
        <w:jc w:val="both"/>
      </w:pPr>
      <w:r>
        <w:t xml:space="preserve">Figure </w:t>
      </w:r>
      <w:r>
        <w:fldChar w:fldCharType="begin"/>
      </w:r>
      <w:r>
        <w:instrText xml:space="preserve"> SEQ Figure \* ARABIC </w:instrText>
      </w:r>
      <w:r>
        <w:fldChar w:fldCharType="separate"/>
      </w:r>
      <w:r w:rsidR="00ED3120">
        <w:rPr>
          <w:noProof/>
        </w:rPr>
        <w:t>2</w:t>
      </w:r>
      <w:r>
        <w:fldChar w:fldCharType="end"/>
      </w:r>
      <w:r>
        <w:t xml:space="preserve">: </w:t>
      </w:r>
      <w:r w:rsidRPr="00C0260A">
        <w:t>ESP32-based spherical POV display (Welsh, 2020)</w:t>
      </w:r>
    </w:p>
    <w:p w14:paraId="0C2EE39D" w14:textId="6EBFDC48" w:rsidR="000123BF" w:rsidRDefault="000F7521" w:rsidP="000123BF">
      <w:pPr>
        <w:pStyle w:val="Text1"/>
      </w:pPr>
      <w:r w:rsidRPr="000F7521">
        <w:t>The literature therefore supports a swept-surface POV display over a holographic one. Holographic systems require computation and coherent optics beyond the project budget, whereas POV displays achieve a hologram-like effect with a single LED strip and low-cost controllers. Image quality then depends on how fast the strip rotates, which Section 2.2 examines.</w:t>
      </w:r>
    </w:p>
    <w:p w14:paraId="1267EA87" w14:textId="5087270B" w:rsidR="009F011A" w:rsidRDefault="001115FA" w:rsidP="009F011A">
      <w:pPr>
        <w:pStyle w:val="Heading2"/>
      </w:pPr>
      <w:bookmarkStart w:id="33" w:name="_Toc241606668"/>
      <w:r>
        <w:t xml:space="preserve">The POV </w:t>
      </w:r>
      <w:r w:rsidR="00F92B84">
        <w:t>e</w:t>
      </w:r>
      <w:r>
        <w:t>ffect</w:t>
      </w:r>
      <w:bookmarkEnd w:id="33"/>
    </w:p>
    <w:p w14:paraId="04B2E985" w14:textId="6D2D14D0" w:rsidR="001115FA" w:rsidRDefault="00E0001C" w:rsidP="001115FA">
      <w:pPr>
        <w:pStyle w:val="Text1"/>
      </w:pPr>
      <w:r w:rsidRPr="001115FA">
        <w:t>POV is the brief retention of a visual stimulus after it is removed (Paul et al., 201</w:t>
      </w:r>
      <w:r>
        <w:t>3</w:t>
      </w:r>
      <w:r w:rsidRPr="001115FA">
        <w:t xml:space="preserve">). </w:t>
      </w:r>
      <w:r w:rsidR="00492993" w:rsidRPr="00492993">
        <w:t>A POV display appears steady only if each point of the image is refreshed faster than the eye can resolve. The governing parameter is the critical flicker fusion (CFF) threshold: the frequency above which an intermittent stimulus is perceived as continuous. This threshold sets the minimum effective refresh rate, and therefore the minimum rotational speed, of a fan display. Coltheart (1980) identifies visible persistence as the mechanism that fuses intermittent stimuli, and Paul et al. (2013) report the widely cited lower bound of approximately 16 Hz, below which distinct flashes are seen.</w:t>
      </w:r>
    </w:p>
    <w:p w14:paraId="74112BE9" w14:textId="29C181B5" w:rsidR="00E0001C" w:rsidRDefault="00E0001C" w:rsidP="001115FA">
      <w:pPr>
        <w:pStyle w:val="Text1"/>
      </w:pPr>
      <w:r w:rsidRPr="00E0001C">
        <w:t>Direct measurements, however, place the CFF threshold well above this bound. Haarlem et al. (2024) measured a mean CFF of approximately 50 Hz, ranging from 34 Hz to 65 Hz between participants, with roughly 80% of the variance arising from stable individual differences. They also found that CFF rises with luminance, so a brighter display must refresh faster to appear steady.</w:t>
      </w:r>
    </w:p>
    <w:p w14:paraId="2E4CC651" w14:textId="1EBD54DC" w:rsidR="00E0001C" w:rsidRDefault="00E0001C" w:rsidP="001115FA">
      <w:pPr>
        <w:pStyle w:val="Text1"/>
      </w:pPr>
      <w:r w:rsidRPr="00E0001C">
        <w:t xml:space="preserve">Studies of rotating displays report lower thresholds. Lee et al. (2022) found that a single-arm propeller display required approximately 950 rpm for an image to form and 1 030 rpm, or 17 Hz, to appear flicker-free. The difference from Haarlem et al. (2024) is explained by the stimulus. CFF studies use square-wave flicker, in which the whole stimulus switches on and off, whereas a rotating arm </w:t>
      </w:r>
      <w:r w:rsidRPr="00E0001C">
        <w:lastRenderedPageBreak/>
        <w:t>produces a swept stimulus in which each point is illuminated briefly as the arm passes. Lee et al. (2022) also note that a dual-arm rotor refreshes the image twice per revolution, halving the speed required for a given refresh rate.</w:t>
      </w:r>
    </w:p>
    <w:p w14:paraId="7702C218" w14:textId="35ED841E" w:rsidR="00E0001C" w:rsidRPr="001115FA" w:rsidRDefault="00E0001C" w:rsidP="001115FA">
      <w:pPr>
        <w:pStyle w:val="Text1"/>
      </w:pPr>
      <w:r w:rsidRPr="00E0001C">
        <w:t>For a rotating LED display, the literature therefore supports a flicker-free threshold of approximately 17 Hz, with 16 Hz as the lower bound for image formation. The square-wave CFF range of 34 Hz to 65 Hz is a conservative upper reference, and it rises with display brightness. These thresholds are applied in the speed and refresh specifications in Section 3.3.</w:t>
      </w:r>
    </w:p>
    <w:p w14:paraId="199486EE" w14:textId="705AA9A6" w:rsidR="001115FA" w:rsidRDefault="001115FA" w:rsidP="001115FA">
      <w:pPr>
        <w:pStyle w:val="Heading2"/>
      </w:pPr>
      <w:bookmarkStart w:id="34" w:name="_Toc241606669"/>
      <w:r>
        <w:t xml:space="preserve">Applications and </w:t>
      </w:r>
      <w:r w:rsidR="00F92B84">
        <w:t>m</w:t>
      </w:r>
      <w:r>
        <w:t xml:space="preserve">arket </w:t>
      </w:r>
      <w:r w:rsidR="00F92B84">
        <w:t>c</w:t>
      </w:r>
      <w:r>
        <w:t>ontext</w:t>
      </w:r>
      <w:bookmarkEnd w:id="34"/>
    </w:p>
    <w:p w14:paraId="24C70CAC" w14:textId="39DB66AD" w:rsidR="00A3030A" w:rsidRDefault="00A3030A" w:rsidP="001115FA">
      <w:pPr>
        <w:pStyle w:val="Text1"/>
      </w:pPr>
      <w:r w:rsidRPr="00A3030A">
        <w:t>This section reviews how POV fan displays have been used in educational and commercial settings.</w:t>
      </w:r>
      <w:r w:rsidR="0009760F">
        <w:t xml:space="preserve"> </w:t>
      </w:r>
      <w:r w:rsidRPr="00A3030A">
        <w:t>Educational studies report benefits to both learning and motivation. Fokides and Kilintari (2023) found that 174 primary</w:t>
      </w:r>
      <w:r>
        <w:t xml:space="preserve"> </w:t>
      </w:r>
      <w:r w:rsidRPr="00A3030A">
        <w:t>school pupils taught with</w:t>
      </w:r>
      <w:r>
        <w:t xml:space="preserve"> </w:t>
      </w:r>
      <w:r w:rsidRPr="00A3030A">
        <w:t>holographic LED fan displays outperformed peers taught with computer-rendered 3D models and reported higher engagement and motivation. Ortega et al. (2020) used a fan display in the classroom (Figure 3) and identified it as a low-cost way to improve student motivation where specialist hardware is unavailable. Both studies identify affordability and ease of classroom integration as key adoption factors.</w:t>
      </w:r>
    </w:p>
    <w:p w14:paraId="3E2BE6D0" w14:textId="77777777" w:rsidR="00ED3120" w:rsidRDefault="00D16537" w:rsidP="00ED3120">
      <w:pPr>
        <w:pStyle w:val="Text1"/>
        <w:keepNext/>
        <w:jc w:val="center"/>
      </w:pPr>
      <w:r>
        <w:rPr>
          <w:noProof/>
        </w:rPr>
        <w:drawing>
          <wp:inline distT="0" distB="0" distL="0" distR="0" wp14:anchorId="7861D715" wp14:editId="2D77004C">
            <wp:extent cx="2832600" cy="2083137"/>
            <wp:effectExtent l="0" t="0" r="0" b="0"/>
            <wp:docPr id="1047301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01070" name="Picture 1047301070"/>
                    <pic:cNvPicPr/>
                  </pic:nvPicPr>
                  <pic:blipFill rotWithShape="1">
                    <a:blip r:embed="rId23">
                      <a:extLst>
                        <a:ext uri="{28A0092B-C50C-407E-A947-70E740481C1C}">
                          <a14:useLocalDpi xmlns:a14="http://schemas.microsoft.com/office/drawing/2010/main" val="0"/>
                        </a:ext>
                      </a:extLst>
                    </a:blip>
                    <a:srcRect l="18744" t="19298" r="25035" b="7206"/>
                    <a:stretch>
                      <a:fillRect/>
                    </a:stretch>
                  </pic:blipFill>
                  <pic:spPr bwMode="auto">
                    <a:xfrm>
                      <a:off x="0" y="0"/>
                      <a:ext cx="2832600" cy="2083137"/>
                    </a:xfrm>
                    <a:prstGeom prst="rect">
                      <a:avLst/>
                    </a:prstGeom>
                    <a:ln>
                      <a:noFill/>
                    </a:ln>
                    <a:extLst>
                      <a:ext uri="{53640926-AAD7-44D8-BBD7-CCE9431645EC}">
                        <a14:shadowObscured xmlns:a14="http://schemas.microsoft.com/office/drawing/2010/main"/>
                      </a:ext>
                    </a:extLst>
                  </pic:spPr>
                </pic:pic>
              </a:graphicData>
            </a:graphic>
          </wp:inline>
        </w:drawing>
      </w:r>
    </w:p>
    <w:p w14:paraId="386163C0" w14:textId="3D5FEDA6" w:rsidR="00D16537" w:rsidRDefault="00ED3120" w:rsidP="00ED3120">
      <w:pPr>
        <w:pStyle w:val="Caption"/>
        <w:jc w:val="both"/>
      </w:pPr>
      <w:r>
        <w:t xml:space="preserve">Figure </w:t>
      </w:r>
      <w:r>
        <w:fldChar w:fldCharType="begin"/>
      </w:r>
      <w:r>
        <w:instrText xml:space="preserve"> SEQ Figure \* ARABIC </w:instrText>
      </w:r>
      <w:r>
        <w:fldChar w:fldCharType="separate"/>
      </w:r>
      <w:r>
        <w:rPr>
          <w:noProof/>
        </w:rPr>
        <w:t>3</w:t>
      </w:r>
      <w:r>
        <w:fldChar w:fldCharType="end"/>
      </w:r>
      <w:r>
        <w:t xml:space="preserve">: </w:t>
      </w:r>
      <w:r w:rsidRPr="00C54A4D">
        <w:t>Hologram-like fan used in the classroom (Ortega et al., 2020)</w:t>
      </w:r>
    </w:p>
    <w:p w14:paraId="7904ADB2" w14:textId="16D27717" w:rsidR="001115FA" w:rsidRPr="001115FA" w:rsidRDefault="00A3030A" w:rsidP="001115FA">
      <w:pPr>
        <w:pStyle w:val="Text1"/>
      </w:pPr>
      <w:r w:rsidRPr="00A3030A">
        <w:t>In commercial settings, fan displays are used mainly for advertising. Priya et al. (2020) identify signage in shopping malls, airports and exhibitions as the pri</w:t>
      </w:r>
      <w:r w:rsidR="005917B3">
        <w:t>mary</w:t>
      </w:r>
      <w:r w:rsidRPr="00A3030A">
        <w:t xml:space="preserve"> domains, driven by demand for floating images that require no glasses or headsets. Huang et al. (2026) list education and entertainment as key drivers of 3D display development more broadly.</w:t>
      </w:r>
    </w:p>
    <w:p w14:paraId="261D23D4" w14:textId="62333973" w:rsidR="001115FA" w:rsidRDefault="005917B3" w:rsidP="001115FA">
      <w:pPr>
        <w:pStyle w:val="Text1"/>
      </w:pPr>
      <w:r w:rsidRPr="005917B3">
        <w:lastRenderedPageBreak/>
        <w:t xml:space="preserve">Across these </w:t>
      </w:r>
      <w:r>
        <w:t>applications</w:t>
      </w:r>
      <w:r w:rsidRPr="005917B3">
        <w:t xml:space="preserve">, the literature points to four factors that determine whether a fan display is adopted: low cost, ease of setup, the ability to show custom content, and suitability for use near untrained viewers. Educational and public settings both place the rotating arm within reach of the audience, so physical guarding is a </w:t>
      </w:r>
      <w:r w:rsidR="00B15B4F">
        <w:t>necessity</w:t>
      </w:r>
      <w:r w:rsidRPr="005917B3">
        <w:t xml:space="preserve"> for use. These factors correspond to the stakeholder requirements for guarding, budget, portability and content upload in Section 3.1.</w:t>
      </w:r>
    </w:p>
    <w:p w14:paraId="06D26C25" w14:textId="6697C1C5" w:rsidR="001115FA" w:rsidRDefault="001115FA" w:rsidP="001115FA">
      <w:pPr>
        <w:pStyle w:val="Heading2"/>
      </w:pPr>
      <w:bookmarkStart w:id="35" w:name="_Toc241606670"/>
      <w:r>
        <w:t xml:space="preserve">Power </w:t>
      </w:r>
      <w:r w:rsidR="00F92B84">
        <w:t>d</w:t>
      </w:r>
      <w:r>
        <w:t xml:space="preserve">elivery and </w:t>
      </w:r>
      <w:r w:rsidR="00F92B84">
        <w:t>d</w:t>
      </w:r>
      <w:r>
        <w:t xml:space="preserve">ynamic </w:t>
      </w:r>
      <w:r w:rsidR="00F92B84">
        <w:t>r</w:t>
      </w:r>
      <w:r>
        <w:t xml:space="preserve">otor </w:t>
      </w:r>
      <w:r w:rsidR="00F92B84">
        <w:t>b</w:t>
      </w:r>
      <w:r>
        <w:t>alancing</w:t>
      </w:r>
      <w:bookmarkEnd w:id="35"/>
    </w:p>
    <w:p w14:paraId="7AC3CB12" w14:textId="18AFFFBC" w:rsidR="00D32A0A" w:rsidRPr="001115FA" w:rsidRDefault="00D32A0A" w:rsidP="001115FA">
      <w:pPr>
        <w:pStyle w:val="Text1"/>
      </w:pPr>
      <w:r w:rsidRPr="00D32A0A">
        <w:t>Delivering power to a rotating LED arm and keeping the rotor balanced are coupled problems, because any mass added to supply power must also be balanced. Power can reach the rotor through sliding contacts, inductive transfer, or on-board storage. This section compares the penalties of each and then reviews how rotor mass affects balance.</w:t>
      </w:r>
    </w:p>
    <w:p w14:paraId="55641764" w14:textId="1FCED892" w:rsidR="00BC35E2" w:rsidRPr="001115FA" w:rsidRDefault="00BC35E2" w:rsidP="001115FA">
      <w:pPr>
        <w:pStyle w:val="Text1"/>
      </w:pPr>
      <w:r w:rsidRPr="00BC35E2">
        <w:t>Sliding contacts in the form of slip rings provide continuous power and data, but the brushes wear. Botes (2025) measured a brush life of approximately 50 weeks on a previous fan display. Inductive transfer through a rotary transformer removes the sliding contact altogether (</w:t>
      </w:r>
      <w:proofErr w:type="spellStart"/>
      <w:r w:rsidRPr="00BC35E2">
        <w:t>Ditze</w:t>
      </w:r>
      <w:proofErr w:type="spellEnd"/>
      <w:r w:rsidRPr="00BC35E2">
        <w:t xml:space="preserve"> et al., 2016). However, the air gap between the stationary and rotating windings reduces the coupling factor and therefore the transfer efficiency, and the receiving winding adds rotating mass.</w:t>
      </w:r>
    </w:p>
    <w:p w14:paraId="7B551711" w14:textId="638B66F8" w:rsidR="001115FA" w:rsidRDefault="00404549" w:rsidP="001115FA">
      <w:pPr>
        <w:pStyle w:val="Text1"/>
      </w:pPr>
      <w:r w:rsidRPr="00404549">
        <w:t>On-board generation avoids both problems. Cheng and Lin (2018) reversed an internal motor to generate DC power for the rotating LED circuit, eliminating external wiring and sliding contacts. However, air-gap variation and back-EMF ripple introduced vibration and electrical noise.</w:t>
      </w:r>
    </w:p>
    <w:p w14:paraId="03527F1A" w14:textId="7E5BFEAB" w:rsidR="00554839" w:rsidRPr="001115FA" w:rsidRDefault="00554839" w:rsidP="001115FA">
      <w:pPr>
        <w:pStyle w:val="Text1"/>
      </w:pPr>
      <w:r w:rsidRPr="00554839">
        <w:t xml:space="preserve">On-board storage removes the rotating interface entirely, at the cost of finite run time and added rotating mass. </w:t>
      </w:r>
      <w:r>
        <w:t>AM</w:t>
      </w:r>
      <w:r w:rsidRPr="00554839">
        <w:t xml:space="preserve"> can offset part of this mass penalty. Lammers et al. (2016) produced a rotor for a permanent magnet synchronous machine, with an internal lightweight design that reduced mass by up to 25% and moment of inertia by up to 23% compared with a solid rotor. </w:t>
      </w:r>
    </w:p>
    <w:p w14:paraId="2A267F09" w14:textId="31D29AC4" w:rsidR="001115FA" w:rsidRDefault="008848C5" w:rsidP="001115FA">
      <w:pPr>
        <w:pStyle w:val="Text1"/>
      </w:pPr>
      <w:r w:rsidRPr="008848C5">
        <w:t>The literature therefore shows that no power-delivery method is free of penalty. Sliding contacts wear, inductive links lose efficiency across the air gap, and on-board generation introduces ripple. On-board storage avoids all three, but its mass must be minimised and placed symmetrically</w:t>
      </w:r>
      <w:r>
        <w:t>.</w:t>
      </w:r>
    </w:p>
    <w:p w14:paraId="5C590E61" w14:textId="288B4DB5" w:rsidR="001115FA" w:rsidRDefault="001115FA" w:rsidP="001115FA">
      <w:pPr>
        <w:pStyle w:val="Heading2"/>
      </w:pPr>
      <w:bookmarkStart w:id="36" w:name="_Toc241606671"/>
      <w:r>
        <w:t xml:space="preserve">Embedded </w:t>
      </w:r>
      <w:r w:rsidR="00F92B84">
        <w:t>s</w:t>
      </w:r>
      <w:r>
        <w:t xml:space="preserve">ystems and </w:t>
      </w:r>
      <w:r w:rsidR="00F92B84">
        <w:t>m</w:t>
      </w:r>
      <w:r>
        <w:t xml:space="preserve">otor </w:t>
      </w:r>
      <w:r w:rsidR="00F92B84">
        <w:t>c</w:t>
      </w:r>
      <w:r>
        <w:t>ontrol</w:t>
      </w:r>
      <w:bookmarkEnd w:id="36"/>
    </w:p>
    <w:p w14:paraId="7036AA9F" w14:textId="1E5471D0" w:rsidR="001115FA" w:rsidRPr="001115FA" w:rsidRDefault="001115FA" w:rsidP="001115FA">
      <w:pPr>
        <w:pStyle w:val="Text1"/>
      </w:pPr>
      <w:r w:rsidRPr="001115FA">
        <w:t xml:space="preserve">POV displays require two timing-critical tasks: precise motor-speed regulation and synchronisation of LED column output to rotor angle. The rotor-position </w:t>
      </w:r>
      <w:r w:rsidRPr="001115FA">
        <w:lastRenderedPageBreak/>
        <w:t>sensing method determines angular accuracy. The motor-control method determines speed stability.  This section reviews dual-core embedded architectures, Hall-effect position sensing</w:t>
      </w:r>
      <w:r w:rsidR="00063F24">
        <w:t xml:space="preserve"> </w:t>
      </w:r>
      <w:r w:rsidRPr="001115FA">
        <w:t xml:space="preserve">and </w:t>
      </w:r>
      <w:r w:rsidR="003B7AA0">
        <w:t xml:space="preserve">Brushless Direct Current (BLDC) </w:t>
      </w:r>
      <w:r w:rsidRPr="001115FA">
        <w:t>motor control.</w:t>
      </w:r>
    </w:p>
    <w:p w14:paraId="7C3C8999" w14:textId="02EBE578" w:rsidR="001115FA" w:rsidRPr="001115FA" w:rsidRDefault="001115FA" w:rsidP="001115FA">
      <w:pPr>
        <w:pStyle w:val="Text1"/>
      </w:pPr>
      <w:r w:rsidRPr="001115FA">
        <w:t>Dual-core microcontrollers allow motor control and LED output to run as parallel tasks, which is the principal advantage for POV driving. For example, the ESP32 provides two 32-bit processor cores operating at up to 240 MHz under a real-time operating system, allowing time-critical tasks to be pinned to separate cores so that wireless communication and system services can be done in parallel (Espressif Systems, 2023). Macheso et al. (2021) demonstrate that the same class of device can concurrently host an asynchronous network service while servicing sensor and timing tasks, confirming the feasibility of combining communication and real-time duties on a single low-cost module. In contrast, single-core POV implementations relied on a single processor to interleave all tasks, which constrained timing headroom (Saleh et al., 2018).</w:t>
      </w:r>
    </w:p>
    <w:p w14:paraId="3977ABE4" w14:textId="77777777" w:rsidR="001115FA" w:rsidRPr="001115FA" w:rsidRDefault="001115FA" w:rsidP="001115FA">
      <w:pPr>
        <w:pStyle w:val="Text1"/>
      </w:pPr>
      <w:r w:rsidRPr="001115FA">
        <w:t>Rotor-position sensing in POV displays is commonly accomplished with a Hall-effect sensor that detects a fixed magnet once per revolution to establish an angular reference. The controller then interpolates column timing from the sensor. This approach is adopted consistently across the surveyed implementations (Lee et al., 2022; Saleh et al., 2018). A single index pulse fixes the once-per-revolution datum, while finer angular resolution is obtained by timing interpolation between pulses (Saleh et al., 2018; Lee et al., 2022). The choice therefore trades sensor cost and complexity against achievable angular resolution.</w:t>
      </w:r>
    </w:p>
    <w:p w14:paraId="391A265A" w14:textId="5BA4CB64" w:rsidR="001115FA" w:rsidRDefault="001115FA" w:rsidP="001115FA">
      <w:pPr>
        <w:pStyle w:val="Text1"/>
      </w:pPr>
      <w:r w:rsidRPr="001115FA">
        <w:t xml:space="preserve">Brushless direct-current motor control provides the stable, efficient speed regulation required to hold a constant image geometry. Kumar et al. (2024) implement field-oriented control (FOC) for a BLDC motor, transforming the three-phase stator currents into a rotating reference frame so that torque and flux are controlled independently. This yields accurate closed-loop speed regulation with low torque ripple. </w:t>
      </w:r>
    </w:p>
    <w:p w14:paraId="68596323" w14:textId="74AF80E9" w:rsidR="001115FA" w:rsidRDefault="001115FA" w:rsidP="001115FA">
      <w:pPr>
        <w:pStyle w:val="Heading2"/>
      </w:pPr>
      <w:bookmarkStart w:id="37" w:name="_Toc241606672"/>
      <w:r>
        <w:t xml:space="preserve">Software </w:t>
      </w:r>
      <w:r w:rsidR="00F92B84">
        <w:t>a</w:t>
      </w:r>
      <w:r>
        <w:t>rchitecture</w:t>
      </w:r>
      <w:r w:rsidR="00A66E4C">
        <w:t xml:space="preserve"> and</w:t>
      </w:r>
      <w:r>
        <w:t xml:space="preserve"> </w:t>
      </w:r>
      <w:r w:rsidR="00F92B84">
        <w:t>i</w:t>
      </w:r>
      <w:r>
        <w:t xml:space="preserve">mage </w:t>
      </w:r>
      <w:r w:rsidR="00F92B84">
        <w:t>p</w:t>
      </w:r>
      <w:r>
        <w:t>rocessing</w:t>
      </w:r>
      <w:bookmarkEnd w:id="37"/>
    </w:p>
    <w:p w14:paraId="75AFE7B8" w14:textId="5BC42686" w:rsidR="00600514" w:rsidRDefault="00600514" w:rsidP="00A66E4C">
      <w:pPr>
        <w:pStyle w:val="Text1"/>
      </w:pPr>
      <w:r w:rsidRPr="00600514">
        <w:t>A POV display needs software that accepts content from a user, converts images to the polar geometry of the rotating arm, and coordinates multiple units. This section reviews embedded web hosting, Cartesian-to-polar image conversion and wireless clock synchronisation.</w:t>
      </w:r>
      <w:r>
        <w:t xml:space="preserve"> </w:t>
      </w:r>
      <w:r w:rsidRPr="00600514">
        <w:t xml:space="preserve">A low-cost microcontroller can host its own web server, so users </w:t>
      </w:r>
      <w:r>
        <w:t>do not need</w:t>
      </w:r>
      <w:r w:rsidRPr="00600514">
        <w:t xml:space="preserve"> installed software. Macheso et al. (2021) demonstrated a standalone asynchronous web server on an ESP32 that served real-time data to any browser-equipped device, with the microcontroller acting as both access point and web host.</w:t>
      </w:r>
    </w:p>
    <w:p w14:paraId="1426BBDB" w14:textId="77777777" w:rsidR="004060EC" w:rsidRDefault="004060EC" w:rsidP="00A66E4C">
      <w:pPr>
        <w:pStyle w:val="Text1"/>
      </w:pPr>
      <w:r w:rsidRPr="004060EC">
        <w:lastRenderedPageBreak/>
        <w:t xml:space="preserve">A rotating arm displays an image in polar rather than Cartesian coordinates. A pixel at (x, y) lies at radius </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6662"/>
        <w:gridCol w:w="674"/>
      </w:tblGrid>
      <w:tr w:rsidR="00EA0479" w:rsidRPr="00DB7F6B" w14:paraId="3B8CC5CD" w14:textId="77777777" w:rsidTr="0042678E">
        <w:tc>
          <w:tcPr>
            <w:tcW w:w="709" w:type="dxa"/>
          </w:tcPr>
          <w:p w14:paraId="133F5157" w14:textId="77777777" w:rsidR="00EA0479" w:rsidRPr="00DB7F6B" w:rsidRDefault="00EA0479" w:rsidP="0042678E">
            <w:pPr>
              <w:pStyle w:val="Eq"/>
            </w:pPr>
          </w:p>
        </w:tc>
        <w:tc>
          <w:tcPr>
            <w:tcW w:w="6662" w:type="dxa"/>
          </w:tcPr>
          <w:p w14:paraId="7F202FFF" w14:textId="168DFF6D" w:rsidR="00EA0479" w:rsidRPr="00DB7F6B" w:rsidRDefault="00EA0479" w:rsidP="0042678E">
            <w:pPr>
              <w:pStyle w:val="Eq"/>
            </w:pPr>
            <m:oMathPara>
              <m:oMathParaPr>
                <m:jc m:val="left"/>
              </m:oMathParaP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tc>
        <w:tc>
          <w:tcPr>
            <w:tcW w:w="674" w:type="dxa"/>
          </w:tcPr>
          <w:p w14:paraId="10DE4F16" w14:textId="286C18EC" w:rsidR="00EA0479" w:rsidRPr="00DB7F6B" w:rsidRDefault="00EA0479" w:rsidP="0042678E">
            <w:pPr>
              <w:pStyle w:val="Eq"/>
            </w:pPr>
            <w:bookmarkStart w:id="38" w:name="_Ref150717489"/>
            <w:r w:rsidRPr="00DB7F6B">
              <w:t>(</w:t>
            </w:r>
            <w:bookmarkEnd w:id="38"/>
            <w:r>
              <w:t>1</w:t>
            </w:r>
            <w:r w:rsidRPr="00DB7F6B">
              <w:t>)</w:t>
            </w:r>
          </w:p>
        </w:tc>
      </w:tr>
    </w:tbl>
    <w:p w14:paraId="35F2ECDE" w14:textId="77777777" w:rsidR="00EA0479" w:rsidRDefault="004060EC" w:rsidP="00A66E4C">
      <w:pPr>
        <w:pStyle w:val="Text1"/>
      </w:pPr>
      <w:r w:rsidRPr="004060EC">
        <w:t xml:space="preserve">and angle </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6662"/>
        <w:gridCol w:w="674"/>
      </w:tblGrid>
      <w:tr w:rsidR="00EA0479" w:rsidRPr="00DB7F6B" w14:paraId="7EB18048" w14:textId="77777777" w:rsidTr="0042678E">
        <w:tc>
          <w:tcPr>
            <w:tcW w:w="709" w:type="dxa"/>
          </w:tcPr>
          <w:p w14:paraId="39E2F575" w14:textId="77777777" w:rsidR="00EA0479" w:rsidRPr="00DB7F6B" w:rsidRDefault="00EA0479" w:rsidP="0042678E">
            <w:pPr>
              <w:pStyle w:val="Eq"/>
            </w:pPr>
          </w:p>
        </w:tc>
        <w:tc>
          <w:tcPr>
            <w:tcW w:w="6662" w:type="dxa"/>
          </w:tcPr>
          <w:p w14:paraId="52EF6C09" w14:textId="25F8F11A" w:rsidR="00EA0479" w:rsidRPr="00DB7F6B" w:rsidRDefault="00EA0479" w:rsidP="0042678E">
            <w:pPr>
              <w:pStyle w:val="Eq"/>
            </w:pPr>
            <m:oMath>
              <m:r>
                <w:rPr>
                  <w:rFonts w:ascii="Cambria Math" w:hAnsi="Cambria Math"/>
                </w:rPr>
                <m:t>θ=</m:t>
              </m:r>
              <m:r>
                <m:rPr>
                  <m:sty m:val="p"/>
                </m:rPr>
                <w:rPr>
                  <w:rFonts w:ascii="Cambria Math" w:hAnsi="Cambria Math"/>
                </w:rPr>
                <m:t>atan2⁡</m:t>
              </m:r>
              <m:r>
                <w:rPr>
                  <w:rFonts w:ascii="Cambria Math" w:hAnsi="Cambria Math"/>
                </w:rPr>
                <m:t>(y,x)</m:t>
              </m:r>
            </m:oMath>
            <w:r>
              <w:t>.</w:t>
            </w:r>
          </w:p>
        </w:tc>
        <w:tc>
          <w:tcPr>
            <w:tcW w:w="674" w:type="dxa"/>
          </w:tcPr>
          <w:p w14:paraId="461069A4" w14:textId="77777777" w:rsidR="00EA0479" w:rsidRPr="00DB7F6B" w:rsidRDefault="00EA0479" w:rsidP="0042678E">
            <w:pPr>
              <w:pStyle w:val="Eq"/>
            </w:pPr>
            <w:r w:rsidRPr="00DB7F6B">
              <w:t>(</w:t>
            </w:r>
            <w:r>
              <w:fldChar w:fldCharType="begin"/>
            </w:r>
            <w:r>
              <w:instrText xml:space="preserve"> SEQ ( \* ARABIC </w:instrText>
            </w:r>
            <w:r>
              <w:fldChar w:fldCharType="separate"/>
            </w:r>
            <w:r>
              <w:rPr>
                <w:noProof/>
              </w:rPr>
              <w:t>2</w:t>
            </w:r>
            <w:r>
              <w:rPr>
                <w:noProof/>
              </w:rPr>
              <w:fldChar w:fldCharType="end"/>
            </w:r>
            <w:r w:rsidRPr="00DB7F6B">
              <w:t>)</w:t>
            </w:r>
          </w:p>
        </w:tc>
      </w:tr>
    </w:tbl>
    <w:p w14:paraId="062F941F" w14:textId="0AD970FF" w:rsidR="006135CB" w:rsidRDefault="004060EC" w:rsidP="00A66E4C">
      <w:pPr>
        <w:pStyle w:val="Text1"/>
      </w:pPr>
      <w:r w:rsidRPr="004060EC">
        <w:t xml:space="preserve">Lee and Kim (2024) illustrate the conversion in Figure 4. Panel (a) shows an image </w:t>
      </w:r>
      <w:r w:rsidR="006135CB">
        <w:t>I</w:t>
      </w:r>
      <w:r w:rsidR="006135CB" w:rsidRPr="004060EC">
        <w:t>(</w:t>
      </w:r>
      <w:r w:rsidRPr="004060EC">
        <w:t>m, n) on the integer pixel grid (m, n), with a ray of radius r at the discrete angle θᵢ. Panel (b) shows the same image unrolled as I(r, θᵢ), with each column holding the samples from r = 0 to R_max along one angle. Lee and Kim measure radius as</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6662"/>
        <w:gridCol w:w="674"/>
      </w:tblGrid>
      <w:tr w:rsidR="006135CB" w:rsidRPr="00DB7F6B" w14:paraId="3E23163B" w14:textId="77777777" w:rsidTr="0042678E">
        <w:tc>
          <w:tcPr>
            <w:tcW w:w="709" w:type="dxa"/>
          </w:tcPr>
          <w:p w14:paraId="2199BC78" w14:textId="77777777" w:rsidR="006135CB" w:rsidRPr="00DB7F6B" w:rsidRDefault="006135CB" w:rsidP="0042678E">
            <w:pPr>
              <w:pStyle w:val="Eq"/>
            </w:pPr>
          </w:p>
        </w:tc>
        <w:tc>
          <w:tcPr>
            <w:tcW w:w="6662" w:type="dxa"/>
          </w:tcPr>
          <w:p w14:paraId="21E00483" w14:textId="52D09CA9" w:rsidR="006135CB" w:rsidRPr="00DB7F6B" w:rsidRDefault="00000000" w:rsidP="0042678E">
            <w:pPr>
              <w:pStyle w:val="Eq"/>
            </w:pPr>
            <m:oMathPara>
              <m:oMathParaPr>
                <m:jc m:val="left"/>
              </m:oMathParaPr>
              <m:oMath>
                <m:d>
                  <m:dPr>
                    <m:begChr m:val="|"/>
                    <m:endChr m:val="|"/>
                    <m:ctrlPr>
                      <w:rPr>
                        <w:rFonts w:ascii="Cambria Math" w:hAnsi="Cambria Math"/>
                        <w:i/>
                      </w:rPr>
                    </m:ctrlPr>
                  </m:dPr>
                  <m:e>
                    <m:r>
                      <w:rPr>
                        <w:rFonts w:ascii="Cambria Math" w:hAnsi="Cambria Math"/>
                      </w:rPr>
                      <m:t>m</m:t>
                    </m:r>
                  </m:e>
                </m:d>
                <m:r>
                  <w:rPr>
                    <w:rFonts w:ascii="Cambria Math" w:hAnsi="Cambria Math"/>
                  </w:rPr>
                  <m:t>+</m:t>
                </m:r>
                <m:d>
                  <m:dPr>
                    <m:begChr m:val="|"/>
                    <m:endChr m:val="|"/>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m:t>
                    </m:r>
                  </m:sub>
                </m:sSub>
              </m:oMath>
            </m:oMathPara>
          </w:p>
        </w:tc>
        <w:tc>
          <w:tcPr>
            <w:tcW w:w="674" w:type="dxa"/>
          </w:tcPr>
          <w:p w14:paraId="2A19E2EB" w14:textId="754A6D1A" w:rsidR="006135CB" w:rsidRPr="00DB7F6B" w:rsidRDefault="006135CB" w:rsidP="0042678E">
            <w:pPr>
              <w:pStyle w:val="Eq"/>
            </w:pPr>
            <w:r w:rsidRPr="00DB7F6B">
              <w:t>(</w:t>
            </w:r>
            <w:r>
              <w:t>3</w:t>
            </w:r>
            <w:r w:rsidRPr="00DB7F6B">
              <w:t>)</w:t>
            </w:r>
          </w:p>
        </w:tc>
      </w:tr>
    </w:tbl>
    <w:p w14:paraId="6539350A" w14:textId="310E4265" w:rsidR="00600514" w:rsidRPr="00A66E4C" w:rsidRDefault="006135CB" w:rsidP="00A66E4C">
      <w:pPr>
        <w:pStyle w:val="Text1"/>
      </w:pPr>
      <w:r w:rsidRPr="004060EC">
        <w:t>which gives the diamond-shaped boundary</w:t>
      </w:r>
      <w:r>
        <w:t xml:space="preserve">. </w:t>
      </w:r>
      <w:r w:rsidR="004060EC" w:rsidRPr="004060EC">
        <w:t>Thi</w:t>
      </w:r>
      <w:r w:rsidR="00261739">
        <w:t>s</w:t>
      </w:r>
      <w:r w:rsidR="004060EC" w:rsidRPr="004060EC">
        <w:t xml:space="preserve"> places every sample on an integer pixel and reduces sampling variance between directions. </w:t>
      </w:r>
      <w:r w:rsidR="00261739">
        <w:t xml:space="preserve">However, with </w:t>
      </w:r>
      <w:r w:rsidR="00261739" w:rsidRPr="004060EC">
        <w:t>the usual circular radius</w:t>
      </w:r>
      <w:r w:rsidR="00261739">
        <w:t xml:space="preserve">, </w:t>
      </w:r>
      <w:r w:rsidR="004060EC" w:rsidRPr="004060EC">
        <w:t xml:space="preserve">the polar sampling points fall between pixels, so the conversion requires interpolation to avoid artefacts (Park and </w:t>
      </w:r>
      <w:proofErr w:type="spellStart"/>
      <w:r w:rsidR="004060EC" w:rsidRPr="004060EC">
        <w:t>Chirikjian</w:t>
      </w:r>
      <w:proofErr w:type="spellEnd"/>
      <w:r w:rsidR="004060EC" w:rsidRPr="004060EC">
        <w:t>, 2007).</w:t>
      </w:r>
    </w:p>
    <w:p w14:paraId="032295EB" w14:textId="77777777" w:rsidR="00094556" w:rsidRDefault="009D2A34" w:rsidP="00094556">
      <w:pPr>
        <w:pStyle w:val="Text1"/>
        <w:keepNext/>
      </w:pPr>
      <w:r>
        <w:rPr>
          <w:noProof/>
        </w:rPr>
        <w:drawing>
          <wp:inline distT="0" distB="0" distL="0" distR="0" wp14:anchorId="6C080909" wp14:editId="7CFE48D1">
            <wp:extent cx="5028565" cy="1835785"/>
            <wp:effectExtent l="0" t="0" r="635" b="5715"/>
            <wp:docPr id="381403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03175" name="Picture 381403175"/>
                    <pic:cNvPicPr/>
                  </pic:nvPicPr>
                  <pic:blipFill rotWithShape="1">
                    <a:blip r:embed="rId24">
                      <a:extLst>
                        <a:ext uri="{28A0092B-C50C-407E-A947-70E740481C1C}">
                          <a14:useLocalDpi xmlns:a14="http://schemas.microsoft.com/office/drawing/2010/main" val="0"/>
                        </a:ext>
                      </a:extLst>
                    </a:blip>
                    <a:srcRect l="1785" t="3865" r="7054"/>
                    <a:stretch>
                      <a:fillRect/>
                    </a:stretch>
                  </pic:blipFill>
                  <pic:spPr bwMode="auto">
                    <a:xfrm>
                      <a:off x="0" y="0"/>
                      <a:ext cx="5028565" cy="1835785"/>
                    </a:xfrm>
                    <a:prstGeom prst="rect">
                      <a:avLst/>
                    </a:prstGeom>
                    <a:ln>
                      <a:noFill/>
                    </a:ln>
                    <a:extLst>
                      <a:ext uri="{53640926-AAD7-44D8-BBD7-CCE9431645EC}">
                        <a14:shadowObscured xmlns:a14="http://schemas.microsoft.com/office/drawing/2010/main"/>
                      </a:ext>
                    </a:extLst>
                  </pic:spPr>
                </pic:pic>
              </a:graphicData>
            </a:graphic>
          </wp:inline>
        </w:drawing>
      </w:r>
    </w:p>
    <w:p w14:paraId="2464C674" w14:textId="1B9B288B" w:rsidR="00094556" w:rsidRDefault="00094556" w:rsidP="00094556">
      <w:pPr>
        <w:pStyle w:val="Caption"/>
        <w:jc w:val="both"/>
      </w:pPr>
      <w:bookmarkStart w:id="39" w:name="_Toc241005510"/>
      <w:r>
        <w:t xml:space="preserve">Figure </w:t>
      </w:r>
      <w:r>
        <w:fldChar w:fldCharType="begin"/>
      </w:r>
      <w:r>
        <w:instrText xml:space="preserve"> SEQ Figure \* ARABIC </w:instrText>
      </w:r>
      <w:r>
        <w:fldChar w:fldCharType="separate"/>
      </w:r>
      <w:r w:rsidR="00ED3120">
        <w:rPr>
          <w:noProof/>
        </w:rPr>
        <w:t>4</w:t>
      </w:r>
      <w:r>
        <w:fldChar w:fldCharType="end"/>
      </w:r>
      <w:r>
        <w:t xml:space="preserve">: </w:t>
      </w:r>
      <w:r w:rsidRPr="00DE6453">
        <w:t>Image conversion between Cartesian and polar coordinates (Lee et al., 2024). (a) Image in the discrete Cartesian coordinate. (b) Image in the discrete polar coordinate.</w:t>
      </w:r>
      <w:bookmarkEnd w:id="39"/>
    </w:p>
    <w:p w14:paraId="780D7F7C" w14:textId="764C2685" w:rsidR="00A66E4C" w:rsidRDefault="00261739" w:rsidP="00A66E4C">
      <w:pPr>
        <w:pStyle w:val="Text1"/>
      </w:pPr>
      <w:r w:rsidRPr="00261739">
        <w:t xml:space="preserve">Polar sampling is also uneven. Matungka et al. (2009) show that a polar grid oversamples the centre and under samples the periphery, because a fixed angular step spans a longer arc at larger radius. Angular undersampling at large radius is the main source of error. The interpolation method trades quality against cost. Nearest-neighbour interpolation is the cheapest but produces aliasing, whereas bilinear interpolation gives smoother results at higher computational cost. Alakuijala et al. (1992) found that an explicit coordinate </w:t>
      </w:r>
      <w:r w:rsidRPr="00261739">
        <w:lastRenderedPageBreak/>
        <w:t>transformation simplifies later processing. For a fixed display geometry, the conversion can therefore be computed once per image rather than during rotation.</w:t>
      </w:r>
    </w:p>
    <w:p w14:paraId="21C27538" w14:textId="1153C759" w:rsidR="001115FA" w:rsidRPr="001115FA" w:rsidRDefault="00261739" w:rsidP="001115FA">
      <w:pPr>
        <w:pStyle w:val="Text1"/>
      </w:pPr>
      <w:r w:rsidRPr="00261739">
        <w:t>Coordinating several units requires a common time reference, because each device clock drifts relative to the others. Djenouri and Bagaa (2014) review synchronisation protocols for wireless networks and identify variable delays in sending, accessing the channel and receiving messages as the main limit on accuracy. Periodic resynchronisation from a shared reference bounds the accumulated drift to the interval between reference messages.</w:t>
      </w:r>
    </w:p>
    <w:p w14:paraId="77ABBC68" w14:textId="4981AEDD" w:rsidR="009F011A" w:rsidRDefault="00CD2FD7" w:rsidP="00CD2FD7">
      <w:pPr>
        <w:pStyle w:val="Heading1"/>
      </w:pPr>
      <w:bookmarkStart w:id="40" w:name="_Toc241606673"/>
      <w:r>
        <w:lastRenderedPageBreak/>
        <w:t xml:space="preserve">System </w:t>
      </w:r>
      <w:r w:rsidR="001F1172">
        <w:t>s</w:t>
      </w:r>
      <w:r>
        <w:t>pecifications</w:t>
      </w:r>
      <w:bookmarkEnd w:id="40"/>
    </w:p>
    <w:p w14:paraId="7F982C27" w14:textId="3E0364FB" w:rsidR="00CD2FD7" w:rsidRDefault="00CD2FD7" w:rsidP="00CD2FD7">
      <w:pPr>
        <w:pStyle w:val="Text1"/>
      </w:pPr>
      <w:r w:rsidRPr="00CD2FD7">
        <w:t>This section presents the system specifications for the 3D hologram-like RGB LED fan display unit. These specifications are derived from the literature review and the broader project context</w:t>
      </w:r>
      <w:r w:rsidR="00CD6106">
        <w:t>;</w:t>
      </w:r>
      <w:r w:rsidRPr="00CD2FD7">
        <w:t xml:space="preserve"> </w:t>
      </w:r>
      <w:r w:rsidR="00CD6106">
        <w:t>they</w:t>
      </w:r>
      <w:r w:rsidRPr="00CD2FD7">
        <w:t xml:space="preserve"> define the stakeholder and engineering requirements that the system must satisfy. The primary stakeholders are the staff and students of the Department of Mechanical and Mechatronic Engineering at Stellenbosch University, who represent the intended users and beneficiaries of the system. The specifications outlined in this section establish the basis against which subsequent design concepts and the final system will be evaluated.</w:t>
      </w:r>
    </w:p>
    <w:p w14:paraId="7775DD10" w14:textId="4904B1BF" w:rsidR="006A1FFB" w:rsidRDefault="006A1FFB" w:rsidP="006A1FFB">
      <w:pPr>
        <w:pStyle w:val="Heading2"/>
      </w:pPr>
      <w:bookmarkStart w:id="41" w:name="_Toc241606674"/>
      <w:r>
        <w:t xml:space="preserve">Stakeholder </w:t>
      </w:r>
      <w:r w:rsidR="001F1172">
        <w:t>r</w:t>
      </w:r>
      <w:r>
        <w:t>equirements</w:t>
      </w:r>
      <w:bookmarkEnd w:id="41"/>
    </w:p>
    <w:p w14:paraId="1398480F" w14:textId="076D3698" w:rsidR="00657617" w:rsidRDefault="006A1FFB" w:rsidP="006A1FFB">
      <w:pPr>
        <w:pStyle w:val="Text1"/>
      </w:pPr>
      <w:r w:rsidRPr="006A1FFB">
        <w:t>The stakeholder requirements can be found in Table 1 and are ranked according to their relative importance to the project. Safety is regarded as the highest priority, given the risks associated with a high-speed rotating display. Thereafter, requirements relating to display quality and functionality are prioritised, as these define the core performance of the system.</w:t>
      </w:r>
    </w:p>
    <w:p w14:paraId="13EE6267" w14:textId="52CA0E31" w:rsidR="00657617" w:rsidRDefault="00657617" w:rsidP="00657617">
      <w:pPr>
        <w:pStyle w:val="Caption"/>
        <w:keepNext/>
      </w:pPr>
      <w:bookmarkStart w:id="42" w:name="_Toc241005527"/>
      <w:r>
        <w:t xml:space="preserve">Table </w:t>
      </w:r>
      <w:r>
        <w:fldChar w:fldCharType="begin"/>
      </w:r>
      <w:r>
        <w:instrText xml:space="preserve"> SEQ Table \* ARABIC </w:instrText>
      </w:r>
      <w:r>
        <w:fldChar w:fldCharType="separate"/>
      </w:r>
      <w:r w:rsidR="00F71784">
        <w:rPr>
          <w:noProof/>
        </w:rPr>
        <w:t>1</w:t>
      </w:r>
      <w:r>
        <w:fldChar w:fldCharType="end"/>
      </w:r>
      <w:r>
        <w:t xml:space="preserve">: Stakeholder </w:t>
      </w:r>
      <w:r w:rsidR="001F1172">
        <w:t>r</w:t>
      </w:r>
      <w:r>
        <w:t>equirements</w:t>
      </w:r>
      <w:bookmarkEnd w:id="42"/>
    </w:p>
    <w:tbl>
      <w:tblPr>
        <w:tblStyle w:val="TableGrid"/>
        <w:tblW w:w="0" w:type="auto"/>
        <w:tblLook w:val="04A0" w:firstRow="1" w:lastRow="0" w:firstColumn="1" w:lastColumn="0" w:noHBand="0" w:noVBand="1"/>
      </w:tblPr>
      <w:tblGrid>
        <w:gridCol w:w="820"/>
        <w:gridCol w:w="2038"/>
        <w:gridCol w:w="4054"/>
        <w:gridCol w:w="1241"/>
      </w:tblGrid>
      <w:tr w:rsidR="00657617" w14:paraId="10B12A9A" w14:textId="77777777" w:rsidTr="00657617">
        <w:tc>
          <w:tcPr>
            <w:tcW w:w="820" w:type="dxa"/>
          </w:tcPr>
          <w:p w14:paraId="4246C10A" w14:textId="436AFD99" w:rsidR="00657617" w:rsidRDefault="00657617" w:rsidP="00657617">
            <w:pPr>
              <w:pStyle w:val="TableHeading"/>
            </w:pPr>
            <w:r>
              <w:rPr>
                <w:rFonts w:eastAsiaTheme="minorHAnsi"/>
              </w:rPr>
              <w:t>SR</w:t>
            </w:r>
          </w:p>
        </w:tc>
        <w:tc>
          <w:tcPr>
            <w:tcW w:w="2038" w:type="dxa"/>
          </w:tcPr>
          <w:p w14:paraId="2F686730" w14:textId="7A8FC027" w:rsidR="00657617" w:rsidRDefault="00657617" w:rsidP="00657617">
            <w:pPr>
              <w:pStyle w:val="TableHeading"/>
            </w:pPr>
            <w:r>
              <w:rPr>
                <w:rFonts w:eastAsiaTheme="minorHAnsi"/>
              </w:rPr>
              <w:t>Requirement</w:t>
            </w:r>
          </w:p>
        </w:tc>
        <w:tc>
          <w:tcPr>
            <w:tcW w:w="4054" w:type="dxa"/>
          </w:tcPr>
          <w:p w14:paraId="534B6C03" w14:textId="77CB95BF" w:rsidR="00657617" w:rsidRDefault="00657617" w:rsidP="00657617">
            <w:pPr>
              <w:pStyle w:val="TableHeading"/>
            </w:pPr>
            <w:r>
              <w:rPr>
                <w:rFonts w:eastAsiaTheme="minorHAnsi"/>
              </w:rPr>
              <w:t>Description</w:t>
            </w:r>
          </w:p>
        </w:tc>
        <w:tc>
          <w:tcPr>
            <w:tcW w:w="1241" w:type="dxa"/>
          </w:tcPr>
          <w:p w14:paraId="0F7B8530" w14:textId="583CAAB5" w:rsidR="00657617" w:rsidRDefault="00657617" w:rsidP="00657617">
            <w:pPr>
              <w:pStyle w:val="TableHeading"/>
            </w:pPr>
            <w:r>
              <w:rPr>
                <w:rFonts w:eastAsiaTheme="minorHAnsi"/>
              </w:rPr>
              <w:t>Ranking</w:t>
            </w:r>
          </w:p>
        </w:tc>
      </w:tr>
      <w:tr w:rsidR="00657617" w14:paraId="2C4A138C" w14:textId="77777777" w:rsidTr="00657617">
        <w:tc>
          <w:tcPr>
            <w:tcW w:w="820" w:type="dxa"/>
          </w:tcPr>
          <w:p w14:paraId="77BC1734" w14:textId="134F9019" w:rsidR="00657617" w:rsidRDefault="00657617" w:rsidP="00657617">
            <w:pPr>
              <w:pStyle w:val="TableC"/>
            </w:pPr>
            <w:r w:rsidRPr="001A373D">
              <w:t>SR01</w:t>
            </w:r>
          </w:p>
        </w:tc>
        <w:tc>
          <w:tcPr>
            <w:tcW w:w="2038" w:type="dxa"/>
          </w:tcPr>
          <w:p w14:paraId="05D32E1D" w14:textId="6E57D7E9" w:rsidR="00657617" w:rsidRDefault="00657617" w:rsidP="00657617">
            <w:pPr>
              <w:pStyle w:val="TableC"/>
              <w:jc w:val="left"/>
            </w:pPr>
            <w:r w:rsidRPr="001A373D">
              <w:t>Physical Guarding</w:t>
            </w:r>
          </w:p>
        </w:tc>
        <w:tc>
          <w:tcPr>
            <w:tcW w:w="4054" w:type="dxa"/>
          </w:tcPr>
          <w:p w14:paraId="119CCAB5" w14:textId="3B02F4C4" w:rsidR="00657617" w:rsidRDefault="00657617" w:rsidP="00657617">
            <w:pPr>
              <w:pStyle w:val="TableC"/>
              <w:jc w:val="left"/>
            </w:pPr>
            <w:r w:rsidRPr="001A373D">
              <w:t>The rotating assembly must be enclosed to prevent accidental contact with spinning blades during operation.</w:t>
            </w:r>
          </w:p>
        </w:tc>
        <w:tc>
          <w:tcPr>
            <w:tcW w:w="1241" w:type="dxa"/>
          </w:tcPr>
          <w:p w14:paraId="47192FC3" w14:textId="22475E51" w:rsidR="00657617" w:rsidRDefault="000A09FE" w:rsidP="00657617">
            <w:pPr>
              <w:pStyle w:val="TableC"/>
            </w:pPr>
            <w:r>
              <w:t>I</w:t>
            </w:r>
          </w:p>
        </w:tc>
      </w:tr>
      <w:tr w:rsidR="00657617" w14:paraId="2B455FBC" w14:textId="77777777" w:rsidTr="00657617">
        <w:tc>
          <w:tcPr>
            <w:tcW w:w="820" w:type="dxa"/>
          </w:tcPr>
          <w:p w14:paraId="30DCB52E" w14:textId="6DB552F4" w:rsidR="00657617" w:rsidRDefault="00657617" w:rsidP="00657617">
            <w:pPr>
              <w:pStyle w:val="TableC"/>
            </w:pPr>
            <w:r w:rsidRPr="000702B1">
              <w:t>SR02</w:t>
            </w:r>
          </w:p>
        </w:tc>
        <w:tc>
          <w:tcPr>
            <w:tcW w:w="2038" w:type="dxa"/>
          </w:tcPr>
          <w:p w14:paraId="1E1F7EF4" w14:textId="603C567F" w:rsidR="00657617" w:rsidRDefault="00657617" w:rsidP="00657617">
            <w:pPr>
              <w:pStyle w:val="TableC"/>
              <w:jc w:val="left"/>
            </w:pPr>
            <w:r w:rsidRPr="00954AD1">
              <w:t xml:space="preserve">Safe </w:t>
            </w:r>
            <w:r>
              <w:t>P</w:t>
            </w:r>
            <w:r w:rsidRPr="00954AD1">
              <w:t xml:space="preserve">ower </w:t>
            </w:r>
            <w:r>
              <w:t>M</w:t>
            </w:r>
            <w:r w:rsidRPr="00954AD1">
              <w:t>anagement</w:t>
            </w:r>
          </w:p>
        </w:tc>
        <w:tc>
          <w:tcPr>
            <w:tcW w:w="4054" w:type="dxa"/>
          </w:tcPr>
          <w:p w14:paraId="395616EE" w14:textId="05CF29B8" w:rsidR="00657617" w:rsidRDefault="00657617" w:rsidP="00657617">
            <w:pPr>
              <w:pStyle w:val="TableC"/>
              <w:jc w:val="left"/>
            </w:pPr>
            <w:r w:rsidRPr="00794C10">
              <w:rPr>
                <w:rFonts w:eastAsiaTheme="minorHAnsi"/>
              </w:rPr>
              <w:t>The unit must not expose live conductors. Power supply must include overload protection.</w:t>
            </w:r>
          </w:p>
        </w:tc>
        <w:tc>
          <w:tcPr>
            <w:tcW w:w="1241" w:type="dxa"/>
          </w:tcPr>
          <w:p w14:paraId="36BA7C75" w14:textId="59292690" w:rsidR="00657617" w:rsidRDefault="000A09FE" w:rsidP="00657617">
            <w:pPr>
              <w:pStyle w:val="TableC"/>
            </w:pPr>
            <w:r>
              <w:t>II</w:t>
            </w:r>
          </w:p>
        </w:tc>
      </w:tr>
      <w:tr w:rsidR="00657617" w14:paraId="1B96C5B8" w14:textId="77777777" w:rsidTr="00657617">
        <w:tc>
          <w:tcPr>
            <w:tcW w:w="820" w:type="dxa"/>
          </w:tcPr>
          <w:p w14:paraId="1F7670DD" w14:textId="159857F7" w:rsidR="00657617" w:rsidRDefault="00657617" w:rsidP="00657617">
            <w:pPr>
              <w:pStyle w:val="TableC"/>
            </w:pPr>
            <w:r w:rsidRPr="000702B1">
              <w:t>SR03</w:t>
            </w:r>
          </w:p>
        </w:tc>
        <w:tc>
          <w:tcPr>
            <w:tcW w:w="2038" w:type="dxa"/>
          </w:tcPr>
          <w:p w14:paraId="1DD47F4A" w14:textId="1073562E" w:rsidR="00657617" w:rsidRDefault="00657617" w:rsidP="00657617">
            <w:pPr>
              <w:pStyle w:val="TableC"/>
              <w:jc w:val="left"/>
            </w:pPr>
            <w:r w:rsidRPr="00954AD1">
              <w:t xml:space="preserve">Static and </w:t>
            </w:r>
            <w:r>
              <w:t>D</w:t>
            </w:r>
            <w:r w:rsidRPr="00954AD1">
              <w:t xml:space="preserve">ynamic </w:t>
            </w:r>
            <w:r>
              <w:t>C</w:t>
            </w:r>
            <w:r w:rsidRPr="00954AD1">
              <w:t>ontent</w:t>
            </w:r>
          </w:p>
        </w:tc>
        <w:tc>
          <w:tcPr>
            <w:tcW w:w="4054" w:type="dxa"/>
          </w:tcPr>
          <w:p w14:paraId="7C240BC7" w14:textId="33BDE613" w:rsidR="00657617" w:rsidRDefault="00657617" w:rsidP="00657617">
            <w:pPr>
              <w:pStyle w:val="TableC"/>
              <w:jc w:val="left"/>
            </w:pPr>
            <w:r w:rsidRPr="00794C10">
              <w:rPr>
                <w:rFonts w:eastAsiaTheme="minorHAnsi"/>
              </w:rPr>
              <w:t>The system must be capable of displaying both static images and simple animated/dynamic scenes.</w:t>
            </w:r>
          </w:p>
        </w:tc>
        <w:tc>
          <w:tcPr>
            <w:tcW w:w="1241" w:type="dxa"/>
          </w:tcPr>
          <w:p w14:paraId="0DE4BF97" w14:textId="5DA6A8BB" w:rsidR="00657617" w:rsidRDefault="000A09FE" w:rsidP="00657617">
            <w:pPr>
              <w:pStyle w:val="TableC"/>
            </w:pPr>
            <w:r>
              <w:t>III</w:t>
            </w:r>
          </w:p>
        </w:tc>
      </w:tr>
      <w:tr w:rsidR="00657617" w14:paraId="1770C108" w14:textId="77777777" w:rsidTr="00657617">
        <w:tc>
          <w:tcPr>
            <w:tcW w:w="820" w:type="dxa"/>
          </w:tcPr>
          <w:p w14:paraId="022BF0B9" w14:textId="4858602A" w:rsidR="00657617" w:rsidRDefault="00657617" w:rsidP="00657617">
            <w:pPr>
              <w:pStyle w:val="TableC"/>
            </w:pPr>
            <w:r w:rsidRPr="000702B1">
              <w:t>SR04</w:t>
            </w:r>
          </w:p>
        </w:tc>
        <w:tc>
          <w:tcPr>
            <w:tcW w:w="2038" w:type="dxa"/>
          </w:tcPr>
          <w:p w14:paraId="6ABEAA9E" w14:textId="016E0267" w:rsidR="00657617" w:rsidRDefault="00657617" w:rsidP="00657617">
            <w:pPr>
              <w:pStyle w:val="TableC"/>
              <w:jc w:val="left"/>
            </w:pPr>
            <w:r w:rsidRPr="00954AD1">
              <w:t xml:space="preserve">Automatic </w:t>
            </w:r>
            <w:r>
              <w:t>S</w:t>
            </w:r>
            <w:r w:rsidRPr="00954AD1">
              <w:t>hutdown</w:t>
            </w:r>
          </w:p>
        </w:tc>
        <w:tc>
          <w:tcPr>
            <w:tcW w:w="4054" w:type="dxa"/>
          </w:tcPr>
          <w:p w14:paraId="2FA45F32" w14:textId="745EE668" w:rsidR="00657617" w:rsidRDefault="00657617" w:rsidP="00657617">
            <w:pPr>
              <w:pStyle w:val="TableC"/>
              <w:jc w:val="left"/>
            </w:pPr>
            <w:r w:rsidRPr="00F82801">
              <w:t xml:space="preserve">The system must automatically stop the motor if an </w:t>
            </w:r>
            <w:r>
              <w:t xml:space="preserve">error such as high </w:t>
            </w:r>
            <w:r w:rsidRPr="00F82801">
              <w:t>temperature</w:t>
            </w:r>
            <w:r>
              <w:t xml:space="preserve"> or high </w:t>
            </w:r>
            <w:r w:rsidRPr="00F82801">
              <w:t>speed</w:t>
            </w:r>
            <w:r>
              <w:t xml:space="preserve"> is detected.</w:t>
            </w:r>
          </w:p>
        </w:tc>
        <w:tc>
          <w:tcPr>
            <w:tcW w:w="1241" w:type="dxa"/>
          </w:tcPr>
          <w:p w14:paraId="4FE4CBF1" w14:textId="74F69D7A" w:rsidR="00657617" w:rsidRDefault="00CD6106" w:rsidP="00657617">
            <w:pPr>
              <w:pStyle w:val="TableC"/>
            </w:pPr>
            <w:r>
              <w:t>I</w:t>
            </w:r>
            <w:r w:rsidR="000A09FE">
              <w:t>V</w:t>
            </w:r>
          </w:p>
        </w:tc>
      </w:tr>
    </w:tbl>
    <w:p w14:paraId="28300A88" w14:textId="77777777" w:rsidR="00657617" w:rsidRDefault="00657617" w:rsidP="006A1FFB">
      <w:pPr>
        <w:pStyle w:val="Text1"/>
      </w:pPr>
    </w:p>
    <w:p w14:paraId="05F06968" w14:textId="10400CFD" w:rsidR="000702B1" w:rsidRDefault="000702B1" w:rsidP="000702B1">
      <w:pPr>
        <w:pStyle w:val="Caption"/>
        <w:keepNext/>
      </w:pPr>
    </w:p>
    <w:tbl>
      <w:tblPr>
        <w:tblStyle w:val="TableGrid"/>
        <w:tblW w:w="0" w:type="auto"/>
        <w:tblLook w:val="04A0" w:firstRow="1" w:lastRow="0" w:firstColumn="1" w:lastColumn="0" w:noHBand="0" w:noVBand="1"/>
      </w:tblPr>
      <w:tblGrid>
        <w:gridCol w:w="817"/>
        <w:gridCol w:w="2030"/>
        <w:gridCol w:w="4290"/>
        <w:gridCol w:w="1016"/>
      </w:tblGrid>
      <w:tr w:rsidR="000702B1" w14:paraId="19D30D65" w14:textId="77777777" w:rsidTr="00657617">
        <w:tc>
          <w:tcPr>
            <w:tcW w:w="817" w:type="dxa"/>
          </w:tcPr>
          <w:p w14:paraId="3EBF40B5" w14:textId="1AD99B3A" w:rsidR="000702B1" w:rsidRDefault="000702B1" w:rsidP="000702B1">
            <w:pPr>
              <w:pStyle w:val="TableHeading"/>
              <w:rPr>
                <w:rFonts w:eastAsiaTheme="minorHAnsi"/>
              </w:rPr>
            </w:pPr>
            <w:r>
              <w:rPr>
                <w:rFonts w:eastAsiaTheme="minorHAnsi"/>
              </w:rPr>
              <w:t>SR</w:t>
            </w:r>
          </w:p>
        </w:tc>
        <w:tc>
          <w:tcPr>
            <w:tcW w:w="2030" w:type="dxa"/>
          </w:tcPr>
          <w:p w14:paraId="4A224894" w14:textId="373F883C" w:rsidR="000702B1" w:rsidRDefault="000702B1" w:rsidP="000702B1">
            <w:pPr>
              <w:pStyle w:val="TableHeading"/>
              <w:rPr>
                <w:rFonts w:eastAsiaTheme="minorHAnsi"/>
              </w:rPr>
            </w:pPr>
            <w:r>
              <w:rPr>
                <w:rFonts w:eastAsiaTheme="minorHAnsi"/>
              </w:rPr>
              <w:t>Requirement</w:t>
            </w:r>
          </w:p>
        </w:tc>
        <w:tc>
          <w:tcPr>
            <w:tcW w:w="4290" w:type="dxa"/>
          </w:tcPr>
          <w:p w14:paraId="20473F7E" w14:textId="6A95E590" w:rsidR="000702B1" w:rsidRDefault="000702B1" w:rsidP="000702B1">
            <w:pPr>
              <w:pStyle w:val="TableHeading"/>
              <w:rPr>
                <w:rFonts w:eastAsiaTheme="minorHAnsi"/>
              </w:rPr>
            </w:pPr>
            <w:r>
              <w:rPr>
                <w:rFonts w:eastAsiaTheme="minorHAnsi"/>
              </w:rPr>
              <w:t>Description</w:t>
            </w:r>
          </w:p>
        </w:tc>
        <w:tc>
          <w:tcPr>
            <w:tcW w:w="1016" w:type="dxa"/>
          </w:tcPr>
          <w:p w14:paraId="685B8390" w14:textId="66330990" w:rsidR="000702B1" w:rsidRDefault="000702B1" w:rsidP="000702B1">
            <w:pPr>
              <w:pStyle w:val="TableHeading"/>
              <w:rPr>
                <w:rFonts w:eastAsiaTheme="minorHAnsi"/>
              </w:rPr>
            </w:pPr>
            <w:r>
              <w:rPr>
                <w:rFonts w:eastAsiaTheme="minorHAnsi"/>
              </w:rPr>
              <w:t>Ranking</w:t>
            </w:r>
          </w:p>
        </w:tc>
      </w:tr>
      <w:tr w:rsidR="00794C10" w14:paraId="46E98B00" w14:textId="77777777" w:rsidTr="00657617">
        <w:tc>
          <w:tcPr>
            <w:tcW w:w="817" w:type="dxa"/>
          </w:tcPr>
          <w:p w14:paraId="78FAEBB1" w14:textId="4DA59579" w:rsidR="00794C10" w:rsidRPr="000702B1" w:rsidRDefault="00794C10" w:rsidP="00794C10">
            <w:pPr>
              <w:pStyle w:val="TableC"/>
              <w:rPr>
                <w:rFonts w:eastAsiaTheme="minorHAnsi"/>
              </w:rPr>
            </w:pPr>
            <w:r w:rsidRPr="000702B1">
              <w:t>SR05</w:t>
            </w:r>
          </w:p>
        </w:tc>
        <w:tc>
          <w:tcPr>
            <w:tcW w:w="2030" w:type="dxa"/>
          </w:tcPr>
          <w:p w14:paraId="4D30DA6A" w14:textId="376F63C3" w:rsidR="00794C10" w:rsidRDefault="00794C10" w:rsidP="00657617">
            <w:pPr>
              <w:pStyle w:val="TableC"/>
              <w:jc w:val="left"/>
              <w:rPr>
                <w:rFonts w:eastAsiaTheme="minorHAnsi" w:cstheme="minorBidi"/>
                <w:kern w:val="2"/>
                <w:szCs w:val="24"/>
                <w14:ligatures w14:val="standardContextual"/>
              </w:rPr>
            </w:pPr>
            <w:r>
              <w:t>Full Colour Rendering</w:t>
            </w:r>
          </w:p>
        </w:tc>
        <w:tc>
          <w:tcPr>
            <w:tcW w:w="4290" w:type="dxa"/>
          </w:tcPr>
          <w:p w14:paraId="6637EAC0" w14:textId="18B931BD" w:rsidR="00794C10" w:rsidRDefault="00794C10" w:rsidP="00657617">
            <w:pPr>
              <w:pStyle w:val="TableC"/>
              <w:jc w:val="left"/>
              <w:rPr>
                <w:rFonts w:eastAsiaTheme="minorHAnsi" w:cstheme="minorBidi"/>
                <w:kern w:val="2"/>
                <w:szCs w:val="24"/>
                <w14:ligatures w14:val="standardContextual"/>
              </w:rPr>
            </w:pPr>
            <w:r w:rsidRPr="00954AD1">
              <w:t>The display must render full RGB colour images using addressable LEDs</w:t>
            </w:r>
            <w:r>
              <w:t>.</w:t>
            </w:r>
          </w:p>
        </w:tc>
        <w:tc>
          <w:tcPr>
            <w:tcW w:w="1016" w:type="dxa"/>
          </w:tcPr>
          <w:p w14:paraId="0A35A437" w14:textId="340447EF" w:rsidR="00794C10" w:rsidRDefault="000A09FE" w:rsidP="00794C10">
            <w:pPr>
              <w:pStyle w:val="Text1"/>
              <w:jc w:val="center"/>
              <w:rPr>
                <w:rFonts w:eastAsiaTheme="minorHAnsi" w:cstheme="minorBidi"/>
                <w:kern w:val="2"/>
                <w:szCs w:val="24"/>
                <w14:ligatures w14:val="standardContextual"/>
              </w:rPr>
            </w:pPr>
            <w:r>
              <w:rPr>
                <w:rFonts w:eastAsiaTheme="minorHAnsi" w:cstheme="minorBidi"/>
                <w:kern w:val="2"/>
                <w:szCs w:val="24"/>
                <w14:ligatures w14:val="standardContextual"/>
              </w:rPr>
              <w:t>V</w:t>
            </w:r>
          </w:p>
        </w:tc>
      </w:tr>
      <w:tr w:rsidR="00794C10" w14:paraId="59A3C565" w14:textId="77777777" w:rsidTr="00657617">
        <w:tc>
          <w:tcPr>
            <w:tcW w:w="817" w:type="dxa"/>
          </w:tcPr>
          <w:p w14:paraId="0886619C" w14:textId="725DB100" w:rsidR="00794C10" w:rsidRPr="000702B1" w:rsidRDefault="00794C10" w:rsidP="00794C10">
            <w:pPr>
              <w:pStyle w:val="TableC"/>
              <w:rPr>
                <w:rFonts w:eastAsiaTheme="minorHAnsi"/>
              </w:rPr>
            </w:pPr>
            <w:r w:rsidRPr="000702B1">
              <w:t>SR06</w:t>
            </w:r>
          </w:p>
        </w:tc>
        <w:tc>
          <w:tcPr>
            <w:tcW w:w="2030" w:type="dxa"/>
          </w:tcPr>
          <w:p w14:paraId="265B52A6" w14:textId="2FA5777C" w:rsidR="00794C10" w:rsidRDefault="00794C10" w:rsidP="00657617">
            <w:pPr>
              <w:pStyle w:val="TableC"/>
              <w:jc w:val="left"/>
              <w:rPr>
                <w:rFonts w:eastAsiaTheme="minorHAnsi" w:cstheme="minorBidi"/>
                <w:kern w:val="2"/>
                <w:szCs w:val="24"/>
                <w14:ligatures w14:val="standardContextual"/>
              </w:rPr>
            </w:pPr>
            <w:r>
              <w:t>Within Budget</w:t>
            </w:r>
          </w:p>
        </w:tc>
        <w:tc>
          <w:tcPr>
            <w:tcW w:w="4290" w:type="dxa"/>
          </w:tcPr>
          <w:p w14:paraId="187E6DE5" w14:textId="35022C58" w:rsidR="00794C10" w:rsidRDefault="00794C10" w:rsidP="00657617">
            <w:pPr>
              <w:pStyle w:val="TableC"/>
              <w:jc w:val="left"/>
              <w:rPr>
                <w:rFonts w:eastAsiaTheme="minorHAnsi" w:cstheme="minorBidi"/>
                <w:kern w:val="2"/>
                <w:szCs w:val="24"/>
                <w14:ligatures w14:val="standardContextual"/>
              </w:rPr>
            </w:pPr>
            <w:r w:rsidRPr="00954AD1">
              <w:t>Total costs must not exceed the allocated budget of R5000</w:t>
            </w:r>
            <w:r>
              <w:t>.</w:t>
            </w:r>
          </w:p>
        </w:tc>
        <w:tc>
          <w:tcPr>
            <w:tcW w:w="1016" w:type="dxa"/>
          </w:tcPr>
          <w:p w14:paraId="454A9786" w14:textId="2B306AF4" w:rsidR="00794C10" w:rsidRDefault="000A09FE" w:rsidP="00794C10">
            <w:pPr>
              <w:pStyle w:val="Text1"/>
              <w:jc w:val="center"/>
              <w:rPr>
                <w:rFonts w:eastAsiaTheme="minorHAnsi" w:cstheme="minorBidi"/>
                <w:kern w:val="2"/>
                <w:szCs w:val="24"/>
                <w14:ligatures w14:val="standardContextual"/>
              </w:rPr>
            </w:pPr>
            <w:r>
              <w:rPr>
                <w:rFonts w:eastAsiaTheme="minorHAnsi" w:cstheme="minorBidi"/>
                <w:kern w:val="2"/>
                <w:szCs w:val="24"/>
                <w14:ligatures w14:val="standardContextual"/>
              </w:rPr>
              <w:t>VI</w:t>
            </w:r>
          </w:p>
        </w:tc>
      </w:tr>
      <w:tr w:rsidR="00794C10" w14:paraId="2DF5A510" w14:textId="77777777" w:rsidTr="00657617">
        <w:tc>
          <w:tcPr>
            <w:tcW w:w="817" w:type="dxa"/>
          </w:tcPr>
          <w:p w14:paraId="7AD8AC19" w14:textId="5FB7BBEB" w:rsidR="00794C10" w:rsidRPr="000702B1" w:rsidRDefault="00794C10" w:rsidP="00794C10">
            <w:pPr>
              <w:pStyle w:val="TableC"/>
              <w:rPr>
                <w:rFonts w:eastAsiaTheme="minorHAnsi"/>
              </w:rPr>
            </w:pPr>
            <w:r w:rsidRPr="000702B1">
              <w:t>SR07</w:t>
            </w:r>
          </w:p>
        </w:tc>
        <w:tc>
          <w:tcPr>
            <w:tcW w:w="2030" w:type="dxa"/>
          </w:tcPr>
          <w:p w14:paraId="654F3750" w14:textId="5F203AD9" w:rsidR="00794C10" w:rsidRDefault="00794C10" w:rsidP="00657617">
            <w:pPr>
              <w:pStyle w:val="TableC"/>
              <w:jc w:val="left"/>
              <w:rPr>
                <w:rFonts w:eastAsiaTheme="minorHAnsi" w:cstheme="minorBidi"/>
                <w:kern w:val="2"/>
                <w:szCs w:val="24"/>
                <w14:ligatures w14:val="standardContextual"/>
              </w:rPr>
            </w:pPr>
            <w:r>
              <w:t>Additive Manufacturing</w:t>
            </w:r>
          </w:p>
        </w:tc>
        <w:tc>
          <w:tcPr>
            <w:tcW w:w="4290" w:type="dxa"/>
            <w:vAlign w:val="center"/>
          </w:tcPr>
          <w:p w14:paraId="2B09D832" w14:textId="435D5846" w:rsidR="00794C10" w:rsidRDefault="00794C10" w:rsidP="00657617">
            <w:pPr>
              <w:pStyle w:val="TableC"/>
              <w:jc w:val="left"/>
              <w:rPr>
                <w:rFonts w:eastAsiaTheme="minorHAnsi" w:cstheme="minorBidi"/>
                <w:kern w:val="2"/>
                <w:szCs w:val="24"/>
                <w14:ligatures w14:val="standardContextual"/>
              </w:rPr>
            </w:pPr>
            <w:r w:rsidRPr="00954AD1">
              <w:t>The design must incorporate 3D-printed components</w:t>
            </w:r>
            <w:r>
              <w:t>.</w:t>
            </w:r>
          </w:p>
        </w:tc>
        <w:tc>
          <w:tcPr>
            <w:tcW w:w="1016" w:type="dxa"/>
          </w:tcPr>
          <w:p w14:paraId="33B7D1BA" w14:textId="73CD3967" w:rsidR="00794C10" w:rsidRDefault="000A09FE" w:rsidP="00794C10">
            <w:pPr>
              <w:pStyle w:val="Text1"/>
              <w:jc w:val="center"/>
              <w:rPr>
                <w:rFonts w:eastAsiaTheme="minorHAnsi" w:cstheme="minorBidi"/>
                <w:kern w:val="2"/>
                <w:szCs w:val="24"/>
                <w14:ligatures w14:val="standardContextual"/>
              </w:rPr>
            </w:pPr>
            <w:r>
              <w:rPr>
                <w:rFonts w:eastAsiaTheme="minorHAnsi" w:cstheme="minorBidi"/>
                <w:kern w:val="2"/>
                <w:szCs w:val="24"/>
                <w14:ligatures w14:val="standardContextual"/>
              </w:rPr>
              <w:t>VII</w:t>
            </w:r>
          </w:p>
        </w:tc>
      </w:tr>
      <w:tr w:rsidR="00794C10" w14:paraId="1A2433D3" w14:textId="77777777" w:rsidTr="00657617">
        <w:tc>
          <w:tcPr>
            <w:tcW w:w="817" w:type="dxa"/>
          </w:tcPr>
          <w:p w14:paraId="2EFCE783" w14:textId="464A11BA" w:rsidR="00794C10" w:rsidRPr="000702B1" w:rsidRDefault="00794C10" w:rsidP="00794C10">
            <w:pPr>
              <w:pStyle w:val="TableC"/>
            </w:pPr>
            <w:r w:rsidRPr="000702B1">
              <w:t>SR08</w:t>
            </w:r>
          </w:p>
        </w:tc>
        <w:tc>
          <w:tcPr>
            <w:tcW w:w="2030" w:type="dxa"/>
          </w:tcPr>
          <w:p w14:paraId="374A5D97" w14:textId="03BE14B3" w:rsidR="00794C10" w:rsidRDefault="00794C10" w:rsidP="00657617">
            <w:pPr>
              <w:pStyle w:val="TableC"/>
              <w:jc w:val="left"/>
              <w:rPr>
                <w:rFonts w:eastAsiaTheme="minorHAnsi" w:cstheme="minorBidi"/>
                <w:kern w:val="2"/>
                <w:szCs w:val="24"/>
                <w14:ligatures w14:val="standardContextual"/>
              </w:rPr>
            </w:pPr>
            <w:r>
              <w:t>Modular and Maintainable</w:t>
            </w:r>
          </w:p>
        </w:tc>
        <w:tc>
          <w:tcPr>
            <w:tcW w:w="4290" w:type="dxa"/>
          </w:tcPr>
          <w:p w14:paraId="3AF52AE5" w14:textId="5F645600" w:rsidR="00794C10" w:rsidRDefault="00794C10" w:rsidP="00657617">
            <w:pPr>
              <w:pStyle w:val="TableC"/>
              <w:jc w:val="left"/>
              <w:rPr>
                <w:rFonts w:eastAsiaTheme="minorHAnsi" w:cstheme="minorBidi"/>
                <w:kern w:val="2"/>
                <w:szCs w:val="24"/>
                <w14:ligatures w14:val="standardContextual"/>
              </w:rPr>
            </w:pPr>
            <w:r w:rsidRPr="00954AD1">
              <w:t xml:space="preserve">The design must be modular to support </w:t>
            </w:r>
            <w:r w:rsidR="00122ADF">
              <w:t xml:space="preserve">multi-fan expansion and </w:t>
            </w:r>
            <w:r w:rsidRPr="00954AD1">
              <w:t xml:space="preserve">future academic </w:t>
            </w:r>
            <w:r>
              <w:t>modifications.</w:t>
            </w:r>
          </w:p>
        </w:tc>
        <w:tc>
          <w:tcPr>
            <w:tcW w:w="1016" w:type="dxa"/>
          </w:tcPr>
          <w:p w14:paraId="6A7B6024" w14:textId="26E72FD5" w:rsidR="00794C10" w:rsidRDefault="000A09FE" w:rsidP="00794C10">
            <w:pPr>
              <w:pStyle w:val="Text1"/>
              <w:jc w:val="center"/>
              <w:rPr>
                <w:rFonts w:eastAsiaTheme="minorHAnsi" w:cstheme="minorBidi"/>
                <w:kern w:val="2"/>
                <w:szCs w:val="24"/>
                <w14:ligatures w14:val="standardContextual"/>
              </w:rPr>
            </w:pPr>
            <w:r>
              <w:rPr>
                <w:rFonts w:eastAsiaTheme="minorHAnsi" w:cstheme="minorBidi"/>
                <w:kern w:val="2"/>
                <w:szCs w:val="24"/>
                <w14:ligatures w14:val="standardContextual"/>
              </w:rPr>
              <w:t>VIII</w:t>
            </w:r>
          </w:p>
        </w:tc>
      </w:tr>
      <w:tr w:rsidR="00794C10" w14:paraId="5001CE10" w14:textId="77777777" w:rsidTr="00657617">
        <w:tc>
          <w:tcPr>
            <w:tcW w:w="817" w:type="dxa"/>
          </w:tcPr>
          <w:p w14:paraId="2DAE1376" w14:textId="14903F1C" w:rsidR="00794C10" w:rsidRPr="000702B1" w:rsidRDefault="00794C10" w:rsidP="00794C10">
            <w:pPr>
              <w:pStyle w:val="TableC"/>
            </w:pPr>
            <w:r w:rsidRPr="000702B1">
              <w:t>SR09</w:t>
            </w:r>
          </w:p>
        </w:tc>
        <w:tc>
          <w:tcPr>
            <w:tcW w:w="2030" w:type="dxa"/>
          </w:tcPr>
          <w:p w14:paraId="0A2D684B" w14:textId="1641073B" w:rsidR="00794C10" w:rsidRDefault="00794C10" w:rsidP="00657617">
            <w:pPr>
              <w:pStyle w:val="TableC"/>
              <w:jc w:val="left"/>
              <w:rPr>
                <w:rFonts w:eastAsiaTheme="minorHAnsi" w:cstheme="minorBidi"/>
                <w:kern w:val="2"/>
                <w:szCs w:val="24"/>
                <w14:ligatures w14:val="standardContextual"/>
              </w:rPr>
            </w:pPr>
            <w:r>
              <w:t>Portable and Self-contained</w:t>
            </w:r>
          </w:p>
        </w:tc>
        <w:tc>
          <w:tcPr>
            <w:tcW w:w="4290" w:type="dxa"/>
          </w:tcPr>
          <w:p w14:paraId="0B06B13C" w14:textId="0760411E" w:rsidR="00794C10" w:rsidRDefault="00794C10" w:rsidP="00657617">
            <w:pPr>
              <w:pStyle w:val="TableC"/>
              <w:jc w:val="left"/>
              <w:rPr>
                <w:rFonts w:eastAsiaTheme="minorHAnsi" w:cstheme="minorBidi"/>
                <w:kern w:val="2"/>
                <w:szCs w:val="24"/>
                <w14:ligatures w14:val="standardContextual"/>
              </w:rPr>
            </w:pPr>
            <w:r w:rsidRPr="00954AD1">
              <w:t>The unit must be transportable by a single person and operable from a standard wall outlet</w:t>
            </w:r>
            <w:r w:rsidR="00CE7814">
              <w:t>.</w:t>
            </w:r>
          </w:p>
        </w:tc>
        <w:tc>
          <w:tcPr>
            <w:tcW w:w="1016" w:type="dxa"/>
          </w:tcPr>
          <w:p w14:paraId="1AC9EFD0" w14:textId="2D6C9BDE" w:rsidR="00794C10" w:rsidRDefault="000A09FE" w:rsidP="00794C10">
            <w:pPr>
              <w:pStyle w:val="Text1"/>
              <w:jc w:val="center"/>
              <w:rPr>
                <w:rFonts w:eastAsiaTheme="minorHAnsi" w:cstheme="minorBidi"/>
                <w:kern w:val="2"/>
                <w:szCs w:val="24"/>
                <w14:ligatures w14:val="standardContextual"/>
              </w:rPr>
            </w:pPr>
            <w:r>
              <w:rPr>
                <w:rFonts w:eastAsiaTheme="minorHAnsi" w:cstheme="minorBidi"/>
                <w:kern w:val="2"/>
                <w:szCs w:val="24"/>
                <w14:ligatures w14:val="standardContextual"/>
              </w:rPr>
              <w:t>IX</w:t>
            </w:r>
          </w:p>
        </w:tc>
      </w:tr>
      <w:tr w:rsidR="00794C10" w14:paraId="06C7AD85" w14:textId="77777777" w:rsidTr="00657617">
        <w:tc>
          <w:tcPr>
            <w:tcW w:w="817" w:type="dxa"/>
          </w:tcPr>
          <w:p w14:paraId="6E254929" w14:textId="4156252F" w:rsidR="00794C10" w:rsidRPr="000702B1" w:rsidRDefault="00794C10" w:rsidP="00794C10">
            <w:pPr>
              <w:pStyle w:val="TableC"/>
            </w:pPr>
            <w:r w:rsidRPr="000702B1">
              <w:t>SR10</w:t>
            </w:r>
          </w:p>
        </w:tc>
        <w:tc>
          <w:tcPr>
            <w:tcW w:w="2030" w:type="dxa"/>
          </w:tcPr>
          <w:p w14:paraId="27749532" w14:textId="6F92E262" w:rsidR="00794C10" w:rsidRDefault="00794C10" w:rsidP="00657617">
            <w:pPr>
              <w:pStyle w:val="TableC"/>
              <w:jc w:val="left"/>
              <w:rPr>
                <w:rFonts w:eastAsiaTheme="minorHAnsi" w:cstheme="minorBidi"/>
                <w:kern w:val="2"/>
                <w:szCs w:val="24"/>
                <w14:ligatures w14:val="standardContextual"/>
              </w:rPr>
            </w:pPr>
            <w:r>
              <w:t>Custom Content Upload</w:t>
            </w:r>
          </w:p>
        </w:tc>
        <w:tc>
          <w:tcPr>
            <w:tcW w:w="4290" w:type="dxa"/>
          </w:tcPr>
          <w:p w14:paraId="3E8C56D6" w14:textId="422F178A" w:rsidR="00794C10" w:rsidRDefault="00F44741" w:rsidP="00657617">
            <w:pPr>
              <w:pStyle w:val="TableC"/>
              <w:jc w:val="left"/>
              <w:rPr>
                <w:rFonts w:eastAsiaTheme="minorHAnsi" w:cstheme="minorBidi"/>
                <w:kern w:val="2"/>
                <w:szCs w:val="24"/>
                <w14:ligatures w14:val="standardContextual"/>
              </w:rPr>
            </w:pPr>
            <w:r w:rsidRPr="00F44741">
              <w:t>The user interface must allow users to select pre-programmed static and dynamic content, and to upload custom content for display.</w:t>
            </w:r>
          </w:p>
        </w:tc>
        <w:tc>
          <w:tcPr>
            <w:tcW w:w="1016" w:type="dxa"/>
          </w:tcPr>
          <w:p w14:paraId="28EC2802" w14:textId="0C75DDEB" w:rsidR="00794C10" w:rsidRDefault="000A09FE" w:rsidP="00794C10">
            <w:pPr>
              <w:pStyle w:val="Text1"/>
              <w:jc w:val="center"/>
              <w:rPr>
                <w:rFonts w:eastAsiaTheme="minorHAnsi" w:cstheme="minorBidi"/>
                <w:kern w:val="2"/>
                <w:szCs w:val="24"/>
                <w14:ligatures w14:val="standardContextual"/>
              </w:rPr>
            </w:pPr>
            <w:r>
              <w:rPr>
                <w:rFonts w:eastAsiaTheme="minorHAnsi" w:cstheme="minorBidi"/>
                <w:kern w:val="2"/>
                <w:szCs w:val="24"/>
                <w14:ligatures w14:val="standardContextual"/>
              </w:rPr>
              <w:t>X</w:t>
            </w:r>
          </w:p>
        </w:tc>
      </w:tr>
      <w:tr w:rsidR="00794C10" w14:paraId="53DB5230" w14:textId="77777777" w:rsidTr="00657617">
        <w:tc>
          <w:tcPr>
            <w:tcW w:w="817" w:type="dxa"/>
          </w:tcPr>
          <w:p w14:paraId="4A6164A1" w14:textId="6A46054C" w:rsidR="00794C10" w:rsidRPr="000702B1" w:rsidRDefault="00794C10" w:rsidP="00794C10">
            <w:pPr>
              <w:pStyle w:val="TableC"/>
            </w:pPr>
            <w:r w:rsidRPr="000702B1">
              <w:t>SR11</w:t>
            </w:r>
          </w:p>
        </w:tc>
        <w:tc>
          <w:tcPr>
            <w:tcW w:w="2030" w:type="dxa"/>
          </w:tcPr>
          <w:p w14:paraId="155E421E" w14:textId="78C35C3C" w:rsidR="00794C10" w:rsidRDefault="00794C10" w:rsidP="00657617">
            <w:pPr>
              <w:pStyle w:val="TableC"/>
              <w:jc w:val="left"/>
              <w:rPr>
                <w:rFonts w:eastAsiaTheme="minorHAnsi" w:cstheme="minorBidi"/>
                <w:kern w:val="2"/>
                <w:szCs w:val="24"/>
                <w14:ligatures w14:val="standardContextual"/>
              </w:rPr>
            </w:pPr>
            <w:r>
              <w:t>Fan Operation Control</w:t>
            </w:r>
          </w:p>
        </w:tc>
        <w:tc>
          <w:tcPr>
            <w:tcW w:w="4290" w:type="dxa"/>
          </w:tcPr>
          <w:p w14:paraId="5C1B3344" w14:textId="6056000B" w:rsidR="00794C10" w:rsidRDefault="00794C10" w:rsidP="00657617">
            <w:pPr>
              <w:pStyle w:val="TableC"/>
              <w:jc w:val="left"/>
              <w:rPr>
                <w:rFonts w:eastAsiaTheme="minorHAnsi" w:cstheme="minorBidi"/>
                <w:kern w:val="2"/>
                <w:szCs w:val="24"/>
                <w14:ligatures w14:val="standardContextual"/>
              </w:rPr>
            </w:pPr>
            <w:r w:rsidRPr="00954AD1">
              <w:t xml:space="preserve">The </w:t>
            </w:r>
            <w:r>
              <w:t xml:space="preserve">user </w:t>
            </w:r>
            <w:r w:rsidRPr="00954AD1">
              <w:t>interface must provide controls to start, stop and adjust the operating parameters remotely</w:t>
            </w:r>
            <w:r>
              <w:t>.</w:t>
            </w:r>
          </w:p>
        </w:tc>
        <w:tc>
          <w:tcPr>
            <w:tcW w:w="1016" w:type="dxa"/>
          </w:tcPr>
          <w:p w14:paraId="1A8AA4A7" w14:textId="504E4E7D" w:rsidR="00794C10" w:rsidRDefault="000A09FE" w:rsidP="00794C10">
            <w:pPr>
              <w:pStyle w:val="Text1"/>
              <w:jc w:val="center"/>
              <w:rPr>
                <w:rFonts w:eastAsiaTheme="minorHAnsi" w:cstheme="minorBidi"/>
                <w:kern w:val="2"/>
                <w:szCs w:val="24"/>
                <w14:ligatures w14:val="standardContextual"/>
              </w:rPr>
            </w:pPr>
            <w:r>
              <w:rPr>
                <w:rFonts w:eastAsiaTheme="minorHAnsi" w:cstheme="minorBidi"/>
                <w:kern w:val="2"/>
                <w:szCs w:val="24"/>
                <w14:ligatures w14:val="standardContextual"/>
              </w:rPr>
              <w:t>XI</w:t>
            </w:r>
          </w:p>
        </w:tc>
      </w:tr>
      <w:tr w:rsidR="00794C10" w14:paraId="1B4D966B" w14:textId="77777777" w:rsidTr="00657617">
        <w:tc>
          <w:tcPr>
            <w:tcW w:w="817" w:type="dxa"/>
          </w:tcPr>
          <w:p w14:paraId="547E9635" w14:textId="74B08668" w:rsidR="00794C10" w:rsidRPr="000702B1" w:rsidRDefault="00794C10" w:rsidP="00794C10">
            <w:pPr>
              <w:pStyle w:val="TableC"/>
            </w:pPr>
            <w:r w:rsidRPr="000702B1">
              <w:t>SR12</w:t>
            </w:r>
          </w:p>
        </w:tc>
        <w:tc>
          <w:tcPr>
            <w:tcW w:w="2030" w:type="dxa"/>
          </w:tcPr>
          <w:p w14:paraId="17554234" w14:textId="3C76E171" w:rsidR="00794C10" w:rsidRDefault="00794C10" w:rsidP="00657617">
            <w:pPr>
              <w:pStyle w:val="TableC"/>
              <w:jc w:val="left"/>
              <w:rPr>
                <w:rFonts w:eastAsiaTheme="minorHAnsi" w:cstheme="minorBidi"/>
                <w:kern w:val="2"/>
                <w:szCs w:val="24"/>
                <w14:ligatures w14:val="standardContextual"/>
              </w:rPr>
            </w:pPr>
            <w:r>
              <w:t>Device Independent Access</w:t>
            </w:r>
          </w:p>
        </w:tc>
        <w:tc>
          <w:tcPr>
            <w:tcW w:w="4290" w:type="dxa"/>
          </w:tcPr>
          <w:p w14:paraId="3CD97B4A" w14:textId="165B052C" w:rsidR="00794C10" w:rsidRDefault="00794C10" w:rsidP="00657617">
            <w:pPr>
              <w:pStyle w:val="TableC"/>
              <w:jc w:val="left"/>
              <w:rPr>
                <w:rFonts w:eastAsiaTheme="minorHAnsi" w:cstheme="minorBidi"/>
                <w:kern w:val="2"/>
                <w:szCs w:val="24"/>
                <w14:ligatures w14:val="standardContextual"/>
              </w:rPr>
            </w:pPr>
            <w:r>
              <w:t>T</w:t>
            </w:r>
            <w:r w:rsidRPr="00954AD1">
              <w:t xml:space="preserve">he </w:t>
            </w:r>
            <w:r>
              <w:t>user</w:t>
            </w:r>
            <w:r w:rsidRPr="00954AD1">
              <w:t xml:space="preserve"> interface must be accessible from </w:t>
            </w:r>
            <w:r>
              <w:t xml:space="preserve">standard electronic devices </w:t>
            </w:r>
            <w:r w:rsidRPr="00954AD1">
              <w:t>without requiring software installation.</w:t>
            </w:r>
          </w:p>
        </w:tc>
        <w:tc>
          <w:tcPr>
            <w:tcW w:w="1016" w:type="dxa"/>
          </w:tcPr>
          <w:p w14:paraId="7E5B9AC6" w14:textId="1FE84DC4" w:rsidR="00794C10" w:rsidRDefault="000A09FE" w:rsidP="00794C10">
            <w:pPr>
              <w:pStyle w:val="Text1"/>
              <w:jc w:val="center"/>
              <w:rPr>
                <w:rFonts w:eastAsiaTheme="minorHAnsi" w:cstheme="minorBidi"/>
                <w:kern w:val="2"/>
                <w:szCs w:val="24"/>
                <w14:ligatures w14:val="standardContextual"/>
              </w:rPr>
            </w:pPr>
            <w:r>
              <w:rPr>
                <w:rFonts w:eastAsiaTheme="minorHAnsi" w:cstheme="minorBidi"/>
                <w:kern w:val="2"/>
                <w:szCs w:val="24"/>
                <w14:ligatures w14:val="standardContextual"/>
              </w:rPr>
              <w:t>XII</w:t>
            </w:r>
          </w:p>
        </w:tc>
      </w:tr>
      <w:tr w:rsidR="00794C10" w14:paraId="25BBC684" w14:textId="77777777" w:rsidTr="00657617">
        <w:tc>
          <w:tcPr>
            <w:tcW w:w="817" w:type="dxa"/>
          </w:tcPr>
          <w:p w14:paraId="204F671F" w14:textId="2F50067E" w:rsidR="00794C10" w:rsidRPr="000702B1" w:rsidRDefault="00794C10" w:rsidP="00794C10">
            <w:pPr>
              <w:pStyle w:val="TableC"/>
            </w:pPr>
            <w:r w:rsidRPr="000702B1">
              <w:t>SR13</w:t>
            </w:r>
          </w:p>
        </w:tc>
        <w:tc>
          <w:tcPr>
            <w:tcW w:w="2030" w:type="dxa"/>
          </w:tcPr>
          <w:p w14:paraId="2133C9BC" w14:textId="7BCB1F44" w:rsidR="00794C10" w:rsidRDefault="00794C10" w:rsidP="00657617">
            <w:pPr>
              <w:pStyle w:val="TableC"/>
              <w:jc w:val="left"/>
              <w:rPr>
                <w:rFonts w:eastAsiaTheme="minorHAnsi" w:cstheme="minorBidi"/>
                <w:kern w:val="2"/>
                <w:szCs w:val="24"/>
                <w14:ligatures w14:val="standardContextual"/>
              </w:rPr>
            </w:pPr>
            <w:r w:rsidRPr="00954AD1">
              <w:t xml:space="preserve">Flicker-free </w:t>
            </w:r>
            <w:r>
              <w:t>P</w:t>
            </w:r>
            <w:r w:rsidRPr="00954AD1">
              <w:t>erception</w:t>
            </w:r>
          </w:p>
        </w:tc>
        <w:tc>
          <w:tcPr>
            <w:tcW w:w="4290" w:type="dxa"/>
          </w:tcPr>
          <w:p w14:paraId="5ACEF0FC" w14:textId="06883546" w:rsidR="00794C10" w:rsidRDefault="00794C10" w:rsidP="00657617">
            <w:pPr>
              <w:pStyle w:val="TableC"/>
              <w:jc w:val="left"/>
              <w:rPr>
                <w:rFonts w:eastAsiaTheme="minorHAnsi" w:cstheme="minorBidi"/>
                <w:kern w:val="2"/>
                <w:szCs w:val="24"/>
                <w14:ligatures w14:val="standardContextual"/>
              </w:rPr>
            </w:pPr>
            <w:r w:rsidRPr="00954AD1">
              <w:t>The rotational speed must be sufficient to produce a stable, flicker-free imag</w:t>
            </w:r>
            <w:r w:rsidR="00CE7814">
              <w:t>e.</w:t>
            </w:r>
          </w:p>
        </w:tc>
        <w:tc>
          <w:tcPr>
            <w:tcW w:w="1016" w:type="dxa"/>
          </w:tcPr>
          <w:p w14:paraId="4FFFDC85" w14:textId="0FB3BF2F" w:rsidR="00794C10" w:rsidRDefault="000A09FE" w:rsidP="00794C10">
            <w:pPr>
              <w:pStyle w:val="Text1"/>
              <w:jc w:val="center"/>
              <w:rPr>
                <w:rFonts w:eastAsiaTheme="minorHAnsi" w:cstheme="minorBidi"/>
                <w:kern w:val="2"/>
                <w:szCs w:val="24"/>
                <w14:ligatures w14:val="standardContextual"/>
              </w:rPr>
            </w:pPr>
            <w:r>
              <w:rPr>
                <w:rFonts w:eastAsiaTheme="minorHAnsi" w:cstheme="minorBidi"/>
                <w:kern w:val="2"/>
                <w:szCs w:val="24"/>
                <w14:ligatures w14:val="standardContextual"/>
              </w:rPr>
              <w:t>XIII</w:t>
            </w:r>
          </w:p>
        </w:tc>
      </w:tr>
      <w:tr w:rsidR="00794C10" w14:paraId="34186A2B" w14:textId="77777777" w:rsidTr="00657617">
        <w:tc>
          <w:tcPr>
            <w:tcW w:w="817" w:type="dxa"/>
          </w:tcPr>
          <w:p w14:paraId="4F9F53A3" w14:textId="7CCB01A9" w:rsidR="00794C10" w:rsidRPr="000702B1" w:rsidRDefault="00794C10" w:rsidP="00794C10">
            <w:pPr>
              <w:pStyle w:val="TableC"/>
            </w:pPr>
            <w:r w:rsidRPr="000702B1">
              <w:t>SR1</w:t>
            </w:r>
            <w:r w:rsidR="00CE7814">
              <w:t>4</w:t>
            </w:r>
          </w:p>
        </w:tc>
        <w:tc>
          <w:tcPr>
            <w:tcW w:w="2030" w:type="dxa"/>
            <w:vAlign w:val="center"/>
          </w:tcPr>
          <w:p w14:paraId="2E586B35" w14:textId="7000D044" w:rsidR="00794C10" w:rsidRDefault="00794C10" w:rsidP="00657617">
            <w:pPr>
              <w:pStyle w:val="TableC"/>
              <w:jc w:val="left"/>
              <w:rPr>
                <w:rFonts w:eastAsiaTheme="minorHAnsi" w:cstheme="minorBidi"/>
                <w:kern w:val="2"/>
                <w:szCs w:val="24"/>
                <w14:ligatures w14:val="standardContextual"/>
              </w:rPr>
            </w:pPr>
            <w:r>
              <w:t>Low Noise Operation</w:t>
            </w:r>
          </w:p>
        </w:tc>
        <w:tc>
          <w:tcPr>
            <w:tcW w:w="4290" w:type="dxa"/>
          </w:tcPr>
          <w:p w14:paraId="1115A5AD" w14:textId="76B07738" w:rsidR="00794C10" w:rsidRDefault="00D501DA" w:rsidP="00657617">
            <w:pPr>
              <w:pStyle w:val="TableC"/>
              <w:jc w:val="left"/>
              <w:rPr>
                <w:rFonts w:eastAsiaTheme="minorHAnsi" w:cstheme="minorBidi"/>
                <w:kern w:val="2"/>
                <w:szCs w:val="24"/>
                <w14:ligatures w14:val="standardContextual"/>
              </w:rPr>
            </w:pPr>
            <w:r w:rsidRPr="00D501DA">
              <w:t>Noise from the unit must not interfere with speech in an indoor teaching or exhibition space, as rated by SANS 10103.</w:t>
            </w:r>
          </w:p>
        </w:tc>
        <w:tc>
          <w:tcPr>
            <w:tcW w:w="1016" w:type="dxa"/>
          </w:tcPr>
          <w:p w14:paraId="06819406" w14:textId="412F37CB" w:rsidR="00794C10" w:rsidRDefault="000A09FE" w:rsidP="00794C10">
            <w:pPr>
              <w:pStyle w:val="Text1"/>
              <w:jc w:val="center"/>
              <w:rPr>
                <w:rFonts w:eastAsiaTheme="minorHAnsi" w:cstheme="minorBidi"/>
                <w:kern w:val="2"/>
                <w:szCs w:val="24"/>
                <w14:ligatures w14:val="standardContextual"/>
              </w:rPr>
            </w:pPr>
            <w:r>
              <w:rPr>
                <w:rFonts w:eastAsiaTheme="minorHAnsi" w:cstheme="minorBidi"/>
                <w:kern w:val="2"/>
                <w:szCs w:val="24"/>
                <w14:ligatures w14:val="standardContextual"/>
              </w:rPr>
              <w:t>XIV</w:t>
            </w:r>
          </w:p>
        </w:tc>
      </w:tr>
      <w:tr w:rsidR="00794C10" w14:paraId="263A331A" w14:textId="77777777" w:rsidTr="000A09FE">
        <w:tc>
          <w:tcPr>
            <w:tcW w:w="817" w:type="dxa"/>
          </w:tcPr>
          <w:p w14:paraId="0797AEEA" w14:textId="2E183BFC" w:rsidR="00794C10" w:rsidRPr="000A09FE" w:rsidRDefault="00794C10" w:rsidP="000A09FE">
            <w:pPr>
              <w:pStyle w:val="TableC"/>
            </w:pPr>
            <w:r w:rsidRPr="000A09FE">
              <w:t>SR1</w:t>
            </w:r>
            <w:r w:rsidR="00CE7814" w:rsidRPr="000A09FE">
              <w:t>5</w:t>
            </w:r>
          </w:p>
        </w:tc>
        <w:tc>
          <w:tcPr>
            <w:tcW w:w="2030" w:type="dxa"/>
          </w:tcPr>
          <w:p w14:paraId="611E0772" w14:textId="6A42A3AE" w:rsidR="00794C10" w:rsidRPr="000A09FE" w:rsidRDefault="00794C10" w:rsidP="000A09FE">
            <w:pPr>
              <w:pStyle w:val="TableC"/>
              <w:jc w:val="left"/>
              <w:rPr>
                <w:rFonts w:eastAsiaTheme="minorHAnsi"/>
              </w:rPr>
            </w:pPr>
            <w:r w:rsidRPr="000A09FE">
              <w:t>Environmental Consideration</w:t>
            </w:r>
          </w:p>
        </w:tc>
        <w:tc>
          <w:tcPr>
            <w:tcW w:w="4290" w:type="dxa"/>
          </w:tcPr>
          <w:p w14:paraId="58108258" w14:textId="46ED5293" w:rsidR="00794C10" w:rsidRPr="000A09FE" w:rsidRDefault="000A09FE" w:rsidP="000A09FE">
            <w:pPr>
              <w:pStyle w:val="TableC"/>
              <w:jc w:val="left"/>
              <w:rPr>
                <w:rFonts w:eastAsiaTheme="minorHAnsi"/>
              </w:rPr>
            </w:pPr>
            <w:r w:rsidRPr="000A09FE">
              <w:t>M</w:t>
            </w:r>
            <w:r w:rsidR="00794C10" w:rsidRPr="000A09FE">
              <w:t>inimise environmental impact through the selection of recyclable or sustainably sourced materials where possible.</w:t>
            </w:r>
          </w:p>
        </w:tc>
        <w:tc>
          <w:tcPr>
            <w:tcW w:w="1016" w:type="dxa"/>
          </w:tcPr>
          <w:p w14:paraId="0C655352" w14:textId="7B3C0FD7" w:rsidR="00794C10" w:rsidRDefault="000A09FE" w:rsidP="00794C10">
            <w:pPr>
              <w:pStyle w:val="Text1"/>
              <w:jc w:val="center"/>
              <w:rPr>
                <w:rFonts w:eastAsiaTheme="minorHAnsi" w:cstheme="minorBidi"/>
                <w:kern w:val="2"/>
                <w:szCs w:val="24"/>
                <w14:ligatures w14:val="standardContextual"/>
              </w:rPr>
            </w:pPr>
            <w:r>
              <w:rPr>
                <w:rFonts w:eastAsiaTheme="minorHAnsi" w:cstheme="minorBidi"/>
                <w:kern w:val="2"/>
                <w:szCs w:val="24"/>
                <w14:ligatures w14:val="standardContextual"/>
              </w:rPr>
              <w:t>XV</w:t>
            </w:r>
          </w:p>
        </w:tc>
      </w:tr>
    </w:tbl>
    <w:p w14:paraId="137E49FE" w14:textId="3B13697D" w:rsidR="00747866" w:rsidRDefault="00747866" w:rsidP="00747866">
      <w:pPr>
        <w:pStyle w:val="Heading2"/>
      </w:pPr>
      <w:bookmarkStart w:id="43" w:name="_Toc241606675"/>
      <w:r>
        <w:lastRenderedPageBreak/>
        <w:t xml:space="preserve">Functional </w:t>
      </w:r>
      <w:r w:rsidR="001F1172">
        <w:t>r</w:t>
      </w:r>
      <w:r>
        <w:t>equirements</w:t>
      </w:r>
      <w:bookmarkEnd w:id="43"/>
    </w:p>
    <w:p w14:paraId="4B490732" w14:textId="522771CB" w:rsidR="00747866" w:rsidRDefault="00747866" w:rsidP="00747866">
      <w:pPr>
        <w:pStyle w:val="Text1"/>
        <w:rPr>
          <w:lang w:val="en-ZA"/>
        </w:rPr>
      </w:pPr>
      <w:r w:rsidRPr="00F43D13">
        <w:rPr>
          <w:lang w:val="en-ZA"/>
        </w:rPr>
        <w:t>The functional requirements presented in this section define the functions the system must perform in order to satisfy the stakeholder requirements outlined in the previous section. Each functional requirement is mapped to the corresponding stakeholder requirement</w:t>
      </w:r>
      <w:r w:rsidRPr="00747866">
        <w:rPr>
          <w:lang w:val="en-ZA"/>
        </w:rPr>
        <w:t xml:space="preserve"> </w:t>
      </w:r>
      <w:r w:rsidRPr="00F43D13">
        <w:rPr>
          <w:lang w:val="en-ZA"/>
        </w:rPr>
        <w:t>from which it is derived. The complete set of functional requirements is presented in Table 2.</w:t>
      </w:r>
    </w:p>
    <w:p w14:paraId="23F72853" w14:textId="776882A6" w:rsidR="00747866" w:rsidRDefault="00747866" w:rsidP="00747866">
      <w:pPr>
        <w:pStyle w:val="Caption"/>
        <w:keepNext/>
      </w:pPr>
      <w:bookmarkStart w:id="44" w:name="_Toc241005528"/>
      <w:r>
        <w:t xml:space="preserve">Table </w:t>
      </w:r>
      <w:r>
        <w:fldChar w:fldCharType="begin"/>
      </w:r>
      <w:r>
        <w:instrText xml:space="preserve"> SEQ Table \* ARABIC </w:instrText>
      </w:r>
      <w:r>
        <w:fldChar w:fldCharType="separate"/>
      </w:r>
      <w:r w:rsidR="00F71784">
        <w:rPr>
          <w:noProof/>
        </w:rPr>
        <w:t>2</w:t>
      </w:r>
      <w:r>
        <w:fldChar w:fldCharType="end"/>
      </w:r>
      <w:r>
        <w:t xml:space="preserve">: Functional </w:t>
      </w:r>
      <w:r w:rsidR="001F1172">
        <w:t>r</w:t>
      </w:r>
      <w:r>
        <w:t>equirements</w:t>
      </w:r>
      <w:bookmarkEnd w:id="44"/>
    </w:p>
    <w:tbl>
      <w:tblPr>
        <w:tblStyle w:val="TableGrid"/>
        <w:tblW w:w="0" w:type="auto"/>
        <w:tblLook w:val="04A0" w:firstRow="1" w:lastRow="0" w:firstColumn="1" w:lastColumn="0" w:noHBand="0" w:noVBand="1"/>
      </w:tblPr>
      <w:tblGrid>
        <w:gridCol w:w="820"/>
        <w:gridCol w:w="2038"/>
        <w:gridCol w:w="4054"/>
        <w:gridCol w:w="1241"/>
      </w:tblGrid>
      <w:tr w:rsidR="00747866" w14:paraId="3FC425C2" w14:textId="77777777" w:rsidTr="000B4159">
        <w:tc>
          <w:tcPr>
            <w:tcW w:w="820" w:type="dxa"/>
          </w:tcPr>
          <w:p w14:paraId="70CF62A8" w14:textId="0B136989" w:rsidR="00747866" w:rsidRDefault="009864F6" w:rsidP="000B4159">
            <w:pPr>
              <w:pStyle w:val="TableHeading"/>
            </w:pPr>
            <w:r>
              <w:rPr>
                <w:rFonts w:eastAsiaTheme="minorHAnsi"/>
              </w:rPr>
              <w:t>F</w:t>
            </w:r>
            <w:r w:rsidR="00747866">
              <w:rPr>
                <w:rFonts w:eastAsiaTheme="minorHAnsi"/>
              </w:rPr>
              <w:t>R</w:t>
            </w:r>
          </w:p>
        </w:tc>
        <w:tc>
          <w:tcPr>
            <w:tcW w:w="2038" w:type="dxa"/>
          </w:tcPr>
          <w:p w14:paraId="5F08C5BC" w14:textId="6454F610" w:rsidR="00747866" w:rsidRDefault="009864F6" w:rsidP="000B4159">
            <w:pPr>
              <w:pStyle w:val="TableHeading"/>
            </w:pPr>
            <w:r>
              <w:rPr>
                <w:rFonts w:eastAsiaTheme="minorHAnsi"/>
              </w:rPr>
              <w:t>Function</w:t>
            </w:r>
          </w:p>
        </w:tc>
        <w:tc>
          <w:tcPr>
            <w:tcW w:w="4054" w:type="dxa"/>
          </w:tcPr>
          <w:p w14:paraId="6E969D21" w14:textId="77777777" w:rsidR="00747866" w:rsidRDefault="00747866" w:rsidP="000B4159">
            <w:pPr>
              <w:pStyle w:val="TableHeading"/>
            </w:pPr>
            <w:r>
              <w:rPr>
                <w:rFonts w:eastAsiaTheme="minorHAnsi"/>
              </w:rPr>
              <w:t>Description</w:t>
            </w:r>
          </w:p>
        </w:tc>
        <w:tc>
          <w:tcPr>
            <w:tcW w:w="1241" w:type="dxa"/>
          </w:tcPr>
          <w:p w14:paraId="2316E10B" w14:textId="753A176B" w:rsidR="00747866" w:rsidRDefault="009864F6" w:rsidP="000B4159">
            <w:pPr>
              <w:pStyle w:val="TableHeading"/>
            </w:pPr>
            <w:r>
              <w:t>Derived From</w:t>
            </w:r>
          </w:p>
        </w:tc>
      </w:tr>
      <w:tr w:rsidR="00747866" w14:paraId="1720EFF1" w14:textId="77777777" w:rsidTr="000B4159">
        <w:tc>
          <w:tcPr>
            <w:tcW w:w="820" w:type="dxa"/>
          </w:tcPr>
          <w:p w14:paraId="62E9573F" w14:textId="6915634C" w:rsidR="00747866" w:rsidRDefault="009864F6" w:rsidP="000B4159">
            <w:pPr>
              <w:pStyle w:val="TableC"/>
            </w:pPr>
            <w:r>
              <w:t>F</w:t>
            </w:r>
            <w:r w:rsidR="00747866" w:rsidRPr="001A373D">
              <w:t>R01</w:t>
            </w:r>
          </w:p>
        </w:tc>
        <w:tc>
          <w:tcPr>
            <w:tcW w:w="2038" w:type="dxa"/>
          </w:tcPr>
          <w:p w14:paraId="2CC4E893" w14:textId="31A00628" w:rsidR="00747866" w:rsidRDefault="009864F6" w:rsidP="000B4159">
            <w:pPr>
              <w:pStyle w:val="TableC"/>
              <w:jc w:val="left"/>
            </w:pPr>
            <w:r w:rsidRPr="004E2C0A">
              <w:rPr>
                <w:rFonts w:eastAsia="Arial"/>
              </w:rPr>
              <w:t>Guard the rotating assembly</w:t>
            </w:r>
          </w:p>
        </w:tc>
        <w:tc>
          <w:tcPr>
            <w:tcW w:w="4054" w:type="dxa"/>
          </w:tcPr>
          <w:p w14:paraId="191B1D55" w14:textId="3F3879B6" w:rsidR="00747866" w:rsidRDefault="009864F6" w:rsidP="000B4159">
            <w:pPr>
              <w:pStyle w:val="TableC"/>
              <w:jc w:val="left"/>
            </w:pPr>
            <w:r w:rsidRPr="00D7404D">
              <w:rPr>
                <w:rFonts w:eastAsia="Arial"/>
              </w:rPr>
              <w:t xml:space="preserve">Physically enclose the </w:t>
            </w:r>
            <w:r>
              <w:rPr>
                <w:rFonts w:eastAsia="Arial"/>
              </w:rPr>
              <w:t>system</w:t>
            </w:r>
            <w:r w:rsidRPr="00D7404D">
              <w:rPr>
                <w:rFonts w:eastAsia="Arial"/>
              </w:rPr>
              <w:t xml:space="preserve"> to prevent contact during operation.</w:t>
            </w:r>
          </w:p>
        </w:tc>
        <w:tc>
          <w:tcPr>
            <w:tcW w:w="1241" w:type="dxa"/>
          </w:tcPr>
          <w:p w14:paraId="4040F5C2" w14:textId="3B14829C" w:rsidR="00747866" w:rsidRDefault="009864F6" w:rsidP="000B4159">
            <w:pPr>
              <w:pStyle w:val="TableC"/>
            </w:pPr>
            <w:r>
              <w:t>SR01</w:t>
            </w:r>
          </w:p>
        </w:tc>
      </w:tr>
      <w:tr w:rsidR="00747866" w14:paraId="39284AB8" w14:textId="77777777" w:rsidTr="000B4159">
        <w:tc>
          <w:tcPr>
            <w:tcW w:w="820" w:type="dxa"/>
          </w:tcPr>
          <w:p w14:paraId="65A1A992" w14:textId="3928DFEB" w:rsidR="00747866" w:rsidRDefault="009864F6" w:rsidP="000B4159">
            <w:pPr>
              <w:pStyle w:val="TableC"/>
            </w:pPr>
            <w:r>
              <w:t>F</w:t>
            </w:r>
            <w:r w:rsidR="00747866" w:rsidRPr="000702B1">
              <w:t>R02</w:t>
            </w:r>
          </w:p>
        </w:tc>
        <w:tc>
          <w:tcPr>
            <w:tcW w:w="2038" w:type="dxa"/>
          </w:tcPr>
          <w:p w14:paraId="05F328A6" w14:textId="3A85B336" w:rsidR="00747866" w:rsidRDefault="00053CB4" w:rsidP="000B4159">
            <w:pPr>
              <w:pStyle w:val="TableC"/>
              <w:jc w:val="left"/>
            </w:pPr>
            <w:r w:rsidRPr="004E2C0A">
              <w:rPr>
                <w:rFonts w:eastAsia="Arial"/>
              </w:rPr>
              <w:t>Detect faults and shut down</w:t>
            </w:r>
          </w:p>
        </w:tc>
        <w:tc>
          <w:tcPr>
            <w:tcW w:w="4054" w:type="dxa"/>
          </w:tcPr>
          <w:p w14:paraId="5C6B1D47" w14:textId="2A983D2B" w:rsidR="00747866" w:rsidRDefault="00053CB4" w:rsidP="000B4159">
            <w:pPr>
              <w:pStyle w:val="TableC"/>
              <w:jc w:val="left"/>
            </w:pPr>
            <w:r w:rsidRPr="00D7404D">
              <w:rPr>
                <w:rFonts w:eastAsia="Arial"/>
              </w:rPr>
              <w:t>Detect electrical or mechanical fault conditions and automatically bring the system to a safe stopped state.</w:t>
            </w:r>
          </w:p>
        </w:tc>
        <w:tc>
          <w:tcPr>
            <w:tcW w:w="1241" w:type="dxa"/>
          </w:tcPr>
          <w:p w14:paraId="1A0CC6EF" w14:textId="77777777" w:rsidR="00747866" w:rsidRDefault="00053CB4" w:rsidP="000B4159">
            <w:pPr>
              <w:pStyle w:val="TableC"/>
            </w:pPr>
            <w:r>
              <w:t>SR02</w:t>
            </w:r>
          </w:p>
          <w:p w14:paraId="144F16BF" w14:textId="2799D03F" w:rsidR="00170CC9" w:rsidRDefault="00170CC9" w:rsidP="000B4159">
            <w:pPr>
              <w:pStyle w:val="TableC"/>
            </w:pPr>
            <w:r>
              <w:t>SR04</w:t>
            </w:r>
          </w:p>
        </w:tc>
      </w:tr>
      <w:tr w:rsidR="00747866" w14:paraId="4585AF46" w14:textId="77777777" w:rsidTr="000B4159">
        <w:tc>
          <w:tcPr>
            <w:tcW w:w="820" w:type="dxa"/>
          </w:tcPr>
          <w:p w14:paraId="59C74A8F" w14:textId="0BEAF761" w:rsidR="00747866" w:rsidRDefault="009864F6" w:rsidP="000B4159">
            <w:pPr>
              <w:pStyle w:val="TableC"/>
            </w:pPr>
            <w:r>
              <w:t>F</w:t>
            </w:r>
            <w:r w:rsidR="00747866" w:rsidRPr="000702B1">
              <w:t>R03</w:t>
            </w:r>
          </w:p>
        </w:tc>
        <w:tc>
          <w:tcPr>
            <w:tcW w:w="2038" w:type="dxa"/>
          </w:tcPr>
          <w:p w14:paraId="4D84485C" w14:textId="1BCAD579" w:rsidR="00747866" w:rsidRDefault="00053CB4" w:rsidP="000B4159">
            <w:pPr>
              <w:pStyle w:val="TableC"/>
              <w:jc w:val="left"/>
            </w:pPr>
            <w:r w:rsidRPr="004E2C0A">
              <w:rPr>
                <w:rFonts w:eastAsia="Arial"/>
              </w:rPr>
              <w:t>Deliver power to the rotor</w:t>
            </w:r>
          </w:p>
        </w:tc>
        <w:tc>
          <w:tcPr>
            <w:tcW w:w="4054" w:type="dxa"/>
          </w:tcPr>
          <w:p w14:paraId="66D8C74A" w14:textId="65EF6A2E" w:rsidR="00747866" w:rsidRDefault="00053CB4" w:rsidP="000B4159">
            <w:pPr>
              <w:pStyle w:val="TableC"/>
              <w:jc w:val="left"/>
            </w:pPr>
            <w:r w:rsidRPr="00D7404D">
              <w:rPr>
                <w:rFonts w:eastAsia="Arial"/>
              </w:rPr>
              <w:t>Deliver power to the electronics mounted on the rotating assembly.</w:t>
            </w:r>
          </w:p>
        </w:tc>
        <w:tc>
          <w:tcPr>
            <w:tcW w:w="1241" w:type="dxa"/>
          </w:tcPr>
          <w:p w14:paraId="256241DE" w14:textId="77483CE2" w:rsidR="00747866" w:rsidRDefault="00EA0DD0" w:rsidP="000B4159">
            <w:pPr>
              <w:pStyle w:val="TableC"/>
            </w:pPr>
            <w:r>
              <w:t>SR</w:t>
            </w:r>
            <w:r w:rsidR="00DE0302">
              <w:t>02</w:t>
            </w:r>
          </w:p>
        </w:tc>
      </w:tr>
      <w:tr w:rsidR="00747866" w14:paraId="02B3B9FB" w14:textId="77777777" w:rsidTr="000B4159">
        <w:tc>
          <w:tcPr>
            <w:tcW w:w="820" w:type="dxa"/>
          </w:tcPr>
          <w:p w14:paraId="34A1F12A" w14:textId="1DE860D7" w:rsidR="00747866" w:rsidRDefault="009864F6" w:rsidP="000B4159">
            <w:pPr>
              <w:pStyle w:val="TableC"/>
            </w:pPr>
            <w:r>
              <w:t>F</w:t>
            </w:r>
            <w:r w:rsidR="00747866" w:rsidRPr="000702B1">
              <w:t>R04</w:t>
            </w:r>
          </w:p>
        </w:tc>
        <w:tc>
          <w:tcPr>
            <w:tcW w:w="2038" w:type="dxa"/>
          </w:tcPr>
          <w:p w14:paraId="43AD9ED7" w14:textId="63D2C621" w:rsidR="00747866" w:rsidRDefault="00053CB4" w:rsidP="000B4159">
            <w:pPr>
              <w:pStyle w:val="TableC"/>
              <w:jc w:val="left"/>
            </w:pPr>
            <w:r w:rsidRPr="004E2C0A">
              <w:rPr>
                <w:rFonts w:eastAsia="Arial"/>
              </w:rPr>
              <w:t>Rotate the LED arm</w:t>
            </w:r>
          </w:p>
        </w:tc>
        <w:tc>
          <w:tcPr>
            <w:tcW w:w="4054" w:type="dxa"/>
          </w:tcPr>
          <w:p w14:paraId="76B37BFD" w14:textId="1AC3D6B5" w:rsidR="00747866" w:rsidRDefault="00053CB4" w:rsidP="000B4159">
            <w:pPr>
              <w:pStyle w:val="TableC"/>
              <w:jc w:val="left"/>
            </w:pPr>
            <w:r w:rsidRPr="00D7404D">
              <w:rPr>
                <w:rFonts w:eastAsia="Arial"/>
              </w:rPr>
              <w:t>Rotate the LED arm to produce a</w:t>
            </w:r>
            <w:r w:rsidR="004745A6">
              <w:rPr>
                <w:rFonts w:eastAsia="Arial"/>
              </w:rPr>
              <w:t xml:space="preserve">n </w:t>
            </w:r>
            <w:r w:rsidRPr="00D7404D">
              <w:rPr>
                <w:rFonts w:eastAsia="Arial"/>
              </w:rPr>
              <w:t xml:space="preserve">image through the </w:t>
            </w:r>
            <w:r w:rsidR="004745A6">
              <w:rPr>
                <w:rFonts w:eastAsia="Arial"/>
              </w:rPr>
              <w:t>POV</w:t>
            </w:r>
            <w:r w:rsidRPr="00D7404D">
              <w:rPr>
                <w:rFonts w:eastAsia="Arial"/>
              </w:rPr>
              <w:t xml:space="preserve"> effect.</w:t>
            </w:r>
          </w:p>
        </w:tc>
        <w:tc>
          <w:tcPr>
            <w:tcW w:w="1241" w:type="dxa"/>
          </w:tcPr>
          <w:p w14:paraId="5EA8899A" w14:textId="679659B9" w:rsidR="00747866" w:rsidRDefault="00170CC9" w:rsidP="000B4159">
            <w:pPr>
              <w:pStyle w:val="TableC"/>
            </w:pPr>
            <w:r>
              <w:t>SR13</w:t>
            </w:r>
          </w:p>
        </w:tc>
      </w:tr>
      <w:tr w:rsidR="00053CB4" w14:paraId="1AA0FE09" w14:textId="77777777" w:rsidTr="000B4159">
        <w:tc>
          <w:tcPr>
            <w:tcW w:w="820" w:type="dxa"/>
          </w:tcPr>
          <w:p w14:paraId="1AAB26D2" w14:textId="0E6B30F2" w:rsidR="00053CB4" w:rsidRDefault="00053CB4" w:rsidP="000B4159">
            <w:pPr>
              <w:pStyle w:val="TableC"/>
            </w:pPr>
            <w:r>
              <w:t>FR05</w:t>
            </w:r>
          </w:p>
        </w:tc>
        <w:tc>
          <w:tcPr>
            <w:tcW w:w="2038" w:type="dxa"/>
          </w:tcPr>
          <w:p w14:paraId="32FCF472" w14:textId="725654F9" w:rsidR="00053CB4" w:rsidRPr="004E2C0A" w:rsidRDefault="00053CB4" w:rsidP="000B4159">
            <w:pPr>
              <w:pStyle w:val="TableC"/>
              <w:jc w:val="left"/>
              <w:rPr>
                <w:rFonts w:eastAsia="Arial"/>
              </w:rPr>
            </w:pPr>
            <w:r w:rsidRPr="004E2C0A">
              <w:rPr>
                <w:rFonts w:eastAsia="Arial"/>
              </w:rPr>
              <w:t xml:space="preserve">Provide a </w:t>
            </w:r>
            <w:r>
              <w:rPr>
                <w:rFonts w:eastAsia="Arial"/>
              </w:rPr>
              <w:t>user</w:t>
            </w:r>
            <w:r w:rsidRPr="004E2C0A">
              <w:rPr>
                <w:rFonts w:eastAsia="Arial"/>
              </w:rPr>
              <w:t xml:space="preserve"> interface</w:t>
            </w:r>
          </w:p>
        </w:tc>
        <w:tc>
          <w:tcPr>
            <w:tcW w:w="4054" w:type="dxa"/>
          </w:tcPr>
          <w:p w14:paraId="2D3A8F0F" w14:textId="25C4FCBA" w:rsidR="00053CB4" w:rsidRPr="00D7404D" w:rsidRDefault="004745A6" w:rsidP="000B4159">
            <w:pPr>
              <w:pStyle w:val="TableC"/>
              <w:jc w:val="left"/>
              <w:rPr>
                <w:rFonts w:eastAsia="Arial"/>
              </w:rPr>
            </w:pPr>
            <w:r w:rsidRPr="00D7404D">
              <w:rPr>
                <w:rFonts w:eastAsia="Arial"/>
              </w:rPr>
              <w:t>Provide a user interface accessible from any common device without requiring software installation.</w:t>
            </w:r>
          </w:p>
        </w:tc>
        <w:tc>
          <w:tcPr>
            <w:tcW w:w="1241" w:type="dxa"/>
          </w:tcPr>
          <w:p w14:paraId="30E8B3F7" w14:textId="77777777" w:rsidR="00053CB4" w:rsidRDefault="00170CC9" w:rsidP="000B4159">
            <w:pPr>
              <w:pStyle w:val="TableC"/>
            </w:pPr>
            <w:r>
              <w:t>SR10</w:t>
            </w:r>
          </w:p>
          <w:p w14:paraId="3A8EFD87" w14:textId="2D6742EB" w:rsidR="00170CC9" w:rsidRDefault="00170CC9" w:rsidP="000B4159">
            <w:pPr>
              <w:pStyle w:val="TableC"/>
            </w:pPr>
            <w:r>
              <w:t>SR1</w:t>
            </w:r>
            <w:r w:rsidR="00DE0302">
              <w:t>2</w:t>
            </w:r>
          </w:p>
        </w:tc>
      </w:tr>
      <w:tr w:rsidR="00053CB4" w14:paraId="78DFFD01" w14:textId="77777777" w:rsidTr="000B4159">
        <w:tc>
          <w:tcPr>
            <w:tcW w:w="820" w:type="dxa"/>
          </w:tcPr>
          <w:p w14:paraId="21844DFC" w14:textId="6F86942C" w:rsidR="00053CB4" w:rsidRDefault="00053CB4" w:rsidP="000B4159">
            <w:pPr>
              <w:pStyle w:val="TableC"/>
            </w:pPr>
            <w:r>
              <w:t>FR06</w:t>
            </w:r>
          </w:p>
        </w:tc>
        <w:tc>
          <w:tcPr>
            <w:tcW w:w="2038" w:type="dxa"/>
          </w:tcPr>
          <w:p w14:paraId="6BB07078" w14:textId="0AB4965C" w:rsidR="00053CB4" w:rsidRPr="004E2C0A" w:rsidRDefault="00053CB4" w:rsidP="000B4159">
            <w:pPr>
              <w:pStyle w:val="TableC"/>
              <w:jc w:val="left"/>
              <w:rPr>
                <w:rFonts w:eastAsia="Arial"/>
              </w:rPr>
            </w:pPr>
            <w:r w:rsidRPr="004E2C0A">
              <w:rPr>
                <w:rFonts w:eastAsia="Arial"/>
              </w:rPr>
              <w:t>Provide remote fan control</w:t>
            </w:r>
          </w:p>
        </w:tc>
        <w:tc>
          <w:tcPr>
            <w:tcW w:w="4054" w:type="dxa"/>
          </w:tcPr>
          <w:p w14:paraId="6AD7A713" w14:textId="7017D329" w:rsidR="00053CB4" w:rsidRPr="00D7404D" w:rsidRDefault="004745A6" w:rsidP="000B4159">
            <w:pPr>
              <w:pStyle w:val="TableC"/>
              <w:jc w:val="left"/>
              <w:rPr>
                <w:rFonts w:eastAsia="Arial"/>
              </w:rPr>
            </w:pPr>
            <w:r w:rsidRPr="00D7404D">
              <w:rPr>
                <w:rFonts w:eastAsia="Arial"/>
              </w:rPr>
              <w:t>Allow the user to start, stop and adjust operating parameters of the fan display remotely.</w:t>
            </w:r>
          </w:p>
        </w:tc>
        <w:tc>
          <w:tcPr>
            <w:tcW w:w="1241" w:type="dxa"/>
          </w:tcPr>
          <w:p w14:paraId="6E316AED" w14:textId="2650904A" w:rsidR="00053CB4" w:rsidRDefault="00170CC9" w:rsidP="000B4159">
            <w:pPr>
              <w:pStyle w:val="TableC"/>
            </w:pPr>
            <w:r>
              <w:t>SR11</w:t>
            </w:r>
          </w:p>
        </w:tc>
      </w:tr>
      <w:tr w:rsidR="00053CB4" w14:paraId="71102DDB" w14:textId="77777777" w:rsidTr="000B4159">
        <w:tc>
          <w:tcPr>
            <w:tcW w:w="820" w:type="dxa"/>
          </w:tcPr>
          <w:p w14:paraId="1722D535" w14:textId="627EA978" w:rsidR="00053CB4" w:rsidRDefault="00053CB4" w:rsidP="000B4159">
            <w:pPr>
              <w:pStyle w:val="TableC"/>
            </w:pPr>
            <w:r>
              <w:t>FR07</w:t>
            </w:r>
          </w:p>
        </w:tc>
        <w:tc>
          <w:tcPr>
            <w:tcW w:w="2038" w:type="dxa"/>
          </w:tcPr>
          <w:p w14:paraId="2E5A10AC" w14:textId="59750826" w:rsidR="00053CB4" w:rsidRPr="004E2C0A" w:rsidRDefault="00053CB4" w:rsidP="000B4159">
            <w:pPr>
              <w:pStyle w:val="TableC"/>
              <w:jc w:val="left"/>
              <w:rPr>
                <w:rFonts w:eastAsia="Arial"/>
              </w:rPr>
            </w:pPr>
            <w:r w:rsidRPr="004E2C0A">
              <w:rPr>
                <w:rFonts w:eastAsia="Arial"/>
              </w:rPr>
              <w:t>Accept user content uploads</w:t>
            </w:r>
          </w:p>
        </w:tc>
        <w:tc>
          <w:tcPr>
            <w:tcW w:w="4054" w:type="dxa"/>
          </w:tcPr>
          <w:p w14:paraId="503E55B9" w14:textId="3DFE8A89" w:rsidR="00053CB4" w:rsidRPr="00D7404D" w:rsidRDefault="001D36C3" w:rsidP="000B4159">
            <w:pPr>
              <w:pStyle w:val="TableC"/>
              <w:jc w:val="left"/>
              <w:rPr>
                <w:rFonts w:eastAsia="Arial"/>
              </w:rPr>
            </w:pPr>
            <w:r w:rsidRPr="001D36C3">
              <w:rPr>
                <w:rFonts w:eastAsia="Arial"/>
              </w:rPr>
              <w:t xml:space="preserve">Store a library of pre-programmed </w:t>
            </w:r>
            <w:r w:rsidR="00205F95">
              <w:rPr>
                <w:rFonts w:eastAsia="Arial"/>
              </w:rPr>
              <w:t>content</w:t>
            </w:r>
            <w:r w:rsidR="00205F95" w:rsidRPr="001D36C3">
              <w:rPr>
                <w:rFonts w:eastAsia="Arial"/>
              </w:rPr>
              <w:t xml:space="preserve"> and</w:t>
            </w:r>
            <w:r w:rsidRPr="001D36C3">
              <w:rPr>
                <w:rFonts w:eastAsia="Arial"/>
              </w:rPr>
              <w:t xml:space="preserve"> accept user-uploaded </w:t>
            </w:r>
            <w:r w:rsidR="00205F95">
              <w:rPr>
                <w:rFonts w:eastAsia="Arial"/>
              </w:rPr>
              <w:t>content</w:t>
            </w:r>
            <w:r w:rsidRPr="001D36C3">
              <w:rPr>
                <w:rFonts w:eastAsia="Arial"/>
              </w:rPr>
              <w:t xml:space="preserve"> via the user interface.</w:t>
            </w:r>
          </w:p>
        </w:tc>
        <w:tc>
          <w:tcPr>
            <w:tcW w:w="1241" w:type="dxa"/>
          </w:tcPr>
          <w:p w14:paraId="026B7FBD" w14:textId="4108F1AD" w:rsidR="00053CB4" w:rsidRDefault="00170CC9" w:rsidP="000B4159">
            <w:pPr>
              <w:pStyle w:val="TableC"/>
            </w:pPr>
            <w:r>
              <w:t>SR10</w:t>
            </w:r>
          </w:p>
        </w:tc>
      </w:tr>
      <w:tr w:rsidR="00053CB4" w14:paraId="7DCED5B8" w14:textId="77777777" w:rsidTr="000B4159">
        <w:tc>
          <w:tcPr>
            <w:tcW w:w="820" w:type="dxa"/>
          </w:tcPr>
          <w:p w14:paraId="57A2B427" w14:textId="4BBBDB08" w:rsidR="00053CB4" w:rsidRDefault="00053CB4" w:rsidP="000B4159">
            <w:pPr>
              <w:pStyle w:val="TableC"/>
            </w:pPr>
            <w:r>
              <w:t>FR08</w:t>
            </w:r>
          </w:p>
        </w:tc>
        <w:tc>
          <w:tcPr>
            <w:tcW w:w="2038" w:type="dxa"/>
          </w:tcPr>
          <w:p w14:paraId="17E60FF1" w14:textId="5E9A4E27" w:rsidR="00053CB4" w:rsidRPr="004E2C0A" w:rsidRDefault="00053CB4" w:rsidP="000B4159">
            <w:pPr>
              <w:pStyle w:val="TableC"/>
              <w:jc w:val="left"/>
              <w:rPr>
                <w:rFonts w:eastAsia="Arial"/>
              </w:rPr>
            </w:pPr>
            <w:r w:rsidRPr="004E2C0A">
              <w:rPr>
                <w:rFonts w:eastAsia="Arial"/>
              </w:rPr>
              <w:t>Convert images to polar format</w:t>
            </w:r>
          </w:p>
        </w:tc>
        <w:tc>
          <w:tcPr>
            <w:tcW w:w="4054" w:type="dxa"/>
          </w:tcPr>
          <w:p w14:paraId="6FFE5DE0" w14:textId="5F339A44" w:rsidR="00053CB4" w:rsidRPr="00D7404D" w:rsidRDefault="004745A6" w:rsidP="000B4159">
            <w:pPr>
              <w:pStyle w:val="TableC"/>
              <w:jc w:val="left"/>
              <w:rPr>
                <w:rFonts w:eastAsia="Arial"/>
              </w:rPr>
            </w:pPr>
            <w:r w:rsidRPr="00D7404D">
              <w:rPr>
                <w:rFonts w:eastAsia="Arial"/>
              </w:rPr>
              <w:t xml:space="preserve">Convert </w:t>
            </w:r>
            <w:r>
              <w:rPr>
                <w:rFonts w:eastAsia="Arial"/>
              </w:rPr>
              <w:t>the</w:t>
            </w:r>
            <w:r w:rsidRPr="00D7404D">
              <w:rPr>
                <w:rFonts w:eastAsia="Arial"/>
              </w:rPr>
              <w:t xml:space="preserve"> image into a polar LED column map that can be output</w:t>
            </w:r>
            <w:r>
              <w:rPr>
                <w:rFonts w:eastAsia="Arial"/>
              </w:rPr>
              <w:t>ted</w:t>
            </w:r>
            <w:r w:rsidRPr="00D7404D">
              <w:rPr>
                <w:rFonts w:eastAsia="Arial"/>
              </w:rPr>
              <w:t xml:space="preserve"> in synchronisation with the rotor angular position to produce the display image.</w:t>
            </w:r>
          </w:p>
        </w:tc>
        <w:tc>
          <w:tcPr>
            <w:tcW w:w="1241" w:type="dxa"/>
          </w:tcPr>
          <w:p w14:paraId="7F9D97D9" w14:textId="77777777" w:rsidR="00053CB4" w:rsidRDefault="00170CC9" w:rsidP="000B4159">
            <w:pPr>
              <w:pStyle w:val="TableC"/>
            </w:pPr>
            <w:r>
              <w:t>SR10</w:t>
            </w:r>
          </w:p>
          <w:p w14:paraId="0C64459A" w14:textId="6509C162" w:rsidR="00170CC9" w:rsidRDefault="00170CC9" w:rsidP="000B4159">
            <w:pPr>
              <w:pStyle w:val="TableC"/>
            </w:pPr>
            <w:r>
              <w:t>SR03</w:t>
            </w:r>
          </w:p>
        </w:tc>
      </w:tr>
    </w:tbl>
    <w:p w14:paraId="70470D1F" w14:textId="77777777" w:rsidR="00747866" w:rsidRDefault="00747866" w:rsidP="00747866">
      <w:pPr>
        <w:pStyle w:val="Text1"/>
        <w:rPr>
          <w:lang w:val="en-ZA"/>
        </w:rPr>
      </w:pPr>
    </w:p>
    <w:tbl>
      <w:tblPr>
        <w:tblStyle w:val="TableGrid"/>
        <w:tblW w:w="0" w:type="auto"/>
        <w:tblLook w:val="04A0" w:firstRow="1" w:lastRow="0" w:firstColumn="1" w:lastColumn="0" w:noHBand="0" w:noVBand="1"/>
      </w:tblPr>
      <w:tblGrid>
        <w:gridCol w:w="820"/>
        <w:gridCol w:w="2038"/>
        <w:gridCol w:w="4054"/>
        <w:gridCol w:w="1241"/>
      </w:tblGrid>
      <w:tr w:rsidR="004745A6" w14:paraId="19A18832" w14:textId="77777777" w:rsidTr="000B4159">
        <w:tc>
          <w:tcPr>
            <w:tcW w:w="820" w:type="dxa"/>
          </w:tcPr>
          <w:p w14:paraId="7D4A38BD" w14:textId="77777777" w:rsidR="004745A6" w:rsidRDefault="004745A6" w:rsidP="000B4159">
            <w:pPr>
              <w:pStyle w:val="TableHeading"/>
            </w:pPr>
            <w:r>
              <w:rPr>
                <w:rFonts w:eastAsiaTheme="minorHAnsi"/>
              </w:rPr>
              <w:lastRenderedPageBreak/>
              <w:t>FR</w:t>
            </w:r>
          </w:p>
        </w:tc>
        <w:tc>
          <w:tcPr>
            <w:tcW w:w="2038" w:type="dxa"/>
          </w:tcPr>
          <w:p w14:paraId="236F94D6" w14:textId="77777777" w:rsidR="004745A6" w:rsidRDefault="004745A6" w:rsidP="000B4159">
            <w:pPr>
              <w:pStyle w:val="TableHeading"/>
            </w:pPr>
            <w:r>
              <w:rPr>
                <w:rFonts w:eastAsiaTheme="minorHAnsi"/>
              </w:rPr>
              <w:t>Function</w:t>
            </w:r>
          </w:p>
        </w:tc>
        <w:tc>
          <w:tcPr>
            <w:tcW w:w="4054" w:type="dxa"/>
          </w:tcPr>
          <w:p w14:paraId="0AAD980F" w14:textId="77777777" w:rsidR="004745A6" w:rsidRDefault="004745A6" w:rsidP="000B4159">
            <w:pPr>
              <w:pStyle w:val="TableHeading"/>
            </w:pPr>
            <w:r>
              <w:rPr>
                <w:rFonts w:eastAsiaTheme="minorHAnsi"/>
              </w:rPr>
              <w:t>Description</w:t>
            </w:r>
          </w:p>
        </w:tc>
        <w:tc>
          <w:tcPr>
            <w:tcW w:w="1241" w:type="dxa"/>
          </w:tcPr>
          <w:p w14:paraId="40AF2169" w14:textId="77777777" w:rsidR="004745A6" w:rsidRDefault="004745A6" w:rsidP="000B4159">
            <w:pPr>
              <w:pStyle w:val="TableHeading"/>
            </w:pPr>
            <w:r>
              <w:t>Derived From</w:t>
            </w:r>
          </w:p>
        </w:tc>
      </w:tr>
      <w:tr w:rsidR="004745A6" w14:paraId="69A475C6" w14:textId="77777777" w:rsidTr="000B4159">
        <w:tc>
          <w:tcPr>
            <w:tcW w:w="820" w:type="dxa"/>
          </w:tcPr>
          <w:p w14:paraId="64F2B1D7" w14:textId="1F7A5F97" w:rsidR="004745A6" w:rsidRDefault="004745A6" w:rsidP="000B4159">
            <w:pPr>
              <w:pStyle w:val="TableC"/>
            </w:pPr>
            <w:r>
              <w:t>F</w:t>
            </w:r>
            <w:r w:rsidRPr="001A373D">
              <w:t>R0</w:t>
            </w:r>
            <w:r>
              <w:t>9</w:t>
            </w:r>
          </w:p>
        </w:tc>
        <w:tc>
          <w:tcPr>
            <w:tcW w:w="2038" w:type="dxa"/>
          </w:tcPr>
          <w:p w14:paraId="4D9D707A" w14:textId="568B573D" w:rsidR="004745A6" w:rsidRDefault="004745A6" w:rsidP="000B4159">
            <w:pPr>
              <w:pStyle w:val="TableC"/>
              <w:jc w:val="left"/>
            </w:pPr>
            <w:r w:rsidRPr="004E2C0A">
              <w:rPr>
                <w:rFonts w:eastAsia="Arial"/>
              </w:rPr>
              <w:t>Drive addressable RGB LEDs</w:t>
            </w:r>
          </w:p>
        </w:tc>
        <w:tc>
          <w:tcPr>
            <w:tcW w:w="4054" w:type="dxa"/>
          </w:tcPr>
          <w:p w14:paraId="2BF0DD53" w14:textId="7BB00583" w:rsidR="004745A6" w:rsidRDefault="004745A6" w:rsidP="000B4159">
            <w:pPr>
              <w:pStyle w:val="TableC"/>
              <w:jc w:val="left"/>
            </w:pPr>
            <w:r w:rsidRPr="00D7404D">
              <w:rPr>
                <w:rFonts w:eastAsia="Arial"/>
              </w:rPr>
              <w:t>Drive a strip of individually addressable full-colour RGB LEDs mounted on the rotating arm.</w:t>
            </w:r>
          </w:p>
        </w:tc>
        <w:tc>
          <w:tcPr>
            <w:tcW w:w="1241" w:type="dxa"/>
          </w:tcPr>
          <w:p w14:paraId="52678D4C" w14:textId="43CB35F3" w:rsidR="004745A6" w:rsidRDefault="004745A6" w:rsidP="000B4159">
            <w:pPr>
              <w:pStyle w:val="TableC"/>
            </w:pPr>
            <w:r>
              <w:t>SR</w:t>
            </w:r>
            <w:r w:rsidR="00170CC9">
              <w:t>05</w:t>
            </w:r>
          </w:p>
        </w:tc>
      </w:tr>
      <w:tr w:rsidR="004745A6" w14:paraId="1B2E972F" w14:textId="77777777" w:rsidTr="000B4159">
        <w:tc>
          <w:tcPr>
            <w:tcW w:w="820" w:type="dxa"/>
          </w:tcPr>
          <w:p w14:paraId="65470C9C" w14:textId="0CDE84D1" w:rsidR="004745A6" w:rsidRDefault="004745A6" w:rsidP="000B4159">
            <w:pPr>
              <w:pStyle w:val="TableC"/>
            </w:pPr>
            <w:r>
              <w:t>F</w:t>
            </w:r>
            <w:r w:rsidRPr="000702B1">
              <w:t>R</w:t>
            </w:r>
            <w:r>
              <w:t>10</w:t>
            </w:r>
          </w:p>
        </w:tc>
        <w:tc>
          <w:tcPr>
            <w:tcW w:w="2038" w:type="dxa"/>
          </w:tcPr>
          <w:p w14:paraId="71BBBB26" w14:textId="0B41C519" w:rsidR="004745A6" w:rsidRDefault="004745A6" w:rsidP="000B4159">
            <w:pPr>
              <w:pStyle w:val="TableC"/>
              <w:jc w:val="left"/>
            </w:pPr>
            <w:r w:rsidRPr="004E2C0A">
              <w:rPr>
                <w:rFonts w:eastAsia="Arial"/>
              </w:rPr>
              <w:t>Sense rotor angular position</w:t>
            </w:r>
          </w:p>
        </w:tc>
        <w:tc>
          <w:tcPr>
            <w:tcW w:w="4054" w:type="dxa"/>
          </w:tcPr>
          <w:p w14:paraId="4A079205" w14:textId="2AD07963" w:rsidR="004745A6" w:rsidRDefault="004745A6" w:rsidP="000B4159">
            <w:pPr>
              <w:pStyle w:val="TableC"/>
              <w:jc w:val="left"/>
            </w:pPr>
            <w:r w:rsidRPr="00D7404D">
              <w:rPr>
                <w:rFonts w:eastAsia="Arial"/>
              </w:rPr>
              <w:t>Sense the angular position of the rotor in real time.</w:t>
            </w:r>
          </w:p>
        </w:tc>
        <w:tc>
          <w:tcPr>
            <w:tcW w:w="1241" w:type="dxa"/>
          </w:tcPr>
          <w:p w14:paraId="1F79B557" w14:textId="2A01A8B1" w:rsidR="004745A6" w:rsidRDefault="004745A6" w:rsidP="000B4159">
            <w:pPr>
              <w:pStyle w:val="TableC"/>
            </w:pPr>
            <w:r>
              <w:t>SR</w:t>
            </w:r>
            <w:r w:rsidR="00170CC9">
              <w:t>03</w:t>
            </w:r>
          </w:p>
        </w:tc>
      </w:tr>
      <w:tr w:rsidR="004745A6" w14:paraId="7115A81A" w14:textId="77777777" w:rsidTr="000B4159">
        <w:tc>
          <w:tcPr>
            <w:tcW w:w="820" w:type="dxa"/>
          </w:tcPr>
          <w:p w14:paraId="656AB1FA" w14:textId="00752082" w:rsidR="004745A6" w:rsidRDefault="004745A6" w:rsidP="000B4159">
            <w:pPr>
              <w:pStyle w:val="TableC"/>
            </w:pPr>
            <w:r>
              <w:t>F</w:t>
            </w:r>
            <w:r w:rsidRPr="000702B1">
              <w:t>R</w:t>
            </w:r>
            <w:r>
              <w:t>11</w:t>
            </w:r>
          </w:p>
        </w:tc>
        <w:tc>
          <w:tcPr>
            <w:tcW w:w="2038" w:type="dxa"/>
          </w:tcPr>
          <w:p w14:paraId="493A9DBC" w14:textId="3D75926B" w:rsidR="004745A6" w:rsidRDefault="004745A6" w:rsidP="000B4159">
            <w:pPr>
              <w:pStyle w:val="TableC"/>
              <w:jc w:val="left"/>
            </w:pPr>
            <w:r w:rsidRPr="004E2C0A">
              <w:rPr>
                <w:rFonts w:eastAsia="Arial"/>
              </w:rPr>
              <w:t>Incorporate 3D-printed parts</w:t>
            </w:r>
          </w:p>
        </w:tc>
        <w:tc>
          <w:tcPr>
            <w:tcW w:w="4054" w:type="dxa"/>
          </w:tcPr>
          <w:p w14:paraId="68C20DEF" w14:textId="3E88BB5F" w:rsidR="004745A6" w:rsidRDefault="004745A6" w:rsidP="000B4159">
            <w:pPr>
              <w:pStyle w:val="TableC"/>
              <w:jc w:val="left"/>
            </w:pPr>
            <w:r w:rsidRPr="00D7404D">
              <w:rPr>
                <w:rFonts w:eastAsia="Arial"/>
              </w:rPr>
              <w:t>Incorporate additively manufactured components in</w:t>
            </w:r>
            <w:r w:rsidR="00170CC9">
              <w:rPr>
                <w:rFonts w:eastAsia="Arial"/>
              </w:rPr>
              <w:t>to the system design</w:t>
            </w:r>
            <w:r>
              <w:t>.</w:t>
            </w:r>
          </w:p>
        </w:tc>
        <w:tc>
          <w:tcPr>
            <w:tcW w:w="1241" w:type="dxa"/>
          </w:tcPr>
          <w:p w14:paraId="779D8574" w14:textId="1E80680B" w:rsidR="004745A6" w:rsidRDefault="00170CC9" w:rsidP="000B4159">
            <w:pPr>
              <w:pStyle w:val="TableC"/>
            </w:pPr>
            <w:r>
              <w:t>SR07</w:t>
            </w:r>
          </w:p>
        </w:tc>
      </w:tr>
      <w:tr w:rsidR="004745A6" w14:paraId="59F99127" w14:textId="77777777" w:rsidTr="004745A6">
        <w:tc>
          <w:tcPr>
            <w:tcW w:w="820" w:type="dxa"/>
          </w:tcPr>
          <w:p w14:paraId="66DEDC1D" w14:textId="25D8B3FA" w:rsidR="004745A6" w:rsidRDefault="004745A6" w:rsidP="004745A6">
            <w:pPr>
              <w:pStyle w:val="TableC"/>
            </w:pPr>
            <w:r>
              <w:t>F</w:t>
            </w:r>
            <w:r w:rsidRPr="000702B1">
              <w:t>R</w:t>
            </w:r>
            <w:r>
              <w:t>12</w:t>
            </w:r>
          </w:p>
        </w:tc>
        <w:tc>
          <w:tcPr>
            <w:tcW w:w="2038" w:type="dxa"/>
          </w:tcPr>
          <w:p w14:paraId="0EAF2951" w14:textId="22856554" w:rsidR="004745A6" w:rsidRPr="004745A6" w:rsidRDefault="004745A6" w:rsidP="004745A6">
            <w:pPr>
              <w:pStyle w:val="TableC"/>
              <w:jc w:val="left"/>
            </w:pPr>
            <w:r w:rsidRPr="004745A6">
              <w:rPr>
                <w:rFonts w:eastAsia="Arial"/>
              </w:rPr>
              <w:t>Use custom firmware and software</w:t>
            </w:r>
          </w:p>
        </w:tc>
        <w:tc>
          <w:tcPr>
            <w:tcW w:w="4054" w:type="dxa"/>
          </w:tcPr>
          <w:p w14:paraId="70D0C7AA" w14:textId="08735047" w:rsidR="004745A6" w:rsidRDefault="004745A6" w:rsidP="004745A6">
            <w:pPr>
              <w:pStyle w:val="TableC"/>
              <w:jc w:val="left"/>
            </w:pPr>
            <w:r w:rsidRPr="00D7404D">
              <w:rPr>
                <w:rFonts w:eastAsia="Arial"/>
              </w:rPr>
              <w:t>Execute display driving, position handling and motor control functions through custom-developed software with no pre-built libraries.</w:t>
            </w:r>
          </w:p>
        </w:tc>
        <w:tc>
          <w:tcPr>
            <w:tcW w:w="1241" w:type="dxa"/>
          </w:tcPr>
          <w:p w14:paraId="2217168F" w14:textId="77777777" w:rsidR="004745A6" w:rsidRDefault="00170CC9" w:rsidP="004745A6">
            <w:pPr>
              <w:pStyle w:val="TableC"/>
            </w:pPr>
            <w:r>
              <w:t>SR08</w:t>
            </w:r>
          </w:p>
          <w:p w14:paraId="1488AA4A" w14:textId="34DFD57E" w:rsidR="00CA758A" w:rsidRDefault="00CA758A" w:rsidP="00CA758A">
            <w:pPr>
              <w:pStyle w:val="TableC"/>
            </w:pPr>
            <w:r>
              <w:t>SR03</w:t>
            </w:r>
          </w:p>
        </w:tc>
      </w:tr>
      <w:tr w:rsidR="004745A6" w14:paraId="488F3030" w14:textId="77777777" w:rsidTr="000B4159">
        <w:tc>
          <w:tcPr>
            <w:tcW w:w="820" w:type="dxa"/>
          </w:tcPr>
          <w:p w14:paraId="56426ED1" w14:textId="7CC0B9D8" w:rsidR="004745A6" w:rsidRDefault="004745A6" w:rsidP="004745A6">
            <w:pPr>
              <w:pStyle w:val="TableC"/>
            </w:pPr>
            <w:r>
              <w:t>FR13</w:t>
            </w:r>
          </w:p>
        </w:tc>
        <w:tc>
          <w:tcPr>
            <w:tcW w:w="2038" w:type="dxa"/>
          </w:tcPr>
          <w:p w14:paraId="4DA2261C" w14:textId="12B22D5C" w:rsidR="004745A6" w:rsidRPr="004E2C0A" w:rsidRDefault="004745A6" w:rsidP="004745A6">
            <w:pPr>
              <w:pStyle w:val="TableC"/>
              <w:jc w:val="left"/>
              <w:rPr>
                <w:rFonts w:eastAsia="Arial"/>
              </w:rPr>
            </w:pPr>
            <w:r w:rsidRPr="004E2C0A">
              <w:rPr>
                <w:rFonts w:eastAsia="Arial"/>
              </w:rPr>
              <w:t>Play back animations</w:t>
            </w:r>
          </w:p>
        </w:tc>
        <w:tc>
          <w:tcPr>
            <w:tcW w:w="4054" w:type="dxa"/>
          </w:tcPr>
          <w:p w14:paraId="609CE65F" w14:textId="4E896ED3" w:rsidR="004745A6" w:rsidRPr="00D7404D" w:rsidRDefault="004745A6" w:rsidP="004745A6">
            <w:pPr>
              <w:pStyle w:val="TableC"/>
              <w:jc w:val="left"/>
              <w:rPr>
                <w:rFonts w:eastAsia="Arial"/>
              </w:rPr>
            </w:pPr>
            <w:r w:rsidRPr="00D7404D">
              <w:rPr>
                <w:rFonts w:eastAsia="Arial"/>
              </w:rPr>
              <w:t>Support frame-based animation playback on the display to produce</w:t>
            </w:r>
            <w:r>
              <w:rPr>
                <w:rFonts w:eastAsia="Arial"/>
              </w:rPr>
              <w:t xml:space="preserve"> </w:t>
            </w:r>
            <w:r w:rsidRPr="00D7404D">
              <w:rPr>
                <w:rFonts w:eastAsia="Arial"/>
              </w:rPr>
              <w:t xml:space="preserve">moving </w:t>
            </w:r>
            <w:r>
              <w:rPr>
                <w:rFonts w:eastAsia="Arial"/>
              </w:rPr>
              <w:t xml:space="preserve">dynamic </w:t>
            </w:r>
            <w:r w:rsidRPr="00D7404D">
              <w:rPr>
                <w:rFonts w:eastAsia="Arial"/>
              </w:rPr>
              <w:t>scenes</w:t>
            </w:r>
            <w:r>
              <w:rPr>
                <w:rFonts w:eastAsia="Arial"/>
              </w:rPr>
              <w:t>.</w:t>
            </w:r>
          </w:p>
        </w:tc>
        <w:tc>
          <w:tcPr>
            <w:tcW w:w="1241" w:type="dxa"/>
          </w:tcPr>
          <w:p w14:paraId="7C6E3485" w14:textId="77777777" w:rsidR="004745A6" w:rsidRDefault="00170CC9" w:rsidP="004745A6">
            <w:pPr>
              <w:pStyle w:val="TableC"/>
            </w:pPr>
            <w:r>
              <w:t>SR03</w:t>
            </w:r>
          </w:p>
          <w:p w14:paraId="7E3EC16B" w14:textId="32C3E9B6" w:rsidR="00170CC9" w:rsidRDefault="00170CC9" w:rsidP="004745A6">
            <w:pPr>
              <w:pStyle w:val="TableC"/>
            </w:pPr>
            <w:r>
              <w:t>SR13</w:t>
            </w:r>
          </w:p>
        </w:tc>
      </w:tr>
      <w:tr w:rsidR="004745A6" w14:paraId="18F3FFA6" w14:textId="77777777" w:rsidTr="000B4159">
        <w:tc>
          <w:tcPr>
            <w:tcW w:w="820" w:type="dxa"/>
          </w:tcPr>
          <w:p w14:paraId="38388744" w14:textId="3FCF426D" w:rsidR="004745A6" w:rsidRDefault="004745A6" w:rsidP="004745A6">
            <w:pPr>
              <w:pStyle w:val="TableC"/>
            </w:pPr>
            <w:r>
              <w:t>FR14</w:t>
            </w:r>
          </w:p>
        </w:tc>
        <w:tc>
          <w:tcPr>
            <w:tcW w:w="2038" w:type="dxa"/>
          </w:tcPr>
          <w:p w14:paraId="6BAA0FC5" w14:textId="21DE864D" w:rsidR="004745A6" w:rsidRPr="004E2C0A" w:rsidRDefault="004745A6" w:rsidP="004745A6">
            <w:pPr>
              <w:pStyle w:val="TableC"/>
              <w:jc w:val="left"/>
              <w:rPr>
                <w:rFonts w:eastAsia="Arial"/>
              </w:rPr>
            </w:pPr>
            <w:r w:rsidRPr="004E2C0A">
              <w:rPr>
                <w:rFonts w:eastAsia="Arial"/>
              </w:rPr>
              <w:t>Be portable and self-contained</w:t>
            </w:r>
          </w:p>
        </w:tc>
        <w:tc>
          <w:tcPr>
            <w:tcW w:w="4054" w:type="dxa"/>
          </w:tcPr>
          <w:p w14:paraId="762BF120" w14:textId="12AF6417" w:rsidR="004745A6" w:rsidRPr="00D7404D" w:rsidRDefault="004745A6" w:rsidP="004745A6">
            <w:pPr>
              <w:pStyle w:val="TableC"/>
              <w:jc w:val="left"/>
              <w:rPr>
                <w:rFonts w:eastAsia="Arial"/>
              </w:rPr>
            </w:pPr>
            <w:r w:rsidRPr="00D7404D">
              <w:rPr>
                <w:rFonts w:eastAsia="Arial"/>
              </w:rPr>
              <w:t>Be transportable and operable by a single person from a standard mains wall outlet.</w:t>
            </w:r>
          </w:p>
        </w:tc>
        <w:tc>
          <w:tcPr>
            <w:tcW w:w="1241" w:type="dxa"/>
          </w:tcPr>
          <w:p w14:paraId="0ECE3C82" w14:textId="00946786" w:rsidR="004745A6" w:rsidRDefault="00170CC9" w:rsidP="004745A6">
            <w:pPr>
              <w:pStyle w:val="TableC"/>
            </w:pPr>
            <w:r>
              <w:t>SR09</w:t>
            </w:r>
          </w:p>
        </w:tc>
      </w:tr>
      <w:tr w:rsidR="004745A6" w14:paraId="680C7D78" w14:textId="77777777" w:rsidTr="000B4159">
        <w:tc>
          <w:tcPr>
            <w:tcW w:w="820" w:type="dxa"/>
          </w:tcPr>
          <w:p w14:paraId="63A35486" w14:textId="166D20A2" w:rsidR="004745A6" w:rsidRDefault="004745A6" w:rsidP="004745A6">
            <w:pPr>
              <w:pStyle w:val="TableC"/>
            </w:pPr>
            <w:r>
              <w:t>FR15</w:t>
            </w:r>
          </w:p>
        </w:tc>
        <w:tc>
          <w:tcPr>
            <w:tcW w:w="2038" w:type="dxa"/>
          </w:tcPr>
          <w:p w14:paraId="0BEE94FD" w14:textId="73FE673A" w:rsidR="004745A6" w:rsidRPr="004E2C0A" w:rsidRDefault="004745A6" w:rsidP="004745A6">
            <w:pPr>
              <w:pStyle w:val="TableC"/>
              <w:jc w:val="left"/>
              <w:rPr>
                <w:rFonts w:eastAsia="Arial"/>
              </w:rPr>
            </w:pPr>
            <w:r w:rsidRPr="004E2C0A">
              <w:rPr>
                <w:rFonts w:eastAsia="Arial"/>
              </w:rPr>
              <w:t>Operate at low noise levels</w:t>
            </w:r>
          </w:p>
        </w:tc>
        <w:tc>
          <w:tcPr>
            <w:tcW w:w="4054" w:type="dxa"/>
          </w:tcPr>
          <w:p w14:paraId="5AD66E7F" w14:textId="587E8123" w:rsidR="004745A6" w:rsidRPr="00D7404D" w:rsidRDefault="00D501DA" w:rsidP="004745A6">
            <w:pPr>
              <w:pStyle w:val="TableC"/>
              <w:jc w:val="left"/>
              <w:rPr>
                <w:rFonts w:eastAsia="Arial"/>
              </w:rPr>
            </w:pPr>
            <w:r w:rsidRPr="00D501DA">
              <w:rPr>
                <w:rFonts w:eastAsia="Arial"/>
              </w:rPr>
              <w:t>Minimise noise generated by the motor and rotating assembly to meet the indoor rating level of SANS 10103.</w:t>
            </w:r>
          </w:p>
        </w:tc>
        <w:tc>
          <w:tcPr>
            <w:tcW w:w="1241" w:type="dxa"/>
          </w:tcPr>
          <w:p w14:paraId="6F59EE01" w14:textId="3CAEA8BE" w:rsidR="004745A6" w:rsidRDefault="00170CC9" w:rsidP="004745A6">
            <w:pPr>
              <w:pStyle w:val="TableC"/>
            </w:pPr>
            <w:r>
              <w:t>SR14</w:t>
            </w:r>
          </w:p>
        </w:tc>
      </w:tr>
      <w:tr w:rsidR="00941B94" w14:paraId="48E2B70E" w14:textId="77777777" w:rsidTr="000B4159">
        <w:tc>
          <w:tcPr>
            <w:tcW w:w="820" w:type="dxa"/>
          </w:tcPr>
          <w:p w14:paraId="56478F57" w14:textId="2DA08D3B" w:rsidR="00941B94" w:rsidRDefault="00941B94" w:rsidP="004745A6">
            <w:pPr>
              <w:pStyle w:val="TableC"/>
            </w:pPr>
            <w:r>
              <w:t>FR16</w:t>
            </w:r>
          </w:p>
        </w:tc>
        <w:tc>
          <w:tcPr>
            <w:tcW w:w="2038" w:type="dxa"/>
          </w:tcPr>
          <w:p w14:paraId="1252F23F" w14:textId="7E9B9ABE" w:rsidR="00941B94" w:rsidRPr="004E2C0A" w:rsidRDefault="00941B94" w:rsidP="004745A6">
            <w:pPr>
              <w:pStyle w:val="TableC"/>
              <w:jc w:val="left"/>
              <w:rPr>
                <w:rFonts w:eastAsia="Arial"/>
              </w:rPr>
            </w:pPr>
            <w:r w:rsidRPr="00941B94">
              <w:rPr>
                <w:rFonts w:eastAsia="Arial"/>
              </w:rPr>
              <w:t>Synchronise multiple display units</w:t>
            </w:r>
          </w:p>
        </w:tc>
        <w:tc>
          <w:tcPr>
            <w:tcW w:w="4054" w:type="dxa"/>
          </w:tcPr>
          <w:p w14:paraId="1324151C" w14:textId="0F08DA14" w:rsidR="00941B94" w:rsidRPr="00D7404D" w:rsidRDefault="00941B94" w:rsidP="004745A6">
            <w:pPr>
              <w:pStyle w:val="TableC"/>
              <w:jc w:val="left"/>
              <w:rPr>
                <w:rFonts w:eastAsia="Arial"/>
              </w:rPr>
            </w:pPr>
            <w:r w:rsidRPr="00941B94">
              <w:rPr>
                <w:rFonts w:eastAsia="Arial"/>
              </w:rPr>
              <w:t>Coordinate the display output of two or more fan units over a wireless link to render a composite image.</w:t>
            </w:r>
          </w:p>
        </w:tc>
        <w:tc>
          <w:tcPr>
            <w:tcW w:w="1241" w:type="dxa"/>
          </w:tcPr>
          <w:p w14:paraId="01EF4A1E" w14:textId="77777777" w:rsidR="00941B94" w:rsidRDefault="00941B94" w:rsidP="004745A6">
            <w:pPr>
              <w:pStyle w:val="TableC"/>
            </w:pPr>
            <w:r>
              <w:t>SR03</w:t>
            </w:r>
          </w:p>
          <w:p w14:paraId="6A4A8BD1" w14:textId="45DD3FCD" w:rsidR="00941B94" w:rsidRDefault="00941B94" w:rsidP="004745A6">
            <w:pPr>
              <w:pStyle w:val="TableC"/>
            </w:pPr>
            <w:r>
              <w:t>SR08</w:t>
            </w:r>
          </w:p>
        </w:tc>
      </w:tr>
    </w:tbl>
    <w:p w14:paraId="6461215F" w14:textId="6227D238" w:rsidR="004745A6" w:rsidRPr="00747866" w:rsidRDefault="004745A6" w:rsidP="00747866">
      <w:pPr>
        <w:pStyle w:val="Text1"/>
        <w:rPr>
          <w:lang w:val="en-ZA"/>
        </w:rPr>
      </w:pPr>
    </w:p>
    <w:p w14:paraId="302AE3EE" w14:textId="15FAEE94" w:rsidR="00747866" w:rsidRDefault="00962119" w:rsidP="00962119">
      <w:pPr>
        <w:pStyle w:val="Heading2"/>
      </w:pPr>
      <w:bookmarkStart w:id="45" w:name="_Toc241606676"/>
      <w:r>
        <w:t xml:space="preserve">Technical </w:t>
      </w:r>
      <w:r w:rsidR="001F1172">
        <w:t>p</w:t>
      </w:r>
      <w:r>
        <w:t xml:space="preserve">erformance </w:t>
      </w:r>
      <w:r w:rsidR="001F1172">
        <w:t>m</w:t>
      </w:r>
      <w:r>
        <w:t>easures</w:t>
      </w:r>
      <w:bookmarkEnd w:id="45"/>
    </w:p>
    <w:p w14:paraId="55C22A8A" w14:textId="22D8667F" w:rsidR="00962119" w:rsidRDefault="00962119" w:rsidP="00962119">
      <w:pPr>
        <w:pStyle w:val="Text1"/>
        <w:rPr>
          <w:lang w:val="en-ZA"/>
        </w:rPr>
      </w:pPr>
      <w:r w:rsidRPr="00E112AC">
        <w:rPr>
          <w:lang w:val="en-ZA"/>
        </w:rPr>
        <w:t xml:space="preserve">The technical performance measures presented in this section define the measurable targets the system must achieve in order to satisfy the stakeholder and functional requirements outlined above. Each performance measure provides a quantifiable criterion against which the final design can be evaluated. The derivation of these targets is detailed in </w:t>
      </w:r>
      <w:r w:rsidRPr="00896B0B">
        <w:rPr>
          <w:lang w:val="en-ZA"/>
        </w:rPr>
        <w:t xml:space="preserve">Appendix </w:t>
      </w:r>
      <w:r w:rsidR="00896B0B">
        <w:rPr>
          <w:lang w:val="en-ZA"/>
        </w:rPr>
        <w:t>C</w:t>
      </w:r>
      <w:r w:rsidRPr="00896B0B">
        <w:rPr>
          <w:lang w:val="en-ZA"/>
        </w:rPr>
        <w:t>.</w:t>
      </w:r>
    </w:p>
    <w:p w14:paraId="7E8197D5" w14:textId="3D01613D" w:rsidR="00962119" w:rsidRDefault="00962119" w:rsidP="00962119">
      <w:pPr>
        <w:pStyle w:val="Caption"/>
        <w:keepNext/>
      </w:pPr>
      <w:bookmarkStart w:id="46" w:name="_Toc241005529"/>
      <w:r>
        <w:lastRenderedPageBreak/>
        <w:t xml:space="preserve">Table </w:t>
      </w:r>
      <w:r>
        <w:fldChar w:fldCharType="begin"/>
      </w:r>
      <w:r>
        <w:instrText xml:space="preserve"> SEQ Table \* ARABIC </w:instrText>
      </w:r>
      <w:r>
        <w:fldChar w:fldCharType="separate"/>
      </w:r>
      <w:r w:rsidR="00F71784">
        <w:rPr>
          <w:noProof/>
        </w:rPr>
        <w:t>3</w:t>
      </w:r>
      <w:r>
        <w:fldChar w:fldCharType="end"/>
      </w:r>
      <w:r>
        <w:t xml:space="preserve">: Technical </w:t>
      </w:r>
      <w:r w:rsidR="001F1172">
        <w:t>p</w:t>
      </w:r>
      <w:r>
        <w:t xml:space="preserve">erformance </w:t>
      </w:r>
      <w:r w:rsidR="001F1172">
        <w:t>m</w:t>
      </w:r>
      <w:r>
        <w:t>easures</w:t>
      </w:r>
      <w:bookmarkEnd w:id="46"/>
    </w:p>
    <w:tbl>
      <w:tblPr>
        <w:tblStyle w:val="TableGrid"/>
        <w:tblW w:w="8565" w:type="dxa"/>
        <w:tblInd w:w="-176" w:type="dxa"/>
        <w:tblLook w:val="04A0" w:firstRow="1" w:lastRow="0" w:firstColumn="1" w:lastColumn="0" w:noHBand="0" w:noVBand="1"/>
      </w:tblPr>
      <w:tblGrid>
        <w:gridCol w:w="983"/>
        <w:gridCol w:w="2802"/>
        <w:gridCol w:w="857"/>
        <w:gridCol w:w="975"/>
        <w:gridCol w:w="1897"/>
        <w:gridCol w:w="1051"/>
      </w:tblGrid>
      <w:tr w:rsidR="00962119" w14:paraId="34BAEE33" w14:textId="77777777" w:rsidTr="00684F37">
        <w:tc>
          <w:tcPr>
            <w:tcW w:w="983" w:type="dxa"/>
          </w:tcPr>
          <w:p w14:paraId="06A4220A" w14:textId="5B23E6AD" w:rsidR="00962119" w:rsidRPr="00962119" w:rsidRDefault="00962119" w:rsidP="00962119">
            <w:pPr>
              <w:pStyle w:val="TableHeading"/>
            </w:pPr>
            <w:r w:rsidRPr="00962119">
              <w:t>TPM</w:t>
            </w:r>
          </w:p>
        </w:tc>
        <w:tc>
          <w:tcPr>
            <w:tcW w:w="2802" w:type="dxa"/>
          </w:tcPr>
          <w:p w14:paraId="61BA9952" w14:textId="2639A21C" w:rsidR="00962119" w:rsidRPr="00962119" w:rsidRDefault="00962119" w:rsidP="00962119">
            <w:pPr>
              <w:pStyle w:val="TableHeading"/>
            </w:pPr>
            <w:r w:rsidRPr="00962119">
              <w:t>Description</w:t>
            </w:r>
          </w:p>
        </w:tc>
        <w:tc>
          <w:tcPr>
            <w:tcW w:w="857" w:type="dxa"/>
          </w:tcPr>
          <w:p w14:paraId="4E98C7C3" w14:textId="7735C339" w:rsidR="00962119" w:rsidRPr="00962119" w:rsidRDefault="00962119" w:rsidP="00962119">
            <w:pPr>
              <w:pStyle w:val="TableHeading"/>
            </w:pPr>
            <w:r w:rsidRPr="00962119">
              <w:t>Target</w:t>
            </w:r>
          </w:p>
        </w:tc>
        <w:tc>
          <w:tcPr>
            <w:tcW w:w="975" w:type="dxa"/>
          </w:tcPr>
          <w:p w14:paraId="3833E9B2" w14:textId="0F862454" w:rsidR="00962119" w:rsidRPr="00962119" w:rsidRDefault="00962119" w:rsidP="00962119">
            <w:pPr>
              <w:pStyle w:val="TableHeading"/>
            </w:pPr>
            <w:r w:rsidRPr="00962119">
              <w:t>Range</w:t>
            </w:r>
          </w:p>
        </w:tc>
        <w:tc>
          <w:tcPr>
            <w:tcW w:w="1897" w:type="dxa"/>
          </w:tcPr>
          <w:p w14:paraId="3A5C4EE6" w14:textId="1A2991E8" w:rsidR="00962119" w:rsidRPr="00962119" w:rsidRDefault="00962119" w:rsidP="00962119">
            <w:pPr>
              <w:pStyle w:val="TableHeading"/>
            </w:pPr>
            <w:r w:rsidRPr="00962119">
              <w:t>Unit</w:t>
            </w:r>
          </w:p>
        </w:tc>
        <w:tc>
          <w:tcPr>
            <w:tcW w:w="1051" w:type="dxa"/>
          </w:tcPr>
          <w:p w14:paraId="56347009" w14:textId="4D1BB0D9" w:rsidR="00962119" w:rsidRPr="00962119" w:rsidRDefault="00962119" w:rsidP="00962119">
            <w:pPr>
              <w:pStyle w:val="TableHeading"/>
            </w:pPr>
            <w:r w:rsidRPr="00962119">
              <w:t>Derived From</w:t>
            </w:r>
          </w:p>
        </w:tc>
      </w:tr>
      <w:tr w:rsidR="00962119" w14:paraId="44C4CC3F" w14:textId="77777777" w:rsidTr="00684F37">
        <w:tc>
          <w:tcPr>
            <w:tcW w:w="983" w:type="dxa"/>
          </w:tcPr>
          <w:p w14:paraId="0250E7B5" w14:textId="250ED295" w:rsidR="00962119" w:rsidRPr="00962119" w:rsidRDefault="00962119" w:rsidP="00962119">
            <w:pPr>
              <w:pStyle w:val="TableC"/>
            </w:pPr>
            <w:r w:rsidRPr="00962119">
              <w:t>TPM01</w:t>
            </w:r>
          </w:p>
        </w:tc>
        <w:tc>
          <w:tcPr>
            <w:tcW w:w="2802" w:type="dxa"/>
          </w:tcPr>
          <w:p w14:paraId="74D5C1AC" w14:textId="7BE64A92" w:rsidR="00962119" w:rsidRPr="00962119" w:rsidRDefault="00962119" w:rsidP="00E854D1">
            <w:pPr>
              <w:pStyle w:val="TableC"/>
              <w:jc w:val="left"/>
            </w:pPr>
            <w:r w:rsidRPr="00962119">
              <w:t>Rotor operating speed</w:t>
            </w:r>
          </w:p>
        </w:tc>
        <w:tc>
          <w:tcPr>
            <w:tcW w:w="857" w:type="dxa"/>
          </w:tcPr>
          <w:p w14:paraId="4773E929" w14:textId="2663751D" w:rsidR="00962119" w:rsidRPr="00962119" w:rsidRDefault="00962119" w:rsidP="00962119">
            <w:pPr>
              <w:pStyle w:val="TableC"/>
            </w:pPr>
            <w:r w:rsidRPr="00962119">
              <w:t>700</w:t>
            </w:r>
          </w:p>
        </w:tc>
        <w:tc>
          <w:tcPr>
            <w:tcW w:w="975" w:type="dxa"/>
          </w:tcPr>
          <w:p w14:paraId="21016738" w14:textId="033D37A7" w:rsidR="00962119" w:rsidRPr="00962119" w:rsidRDefault="00962119" w:rsidP="00962119">
            <w:pPr>
              <w:pStyle w:val="TableC"/>
            </w:pPr>
            <w:r w:rsidRPr="00962119">
              <w:sym w:font="Symbol" w:char="F0B3"/>
            </w:r>
            <w:r w:rsidRPr="00962119">
              <w:t xml:space="preserve"> 600</w:t>
            </w:r>
          </w:p>
        </w:tc>
        <w:tc>
          <w:tcPr>
            <w:tcW w:w="1897" w:type="dxa"/>
          </w:tcPr>
          <w:p w14:paraId="278A8B98" w14:textId="4DC39B38" w:rsidR="00962119" w:rsidRPr="00962119" w:rsidRDefault="00962119" w:rsidP="00962119">
            <w:pPr>
              <w:pStyle w:val="TableC"/>
            </w:pPr>
            <w:r w:rsidRPr="00962119">
              <w:t>RPM</w:t>
            </w:r>
          </w:p>
        </w:tc>
        <w:tc>
          <w:tcPr>
            <w:tcW w:w="1051" w:type="dxa"/>
          </w:tcPr>
          <w:p w14:paraId="44C4963F" w14:textId="22EC1160" w:rsidR="00962119" w:rsidRPr="00962119" w:rsidRDefault="00FB7DF8" w:rsidP="00962119">
            <w:pPr>
              <w:pStyle w:val="TableC"/>
            </w:pPr>
            <w:r>
              <w:t>FR04</w:t>
            </w:r>
          </w:p>
        </w:tc>
      </w:tr>
      <w:tr w:rsidR="00962119" w14:paraId="5F9309AB" w14:textId="77777777" w:rsidTr="00684F37">
        <w:tc>
          <w:tcPr>
            <w:tcW w:w="983" w:type="dxa"/>
          </w:tcPr>
          <w:p w14:paraId="4CDC732A" w14:textId="6C7E79A6" w:rsidR="00962119" w:rsidRPr="00962119" w:rsidRDefault="00962119" w:rsidP="00962119">
            <w:pPr>
              <w:pStyle w:val="TableC"/>
            </w:pPr>
            <w:r w:rsidRPr="00962119">
              <w:t>TPM02</w:t>
            </w:r>
          </w:p>
        </w:tc>
        <w:tc>
          <w:tcPr>
            <w:tcW w:w="2802" w:type="dxa"/>
          </w:tcPr>
          <w:p w14:paraId="403AE9C6" w14:textId="6E98D597" w:rsidR="00962119" w:rsidRPr="00962119" w:rsidRDefault="00962119" w:rsidP="00E854D1">
            <w:pPr>
              <w:pStyle w:val="TableC"/>
              <w:jc w:val="left"/>
            </w:pPr>
            <w:r>
              <w:t>Total system cost</w:t>
            </w:r>
          </w:p>
        </w:tc>
        <w:tc>
          <w:tcPr>
            <w:tcW w:w="857" w:type="dxa"/>
          </w:tcPr>
          <w:p w14:paraId="2F2730C4" w14:textId="6B446B88" w:rsidR="00962119" w:rsidRPr="00962119" w:rsidRDefault="00962119" w:rsidP="00962119">
            <w:pPr>
              <w:pStyle w:val="TableC"/>
            </w:pPr>
            <w:r>
              <w:t>4500</w:t>
            </w:r>
          </w:p>
        </w:tc>
        <w:tc>
          <w:tcPr>
            <w:tcW w:w="975" w:type="dxa"/>
          </w:tcPr>
          <w:p w14:paraId="619ACA7B" w14:textId="5EF8E140" w:rsidR="00962119" w:rsidRPr="00962119" w:rsidRDefault="00962119" w:rsidP="00962119">
            <w:pPr>
              <w:pStyle w:val="TableC"/>
            </w:pPr>
            <w:r>
              <w:sym w:font="Symbol" w:char="F0A3"/>
            </w:r>
            <w:r>
              <w:t xml:space="preserve"> 5000</w:t>
            </w:r>
          </w:p>
        </w:tc>
        <w:tc>
          <w:tcPr>
            <w:tcW w:w="1897" w:type="dxa"/>
          </w:tcPr>
          <w:p w14:paraId="48BA5A3B" w14:textId="34A5FAD2" w:rsidR="00962119" w:rsidRPr="00962119" w:rsidRDefault="00962119" w:rsidP="00962119">
            <w:pPr>
              <w:pStyle w:val="TableC"/>
            </w:pPr>
            <w:r>
              <w:t>ZAR</w:t>
            </w:r>
          </w:p>
        </w:tc>
        <w:tc>
          <w:tcPr>
            <w:tcW w:w="1051" w:type="dxa"/>
          </w:tcPr>
          <w:p w14:paraId="7E24A9CD" w14:textId="0830B453" w:rsidR="00962119" w:rsidRPr="00962119" w:rsidRDefault="00FB7DF8" w:rsidP="00962119">
            <w:pPr>
              <w:pStyle w:val="TableC"/>
            </w:pPr>
            <w:r>
              <w:t>All</w:t>
            </w:r>
          </w:p>
        </w:tc>
      </w:tr>
      <w:tr w:rsidR="00962119" w14:paraId="784A9203" w14:textId="77777777" w:rsidTr="00684F37">
        <w:tc>
          <w:tcPr>
            <w:tcW w:w="983" w:type="dxa"/>
          </w:tcPr>
          <w:p w14:paraId="26E6CA0D" w14:textId="7F9AB0D3" w:rsidR="00962119" w:rsidRPr="00962119" w:rsidRDefault="00962119" w:rsidP="00962119">
            <w:pPr>
              <w:pStyle w:val="TableC"/>
            </w:pPr>
            <w:r w:rsidRPr="00962119">
              <w:t>TPM03</w:t>
            </w:r>
          </w:p>
        </w:tc>
        <w:tc>
          <w:tcPr>
            <w:tcW w:w="2802" w:type="dxa"/>
          </w:tcPr>
          <w:p w14:paraId="7EE221E5" w14:textId="5D0B3700" w:rsidR="00962119" w:rsidRPr="00962119" w:rsidRDefault="00775961" w:rsidP="00E854D1">
            <w:pPr>
              <w:pStyle w:val="TableC"/>
              <w:jc w:val="left"/>
            </w:pPr>
            <w:r w:rsidRPr="000F458D">
              <w:rPr>
                <w:rFonts w:eastAsia="Arial"/>
              </w:rPr>
              <w:t>Unit total mass</w:t>
            </w:r>
          </w:p>
        </w:tc>
        <w:tc>
          <w:tcPr>
            <w:tcW w:w="857" w:type="dxa"/>
          </w:tcPr>
          <w:p w14:paraId="443B51D7" w14:textId="74CF1A57" w:rsidR="00962119" w:rsidRPr="00962119" w:rsidRDefault="00775961" w:rsidP="00962119">
            <w:pPr>
              <w:pStyle w:val="TableC"/>
            </w:pPr>
            <w:r>
              <w:t>5</w:t>
            </w:r>
          </w:p>
        </w:tc>
        <w:tc>
          <w:tcPr>
            <w:tcW w:w="975" w:type="dxa"/>
          </w:tcPr>
          <w:p w14:paraId="3E9891A6" w14:textId="000795D7" w:rsidR="00962119" w:rsidRPr="00962119" w:rsidRDefault="00775961" w:rsidP="00962119">
            <w:pPr>
              <w:pStyle w:val="TableC"/>
            </w:pPr>
            <w:r>
              <w:sym w:font="Symbol" w:char="F0A3"/>
            </w:r>
            <w:r>
              <w:t xml:space="preserve"> 10</w:t>
            </w:r>
          </w:p>
        </w:tc>
        <w:tc>
          <w:tcPr>
            <w:tcW w:w="1897" w:type="dxa"/>
          </w:tcPr>
          <w:p w14:paraId="7DCDB3F0" w14:textId="70C130FD" w:rsidR="00962119" w:rsidRPr="00962119" w:rsidRDefault="00775961" w:rsidP="00962119">
            <w:pPr>
              <w:pStyle w:val="TableC"/>
            </w:pPr>
            <w:r>
              <w:t>kg</w:t>
            </w:r>
          </w:p>
        </w:tc>
        <w:tc>
          <w:tcPr>
            <w:tcW w:w="1051" w:type="dxa"/>
          </w:tcPr>
          <w:p w14:paraId="32BF847E" w14:textId="678ADAEC" w:rsidR="00962119" w:rsidRPr="00962119" w:rsidRDefault="00FB7DF8" w:rsidP="00962119">
            <w:pPr>
              <w:pStyle w:val="TableC"/>
            </w:pPr>
            <w:r>
              <w:t>FR14</w:t>
            </w:r>
          </w:p>
        </w:tc>
      </w:tr>
      <w:tr w:rsidR="00962119" w14:paraId="1AB0E983" w14:textId="77777777" w:rsidTr="00684F37">
        <w:tc>
          <w:tcPr>
            <w:tcW w:w="983" w:type="dxa"/>
          </w:tcPr>
          <w:p w14:paraId="5FD07ECA" w14:textId="433266B3" w:rsidR="00962119" w:rsidRPr="00962119" w:rsidRDefault="00962119" w:rsidP="00962119">
            <w:pPr>
              <w:pStyle w:val="TableC"/>
            </w:pPr>
            <w:r w:rsidRPr="00962119">
              <w:t>TPM04</w:t>
            </w:r>
          </w:p>
        </w:tc>
        <w:tc>
          <w:tcPr>
            <w:tcW w:w="2802" w:type="dxa"/>
          </w:tcPr>
          <w:p w14:paraId="5C9CF568" w14:textId="3A1A0D49" w:rsidR="00962119" w:rsidRPr="00962119" w:rsidRDefault="00775961" w:rsidP="00E854D1">
            <w:pPr>
              <w:pStyle w:val="TableC"/>
              <w:jc w:val="left"/>
            </w:pPr>
            <w:r w:rsidRPr="000F458D">
              <w:rPr>
                <w:rFonts w:eastAsia="Arial"/>
              </w:rPr>
              <w:t>Swept display diameter</w:t>
            </w:r>
          </w:p>
        </w:tc>
        <w:tc>
          <w:tcPr>
            <w:tcW w:w="857" w:type="dxa"/>
          </w:tcPr>
          <w:p w14:paraId="0C7F7173" w14:textId="3EFCAAFF" w:rsidR="00962119" w:rsidRPr="00962119" w:rsidRDefault="00684F37" w:rsidP="00962119">
            <w:pPr>
              <w:pStyle w:val="TableC"/>
            </w:pPr>
            <w:r>
              <w:t>400</w:t>
            </w:r>
          </w:p>
        </w:tc>
        <w:tc>
          <w:tcPr>
            <w:tcW w:w="975" w:type="dxa"/>
          </w:tcPr>
          <w:p w14:paraId="06A1C5FE" w14:textId="2FDE9B68" w:rsidR="00962119" w:rsidRPr="00962119" w:rsidRDefault="00684F37" w:rsidP="00962119">
            <w:pPr>
              <w:pStyle w:val="TableC"/>
            </w:pPr>
            <w:r>
              <w:sym w:font="Symbol" w:char="F0B3"/>
            </w:r>
            <w:r>
              <w:t xml:space="preserve"> 300</w:t>
            </w:r>
          </w:p>
        </w:tc>
        <w:tc>
          <w:tcPr>
            <w:tcW w:w="1897" w:type="dxa"/>
          </w:tcPr>
          <w:p w14:paraId="6E3E566B" w14:textId="5F707AA8" w:rsidR="00962119" w:rsidRPr="00962119" w:rsidRDefault="00684F37" w:rsidP="00962119">
            <w:pPr>
              <w:pStyle w:val="TableC"/>
            </w:pPr>
            <w:r>
              <w:t>mm</w:t>
            </w:r>
          </w:p>
        </w:tc>
        <w:tc>
          <w:tcPr>
            <w:tcW w:w="1051" w:type="dxa"/>
          </w:tcPr>
          <w:p w14:paraId="102FF404" w14:textId="38FDB743" w:rsidR="00962119" w:rsidRPr="00962119" w:rsidRDefault="00FB7DF8" w:rsidP="00962119">
            <w:pPr>
              <w:pStyle w:val="TableC"/>
            </w:pPr>
            <w:r>
              <w:t>FR04</w:t>
            </w:r>
          </w:p>
        </w:tc>
      </w:tr>
      <w:tr w:rsidR="00962119" w14:paraId="457BA045" w14:textId="77777777" w:rsidTr="00684F37">
        <w:tc>
          <w:tcPr>
            <w:tcW w:w="983" w:type="dxa"/>
          </w:tcPr>
          <w:p w14:paraId="0FFB18F0" w14:textId="08CD3336" w:rsidR="00962119" w:rsidRPr="00962119" w:rsidRDefault="00962119" w:rsidP="00962119">
            <w:pPr>
              <w:pStyle w:val="TableC"/>
            </w:pPr>
            <w:r w:rsidRPr="00962119">
              <w:t>TPM05</w:t>
            </w:r>
          </w:p>
        </w:tc>
        <w:tc>
          <w:tcPr>
            <w:tcW w:w="2802" w:type="dxa"/>
          </w:tcPr>
          <w:p w14:paraId="2EF87A91" w14:textId="35981162" w:rsidR="00962119" w:rsidRPr="00962119" w:rsidRDefault="00775961" w:rsidP="00E854D1">
            <w:pPr>
              <w:pStyle w:val="TableC"/>
              <w:jc w:val="left"/>
              <w:rPr>
                <w:rFonts w:eastAsia="Arial"/>
              </w:rPr>
            </w:pPr>
            <w:r w:rsidRPr="000F458D">
              <w:rPr>
                <w:rFonts w:eastAsia="Arial"/>
              </w:rPr>
              <w:t>Colour depth per LED</w:t>
            </w:r>
          </w:p>
        </w:tc>
        <w:tc>
          <w:tcPr>
            <w:tcW w:w="857" w:type="dxa"/>
          </w:tcPr>
          <w:p w14:paraId="0D82DC2E" w14:textId="3408EE5F" w:rsidR="00962119" w:rsidRPr="00962119" w:rsidRDefault="00684F37" w:rsidP="00962119">
            <w:pPr>
              <w:pStyle w:val="TableC"/>
              <w:rPr>
                <w:rFonts w:eastAsia="Arial"/>
              </w:rPr>
            </w:pPr>
            <w:r>
              <w:rPr>
                <w:rFonts w:eastAsia="Arial"/>
              </w:rPr>
              <w:t>8</w:t>
            </w:r>
          </w:p>
        </w:tc>
        <w:tc>
          <w:tcPr>
            <w:tcW w:w="975" w:type="dxa"/>
          </w:tcPr>
          <w:p w14:paraId="22E1A85B" w14:textId="65B17BF7" w:rsidR="00962119" w:rsidRPr="00962119" w:rsidRDefault="00684F37" w:rsidP="00962119">
            <w:pPr>
              <w:pStyle w:val="TableC"/>
            </w:pPr>
            <w:r>
              <w:sym w:font="Symbol" w:char="F0B3"/>
            </w:r>
            <w:r>
              <w:t xml:space="preserve"> 8</w:t>
            </w:r>
          </w:p>
        </w:tc>
        <w:tc>
          <w:tcPr>
            <w:tcW w:w="1897" w:type="dxa"/>
          </w:tcPr>
          <w:p w14:paraId="015621C1" w14:textId="76D69F4F" w:rsidR="00962119" w:rsidRPr="00962119" w:rsidRDefault="00684F37" w:rsidP="00962119">
            <w:pPr>
              <w:pStyle w:val="TableC"/>
            </w:pPr>
            <w:r>
              <w:t>bits per channel</w:t>
            </w:r>
          </w:p>
        </w:tc>
        <w:tc>
          <w:tcPr>
            <w:tcW w:w="1051" w:type="dxa"/>
          </w:tcPr>
          <w:p w14:paraId="3451E99B" w14:textId="5632866E" w:rsidR="00962119" w:rsidRPr="00962119" w:rsidRDefault="00FB7DF8" w:rsidP="00962119">
            <w:pPr>
              <w:pStyle w:val="TableC"/>
            </w:pPr>
            <w:r>
              <w:t>FR09</w:t>
            </w:r>
          </w:p>
        </w:tc>
      </w:tr>
      <w:tr w:rsidR="00962119" w14:paraId="26138053" w14:textId="77777777" w:rsidTr="00684F37">
        <w:tc>
          <w:tcPr>
            <w:tcW w:w="983" w:type="dxa"/>
          </w:tcPr>
          <w:p w14:paraId="32C0636A" w14:textId="5AC3136D" w:rsidR="00962119" w:rsidRPr="00962119" w:rsidRDefault="00962119" w:rsidP="00962119">
            <w:pPr>
              <w:pStyle w:val="TableC"/>
            </w:pPr>
            <w:r w:rsidRPr="00962119">
              <w:t>TPM06</w:t>
            </w:r>
          </w:p>
        </w:tc>
        <w:tc>
          <w:tcPr>
            <w:tcW w:w="2802" w:type="dxa"/>
          </w:tcPr>
          <w:p w14:paraId="19B2A603" w14:textId="7C461465" w:rsidR="00962119" w:rsidRPr="00962119" w:rsidRDefault="00775961" w:rsidP="00E854D1">
            <w:pPr>
              <w:pStyle w:val="TableC"/>
              <w:jc w:val="left"/>
              <w:rPr>
                <w:rFonts w:eastAsia="Arial"/>
              </w:rPr>
            </w:pPr>
            <w:r>
              <w:rPr>
                <w:rFonts w:eastAsia="Arial"/>
              </w:rPr>
              <w:t xml:space="preserve">Number of </w:t>
            </w:r>
            <w:r w:rsidRPr="000F458D">
              <w:rPr>
                <w:rFonts w:eastAsia="Arial"/>
              </w:rPr>
              <w:t>LED</w:t>
            </w:r>
            <w:r>
              <w:rPr>
                <w:rFonts w:eastAsia="Arial"/>
              </w:rPr>
              <w:t>s</w:t>
            </w:r>
            <w:r w:rsidRPr="000F458D">
              <w:rPr>
                <w:rFonts w:eastAsia="Arial"/>
              </w:rPr>
              <w:t xml:space="preserve"> per arm</w:t>
            </w:r>
          </w:p>
        </w:tc>
        <w:tc>
          <w:tcPr>
            <w:tcW w:w="857" w:type="dxa"/>
          </w:tcPr>
          <w:p w14:paraId="75978605" w14:textId="4F62E207" w:rsidR="00962119" w:rsidRPr="00962119" w:rsidRDefault="00B01018" w:rsidP="00962119">
            <w:pPr>
              <w:pStyle w:val="TableC"/>
              <w:rPr>
                <w:rFonts w:eastAsia="Arial"/>
              </w:rPr>
            </w:pPr>
            <w:r>
              <w:rPr>
                <w:rFonts w:eastAsia="Arial"/>
              </w:rPr>
              <w:t>28</w:t>
            </w:r>
          </w:p>
        </w:tc>
        <w:tc>
          <w:tcPr>
            <w:tcW w:w="975" w:type="dxa"/>
          </w:tcPr>
          <w:p w14:paraId="34DE8F13" w14:textId="44FC1519" w:rsidR="00962119" w:rsidRPr="00962119" w:rsidRDefault="00684F37" w:rsidP="00962119">
            <w:pPr>
              <w:pStyle w:val="TableC"/>
            </w:pPr>
            <w:r>
              <w:sym w:font="Symbol" w:char="F0B3"/>
            </w:r>
            <w:r>
              <w:t xml:space="preserve"> 25</w:t>
            </w:r>
          </w:p>
        </w:tc>
        <w:tc>
          <w:tcPr>
            <w:tcW w:w="1897" w:type="dxa"/>
          </w:tcPr>
          <w:p w14:paraId="6AD027E5" w14:textId="660F8E63" w:rsidR="00962119" w:rsidRPr="00962119" w:rsidRDefault="00684F37" w:rsidP="00962119">
            <w:pPr>
              <w:pStyle w:val="TableC"/>
            </w:pPr>
            <w:r>
              <w:t>-</w:t>
            </w:r>
          </w:p>
        </w:tc>
        <w:tc>
          <w:tcPr>
            <w:tcW w:w="1051" w:type="dxa"/>
          </w:tcPr>
          <w:p w14:paraId="50FD7237" w14:textId="18798352" w:rsidR="00962119" w:rsidRPr="00962119" w:rsidRDefault="00FB7DF8" w:rsidP="00962119">
            <w:pPr>
              <w:pStyle w:val="TableC"/>
            </w:pPr>
            <w:r>
              <w:t>FR09</w:t>
            </w:r>
          </w:p>
        </w:tc>
      </w:tr>
      <w:tr w:rsidR="00962119" w14:paraId="5780224A" w14:textId="77777777" w:rsidTr="00684F37">
        <w:tc>
          <w:tcPr>
            <w:tcW w:w="983" w:type="dxa"/>
          </w:tcPr>
          <w:p w14:paraId="552EA98C" w14:textId="7962B4E8" w:rsidR="00962119" w:rsidRPr="00962119" w:rsidRDefault="00962119" w:rsidP="00962119">
            <w:pPr>
              <w:pStyle w:val="TableC"/>
            </w:pPr>
            <w:r w:rsidRPr="00962119">
              <w:t>TPM07</w:t>
            </w:r>
          </w:p>
        </w:tc>
        <w:tc>
          <w:tcPr>
            <w:tcW w:w="2802" w:type="dxa"/>
          </w:tcPr>
          <w:p w14:paraId="7A2B3EF1" w14:textId="4E444A41" w:rsidR="00962119" w:rsidRPr="00962119" w:rsidRDefault="00775961" w:rsidP="00E854D1">
            <w:pPr>
              <w:pStyle w:val="TableC"/>
              <w:jc w:val="left"/>
              <w:rPr>
                <w:rFonts w:eastAsia="Arial"/>
              </w:rPr>
            </w:pPr>
            <w:r>
              <w:rPr>
                <w:rFonts w:eastAsia="Arial"/>
                <w:lang w:val="en-ZA"/>
              </w:rPr>
              <w:t>N</w:t>
            </w:r>
            <w:r w:rsidRPr="008F7D15">
              <w:rPr>
                <w:rFonts w:eastAsia="Arial"/>
                <w:lang w:val="en-ZA"/>
              </w:rPr>
              <w:t>umber of discrete LED positions</w:t>
            </w:r>
          </w:p>
        </w:tc>
        <w:tc>
          <w:tcPr>
            <w:tcW w:w="857" w:type="dxa"/>
          </w:tcPr>
          <w:p w14:paraId="681A90A5" w14:textId="011785B0" w:rsidR="00962119" w:rsidRPr="00962119" w:rsidRDefault="00684F37" w:rsidP="00962119">
            <w:pPr>
              <w:pStyle w:val="TableC"/>
              <w:rPr>
                <w:rFonts w:eastAsia="Arial"/>
              </w:rPr>
            </w:pPr>
            <w:r>
              <w:rPr>
                <w:rFonts w:eastAsia="Arial"/>
              </w:rPr>
              <w:t>360</w:t>
            </w:r>
          </w:p>
        </w:tc>
        <w:tc>
          <w:tcPr>
            <w:tcW w:w="975" w:type="dxa"/>
          </w:tcPr>
          <w:p w14:paraId="4686481C" w14:textId="79FC21C6" w:rsidR="00962119" w:rsidRPr="00962119" w:rsidRDefault="00684F37" w:rsidP="00962119">
            <w:pPr>
              <w:pStyle w:val="TableC"/>
            </w:pPr>
            <w:r>
              <w:sym w:font="Symbol" w:char="F0B3"/>
            </w:r>
            <w:r>
              <w:t xml:space="preserve"> 180</w:t>
            </w:r>
          </w:p>
        </w:tc>
        <w:tc>
          <w:tcPr>
            <w:tcW w:w="1897" w:type="dxa"/>
          </w:tcPr>
          <w:p w14:paraId="219AE253" w14:textId="1BEE25B7" w:rsidR="00962119" w:rsidRPr="00962119" w:rsidRDefault="00684F37" w:rsidP="00962119">
            <w:pPr>
              <w:pStyle w:val="TableC"/>
            </w:pPr>
            <w:r>
              <w:t>columns per revolution</w:t>
            </w:r>
          </w:p>
        </w:tc>
        <w:tc>
          <w:tcPr>
            <w:tcW w:w="1051" w:type="dxa"/>
          </w:tcPr>
          <w:p w14:paraId="5E2BF5C3" w14:textId="0B6D3057" w:rsidR="00962119" w:rsidRPr="00962119" w:rsidRDefault="00FB7DF8" w:rsidP="00962119">
            <w:pPr>
              <w:pStyle w:val="TableC"/>
            </w:pPr>
            <w:r>
              <w:t>FR08</w:t>
            </w:r>
          </w:p>
        </w:tc>
      </w:tr>
      <w:tr w:rsidR="00962119" w14:paraId="698C7219" w14:textId="77777777" w:rsidTr="00684F37">
        <w:tc>
          <w:tcPr>
            <w:tcW w:w="983" w:type="dxa"/>
          </w:tcPr>
          <w:p w14:paraId="69B052A9" w14:textId="26ED51AA" w:rsidR="00962119" w:rsidRPr="00962119" w:rsidRDefault="00962119" w:rsidP="00962119">
            <w:pPr>
              <w:pStyle w:val="TableC"/>
            </w:pPr>
            <w:r w:rsidRPr="00962119">
              <w:t>TPM08</w:t>
            </w:r>
          </w:p>
        </w:tc>
        <w:tc>
          <w:tcPr>
            <w:tcW w:w="2802" w:type="dxa"/>
          </w:tcPr>
          <w:p w14:paraId="2C601F2C" w14:textId="6AA00D21" w:rsidR="00962119" w:rsidRPr="00962119" w:rsidRDefault="00D7256C" w:rsidP="00D7256C">
            <w:pPr>
              <w:pStyle w:val="TableC"/>
              <w:jc w:val="left"/>
              <w:rPr>
                <w:rFonts w:eastAsia="Arial"/>
              </w:rPr>
            </w:pPr>
            <w:r>
              <w:rPr>
                <w:rFonts w:eastAsia="Arial"/>
              </w:rPr>
              <w:t>Number of synchronised fan display units</w:t>
            </w:r>
          </w:p>
        </w:tc>
        <w:tc>
          <w:tcPr>
            <w:tcW w:w="857" w:type="dxa"/>
          </w:tcPr>
          <w:p w14:paraId="7E98A589" w14:textId="042C8CE4" w:rsidR="00962119" w:rsidRPr="00962119" w:rsidRDefault="00D7256C" w:rsidP="00962119">
            <w:pPr>
              <w:pStyle w:val="TableC"/>
              <w:rPr>
                <w:rFonts w:eastAsia="Arial"/>
              </w:rPr>
            </w:pPr>
            <w:r>
              <w:rPr>
                <w:rFonts w:eastAsia="Arial"/>
              </w:rPr>
              <w:t>2</w:t>
            </w:r>
          </w:p>
        </w:tc>
        <w:tc>
          <w:tcPr>
            <w:tcW w:w="975" w:type="dxa"/>
          </w:tcPr>
          <w:p w14:paraId="3457D4D9" w14:textId="28313E37" w:rsidR="00962119" w:rsidRPr="00962119" w:rsidRDefault="00D7256C" w:rsidP="00962119">
            <w:pPr>
              <w:pStyle w:val="TableC"/>
            </w:pPr>
            <w:r>
              <w:sym w:font="Symbol" w:char="F0B3"/>
            </w:r>
            <w:r>
              <w:t xml:space="preserve"> 2</w:t>
            </w:r>
          </w:p>
        </w:tc>
        <w:tc>
          <w:tcPr>
            <w:tcW w:w="1897" w:type="dxa"/>
          </w:tcPr>
          <w:p w14:paraId="09BCE658" w14:textId="3C25B030" w:rsidR="00962119" w:rsidRPr="00962119" w:rsidRDefault="00D7256C" w:rsidP="00962119">
            <w:pPr>
              <w:pStyle w:val="TableC"/>
            </w:pPr>
            <w:r>
              <w:t>-</w:t>
            </w:r>
          </w:p>
        </w:tc>
        <w:tc>
          <w:tcPr>
            <w:tcW w:w="1051" w:type="dxa"/>
          </w:tcPr>
          <w:p w14:paraId="218AEC00" w14:textId="46BA5034" w:rsidR="00962119" w:rsidRPr="00962119" w:rsidRDefault="00C92DA2" w:rsidP="00962119">
            <w:pPr>
              <w:pStyle w:val="TableC"/>
            </w:pPr>
            <w:r>
              <w:t>FR1</w:t>
            </w:r>
            <w:r w:rsidR="00E70E26">
              <w:t>6</w:t>
            </w:r>
          </w:p>
        </w:tc>
      </w:tr>
      <w:tr w:rsidR="00D7256C" w14:paraId="5F896A6F" w14:textId="77777777" w:rsidTr="00684F37">
        <w:tc>
          <w:tcPr>
            <w:tcW w:w="983" w:type="dxa"/>
          </w:tcPr>
          <w:p w14:paraId="7D42572F" w14:textId="3B165997" w:rsidR="00D7256C" w:rsidRPr="00962119" w:rsidRDefault="00D7256C" w:rsidP="00962119">
            <w:pPr>
              <w:pStyle w:val="TableC"/>
            </w:pPr>
            <w:r>
              <w:t>TPM09</w:t>
            </w:r>
          </w:p>
        </w:tc>
        <w:tc>
          <w:tcPr>
            <w:tcW w:w="2802" w:type="dxa"/>
          </w:tcPr>
          <w:p w14:paraId="7517A7C6" w14:textId="1B4BA01D" w:rsidR="00D7256C" w:rsidRDefault="00D7256C" w:rsidP="00D7256C">
            <w:pPr>
              <w:pStyle w:val="TableC"/>
              <w:jc w:val="left"/>
              <w:rPr>
                <w:rFonts w:eastAsia="Arial"/>
              </w:rPr>
            </w:pPr>
            <w:r>
              <w:rPr>
                <w:rFonts w:eastAsia="Arial"/>
              </w:rPr>
              <w:t>Display refresh rate</w:t>
            </w:r>
          </w:p>
        </w:tc>
        <w:tc>
          <w:tcPr>
            <w:tcW w:w="857" w:type="dxa"/>
          </w:tcPr>
          <w:p w14:paraId="278C40F4" w14:textId="2E5D725A" w:rsidR="00D7256C" w:rsidRDefault="00660DBF" w:rsidP="00962119">
            <w:pPr>
              <w:pStyle w:val="TableC"/>
              <w:rPr>
                <w:rFonts w:eastAsia="Arial"/>
              </w:rPr>
            </w:pPr>
            <w:r>
              <w:rPr>
                <w:rFonts w:eastAsia="Arial"/>
              </w:rPr>
              <w:t>2</w:t>
            </w:r>
            <w:r w:rsidR="000D45C4">
              <w:rPr>
                <w:rFonts w:eastAsia="Arial"/>
              </w:rPr>
              <w:t>3</w:t>
            </w:r>
          </w:p>
        </w:tc>
        <w:tc>
          <w:tcPr>
            <w:tcW w:w="975" w:type="dxa"/>
          </w:tcPr>
          <w:p w14:paraId="4AA4AB61" w14:textId="5CBF05B7" w:rsidR="00D7256C" w:rsidRDefault="00D7256C" w:rsidP="00962119">
            <w:pPr>
              <w:pStyle w:val="TableC"/>
            </w:pPr>
            <w:r>
              <w:sym w:font="Symbol" w:char="F0B3"/>
            </w:r>
            <w:r>
              <w:t xml:space="preserve"> </w:t>
            </w:r>
            <w:r w:rsidR="00660DBF">
              <w:t>16</w:t>
            </w:r>
          </w:p>
        </w:tc>
        <w:tc>
          <w:tcPr>
            <w:tcW w:w="1897" w:type="dxa"/>
          </w:tcPr>
          <w:p w14:paraId="2A4F80CE" w14:textId="07AC82BA" w:rsidR="00D7256C" w:rsidRDefault="00D7256C" w:rsidP="00962119">
            <w:pPr>
              <w:pStyle w:val="TableC"/>
            </w:pPr>
            <w:r>
              <w:t>Hz</w:t>
            </w:r>
          </w:p>
        </w:tc>
        <w:tc>
          <w:tcPr>
            <w:tcW w:w="1051" w:type="dxa"/>
          </w:tcPr>
          <w:p w14:paraId="470D2D23" w14:textId="122F0A58" w:rsidR="00D7256C" w:rsidRPr="00962119" w:rsidRDefault="00FB7DF8" w:rsidP="00962119">
            <w:pPr>
              <w:pStyle w:val="TableC"/>
            </w:pPr>
            <w:r>
              <w:t>FR</w:t>
            </w:r>
            <w:r w:rsidR="00C91152">
              <w:t>04</w:t>
            </w:r>
          </w:p>
        </w:tc>
      </w:tr>
      <w:tr w:rsidR="00D7256C" w14:paraId="2BE0137B" w14:textId="77777777" w:rsidTr="00684F37">
        <w:tc>
          <w:tcPr>
            <w:tcW w:w="983" w:type="dxa"/>
          </w:tcPr>
          <w:p w14:paraId="7F089358" w14:textId="541FE3AC" w:rsidR="00D7256C" w:rsidRDefault="00D7256C" w:rsidP="00962119">
            <w:pPr>
              <w:pStyle w:val="TableC"/>
            </w:pPr>
            <w:r>
              <w:t>TPM10</w:t>
            </w:r>
          </w:p>
        </w:tc>
        <w:tc>
          <w:tcPr>
            <w:tcW w:w="2802" w:type="dxa"/>
          </w:tcPr>
          <w:p w14:paraId="0709875D" w14:textId="38A21608" w:rsidR="00D7256C" w:rsidRDefault="00D7256C" w:rsidP="00D7256C">
            <w:pPr>
              <w:pStyle w:val="TableC"/>
              <w:jc w:val="left"/>
              <w:rPr>
                <w:rFonts w:eastAsia="Arial"/>
              </w:rPr>
            </w:pPr>
            <w:r>
              <w:rPr>
                <w:rFonts w:eastAsia="Arial"/>
              </w:rPr>
              <w:t>Fan display noise level</w:t>
            </w:r>
            <w:r w:rsidR="0090323A">
              <w:rPr>
                <w:rStyle w:val="FootnoteReference"/>
                <w:rFonts w:eastAsia="Arial"/>
              </w:rPr>
              <w:footnoteReference w:id="2"/>
            </w:r>
          </w:p>
        </w:tc>
        <w:tc>
          <w:tcPr>
            <w:tcW w:w="857" w:type="dxa"/>
          </w:tcPr>
          <w:p w14:paraId="139ABFF2" w14:textId="354039C5" w:rsidR="00D7256C" w:rsidRDefault="00E70E26" w:rsidP="00962119">
            <w:pPr>
              <w:pStyle w:val="TableC"/>
              <w:rPr>
                <w:rFonts w:eastAsia="Arial"/>
              </w:rPr>
            </w:pPr>
            <w:r>
              <w:rPr>
                <w:rFonts w:eastAsia="Arial"/>
              </w:rPr>
              <w:t>4</w:t>
            </w:r>
            <w:r w:rsidR="00D7256C">
              <w:rPr>
                <w:rFonts w:eastAsia="Arial"/>
              </w:rPr>
              <w:t>0</w:t>
            </w:r>
          </w:p>
        </w:tc>
        <w:tc>
          <w:tcPr>
            <w:tcW w:w="975" w:type="dxa"/>
          </w:tcPr>
          <w:p w14:paraId="32C2737E" w14:textId="21107796" w:rsidR="00D7256C" w:rsidRDefault="00D7256C" w:rsidP="00962119">
            <w:pPr>
              <w:pStyle w:val="TableC"/>
            </w:pPr>
            <w:r>
              <w:sym w:font="Symbol" w:char="F0A3"/>
            </w:r>
            <w:r>
              <w:t xml:space="preserve"> </w:t>
            </w:r>
            <w:r w:rsidR="00D501DA">
              <w:t>45</w:t>
            </w:r>
          </w:p>
        </w:tc>
        <w:tc>
          <w:tcPr>
            <w:tcW w:w="1897" w:type="dxa"/>
          </w:tcPr>
          <w:p w14:paraId="68D574AC" w14:textId="4582198D" w:rsidR="00D7256C" w:rsidRDefault="00D7256C" w:rsidP="00962119">
            <w:pPr>
              <w:pStyle w:val="TableC"/>
            </w:pPr>
            <w:r>
              <w:t>dB</w:t>
            </w:r>
            <w:r w:rsidR="00E70E26">
              <w:t>A</w:t>
            </w:r>
          </w:p>
        </w:tc>
        <w:tc>
          <w:tcPr>
            <w:tcW w:w="1051" w:type="dxa"/>
          </w:tcPr>
          <w:p w14:paraId="5FE9EAC3" w14:textId="7BDE39B0" w:rsidR="00D7256C" w:rsidRPr="00962119" w:rsidRDefault="00FB7DF8" w:rsidP="00962119">
            <w:pPr>
              <w:pStyle w:val="TableC"/>
            </w:pPr>
            <w:r>
              <w:t>FR15</w:t>
            </w:r>
          </w:p>
        </w:tc>
      </w:tr>
      <w:tr w:rsidR="00D7256C" w14:paraId="642EF109" w14:textId="77777777" w:rsidTr="00684F37">
        <w:tc>
          <w:tcPr>
            <w:tcW w:w="983" w:type="dxa"/>
          </w:tcPr>
          <w:p w14:paraId="7D29089F" w14:textId="1FA6195A" w:rsidR="00D7256C" w:rsidRPr="00D7256C" w:rsidRDefault="00D7256C" w:rsidP="00D7256C">
            <w:pPr>
              <w:pStyle w:val="TableC"/>
            </w:pPr>
            <w:r w:rsidRPr="00D7256C">
              <w:t>TPM11</w:t>
            </w:r>
          </w:p>
        </w:tc>
        <w:tc>
          <w:tcPr>
            <w:tcW w:w="2802" w:type="dxa"/>
          </w:tcPr>
          <w:p w14:paraId="2A3CAE2E" w14:textId="2EEB3BE4" w:rsidR="00D7256C" w:rsidRPr="00D7256C" w:rsidRDefault="00174D51" w:rsidP="00D7256C">
            <w:pPr>
              <w:pStyle w:val="TableC"/>
              <w:jc w:val="left"/>
              <w:rPr>
                <w:rFonts w:eastAsia="Arial"/>
              </w:rPr>
            </w:pPr>
            <w:r>
              <w:rPr>
                <w:rFonts w:eastAsia="Arial"/>
              </w:rPr>
              <w:t>Supports JPEG</w:t>
            </w:r>
            <w:r w:rsidR="007C4716">
              <w:rPr>
                <w:rFonts w:eastAsia="Arial"/>
              </w:rPr>
              <w:t xml:space="preserve">, </w:t>
            </w:r>
            <w:r>
              <w:rPr>
                <w:rFonts w:eastAsia="Arial"/>
              </w:rPr>
              <w:t xml:space="preserve">PNG </w:t>
            </w:r>
            <w:r w:rsidR="007C4716">
              <w:rPr>
                <w:rFonts w:eastAsia="Arial"/>
              </w:rPr>
              <w:t>and GIF</w:t>
            </w:r>
            <w:r>
              <w:rPr>
                <w:rFonts w:eastAsia="Arial"/>
              </w:rPr>
              <w:t xml:space="preserve"> inputs</w:t>
            </w:r>
            <w:r w:rsidR="00D15A4D">
              <w:rPr>
                <w:rStyle w:val="FootnoteReference"/>
                <w:rFonts w:eastAsia="Arial"/>
              </w:rPr>
              <w:footnoteReference w:id="3"/>
            </w:r>
          </w:p>
        </w:tc>
        <w:tc>
          <w:tcPr>
            <w:tcW w:w="857" w:type="dxa"/>
          </w:tcPr>
          <w:p w14:paraId="74F2DC45" w14:textId="6C45D09F" w:rsidR="00D7256C" w:rsidRPr="00D7256C" w:rsidRDefault="00D7256C" w:rsidP="00D7256C">
            <w:pPr>
              <w:pStyle w:val="TableC"/>
              <w:rPr>
                <w:rFonts w:eastAsia="Arial"/>
              </w:rPr>
            </w:pPr>
            <w:r>
              <w:rPr>
                <w:rFonts w:eastAsia="Arial"/>
              </w:rPr>
              <w:t>Yes</w:t>
            </w:r>
          </w:p>
        </w:tc>
        <w:tc>
          <w:tcPr>
            <w:tcW w:w="975" w:type="dxa"/>
          </w:tcPr>
          <w:p w14:paraId="23F940CC" w14:textId="207CC3CB" w:rsidR="00D7256C" w:rsidRPr="00D7256C" w:rsidRDefault="00D7256C" w:rsidP="00D7256C">
            <w:pPr>
              <w:pStyle w:val="TableC"/>
            </w:pPr>
            <w:r>
              <w:t>Yes/No</w:t>
            </w:r>
          </w:p>
        </w:tc>
        <w:tc>
          <w:tcPr>
            <w:tcW w:w="1897" w:type="dxa"/>
          </w:tcPr>
          <w:p w14:paraId="2C37A428" w14:textId="09343CB8" w:rsidR="00D7256C" w:rsidRPr="00D7256C" w:rsidRDefault="00D7256C" w:rsidP="00D7256C">
            <w:pPr>
              <w:pStyle w:val="TableC"/>
            </w:pPr>
            <w:r>
              <w:t>-</w:t>
            </w:r>
          </w:p>
        </w:tc>
        <w:tc>
          <w:tcPr>
            <w:tcW w:w="1051" w:type="dxa"/>
          </w:tcPr>
          <w:p w14:paraId="6DA16866" w14:textId="6B285941" w:rsidR="00D7256C" w:rsidRPr="00D7256C" w:rsidRDefault="00FB7DF8" w:rsidP="00D7256C">
            <w:pPr>
              <w:pStyle w:val="TableC"/>
            </w:pPr>
            <w:r>
              <w:t>FR07</w:t>
            </w:r>
          </w:p>
        </w:tc>
      </w:tr>
      <w:tr w:rsidR="00D7256C" w14:paraId="6FC229B5" w14:textId="77777777" w:rsidTr="00684F37">
        <w:tc>
          <w:tcPr>
            <w:tcW w:w="983" w:type="dxa"/>
          </w:tcPr>
          <w:p w14:paraId="029AE897" w14:textId="039F5249" w:rsidR="00D7256C" w:rsidRPr="00D7256C" w:rsidRDefault="00D7256C" w:rsidP="00D7256C">
            <w:pPr>
              <w:pStyle w:val="TableC"/>
            </w:pPr>
            <w:r w:rsidRPr="00D7256C">
              <w:t>TPM12</w:t>
            </w:r>
          </w:p>
        </w:tc>
        <w:tc>
          <w:tcPr>
            <w:tcW w:w="2802" w:type="dxa"/>
          </w:tcPr>
          <w:p w14:paraId="0BD99B23" w14:textId="6809CF36" w:rsidR="00D7256C" w:rsidRPr="00D7256C" w:rsidRDefault="00174D51" w:rsidP="00D7256C">
            <w:pPr>
              <w:pStyle w:val="TableC"/>
              <w:jc w:val="left"/>
              <w:rPr>
                <w:rFonts w:eastAsia="Arial"/>
              </w:rPr>
            </w:pPr>
            <w:r>
              <w:rPr>
                <w:rFonts w:eastAsia="Arial"/>
              </w:rPr>
              <w:t>Animation frame rate</w:t>
            </w:r>
          </w:p>
        </w:tc>
        <w:tc>
          <w:tcPr>
            <w:tcW w:w="857" w:type="dxa"/>
          </w:tcPr>
          <w:p w14:paraId="36213CA0" w14:textId="31E669C0" w:rsidR="00D7256C" w:rsidRPr="00D7256C" w:rsidRDefault="00D7256C" w:rsidP="00D7256C">
            <w:pPr>
              <w:pStyle w:val="TableC"/>
              <w:rPr>
                <w:rFonts w:eastAsia="Arial"/>
              </w:rPr>
            </w:pPr>
            <w:r>
              <w:rPr>
                <w:rFonts w:eastAsia="Arial"/>
              </w:rPr>
              <w:t>12</w:t>
            </w:r>
          </w:p>
        </w:tc>
        <w:tc>
          <w:tcPr>
            <w:tcW w:w="975" w:type="dxa"/>
          </w:tcPr>
          <w:p w14:paraId="341F855B" w14:textId="2DFB1720" w:rsidR="00D7256C" w:rsidRPr="00D7256C" w:rsidRDefault="00D7256C" w:rsidP="00D7256C">
            <w:pPr>
              <w:pStyle w:val="TableC"/>
            </w:pPr>
            <w:r>
              <w:sym w:font="Symbol" w:char="F0B3"/>
            </w:r>
            <w:r>
              <w:t xml:space="preserve"> 10</w:t>
            </w:r>
          </w:p>
        </w:tc>
        <w:tc>
          <w:tcPr>
            <w:tcW w:w="1897" w:type="dxa"/>
          </w:tcPr>
          <w:p w14:paraId="384BCA4D" w14:textId="0BBF54F7" w:rsidR="00D7256C" w:rsidRPr="00D7256C" w:rsidRDefault="00D7256C" w:rsidP="00D7256C">
            <w:pPr>
              <w:pStyle w:val="TableC"/>
            </w:pPr>
            <w:r>
              <w:t>fps</w:t>
            </w:r>
          </w:p>
        </w:tc>
        <w:tc>
          <w:tcPr>
            <w:tcW w:w="1051" w:type="dxa"/>
          </w:tcPr>
          <w:p w14:paraId="4E9CC86F" w14:textId="3DFB5F33" w:rsidR="00D7256C" w:rsidRPr="00D7256C" w:rsidRDefault="00FB7DF8" w:rsidP="00D7256C">
            <w:pPr>
              <w:pStyle w:val="TableC"/>
            </w:pPr>
            <w:r>
              <w:t>FR13</w:t>
            </w:r>
          </w:p>
        </w:tc>
      </w:tr>
      <w:tr w:rsidR="00D7256C" w14:paraId="2ADD4CA6" w14:textId="77777777" w:rsidTr="00684F37">
        <w:tc>
          <w:tcPr>
            <w:tcW w:w="983" w:type="dxa"/>
          </w:tcPr>
          <w:p w14:paraId="3179DCB2" w14:textId="710B3341" w:rsidR="00D7256C" w:rsidRPr="00D7256C" w:rsidRDefault="00D7256C" w:rsidP="00D7256C">
            <w:pPr>
              <w:pStyle w:val="TableC"/>
            </w:pPr>
            <w:r w:rsidRPr="00D7256C">
              <w:t>TPM13</w:t>
            </w:r>
          </w:p>
        </w:tc>
        <w:tc>
          <w:tcPr>
            <w:tcW w:w="2802" w:type="dxa"/>
          </w:tcPr>
          <w:p w14:paraId="2B147188" w14:textId="06D244D7" w:rsidR="00D7256C" w:rsidRPr="00D7256C" w:rsidRDefault="00D7256C" w:rsidP="00D7256C">
            <w:pPr>
              <w:pStyle w:val="TableC"/>
              <w:jc w:val="left"/>
              <w:rPr>
                <w:rFonts w:eastAsia="Arial"/>
              </w:rPr>
            </w:pPr>
            <w:r w:rsidRPr="00D7256C">
              <w:rPr>
                <w:rFonts w:eastAsia="Arial"/>
              </w:rPr>
              <w:t>Mains voltage supply compatibility in South Africa</w:t>
            </w:r>
          </w:p>
        </w:tc>
        <w:tc>
          <w:tcPr>
            <w:tcW w:w="857" w:type="dxa"/>
          </w:tcPr>
          <w:p w14:paraId="4A543237" w14:textId="2EBDA3E5" w:rsidR="00D7256C" w:rsidRPr="00D7256C" w:rsidRDefault="00D7256C" w:rsidP="00D7256C">
            <w:pPr>
              <w:pStyle w:val="TableC"/>
              <w:rPr>
                <w:rFonts w:eastAsia="Arial"/>
              </w:rPr>
            </w:pPr>
            <w:r>
              <w:rPr>
                <w:rFonts w:eastAsia="Arial"/>
              </w:rPr>
              <w:t>230</w:t>
            </w:r>
          </w:p>
        </w:tc>
        <w:tc>
          <w:tcPr>
            <w:tcW w:w="975" w:type="dxa"/>
          </w:tcPr>
          <w:p w14:paraId="1B175095" w14:textId="63492C45" w:rsidR="00D7256C" w:rsidRPr="00D7256C" w:rsidRDefault="00D7256C" w:rsidP="00D7256C">
            <w:pPr>
              <w:pStyle w:val="TableC"/>
            </w:pPr>
            <w:r>
              <w:t>= 230</w:t>
            </w:r>
          </w:p>
        </w:tc>
        <w:tc>
          <w:tcPr>
            <w:tcW w:w="1897" w:type="dxa"/>
          </w:tcPr>
          <w:p w14:paraId="687B2D7B" w14:textId="70A6B1C7" w:rsidR="00D7256C" w:rsidRPr="00D7256C" w:rsidRDefault="00D7256C" w:rsidP="00D7256C">
            <w:pPr>
              <w:pStyle w:val="TableC"/>
            </w:pPr>
            <w:r>
              <w:t>V</w:t>
            </w:r>
          </w:p>
        </w:tc>
        <w:tc>
          <w:tcPr>
            <w:tcW w:w="1051" w:type="dxa"/>
          </w:tcPr>
          <w:p w14:paraId="588CC137" w14:textId="24042E1C" w:rsidR="00D7256C" w:rsidRPr="00D7256C" w:rsidRDefault="00FB7DF8" w:rsidP="00D7256C">
            <w:pPr>
              <w:pStyle w:val="TableC"/>
            </w:pPr>
            <w:r>
              <w:t>FR14</w:t>
            </w:r>
          </w:p>
        </w:tc>
      </w:tr>
      <w:tr w:rsidR="00D7256C" w14:paraId="646C0E80" w14:textId="77777777" w:rsidTr="00684F37">
        <w:tc>
          <w:tcPr>
            <w:tcW w:w="983" w:type="dxa"/>
          </w:tcPr>
          <w:p w14:paraId="1D8CFE57" w14:textId="43502409" w:rsidR="00D7256C" w:rsidRPr="00D7256C" w:rsidRDefault="00D7256C" w:rsidP="00D7256C">
            <w:pPr>
              <w:pStyle w:val="TableC"/>
            </w:pPr>
            <w:r w:rsidRPr="00D7256C">
              <w:t>TPM14</w:t>
            </w:r>
          </w:p>
        </w:tc>
        <w:tc>
          <w:tcPr>
            <w:tcW w:w="2802" w:type="dxa"/>
          </w:tcPr>
          <w:p w14:paraId="45062446" w14:textId="20E06124" w:rsidR="00D7256C" w:rsidRPr="00D7256C" w:rsidRDefault="00D7256C" w:rsidP="00D7256C">
            <w:pPr>
              <w:pStyle w:val="TableC"/>
              <w:jc w:val="left"/>
              <w:rPr>
                <w:rFonts w:eastAsia="Arial"/>
              </w:rPr>
            </w:pPr>
            <w:r w:rsidRPr="00D7256C">
              <w:rPr>
                <w:rFonts w:eastAsia="Arial"/>
              </w:rPr>
              <w:t>Mains frequency supply compatibility in South Africa</w:t>
            </w:r>
          </w:p>
        </w:tc>
        <w:tc>
          <w:tcPr>
            <w:tcW w:w="857" w:type="dxa"/>
          </w:tcPr>
          <w:p w14:paraId="17AA7503" w14:textId="36C9262B" w:rsidR="00D7256C" w:rsidRPr="00D7256C" w:rsidRDefault="00D7256C" w:rsidP="00D7256C">
            <w:pPr>
              <w:pStyle w:val="TableC"/>
              <w:rPr>
                <w:rFonts w:eastAsia="Arial"/>
              </w:rPr>
            </w:pPr>
            <w:r>
              <w:rPr>
                <w:rFonts w:eastAsia="Arial"/>
              </w:rPr>
              <w:t>50</w:t>
            </w:r>
          </w:p>
        </w:tc>
        <w:tc>
          <w:tcPr>
            <w:tcW w:w="975" w:type="dxa"/>
          </w:tcPr>
          <w:p w14:paraId="0157B6EE" w14:textId="72FD398A" w:rsidR="00D7256C" w:rsidRPr="00D7256C" w:rsidRDefault="00D7256C" w:rsidP="00D7256C">
            <w:pPr>
              <w:pStyle w:val="TableC"/>
            </w:pPr>
            <w:r>
              <w:t>= 50</w:t>
            </w:r>
          </w:p>
        </w:tc>
        <w:tc>
          <w:tcPr>
            <w:tcW w:w="1897" w:type="dxa"/>
          </w:tcPr>
          <w:p w14:paraId="1D117CD7" w14:textId="75CE4B9E" w:rsidR="00D7256C" w:rsidRPr="00D7256C" w:rsidRDefault="00D7256C" w:rsidP="00D7256C">
            <w:pPr>
              <w:pStyle w:val="TableC"/>
            </w:pPr>
            <w:r>
              <w:t>Hz</w:t>
            </w:r>
          </w:p>
        </w:tc>
        <w:tc>
          <w:tcPr>
            <w:tcW w:w="1051" w:type="dxa"/>
          </w:tcPr>
          <w:p w14:paraId="42EEF64F" w14:textId="6B2D2417" w:rsidR="00D7256C" w:rsidRPr="00D7256C" w:rsidRDefault="00FB7DF8" w:rsidP="00D7256C">
            <w:pPr>
              <w:pStyle w:val="TableC"/>
            </w:pPr>
            <w:r>
              <w:t>FR14</w:t>
            </w:r>
          </w:p>
        </w:tc>
      </w:tr>
    </w:tbl>
    <w:p w14:paraId="30D2B4B3" w14:textId="347A3C79" w:rsidR="00962119" w:rsidRDefault="00B14CC5" w:rsidP="00B14CC5">
      <w:pPr>
        <w:pStyle w:val="Heading1"/>
      </w:pPr>
      <w:bookmarkStart w:id="47" w:name="_Toc241606677"/>
      <w:r>
        <w:lastRenderedPageBreak/>
        <w:t xml:space="preserve">Concept </w:t>
      </w:r>
      <w:r w:rsidR="001F1172">
        <w:t>d</w:t>
      </w:r>
      <w:r>
        <w:t>esign</w:t>
      </w:r>
      <w:bookmarkEnd w:id="47"/>
    </w:p>
    <w:p w14:paraId="1CE61713" w14:textId="030BC257" w:rsidR="00CB2E1D" w:rsidRDefault="00CB2E1D" w:rsidP="00CB2E1D">
      <w:pPr>
        <w:pStyle w:val="Text1"/>
      </w:pPr>
      <w:r w:rsidRPr="00CB2E1D">
        <w:t xml:space="preserve">The fan display unit is a mechatronic system in which hardware and </w:t>
      </w:r>
      <w:r w:rsidR="00C446CE">
        <w:t>electronic</w:t>
      </w:r>
      <w:r w:rsidRPr="00CB2E1D">
        <w:t xml:space="preserve"> subsystems are interdependent. The system consists of a motor-driven rotating arm fitted with an addressable LED strip, which exploits the POV effect to render a stable image in free space. Image fidelity depends on both the mechanical precision of the rotating assembly and the electronic synchronisation of LED output to rotor angular position. These two factors impose distinct design constraints and possible solutions. Therefore, concept generation is split into hardware and electronic concepts, </w:t>
      </w:r>
      <w:r w:rsidR="009378A3">
        <w:t>discussed</w:t>
      </w:r>
      <w:r w:rsidRPr="00CB2E1D">
        <w:t xml:space="preserve"> in Sections 4.1 and 4.2 respectively.</w:t>
      </w:r>
    </w:p>
    <w:p w14:paraId="49A66AEA" w14:textId="2E0FC589" w:rsidR="00CB2E1D" w:rsidRDefault="00CB2E1D" w:rsidP="00CB2E1D">
      <w:pPr>
        <w:pStyle w:val="Heading2"/>
      </w:pPr>
      <w:bookmarkStart w:id="48" w:name="_Toc241606678"/>
      <w:r>
        <w:t xml:space="preserve">Hardware </w:t>
      </w:r>
      <w:r w:rsidR="001F1172">
        <w:t>c</w:t>
      </w:r>
      <w:r>
        <w:t xml:space="preserve">oncept </w:t>
      </w:r>
      <w:r w:rsidR="001F1172">
        <w:t>d</w:t>
      </w:r>
      <w:r>
        <w:t>esign</w:t>
      </w:r>
      <w:bookmarkEnd w:id="48"/>
    </w:p>
    <w:p w14:paraId="16743C01" w14:textId="5FEEFAFD" w:rsidR="00CB2E1D" w:rsidRDefault="00CB2E1D" w:rsidP="00CB2E1D">
      <w:pPr>
        <w:pStyle w:val="Text1"/>
        <w:rPr>
          <w:lang w:val="en-ZA"/>
        </w:rPr>
      </w:pPr>
      <w:r w:rsidRPr="00CB2E1D">
        <w:rPr>
          <w:lang w:val="en-ZA"/>
        </w:rPr>
        <w:t xml:space="preserve">The hardware design must satisfy three </w:t>
      </w:r>
      <w:r w:rsidR="00142193">
        <w:rPr>
          <w:lang w:val="en-ZA"/>
        </w:rPr>
        <w:t>main</w:t>
      </w:r>
      <w:r w:rsidRPr="00CB2E1D">
        <w:rPr>
          <w:lang w:val="en-ZA"/>
        </w:rPr>
        <w:t xml:space="preserve"> requirements: structural support and mounting of the rotating assembly, safe enclosure of the </w:t>
      </w:r>
      <w:r w:rsidR="00142193">
        <w:rPr>
          <w:lang w:val="en-ZA"/>
        </w:rPr>
        <w:t>rotating</w:t>
      </w:r>
      <w:r w:rsidRPr="00CB2E1D">
        <w:rPr>
          <w:lang w:val="en-ZA"/>
        </w:rPr>
        <w:t xml:space="preserve"> arm, and </w:t>
      </w:r>
      <w:r w:rsidR="005C21C0">
        <w:rPr>
          <w:lang w:val="en-ZA"/>
        </w:rPr>
        <w:t xml:space="preserve">a </w:t>
      </w:r>
      <w:r w:rsidRPr="00CB2E1D">
        <w:rPr>
          <w:lang w:val="en-ZA"/>
        </w:rPr>
        <w:t xml:space="preserve">mass-balanced </w:t>
      </w:r>
      <w:r w:rsidR="005C21C0">
        <w:rPr>
          <w:lang w:val="en-ZA"/>
        </w:rPr>
        <w:t xml:space="preserve">rotor design </w:t>
      </w:r>
      <w:r w:rsidRPr="00CB2E1D">
        <w:rPr>
          <w:lang w:val="en-ZA"/>
        </w:rPr>
        <w:t xml:space="preserve">to limit vibration. Enclosing the rotating assembly with a physical safety guard introduces its own design space. The guard must prevent accidental contact with the spinning arm while maintaining optical access to the display image. </w:t>
      </w:r>
      <w:r w:rsidR="00B22296">
        <w:rPr>
          <w:lang w:val="en-ZA"/>
        </w:rPr>
        <w:t>AM</w:t>
      </w:r>
      <w:r w:rsidRPr="00CB2E1D">
        <w:rPr>
          <w:lang w:val="en-ZA"/>
        </w:rPr>
        <w:t xml:space="preserve"> is used extensively throughout, requiring printed parts to withstand the centrifugal, and vibratory loads of high-speed rotation. Three concepts, each resolving these requirements differently, are presented below.</w:t>
      </w:r>
    </w:p>
    <w:p w14:paraId="395411D4" w14:textId="5EB8BAF8" w:rsidR="00CB2E1D" w:rsidRDefault="00CB2E1D" w:rsidP="00CB2E1D">
      <w:pPr>
        <w:pStyle w:val="Heading3"/>
        <w:rPr>
          <w:lang w:val="en-ZA"/>
        </w:rPr>
      </w:pPr>
      <w:bookmarkStart w:id="49" w:name="_Toc241606679"/>
      <w:r>
        <w:rPr>
          <w:lang w:val="en-ZA"/>
        </w:rPr>
        <w:t xml:space="preserve">Hardware </w:t>
      </w:r>
      <w:r w:rsidR="001F1172">
        <w:rPr>
          <w:lang w:val="en-ZA"/>
        </w:rPr>
        <w:t>c</w:t>
      </w:r>
      <w:r>
        <w:rPr>
          <w:lang w:val="en-ZA"/>
        </w:rPr>
        <w:t xml:space="preserve">oncept 1: Linear </w:t>
      </w:r>
      <w:r w:rsidR="001F1172">
        <w:rPr>
          <w:lang w:val="en-ZA"/>
        </w:rPr>
        <w:t>r</w:t>
      </w:r>
      <w:r>
        <w:rPr>
          <w:lang w:val="en-ZA"/>
        </w:rPr>
        <w:t xml:space="preserve">ail </w:t>
      </w:r>
      <w:r w:rsidR="001F1172">
        <w:rPr>
          <w:lang w:val="en-ZA"/>
        </w:rPr>
        <w:t>m</w:t>
      </w:r>
      <w:r>
        <w:rPr>
          <w:lang w:val="en-ZA"/>
        </w:rPr>
        <w:t xml:space="preserve">ounted </w:t>
      </w:r>
      <w:r w:rsidR="001F1172">
        <w:rPr>
          <w:lang w:val="en-ZA"/>
        </w:rPr>
        <w:t>a</w:t>
      </w:r>
      <w:r>
        <w:rPr>
          <w:lang w:val="en-ZA"/>
        </w:rPr>
        <w:t>ssembly</w:t>
      </w:r>
      <w:bookmarkEnd w:id="49"/>
    </w:p>
    <w:p w14:paraId="36B8A9F3" w14:textId="005F37DE" w:rsidR="009C36C1" w:rsidRDefault="00262645" w:rsidP="009C36C1">
      <w:pPr>
        <w:pStyle w:val="Text1"/>
      </w:pPr>
      <w:r w:rsidRPr="00262645">
        <w:t>In this concept, the fan assembly is mounted on a carriage that translates along a pair of parallel aluminium extrusion rails fixed to the base structure, as shown in Figure 5. The motor and rotating arm sit on a 3D-printed platform bridging the two rails. A dedicated actuator drives the carriage along the rail axis, adding a second, translational degree of freedom.</w:t>
      </w:r>
    </w:p>
    <w:p w14:paraId="157E4AF6" w14:textId="6C2FECF6" w:rsidR="009C36C1" w:rsidRPr="009C36C1" w:rsidRDefault="00262645" w:rsidP="009C36C1">
      <w:pPr>
        <w:pStyle w:val="Text1"/>
        <w:rPr>
          <w:lang w:val="en-ZA"/>
        </w:rPr>
      </w:pPr>
      <w:r w:rsidRPr="00262645">
        <w:t>The rail provides two functions. First, translating the fan assembly during operation extends the effective display width beyond the swept diameter of a single arm. Second, moving the assembly while content is displayed produces animated scenes in which an image travels across the display area. Additional fan assemblies can be mounted side by side on the same rails, supporting the multi-fan expansion required by SR08. A single transparent box guard encloses the complete assembly, preventing contact with the rotating arms (SR01) without a separate guard around each arm.</w:t>
      </w:r>
    </w:p>
    <w:p w14:paraId="20C302F5" w14:textId="77777777" w:rsidR="009C36C1" w:rsidRDefault="00BE6710" w:rsidP="009C36C1">
      <w:pPr>
        <w:pStyle w:val="Text1"/>
        <w:keepNext/>
        <w:jc w:val="center"/>
      </w:pPr>
      <w:r>
        <w:rPr>
          <w:noProof/>
        </w:rPr>
        <w:lastRenderedPageBreak/>
        <w:drawing>
          <wp:inline distT="0" distB="0" distL="0" distR="0" wp14:anchorId="76848CC0" wp14:editId="02CE479D">
            <wp:extent cx="4479298" cy="2825496"/>
            <wp:effectExtent l="0" t="0" r="3810" b="0"/>
            <wp:docPr id="16711487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48789" name="Picture 1671148789"/>
                    <pic:cNvPicPr/>
                  </pic:nvPicPr>
                  <pic:blipFill rotWithShape="1">
                    <a:blip r:embed="rId25"/>
                    <a:srcRect l="6496" t="8052" r="11141" b="3743"/>
                    <a:stretch>
                      <a:fillRect/>
                    </a:stretch>
                  </pic:blipFill>
                  <pic:spPr bwMode="auto">
                    <a:xfrm>
                      <a:off x="0" y="0"/>
                      <a:ext cx="4481530" cy="2826904"/>
                    </a:xfrm>
                    <a:prstGeom prst="rect">
                      <a:avLst/>
                    </a:prstGeom>
                    <a:ln>
                      <a:noFill/>
                    </a:ln>
                    <a:extLst>
                      <a:ext uri="{53640926-AAD7-44D8-BBD7-CCE9431645EC}">
                        <a14:shadowObscured xmlns:a14="http://schemas.microsoft.com/office/drawing/2010/main"/>
                      </a:ext>
                    </a:extLst>
                  </pic:spPr>
                </pic:pic>
              </a:graphicData>
            </a:graphic>
          </wp:inline>
        </w:drawing>
      </w:r>
    </w:p>
    <w:p w14:paraId="7960B6B8" w14:textId="485A63AB" w:rsidR="00493BB1" w:rsidRDefault="009C36C1" w:rsidP="009C36C1">
      <w:pPr>
        <w:pStyle w:val="Caption"/>
        <w:jc w:val="both"/>
      </w:pPr>
      <w:r>
        <w:t xml:space="preserve">Figure </w:t>
      </w:r>
      <w:r>
        <w:fldChar w:fldCharType="begin"/>
      </w:r>
      <w:r>
        <w:instrText xml:space="preserve"> SEQ Figure \* ARABIC </w:instrText>
      </w:r>
      <w:r>
        <w:fldChar w:fldCharType="separate"/>
      </w:r>
      <w:r w:rsidR="00ED3120">
        <w:rPr>
          <w:noProof/>
        </w:rPr>
        <w:t>5</w:t>
      </w:r>
      <w:r>
        <w:fldChar w:fldCharType="end"/>
      </w:r>
      <w:r>
        <w:t>: Linear rail CAD model</w:t>
      </w:r>
    </w:p>
    <w:p w14:paraId="3B463C04" w14:textId="0E3F5039" w:rsidR="006F0399" w:rsidRPr="006F0399" w:rsidRDefault="00262645" w:rsidP="006F0399">
      <w:pPr>
        <w:pStyle w:val="Text1"/>
        <w:rPr>
          <w:lang w:val="en-ZA"/>
        </w:rPr>
      </w:pPr>
      <w:r w:rsidRPr="00262645">
        <w:t>The translation axis requires its own actuator, motor driver and control logic, which increases component count, control complexity and cost (SR06). The carriage must also support the combined mass of the motor assembly, electronics and housing, raising the structural load on the base and the inertial load on the actuator. The rail length and box guard give the concept a larger footprint and higher mass than a fixed-base configuration, reducing portability (SR09). The display face is fixed relative to the carriage, so the concept offers a single viewing orientation.</w:t>
      </w:r>
    </w:p>
    <w:p w14:paraId="1CE1984D" w14:textId="691B2865" w:rsidR="00EB428B" w:rsidRDefault="00EB428B" w:rsidP="00EB428B">
      <w:pPr>
        <w:pStyle w:val="Heading3"/>
        <w:rPr>
          <w:lang w:val="en-ZA"/>
        </w:rPr>
      </w:pPr>
      <w:bookmarkStart w:id="50" w:name="_Toc241606680"/>
      <w:r>
        <w:rPr>
          <w:lang w:val="en-ZA"/>
        </w:rPr>
        <w:t xml:space="preserve">Hardware </w:t>
      </w:r>
      <w:r w:rsidR="001F1172">
        <w:rPr>
          <w:lang w:val="en-ZA"/>
        </w:rPr>
        <w:t>c</w:t>
      </w:r>
      <w:r>
        <w:rPr>
          <w:lang w:val="en-ZA"/>
        </w:rPr>
        <w:t>oncept 2:</w:t>
      </w:r>
      <w:r w:rsidR="00D07DAF">
        <w:rPr>
          <w:lang w:val="en-ZA"/>
        </w:rPr>
        <w:t xml:space="preserve"> </w:t>
      </w:r>
      <w:r w:rsidR="00CD569F">
        <w:rPr>
          <w:lang w:val="en-ZA"/>
        </w:rPr>
        <w:t xml:space="preserve">Trunnion </w:t>
      </w:r>
      <w:r w:rsidR="001F1172">
        <w:rPr>
          <w:lang w:val="en-ZA"/>
        </w:rPr>
        <w:t>m</w:t>
      </w:r>
      <w:r w:rsidR="00CD569F">
        <w:rPr>
          <w:lang w:val="en-ZA"/>
        </w:rPr>
        <w:t>ount</w:t>
      </w:r>
      <w:r w:rsidR="00D07DAF">
        <w:rPr>
          <w:lang w:val="en-ZA"/>
        </w:rPr>
        <w:t xml:space="preserve"> </w:t>
      </w:r>
      <w:r w:rsidR="001F1172">
        <w:rPr>
          <w:lang w:val="en-ZA"/>
        </w:rPr>
        <w:t>a</w:t>
      </w:r>
      <w:r w:rsidR="00D07DAF">
        <w:rPr>
          <w:lang w:val="en-ZA"/>
        </w:rPr>
        <w:t>ssembly</w:t>
      </w:r>
      <w:bookmarkEnd w:id="50"/>
    </w:p>
    <w:p w14:paraId="4E40B008" w14:textId="6265644C" w:rsidR="009C36C1" w:rsidRDefault="007B6ABB" w:rsidP="009C36C1">
      <w:pPr>
        <w:pStyle w:val="Text1"/>
      </w:pPr>
      <w:r w:rsidRPr="007B6ABB">
        <w:t>In this concept, the motor assembly is mounted in a trunnion-style yoke bracket, as shown in Figure 6. The yoke pivots about a horizontal axis through 180°, so the same unit can be deployed on a wall or on the ground without hardware modification.</w:t>
      </w:r>
      <w:r>
        <w:t xml:space="preserve"> </w:t>
      </w:r>
      <w:r w:rsidRPr="007B6ABB">
        <w:t xml:space="preserve">A circular guard mounted concentrically with the swept display diameter encloses the rotating arm </w:t>
      </w:r>
      <w:r w:rsidR="001621E0">
        <w:t xml:space="preserve">on all sides </w:t>
      </w:r>
      <w:r w:rsidRPr="007B6ABB">
        <w:t>(SR01). Because the guard is integrated around each fan rather than built as a separate enclosure, the unit has a compact structural envelope, which benefits portability (SR09).</w:t>
      </w:r>
    </w:p>
    <w:p w14:paraId="3F4E5E29" w14:textId="3C7F118D" w:rsidR="007B6ABB" w:rsidRPr="007B6ABB" w:rsidRDefault="007B6ABB" w:rsidP="009C36C1">
      <w:pPr>
        <w:pStyle w:val="Text1"/>
      </w:pPr>
      <w:r w:rsidRPr="007B6ABB">
        <w:t xml:space="preserve">Multiple units can be mounted side by side on a common wall panel or base plate for coordinated multi-fan operation (SR08). Each assembly is supported by its own yoke, so no additional actuation is required, unlike Concept 1. However, </w:t>
      </w:r>
      <w:r w:rsidRPr="00CD569F">
        <w:t>the physical guarding</w:t>
      </w:r>
      <w:r w:rsidRPr="007B6ABB">
        <w:t xml:space="preserve"> sets a minimum spacing between adjacent displays, which leaves a visible gap in the composite image.</w:t>
      </w:r>
    </w:p>
    <w:p w14:paraId="6720FCE2" w14:textId="77777777" w:rsidR="009C36C1" w:rsidRDefault="007070D3" w:rsidP="009C36C1">
      <w:pPr>
        <w:pStyle w:val="Text1"/>
        <w:keepNext/>
      </w:pPr>
      <w:r>
        <w:rPr>
          <w:noProof/>
          <w:lang w:val="en-ZA"/>
        </w:rPr>
        <w:lastRenderedPageBreak/>
        <w:drawing>
          <wp:inline distT="0" distB="0" distL="0" distR="0" wp14:anchorId="0F6D932F" wp14:editId="78356997">
            <wp:extent cx="4974336" cy="2717091"/>
            <wp:effectExtent l="0" t="0" r="4445" b="1270"/>
            <wp:docPr id="7357848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84817" name="Picture 735784817"/>
                    <pic:cNvPicPr/>
                  </pic:nvPicPr>
                  <pic:blipFill>
                    <a:blip r:embed="rId26"/>
                    <a:stretch>
                      <a:fillRect/>
                    </a:stretch>
                  </pic:blipFill>
                  <pic:spPr>
                    <a:xfrm>
                      <a:off x="0" y="0"/>
                      <a:ext cx="4982311" cy="2721447"/>
                    </a:xfrm>
                    <a:prstGeom prst="rect">
                      <a:avLst/>
                    </a:prstGeom>
                  </pic:spPr>
                </pic:pic>
              </a:graphicData>
            </a:graphic>
          </wp:inline>
        </w:drawing>
      </w:r>
    </w:p>
    <w:p w14:paraId="18F9F5FE" w14:textId="380E2F01" w:rsidR="00092C85" w:rsidRDefault="009C36C1" w:rsidP="009C36C1">
      <w:pPr>
        <w:pStyle w:val="Caption"/>
        <w:jc w:val="both"/>
        <w:rPr>
          <w:lang w:val="en-ZA"/>
        </w:rPr>
      </w:pPr>
      <w:r>
        <w:t xml:space="preserve">Figure </w:t>
      </w:r>
      <w:r>
        <w:fldChar w:fldCharType="begin"/>
      </w:r>
      <w:r>
        <w:instrText xml:space="preserve"> SEQ Figure \* ARABIC </w:instrText>
      </w:r>
      <w:r>
        <w:fldChar w:fldCharType="separate"/>
      </w:r>
      <w:r w:rsidR="00ED3120">
        <w:rPr>
          <w:noProof/>
        </w:rPr>
        <w:t>6</w:t>
      </w:r>
      <w:r>
        <w:fldChar w:fldCharType="end"/>
      </w:r>
      <w:r>
        <w:t>: Trunnion style bracket CAD model</w:t>
      </w:r>
    </w:p>
    <w:p w14:paraId="0994F631" w14:textId="40AB45AD" w:rsidR="00CD569F" w:rsidRPr="00054272" w:rsidRDefault="007B6ABB" w:rsidP="00CD569F">
      <w:pPr>
        <w:pStyle w:val="Text1"/>
      </w:pPr>
      <w:r w:rsidRPr="007B6ABB">
        <w:t>The principal structural concern is the bending moment on the yoke. The combined mass of the motor, arm, electronics and guard is cantilevered from the pivot, and rotor imbalance adds a cyclic load through the motor shaft. Fused deposition modelling (FDM) parts have anisotropic strength and are weakest across layer boundaries, so they are unsuitable for sustained cyclic bending. The yoke must therefore be manufactured conventionally, which increases cost (SR06) and reduces the use of AM.</w:t>
      </w:r>
    </w:p>
    <w:p w14:paraId="726F21A0" w14:textId="1BE4C4BE" w:rsidR="00CD569F" w:rsidRDefault="00426116" w:rsidP="00426116">
      <w:pPr>
        <w:pStyle w:val="Heading3"/>
        <w:rPr>
          <w:lang w:val="en-ZA"/>
        </w:rPr>
      </w:pPr>
      <w:bookmarkStart w:id="51" w:name="_Toc241606681"/>
      <w:r>
        <w:rPr>
          <w:lang w:val="en-ZA"/>
        </w:rPr>
        <w:t xml:space="preserve">Hardware </w:t>
      </w:r>
      <w:r w:rsidR="001F1172">
        <w:rPr>
          <w:lang w:val="en-ZA"/>
        </w:rPr>
        <w:t>c</w:t>
      </w:r>
      <w:r>
        <w:rPr>
          <w:lang w:val="en-ZA"/>
        </w:rPr>
        <w:t xml:space="preserve">oncept 3: Fully </w:t>
      </w:r>
      <w:r w:rsidR="001F1172">
        <w:rPr>
          <w:lang w:val="en-ZA"/>
        </w:rPr>
        <w:t>e</w:t>
      </w:r>
      <w:r>
        <w:rPr>
          <w:lang w:val="en-ZA"/>
        </w:rPr>
        <w:t xml:space="preserve">nclosed </w:t>
      </w:r>
      <w:r w:rsidR="001F1172">
        <w:rPr>
          <w:lang w:val="en-ZA"/>
        </w:rPr>
        <w:t>a</w:t>
      </w:r>
      <w:r>
        <w:rPr>
          <w:lang w:val="en-ZA"/>
        </w:rPr>
        <w:t>ssembly</w:t>
      </w:r>
      <w:bookmarkEnd w:id="51"/>
    </w:p>
    <w:p w14:paraId="75944D4C" w14:textId="4456E809" w:rsidR="008450BE" w:rsidRDefault="005A0A8E" w:rsidP="008450BE">
      <w:pPr>
        <w:pStyle w:val="Text1"/>
      </w:pPr>
      <w:r w:rsidRPr="005A0A8E">
        <w:t>In this concept, the system is housed in a hinged, briefcase-style enclosure divided into two halves, as shown in Figure 7. The lower half houses the power supply, control electronics and wiring. The upper half contains the fan assembly, with the motor mounted to the rear panel of the lid. A transparent front panel acts as the safety guard, fully enclosing the rotating arm while keeping the display visible (SR01). The hinge joins the two halves and allows the display face to be tilted relative to the base.</w:t>
      </w:r>
      <w:r>
        <w:t xml:space="preserve"> </w:t>
      </w:r>
      <w:r w:rsidRPr="005A0A8E">
        <w:t>All components are contained in a single enclosure that can be latched shut and carried by one person without tools or separate mounting hardware, which supports SR09.</w:t>
      </w:r>
    </w:p>
    <w:p w14:paraId="4DD7C7F5" w14:textId="45FD36FE" w:rsidR="000F44D8" w:rsidRDefault="000F44D8" w:rsidP="008450BE">
      <w:pPr>
        <w:pStyle w:val="Text1"/>
        <w:rPr>
          <w:lang w:val="en-ZA"/>
        </w:rPr>
      </w:pPr>
      <w:r w:rsidRPr="000F44D8">
        <w:t xml:space="preserve">Figure 7 shows a single fan assembly, but the upper half can be widened to hold a second fan side by side. The two fans would then operate in coordination within the case, satisfying the multi-fan requirement at its minimum of two units (SR08, TPM08). However, the enclosure dimensions fix the number of fans and their spacing. Adding units or modifying the layout requires a new enclosure, which limits the modularity and future modification required by SR08. The </w:t>
      </w:r>
      <w:r w:rsidRPr="000F44D8">
        <w:lastRenderedPageBreak/>
        <w:t>enclosure is also a large custom part, which increases material cost relative to the datum (SR06).</w:t>
      </w:r>
    </w:p>
    <w:p w14:paraId="5BB40990" w14:textId="77777777" w:rsidR="00A81486" w:rsidRDefault="007E1CA1" w:rsidP="00A81486">
      <w:pPr>
        <w:pStyle w:val="Text1"/>
        <w:keepNext/>
      </w:pPr>
      <w:r>
        <w:rPr>
          <w:noProof/>
          <w:lang w:val="en-ZA"/>
        </w:rPr>
        <w:drawing>
          <wp:inline distT="0" distB="0" distL="0" distR="0" wp14:anchorId="09A5B673" wp14:editId="58FBBE84">
            <wp:extent cx="4892040" cy="2773402"/>
            <wp:effectExtent l="0" t="0" r="0" b="0"/>
            <wp:docPr id="14875821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82134" name="Picture 1487582134"/>
                    <pic:cNvPicPr/>
                  </pic:nvPicPr>
                  <pic:blipFill rotWithShape="1">
                    <a:blip r:embed="rId27"/>
                    <a:srcRect l="3571" t="3803" r="5671" b="3009"/>
                    <a:stretch>
                      <a:fillRect/>
                    </a:stretch>
                  </pic:blipFill>
                  <pic:spPr bwMode="auto">
                    <a:xfrm>
                      <a:off x="0" y="0"/>
                      <a:ext cx="4904613" cy="2780530"/>
                    </a:xfrm>
                    <a:prstGeom prst="rect">
                      <a:avLst/>
                    </a:prstGeom>
                    <a:ln>
                      <a:noFill/>
                    </a:ln>
                    <a:extLst>
                      <a:ext uri="{53640926-AAD7-44D8-BBD7-CCE9431645EC}">
                        <a14:shadowObscured xmlns:a14="http://schemas.microsoft.com/office/drawing/2010/main"/>
                      </a:ext>
                    </a:extLst>
                  </pic:spPr>
                </pic:pic>
              </a:graphicData>
            </a:graphic>
          </wp:inline>
        </w:drawing>
      </w:r>
    </w:p>
    <w:p w14:paraId="3E121898" w14:textId="2083FE0D" w:rsidR="008450BE" w:rsidRPr="008450BE" w:rsidRDefault="00A81486" w:rsidP="00A81486">
      <w:pPr>
        <w:pStyle w:val="Caption"/>
        <w:jc w:val="both"/>
        <w:rPr>
          <w:lang w:val="en-ZA"/>
        </w:rPr>
      </w:pPr>
      <w:r>
        <w:t xml:space="preserve">Figure </w:t>
      </w:r>
      <w:r>
        <w:fldChar w:fldCharType="begin"/>
      </w:r>
      <w:r>
        <w:instrText xml:space="preserve"> SEQ Figure \* ARABIC </w:instrText>
      </w:r>
      <w:r>
        <w:fldChar w:fldCharType="separate"/>
      </w:r>
      <w:r w:rsidR="00ED3120">
        <w:rPr>
          <w:noProof/>
        </w:rPr>
        <w:t>7</w:t>
      </w:r>
      <w:r>
        <w:fldChar w:fldCharType="end"/>
      </w:r>
      <w:r>
        <w:t>: Fully enclosed concept CAD model</w:t>
      </w:r>
    </w:p>
    <w:p w14:paraId="3725F0E0" w14:textId="6946F4C2" w:rsidR="008F52B0" w:rsidRDefault="008F52B0" w:rsidP="008F52B0">
      <w:pPr>
        <w:pStyle w:val="Heading2"/>
        <w:rPr>
          <w:lang w:val="en-ZA"/>
        </w:rPr>
      </w:pPr>
      <w:bookmarkStart w:id="52" w:name="_Toc241606682"/>
      <w:r>
        <w:rPr>
          <w:lang w:val="en-ZA"/>
        </w:rPr>
        <w:t xml:space="preserve">Electronic </w:t>
      </w:r>
      <w:r w:rsidR="001F1172">
        <w:rPr>
          <w:lang w:val="en-ZA"/>
        </w:rPr>
        <w:t>c</w:t>
      </w:r>
      <w:r>
        <w:rPr>
          <w:lang w:val="en-ZA"/>
        </w:rPr>
        <w:t xml:space="preserve">oncept </w:t>
      </w:r>
      <w:r w:rsidR="001F1172">
        <w:rPr>
          <w:lang w:val="en-ZA"/>
        </w:rPr>
        <w:t>d</w:t>
      </w:r>
      <w:r>
        <w:rPr>
          <w:lang w:val="en-ZA"/>
        </w:rPr>
        <w:t>esign</w:t>
      </w:r>
      <w:bookmarkEnd w:id="52"/>
    </w:p>
    <w:p w14:paraId="7399813D" w14:textId="54E5F7B6" w:rsidR="000146B0" w:rsidRDefault="000146B0" w:rsidP="000146B0">
      <w:pPr>
        <w:pStyle w:val="Text1"/>
        <w:rPr>
          <w:lang w:val="en-ZA"/>
        </w:rPr>
      </w:pPr>
      <w:r w:rsidRPr="000146B0">
        <w:rPr>
          <w:lang w:val="en-ZA"/>
        </w:rPr>
        <w:t xml:space="preserve">The electronic design must satisfy four requirements: accurate sensing of rotor angular position, a power supply subsystem serving multiple voltage rails from a single mains input, reliable transfer of power across the rotating interface, and balanced allocation of components between the stator and rotor side to limit rotor imbalance. These considerations are differentiated not by physical configuration, as with the hardware concepts, but by the underlying operating principles and integration strategies available for each subsystem. </w:t>
      </w:r>
      <w:r>
        <w:rPr>
          <w:lang w:val="en-ZA"/>
        </w:rPr>
        <w:t>Three</w:t>
      </w:r>
      <w:r w:rsidRPr="000146B0">
        <w:rPr>
          <w:lang w:val="en-ZA"/>
        </w:rPr>
        <w:t xml:space="preserve"> concepts, each addressing one of these considerations, are presented below.</w:t>
      </w:r>
    </w:p>
    <w:p w14:paraId="55FA4687" w14:textId="1A80EC63" w:rsidR="006B1870" w:rsidRDefault="006B1870" w:rsidP="006B1870">
      <w:pPr>
        <w:pStyle w:val="Heading3"/>
        <w:rPr>
          <w:lang w:val="en-ZA"/>
        </w:rPr>
      </w:pPr>
      <w:bookmarkStart w:id="53" w:name="_Toc241606683"/>
      <w:r>
        <w:rPr>
          <w:lang w:val="en-ZA"/>
        </w:rPr>
        <w:t xml:space="preserve">Electronic </w:t>
      </w:r>
      <w:r w:rsidR="001F1172">
        <w:rPr>
          <w:lang w:val="en-ZA"/>
        </w:rPr>
        <w:t>co</w:t>
      </w:r>
      <w:r>
        <w:rPr>
          <w:lang w:val="en-ZA"/>
        </w:rPr>
        <w:t xml:space="preserve">ncept 1: Decoupled, </w:t>
      </w:r>
      <w:r w:rsidR="001F1172">
        <w:rPr>
          <w:lang w:val="en-ZA"/>
        </w:rPr>
        <w:t>b</w:t>
      </w:r>
      <w:r>
        <w:rPr>
          <w:lang w:val="en-ZA"/>
        </w:rPr>
        <w:t xml:space="preserve">attery </w:t>
      </w:r>
      <w:r w:rsidR="001F1172">
        <w:rPr>
          <w:lang w:val="en-ZA"/>
        </w:rPr>
        <w:t>p</w:t>
      </w:r>
      <w:r>
        <w:rPr>
          <w:lang w:val="en-ZA"/>
        </w:rPr>
        <w:t xml:space="preserve">owered </w:t>
      </w:r>
      <w:r w:rsidR="001F1172">
        <w:rPr>
          <w:lang w:val="en-ZA"/>
        </w:rPr>
        <w:t>s</w:t>
      </w:r>
      <w:r>
        <w:rPr>
          <w:lang w:val="en-ZA"/>
        </w:rPr>
        <w:t>ystem</w:t>
      </w:r>
      <w:bookmarkEnd w:id="53"/>
    </w:p>
    <w:p w14:paraId="6FAAEBC3" w14:textId="33C87435" w:rsidR="006B1870" w:rsidRDefault="006438B7" w:rsidP="006B1870">
      <w:pPr>
        <w:pStyle w:val="Text1"/>
      </w:pPr>
      <w:r w:rsidRPr="006438B7">
        <w:t>In this concept, the stationary and rotating subsystems are fully decoupled, with no electrical connection across the rotating interface. The stationary side houses the power supply, motor and motor driver, as shown in Figure 8. A potentiometer sets the motor drive signal. Because the stationary side has no speed sensor, speed control is open loop.</w:t>
      </w:r>
      <w:r w:rsidR="006459F1">
        <w:t xml:space="preserve"> </w:t>
      </w:r>
    </w:p>
    <w:p w14:paraId="3A70D5C3" w14:textId="77777777" w:rsidR="006459F1" w:rsidRDefault="006459F1" w:rsidP="006B1870">
      <w:pPr>
        <w:pStyle w:val="Text1"/>
      </w:pPr>
    </w:p>
    <w:p w14:paraId="53079B3D" w14:textId="77777777" w:rsidR="0071551E" w:rsidRDefault="00BE6710" w:rsidP="0071551E">
      <w:pPr>
        <w:pStyle w:val="Text1"/>
        <w:keepNext/>
      </w:pPr>
      <w:r>
        <w:rPr>
          <w:noProof/>
        </w:rPr>
        <w:lastRenderedPageBreak/>
        <w:drawing>
          <wp:inline distT="0" distB="0" distL="0" distR="0" wp14:anchorId="1EA2F495" wp14:editId="3FB1B6A3">
            <wp:extent cx="4901184" cy="3134165"/>
            <wp:effectExtent l="0" t="0" r="1270" b="3175"/>
            <wp:docPr id="3532180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18019" name="Picture 353218019"/>
                    <pic:cNvPicPr/>
                  </pic:nvPicPr>
                  <pic:blipFill rotWithShape="1">
                    <a:blip r:embed="rId28"/>
                    <a:srcRect l="3839" t="1864" r="3587" b="3271"/>
                    <a:stretch>
                      <a:fillRect/>
                    </a:stretch>
                  </pic:blipFill>
                  <pic:spPr bwMode="auto">
                    <a:xfrm>
                      <a:off x="0" y="0"/>
                      <a:ext cx="4909946" cy="3139768"/>
                    </a:xfrm>
                    <a:prstGeom prst="rect">
                      <a:avLst/>
                    </a:prstGeom>
                    <a:ln>
                      <a:noFill/>
                    </a:ln>
                    <a:extLst>
                      <a:ext uri="{53640926-AAD7-44D8-BBD7-CCE9431645EC}">
                        <a14:shadowObscured xmlns:a14="http://schemas.microsoft.com/office/drawing/2010/main"/>
                      </a:ext>
                    </a:extLst>
                  </pic:spPr>
                </pic:pic>
              </a:graphicData>
            </a:graphic>
          </wp:inline>
        </w:drawing>
      </w:r>
    </w:p>
    <w:p w14:paraId="0BD6DE4A" w14:textId="1760FEC1" w:rsidR="00BE6710" w:rsidRDefault="0071551E" w:rsidP="0071551E">
      <w:pPr>
        <w:pStyle w:val="Caption"/>
        <w:jc w:val="both"/>
      </w:pPr>
      <w:r>
        <w:t xml:space="preserve">Figure </w:t>
      </w:r>
      <w:r>
        <w:fldChar w:fldCharType="begin"/>
      </w:r>
      <w:r>
        <w:instrText xml:space="preserve"> SEQ Figure \* ARABIC </w:instrText>
      </w:r>
      <w:r>
        <w:fldChar w:fldCharType="separate"/>
      </w:r>
      <w:r w:rsidR="00ED3120">
        <w:rPr>
          <w:noProof/>
        </w:rPr>
        <w:t>8</w:t>
      </w:r>
      <w:r>
        <w:fldChar w:fldCharType="end"/>
      </w:r>
      <w:r>
        <w:t xml:space="preserve">: </w:t>
      </w:r>
      <w:r w:rsidRPr="005F00B5">
        <w:t>Decoupled, battery powered flow diagram concept</w:t>
      </w:r>
    </w:p>
    <w:p w14:paraId="203EDE47" w14:textId="46168753" w:rsidR="006459F1" w:rsidRPr="00DD00D4" w:rsidRDefault="006459F1" w:rsidP="00DD00D4">
      <w:pPr>
        <w:pStyle w:val="Text1"/>
        <w:rPr>
          <w:lang w:val="en-ZA"/>
        </w:rPr>
      </w:pPr>
      <w:r w:rsidRPr="006459F1">
        <w:t>A Hall effect sensor on the rotor passes a magnet fixed to the stationary assembly once per revolution. The rotor microcontroller uses the interval between pulses as the period of the next revolution and divides it into equal column intervals.</w:t>
      </w:r>
      <w:r>
        <w:t xml:space="preserve"> </w:t>
      </w:r>
      <w:r w:rsidRPr="006459F1">
        <w:t xml:space="preserve">The rotor is powered entirely by an onboard battery and recharged by cable between operating sessions. No slip ring or wireless power transfer is needed, which removes contact wear, contact noise and any speed limit imposed by a power-transfer component. </w:t>
      </w:r>
    </w:p>
    <w:p w14:paraId="322C057E" w14:textId="43E7FDB5" w:rsidR="00DD00D4" w:rsidRDefault="00D0073E" w:rsidP="00DD00D4">
      <w:pPr>
        <w:pStyle w:val="Text1"/>
        <w:rPr>
          <w:lang w:val="en-ZA"/>
        </w:rPr>
      </w:pPr>
      <w:r w:rsidRPr="00D0073E">
        <w:t>The main drawback is the open-loop speed control. Load, friction and supply variation change the speed between revolutions, and each change appears as angular error in the image until the next pulse. A change in speed between revolutions shifts the columns, which is visible as jitter or drift. Without regulation, the speed and refresh rate cannot be held above the flicker threshold (SR13).</w:t>
      </w:r>
      <w:r>
        <w:t xml:space="preserve"> </w:t>
      </w:r>
      <w:r w:rsidRPr="00D0073E">
        <w:t xml:space="preserve">The battery also adds </w:t>
      </w:r>
      <w:r w:rsidR="00751C0E">
        <w:t xml:space="preserve">an eccentric </w:t>
      </w:r>
      <w:r w:rsidRPr="00D0073E">
        <w:t>rotating mass that must be placed symmetrically to limit imbalance. It gives a finite run time and must sustain the peak LED current without the supply sagging.</w:t>
      </w:r>
    </w:p>
    <w:p w14:paraId="79D53A59" w14:textId="69761019" w:rsidR="00C03285" w:rsidRDefault="00C03285" w:rsidP="00C03285">
      <w:pPr>
        <w:pStyle w:val="Heading3"/>
        <w:rPr>
          <w:lang w:val="en-ZA"/>
        </w:rPr>
      </w:pPr>
      <w:bookmarkStart w:id="54" w:name="_Toc241606684"/>
      <w:r>
        <w:rPr>
          <w:lang w:val="en-ZA"/>
        </w:rPr>
        <w:t xml:space="preserve">Electronic </w:t>
      </w:r>
      <w:r w:rsidR="001F1172">
        <w:rPr>
          <w:lang w:val="en-ZA"/>
        </w:rPr>
        <w:t>c</w:t>
      </w:r>
      <w:r>
        <w:rPr>
          <w:lang w:val="en-ZA"/>
        </w:rPr>
        <w:t xml:space="preserve">oncept 2: Slip </w:t>
      </w:r>
      <w:r w:rsidR="001F1172">
        <w:rPr>
          <w:lang w:val="en-ZA"/>
        </w:rPr>
        <w:t>r</w:t>
      </w:r>
      <w:r>
        <w:rPr>
          <w:lang w:val="en-ZA"/>
        </w:rPr>
        <w:t xml:space="preserve">ing </w:t>
      </w:r>
      <w:r w:rsidR="001F1172">
        <w:rPr>
          <w:lang w:val="en-ZA"/>
        </w:rPr>
        <w:t>s</w:t>
      </w:r>
      <w:r>
        <w:rPr>
          <w:lang w:val="en-ZA"/>
        </w:rPr>
        <w:t>ystem</w:t>
      </w:r>
      <w:bookmarkEnd w:id="54"/>
    </w:p>
    <w:p w14:paraId="65C0EBF6" w14:textId="0958100B" w:rsidR="00C03285" w:rsidRDefault="003E37E0" w:rsidP="00C03285">
      <w:pPr>
        <w:pStyle w:val="Text1"/>
        <w:rPr>
          <w:lang w:val="en-ZA"/>
        </w:rPr>
      </w:pPr>
      <w:r w:rsidRPr="003E37E0">
        <w:t xml:space="preserve">Concept 2 transfers power and data across the rotating interface through a slip ring: an assembly of conductive rings and brushes that maintains sliding electrical contact between the stationary and rotating frames. The stationary side houses the power supply, motor and motor driver, as shown in Figure 9. A voltage regulator conditions the supply before it passes through the slip ring to the rotor, </w:t>
      </w:r>
      <w:r w:rsidRPr="003E37E0">
        <w:lastRenderedPageBreak/>
        <w:t>which carries the LED strip and microcontroller. The Hall effect sensor is mounted as in Concept 1. The rotor microcontroller returns a control signal through the slip ring to the motor driver, closing the speed loop from the rotor side.</w:t>
      </w:r>
      <w:r w:rsidR="00786F7B">
        <w:t xml:space="preserve"> </w:t>
      </w:r>
      <w:r w:rsidR="00786F7B" w:rsidRPr="00786F7B">
        <w:t>The main advantages are continuous power, with no run-time limit, and continuous data transfer limited only by the bandwidth of the contacts.</w:t>
      </w:r>
    </w:p>
    <w:p w14:paraId="6ACC678F" w14:textId="77777777" w:rsidR="0071551E" w:rsidRDefault="00F4643A" w:rsidP="0071551E">
      <w:pPr>
        <w:pStyle w:val="Text1"/>
        <w:keepNext/>
      </w:pPr>
      <w:r>
        <w:rPr>
          <w:noProof/>
          <w:lang w:val="en-ZA"/>
        </w:rPr>
        <w:drawing>
          <wp:inline distT="0" distB="0" distL="0" distR="0" wp14:anchorId="0846298F" wp14:editId="216299F0">
            <wp:extent cx="5010912" cy="2853571"/>
            <wp:effectExtent l="0" t="0" r="0" b="4445"/>
            <wp:docPr id="18926652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65209" name="Picture 1892665209"/>
                    <pic:cNvPicPr/>
                  </pic:nvPicPr>
                  <pic:blipFill rotWithShape="1">
                    <a:blip r:embed="rId29"/>
                    <a:srcRect l="6281" t="23239" r="23381" b="16668"/>
                    <a:stretch>
                      <a:fillRect/>
                    </a:stretch>
                  </pic:blipFill>
                  <pic:spPr bwMode="auto">
                    <a:xfrm>
                      <a:off x="0" y="0"/>
                      <a:ext cx="5016905" cy="2856984"/>
                    </a:xfrm>
                    <a:prstGeom prst="rect">
                      <a:avLst/>
                    </a:prstGeom>
                    <a:ln>
                      <a:noFill/>
                    </a:ln>
                    <a:extLst>
                      <a:ext uri="{53640926-AAD7-44D8-BBD7-CCE9431645EC}">
                        <a14:shadowObscured xmlns:a14="http://schemas.microsoft.com/office/drawing/2010/main"/>
                      </a:ext>
                    </a:extLst>
                  </pic:spPr>
                </pic:pic>
              </a:graphicData>
            </a:graphic>
          </wp:inline>
        </w:drawing>
      </w:r>
    </w:p>
    <w:p w14:paraId="3E264F7D" w14:textId="2ECD2BD4" w:rsidR="00445EB7" w:rsidRDefault="0071551E" w:rsidP="0071551E">
      <w:pPr>
        <w:pStyle w:val="Caption"/>
        <w:jc w:val="both"/>
        <w:rPr>
          <w:lang w:val="en-ZA"/>
        </w:rPr>
      </w:pPr>
      <w:r>
        <w:t xml:space="preserve">Figure </w:t>
      </w:r>
      <w:r>
        <w:fldChar w:fldCharType="begin"/>
      </w:r>
      <w:r>
        <w:instrText xml:space="preserve"> SEQ Figure \* ARABIC </w:instrText>
      </w:r>
      <w:r>
        <w:fldChar w:fldCharType="separate"/>
      </w:r>
      <w:r w:rsidR="00ED3120">
        <w:rPr>
          <w:noProof/>
        </w:rPr>
        <w:t>9</w:t>
      </w:r>
      <w:r>
        <w:fldChar w:fldCharType="end"/>
      </w:r>
      <w:r>
        <w:t xml:space="preserve">: </w:t>
      </w:r>
      <w:r w:rsidRPr="008E5130">
        <w:t>Slip ring flow diagram concept</w:t>
      </w:r>
    </w:p>
    <w:p w14:paraId="58D0AC07" w14:textId="0E4D8EF1" w:rsidR="00786F7B" w:rsidRDefault="00786F7B" w:rsidP="00C03285">
      <w:pPr>
        <w:pStyle w:val="Text1"/>
        <w:rPr>
          <w:lang w:val="en-ZA"/>
        </w:rPr>
      </w:pPr>
      <w:r>
        <w:rPr>
          <w:lang w:val="en-ZA"/>
        </w:rPr>
        <w:t xml:space="preserve">However, </w:t>
      </w:r>
      <w:r>
        <w:t>t</w:t>
      </w:r>
      <w:r w:rsidRPr="00786F7B">
        <w:t xml:space="preserve">he sliding contact is also the main source of disadvantages. Brush wear generates conductive debris that causes intermittent contact resistance and electrical noise on both the LED data and the control signal. Brush bounce increases with speed, which can corrupt the data stream and produce visible </w:t>
      </w:r>
      <w:r>
        <w:t>defects</w:t>
      </w:r>
      <w:r w:rsidRPr="00786F7B">
        <w:t>. Brush friction also produces audible noise that rises with speed (SR14). Locally available slip rings are rated below 300 rpm (MicroRobotics, 2026), so reaching 700 rpm requires a custom-built ring. Botes (2025) showed this is feasible, but the ring adds design and manufacturing effort and remains a wear part with finite brush life and periodic maintenance.</w:t>
      </w:r>
    </w:p>
    <w:p w14:paraId="239F977C" w14:textId="770F52DE" w:rsidR="001E5D17" w:rsidRDefault="001E5D17" w:rsidP="001E5D17">
      <w:pPr>
        <w:pStyle w:val="Heading3"/>
        <w:rPr>
          <w:lang w:val="en-ZA"/>
        </w:rPr>
      </w:pPr>
      <w:bookmarkStart w:id="55" w:name="_Toc241606685"/>
      <w:r>
        <w:rPr>
          <w:lang w:val="en-ZA"/>
        </w:rPr>
        <w:t xml:space="preserve">Electronic </w:t>
      </w:r>
      <w:r w:rsidR="001F1172">
        <w:rPr>
          <w:lang w:val="en-ZA"/>
        </w:rPr>
        <w:t>c</w:t>
      </w:r>
      <w:r>
        <w:rPr>
          <w:lang w:val="en-ZA"/>
        </w:rPr>
        <w:t xml:space="preserve">oncept 3: </w:t>
      </w:r>
      <w:r w:rsidR="001F1172">
        <w:rPr>
          <w:lang w:val="en-ZA"/>
        </w:rPr>
        <w:t>W</w:t>
      </w:r>
      <w:r>
        <w:rPr>
          <w:lang w:val="en-ZA"/>
        </w:rPr>
        <w:t xml:space="preserve">ireless </w:t>
      </w:r>
      <w:r w:rsidR="001F1172">
        <w:rPr>
          <w:lang w:val="en-ZA"/>
        </w:rPr>
        <w:t>p</w:t>
      </w:r>
      <w:r>
        <w:rPr>
          <w:lang w:val="en-ZA"/>
        </w:rPr>
        <w:t xml:space="preserve">ower </w:t>
      </w:r>
      <w:r w:rsidR="001F1172">
        <w:rPr>
          <w:lang w:val="en-ZA"/>
        </w:rPr>
        <w:t>s</w:t>
      </w:r>
      <w:r>
        <w:rPr>
          <w:lang w:val="en-ZA"/>
        </w:rPr>
        <w:t>ystem</w:t>
      </w:r>
      <w:bookmarkEnd w:id="55"/>
    </w:p>
    <w:p w14:paraId="5AC7D305" w14:textId="35420CAC" w:rsidR="006E5C3B" w:rsidRDefault="006E5C3B" w:rsidP="001E5D17">
      <w:pPr>
        <w:pStyle w:val="Text1"/>
      </w:pPr>
      <w:r w:rsidRPr="006E5C3B">
        <w:t>Concept 3 transfers power across the rotating interface through an inductive transmitter and receiver pair, as shown in Figure 10. The transmitter coil is fixed to the stationary frame, and the receiver coil rotates with the arm, delivering power across an air gap without physical contact. On the stationary side, a microcontroller drives the motor using a rotary encoder on the motor, giving closed-loop speed control.</w:t>
      </w:r>
    </w:p>
    <w:p w14:paraId="3A56DC4F" w14:textId="33EC090E" w:rsidR="006E5C3B" w:rsidRDefault="006E5C3B" w:rsidP="001E5D17">
      <w:pPr>
        <w:pStyle w:val="Text1"/>
        <w:rPr>
          <w:lang w:val="en-ZA"/>
        </w:rPr>
      </w:pPr>
      <w:r w:rsidRPr="006E5C3B">
        <w:lastRenderedPageBreak/>
        <w:t>The rotor is electronically self-contained. A regulator on the rotor converts the received power to the 5 V required by the onboard components, so the link can carry power at a higher voltage and lower current, reducing coil losses. A second microcontroller on the rotor stores the image data and drives the LEDs. Because no data crosses the interface, the encoder angle is not available to the rotor. A Hall effect sensor therefore provides the once-per-revolution datum, as in Concept 1. Display content must be loaded before operation, and image updates require the system to stop.</w:t>
      </w:r>
    </w:p>
    <w:p w14:paraId="348C4E7C" w14:textId="77777777" w:rsidR="0071551E" w:rsidRDefault="00857D84" w:rsidP="0071551E">
      <w:pPr>
        <w:pStyle w:val="Text1"/>
        <w:keepNext/>
      </w:pPr>
      <w:r>
        <w:rPr>
          <w:noProof/>
          <w:lang w:val="en-ZA"/>
        </w:rPr>
        <w:drawing>
          <wp:inline distT="0" distB="0" distL="0" distR="0" wp14:anchorId="51BCD8FA" wp14:editId="608BD6F4">
            <wp:extent cx="4965192" cy="2792869"/>
            <wp:effectExtent l="0" t="0" r="635" b="1270"/>
            <wp:docPr id="12446766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76692" name="Picture 1244676692"/>
                    <pic:cNvPicPr/>
                  </pic:nvPicPr>
                  <pic:blipFill rotWithShape="1">
                    <a:blip r:embed="rId30"/>
                    <a:srcRect l="6140" t="23657" r="23655" b="17091"/>
                    <a:stretch>
                      <a:fillRect/>
                    </a:stretch>
                  </pic:blipFill>
                  <pic:spPr bwMode="auto">
                    <a:xfrm>
                      <a:off x="0" y="0"/>
                      <a:ext cx="4975155" cy="2798473"/>
                    </a:xfrm>
                    <a:prstGeom prst="rect">
                      <a:avLst/>
                    </a:prstGeom>
                    <a:ln>
                      <a:noFill/>
                    </a:ln>
                    <a:extLst>
                      <a:ext uri="{53640926-AAD7-44D8-BBD7-CCE9431645EC}">
                        <a14:shadowObscured xmlns:a14="http://schemas.microsoft.com/office/drawing/2010/main"/>
                      </a:ext>
                    </a:extLst>
                  </pic:spPr>
                </pic:pic>
              </a:graphicData>
            </a:graphic>
          </wp:inline>
        </w:drawing>
      </w:r>
    </w:p>
    <w:p w14:paraId="3CDB49E3" w14:textId="3E38CCDC" w:rsidR="00857D84" w:rsidRDefault="0071551E" w:rsidP="0071551E">
      <w:pPr>
        <w:pStyle w:val="Caption"/>
        <w:jc w:val="both"/>
        <w:rPr>
          <w:lang w:val="en-ZA"/>
        </w:rPr>
      </w:pPr>
      <w:r>
        <w:t xml:space="preserve">Figure </w:t>
      </w:r>
      <w:r>
        <w:fldChar w:fldCharType="begin"/>
      </w:r>
      <w:r>
        <w:instrText xml:space="preserve"> SEQ Figure \* ARABIC </w:instrText>
      </w:r>
      <w:r>
        <w:fldChar w:fldCharType="separate"/>
      </w:r>
      <w:r w:rsidR="00ED3120">
        <w:rPr>
          <w:noProof/>
        </w:rPr>
        <w:t>10</w:t>
      </w:r>
      <w:r>
        <w:fldChar w:fldCharType="end"/>
      </w:r>
      <w:r>
        <w:t xml:space="preserve">: </w:t>
      </w:r>
      <w:r w:rsidRPr="007A7092">
        <w:t>Wireless power flow diagram concept</w:t>
      </w:r>
    </w:p>
    <w:p w14:paraId="36D8C856" w14:textId="1BFB1276" w:rsidR="00004D4C" w:rsidRPr="006E5C3B" w:rsidRDefault="006E5C3B" w:rsidP="00004D4C">
      <w:pPr>
        <w:pStyle w:val="Text1"/>
      </w:pPr>
      <w:r w:rsidRPr="006E5C3B">
        <w:t>The main advantages are continuous power with no run-time limit, and the absence of sliding contacts, which removes the wear, electrical noise and acoustic noise of Concept 2. Closed-loop speed control also prevents the image drift of Concept 1 (SR13). However, transfer efficiency is sensitive to coil alignment, air gap and load</w:t>
      </w:r>
      <w:r>
        <w:t xml:space="preserve">. Moreover, </w:t>
      </w:r>
      <w:r w:rsidRPr="006E5C3B">
        <w:t>coupling losses reduce the power available at the receiver. Few locally available modules can deliver the required 5</w:t>
      </w:r>
      <w:r>
        <w:t> </w:t>
      </w:r>
      <w:r w:rsidRPr="006E5C3B">
        <w:t>V at 2</w:t>
      </w:r>
      <w:r>
        <w:t> </w:t>
      </w:r>
      <w:r w:rsidRPr="006E5C3B">
        <w:t xml:space="preserve">A </w:t>
      </w:r>
      <w:r w:rsidRPr="00786F7B">
        <w:t>(MicroRobotics, 2026)</w:t>
      </w:r>
      <w:r w:rsidRPr="006E5C3B">
        <w:t>. The receiver coil, regulator and second microcontroller also add rotating mass that must be balanced.</w:t>
      </w:r>
    </w:p>
    <w:p w14:paraId="43B2ADD4" w14:textId="77777777" w:rsidR="006E5C3B" w:rsidRDefault="006E5C3B" w:rsidP="00004D4C">
      <w:pPr>
        <w:pStyle w:val="Text1"/>
        <w:rPr>
          <w:lang w:val="en-ZA"/>
        </w:rPr>
      </w:pPr>
    </w:p>
    <w:p w14:paraId="7037AEF0" w14:textId="28080D88" w:rsidR="00004D4C" w:rsidRDefault="00004D4C" w:rsidP="00004D4C">
      <w:pPr>
        <w:pStyle w:val="Heading1"/>
        <w:rPr>
          <w:lang w:val="en-ZA"/>
        </w:rPr>
      </w:pPr>
      <w:bookmarkStart w:id="56" w:name="_Toc241606686"/>
      <w:r>
        <w:rPr>
          <w:lang w:val="en-ZA"/>
        </w:rPr>
        <w:lastRenderedPageBreak/>
        <w:t xml:space="preserve">Concept </w:t>
      </w:r>
      <w:r w:rsidR="001F1172">
        <w:rPr>
          <w:lang w:val="en-ZA"/>
        </w:rPr>
        <w:t>e</w:t>
      </w:r>
      <w:r>
        <w:rPr>
          <w:lang w:val="en-ZA"/>
        </w:rPr>
        <w:t>valuation</w:t>
      </w:r>
      <w:bookmarkEnd w:id="56"/>
    </w:p>
    <w:p w14:paraId="26AD5C97" w14:textId="56CAE1AF" w:rsidR="00C56231" w:rsidRDefault="00C56231" w:rsidP="00C56231">
      <w:pPr>
        <w:pStyle w:val="Text1"/>
      </w:pPr>
      <w:r w:rsidRPr="00C56231">
        <w:t xml:space="preserve">All concepts presented in Sections 4.1 and 4.2 were evaluated as technically feasible, each capable of meeting the functional requirements defined in Section 3.2. As the concepts are currently broadly defined and not yet sufficiently detailed for a quantitative comparison against the TPMs, a qualitative evaluation is used to reduce the candidates to a single preferred solution for each of the hardware and </w:t>
      </w:r>
      <w:r w:rsidR="00C446CE">
        <w:t>electronic</w:t>
      </w:r>
      <w:r w:rsidRPr="00C56231">
        <w:t xml:space="preserve"> subsystems. Th</w:t>
      </w:r>
      <w:r w:rsidR="002F150A">
        <w:t>e</w:t>
      </w:r>
      <w:r w:rsidRPr="00C56231">
        <w:t xml:space="preserve"> evaluation is conducted using a weighted Pugh decision matrix</w:t>
      </w:r>
      <w:r w:rsidR="0093370B">
        <w:t xml:space="preserve">. </w:t>
      </w:r>
      <w:r w:rsidR="0093370B" w:rsidRPr="0093370B">
        <w:t>In each matrix, the criteria are listed in the left-hand column with a weighting of their relative importance, where the highest number is the most important criterion. Weightings follow the stakeholder requirement ranking in Section 3.1. Concept 2 is the datum in both matrices. Each other concept is rated +1 if it is stronger than the datum, −1 if it is weaker and 0 if equivalent, with a motivation given for every non-zero rating.</w:t>
      </w:r>
      <w:r w:rsidRPr="00C56231">
        <w:t xml:space="preserve"> </w:t>
      </w:r>
    </w:p>
    <w:p w14:paraId="149916E9" w14:textId="0F2DC549" w:rsidR="00C56231" w:rsidRDefault="00C56231" w:rsidP="00C56231">
      <w:pPr>
        <w:pStyle w:val="Heading2"/>
      </w:pPr>
      <w:bookmarkStart w:id="57" w:name="_Toc241606687"/>
      <w:r>
        <w:t xml:space="preserve">Hardware </w:t>
      </w:r>
      <w:r w:rsidR="001F1172">
        <w:t>c</w:t>
      </w:r>
      <w:r>
        <w:t xml:space="preserve">oncept </w:t>
      </w:r>
      <w:r w:rsidR="001F1172">
        <w:t>e</w:t>
      </w:r>
      <w:r>
        <w:t>valuation</w:t>
      </w:r>
      <w:bookmarkEnd w:id="57"/>
    </w:p>
    <w:p w14:paraId="06826415" w14:textId="33526258" w:rsidR="00C56231" w:rsidRDefault="00452C54" w:rsidP="00C56231">
      <w:pPr>
        <w:pStyle w:val="Text1"/>
      </w:pPr>
      <w:r w:rsidRPr="00452C54">
        <w:t>Table 4 presents the Pugh matrix used to compare the hardware concept</w:t>
      </w:r>
      <w:r>
        <w:t>s</w:t>
      </w:r>
      <w:r w:rsidR="00C56231" w:rsidRPr="00C56231">
        <w:t xml:space="preserve"> in terms of the following Evaluation Criteria (EC):</w:t>
      </w:r>
    </w:p>
    <w:p w14:paraId="20DFD023" w14:textId="7F4967FC" w:rsidR="00572D38" w:rsidRDefault="00572D38" w:rsidP="00572D38">
      <w:pPr>
        <w:pStyle w:val="Text1Items"/>
      </w:pPr>
      <w:r>
        <w:t>1.</w:t>
      </w:r>
      <w:r>
        <w:tab/>
      </w:r>
      <w:r w:rsidR="0093370B">
        <w:t>Physical guarding (SR01)</w:t>
      </w:r>
    </w:p>
    <w:p w14:paraId="580DE9CA" w14:textId="6F09A3CE" w:rsidR="00572D38" w:rsidRDefault="0093370B" w:rsidP="00572D38">
      <w:pPr>
        <w:pStyle w:val="Text20"/>
      </w:pPr>
      <w:r>
        <w:rPr>
          <w:lang w:val="en-ZA"/>
        </w:rPr>
        <w:t>Evaluates</w:t>
      </w:r>
      <w:r w:rsidRPr="0093370B">
        <w:t xml:space="preserve"> how completely the concept prevents contact with the rotating arms and other moving parts during operation.</w:t>
      </w:r>
    </w:p>
    <w:p w14:paraId="45408171" w14:textId="02BEA120" w:rsidR="00572D38" w:rsidRDefault="00572D38" w:rsidP="00572D38">
      <w:pPr>
        <w:pStyle w:val="Text1Items"/>
      </w:pPr>
      <w:r>
        <w:t>2.</w:t>
      </w:r>
      <w:r>
        <w:tab/>
      </w:r>
      <w:r w:rsidR="0093370B">
        <w:t>Display capability (SR03)</w:t>
      </w:r>
    </w:p>
    <w:p w14:paraId="38F4BA97" w14:textId="3F8BA42A" w:rsidR="00572D38" w:rsidRDefault="0093370B" w:rsidP="00572D38">
      <w:pPr>
        <w:pStyle w:val="Text20"/>
      </w:pPr>
      <w:r>
        <w:t>E</w:t>
      </w:r>
      <w:r w:rsidRPr="0093370B">
        <w:t>valuates the range of static and dynamic scenes the physical arrangement can produce, including the width of the composite image.</w:t>
      </w:r>
    </w:p>
    <w:p w14:paraId="56B2A4C4" w14:textId="7CFEBDC4" w:rsidR="00572D38" w:rsidRDefault="00572D38" w:rsidP="00572D38">
      <w:pPr>
        <w:pStyle w:val="Text1Items"/>
      </w:pPr>
      <w:r>
        <w:t>3.</w:t>
      </w:r>
      <w:r>
        <w:tab/>
      </w:r>
      <w:r w:rsidR="0093370B">
        <w:t>Cost and component availability (SR06)</w:t>
      </w:r>
    </w:p>
    <w:p w14:paraId="1E67CF71" w14:textId="2A63D386" w:rsidR="00572D38" w:rsidRDefault="008166CF" w:rsidP="00572D38">
      <w:pPr>
        <w:pStyle w:val="Text20"/>
      </w:pPr>
      <w:r>
        <w:t>E</w:t>
      </w:r>
      <w:r w:rsidRPr="008166CF">
        <w:t>valuates the cost of the concept and whether its components can be sourced locally within the R5 000 budget.</w:t>
      </w:r>
    </w:p>
    <w:p w14:paraId="25828A95" w14:textId="6BD3E3C3" w:rsidR="00572D38" w:rsidRDefault="00896EDD" w:rsidP="00572D38">
      <w:pPr>
        <w:pStyle w:val="Text1Items"/>
      </w:pPr>
      <w:r>
        <w:t>4</w:t>
      </w:r>
      <w:r w:rsidR="00572D38">
        <w:t>.</w:t>
      </w:r>
      <w:r w:rsidR="00572D38">
        <w:tab/>
      </w:r>
      <w:r w:rsidR="0093370B">
        <w:t>Modularity and portability (SR08 and SR09)</w:t>
      </w:r>
    </w:p>
    <w:p w14:paraId="0D2F47DE" w14:textId="1F925DF5" w:rsidR="00727350" w:rsidRDefault="008166CF" w:rsidP="00727350">
      <w:pPr>
        <w:pStyle w:val="Text20"/>
        <w:rPr>
          <w:lang w:val="en-ZA"/>
        </w:rPr>
      </w:pPr>
      <w:r>
        <w:t>E</w:t>
      </w:r>
      <w:r w:rsidRPr="008166CF">
        <w:t>valuates how readily additional fan units can be added and the layout modified</w:t>
      </w:r>
      <w:r>
        <w:t xml:space="preserve">, and </w:t>
      </w:r>
      <w:r w:rsidRPr="008166CF">
        <w:t>whether one person can transport and deploy the unit.</w:t>
      </w:r>
    </w:p>
    <w:p w14:paraId="3167FA3C" w14:textId="77777777" w:rsidR="007A5536" w:rsidRDefault="007A5536" w:rsidP="00C56231">
      <w:pPr>
        <w:pStyle w:val="Text1"/>
      </w:pPr>
    </w:p>
    <w:p w14:paraId="420236C9" w14:textId="26A2EF8C" w:rsidR="007A5536" w:rsidRPr="00C56231" w:rsidRDefault="007A5536" w:rsidP="00C56231">
      <w:pPr>
        <w:pStyle w:val="Text1"/>
        <w:sectPr w:rsidR="007A5536" w:rsidRPr="00C56231" w:rsidSect="005E709D">
          <w:footerReference w:type="default" r:id="rId31"/>
          <w:endnotePr>
            <w:numStart w:val="6"/>
          </w:endnotePr>
          <w:pgSz w:w="11907" w:h="16840" w:code="9"/>
          <w:pgMar w:top="1474" w:right="1985" w:bottom="2495" w:left="1985" w:header="567" w:footer="567" w:gutter="0"/>
          <w:pgNumType w:start="1"/>
          <w:cols w:space="720"/>
        </w:sectPr>
      </w:pPr>
    </w:p>
    <w:p w14:paraId="458417FD" w14:textId="5463C9D3" w:rsidR="00E50DFB" w:rsidRDefault="00600B10" w:rsidP="00E50DFB">
      <w:pPr>
        <w:pStyle w:val="Caption"/>
        <w:keepNext/>
      </w:pPr>
      <w:r>
        <w:lastRenderedPageBreak/>
        <w:t xml:space="preserve">     </w:t>
      </w:r>
      <w:bookmarkStart w:id="58" w:name="_Toc241005530"/>
      <w:r w:rsidR="00E50DFB">
        <w:t xml:space="preserve">Table </w:t>
      </w:r>
      <w:r w:rsidR="00E50DFB">
        <w:fldChar w:fldCharType="begin"/>
      </w:r>
      <w:r w:rsidR="00E50DFB">
        <w:instrText xml:space="preserve"> SEQ Table \* ARABIC </w:instrText>
      </w:r>
      <w:r w:rsidR="00E50DFB">
        <w:fldChar w:fldCharType="separate"/>
      </w:r>
      <w:r w:rsidR="00F71784">
        <w:rPr>
          <w:noProof/>
        </w:rPr>
        <w:t>4</w:t>
      </w:r>
      <w:r w:rsidR="00E50DFB">
        <w:fldChar w:fldCharType="end"/>
      </w:r>
      <w:r w:rsidR="00E50DFB">
        <w:t>: Decision Matrix for Hardware Concepts</w:t>
      </w:r>
      <w:bookmarkEnd w:id="58"/>
    </w:p>
    <w:tbl>
      <w:tblPr>
        <w:tblStyle w:val="TableGrid"/>
        <w:tblW w:w="5000" w:type="pct"/>
        <w:tblInd w:w="400" w:type="dxa"/>
        <w:tblLook w:val="04A0" w:firstRow="1" w:lastRow="0" w:firstColumn="1" w:lastColumn="0" w:noHBand="0" w:noVBand="1"/>
      </w:tblPr>
      <w:tblGrid>
        <w:gridCol w:w="774"/>
        <w:gridCol w:w="1819"/>
        <w:gridCol w:w="966"/>
        <w:gridCol w:w="848"/>
        <w:gridCol w:w="2301"/>
        <w:gridCol w:w="887"/>
        <w:gridCol w:w="2348"/>
        <w:gridCol w:w="851"/>
        <w:gridCol w:w="2293"/>
      </w:tblGrid>
      <w:tr w:rsidR="00E50DFB" w:rsidRPr="00DB3355" w14:paraId="5D07ECDA" w14:textId="77777777" w:rsidTr="00E50DFB">
        <w:tc>
          <w:tcPr>
            <w:tcW w:w="1359" w:type="pct"/>
            <w:gridSpan w:val="3"/>
          </w:tcPr>
          <w:p w14:paraId="31FF915A" w14:textId="77777777" w:rsidR="00E50DFB" w:rsidRPr="00E50DFB" w:rsidRDefault="00E50DFB" w:rsidP="00AE55C5">
            <w:pPr>
              <w:pStyle w:val="TaCHead"/>
              <w:rPr>
                <w:sz w:val="22"/>
                <w:szCs w:val="22"/>
              </w:rPr>
            </w:pPr>
            <w:r w:rsidRPr="00E50DFB">
              <w:rPr>
                <w:sz w:val="22"/>
                <w:szCs w:val="22"/>
              </w:rPr>
              <w:t>Criterion</w:t>
            </w:r>
          </w:p>
        </w:tc>
        <w:tc>
          <w:tcPr>
            <w:tcW w:w="1203" w:type="pct"/>
            <w:gridSpan w:val="2"/>
          </w:tcPr>
          <w:p w14:paraId="3477EEA1" w14:textId="18AE3109" w:rsidR="00E50DFB" w:rsidRPr="00E50DFB" w:rsidRDefault="00E50DFB" w:rsidP="00AE55C5">
            <w:pPr>
              <w:pStyle w:val="TaCHead"/>
              <w:rPr>
                <w:sz w:val="22"/>
                <w:szCs w:val="22"/>
              </w:rPr>
            </w:pPr>
            <w:r w:rsidRPr="00E50DFB">
              <w:rPr>
                <w:sz w:val="22"/>
                <w:szCs w:val="22"/>
              </w:rPr>
              <w:t>Concept 1: Linear Rail Mount</w:t>
            </w:r>
          </w:p>
        </w:tc>
        <w:tc>
          <w:tcPr>
            <w:tcW w:w="1236" w:type="pct"/>
            <w:gridSpan w:val="2"/>
          </w:tcPr>
          <w:p w14:paraId="780A7485" w14:textId="4BC17618" w:rsidR="00E50DFB" w:rsidRPr="00E50DFB" w:rsidRDefault="00E50DFB" w:rsidP="00AE55C5">
            <w:pPr>
              <w:pStyle w:val="TaCHead"/>
              <w:rPr>
                <w:sz w:val="22"/>
                <w:szCs w:val="22"/>
              </w:rPr>
            </w:pPr>
            <w:r w:rsidRPr="00E50DFB">
              <w:rPr>
                <w:sz w:val="22"/>
                <w:szCs w:val="22"/>
              </w:rPr>
              <w:t xml:space="preserve">Concept 2: </w:t>
            </w:r>
            <w:r w:rsidR="00393692">
              <w:rPr>
                <w:sz w:val="22"/>
                <w:szCs w:val="22"/>
              </w:rPr>
              <w:t>Trunnion Mount</w:t>
            </w:r>
          </w:p>
        </w:tc>
        <w:tc>
          <w:tcPr>
            <w:tcW w:w="1202" w:type="pct"/>
            <w:gridSpan w:val="2"/>
          </w:tcPr>
          <w:p w14:paraId="442510F2" w14:textId="77777777" w:rsidR="00E50DFB" w:rsidRPr="00E50DFB" w:rsidRDefault="00E50DFB" w:rsidP="00AE55C5">
            <w:pPr>
              <w:pStyle w:val="TaCHead"/>
              <w:rPr>
                <w:sz w:val="22"/>
                <w:szCs w:val="22"/>
              </w:rPr>
            </w:pPr>
            <w:r w:rsidRPr="00E50DFB">
              <w:rPr>
                <w:sz w:val="22"/>
                <w:szCs w:val="22"/>
              </w:rPr>
              <w:t>Concept 3: Enclosed System</w:t>
            </w:r>
          </w:p>
        </w:tc>
      </w:tr>
      <w:tr w:rsidR="00E50DFB" w:rsidRPr="00DB3355" w14:paraId="56C1D5EC" w14:textId="77777777" w:rsidTr="00E50DFB">
        <w:tc>
          <w:tcPr>
            <w:tcW w:w="296" w:type="pct"/>
          </w:tcPr>
          <w:p w14:paraId="14165857" w14:textId="77777777" w:rsidR="00E50DFB" w:rsidRPr="00E50DFB" w:rsidRDefault="00E50DFB" w:rsidP="00AE55C5">
            <w:pPr>
              <w:pStyle w:val="TaCHead"/>
              <w:rPr>
                <w:sz w:val="22"/>
                <w:szCs w:val="22"/>
              </w:rPr>
            </w:pPr>
            <w:r w:rsidRPr="00E50DFB">
              <w:rPr>
                <w:sz w:val="22"/>
                <w:szCs w:val="22"/>
              </w:rPr>
              <w:t>#</w:t>
            </w:r>
          </w:p>
        </w:tc>
        <w:tc>
          <w:tcPr>
            <w:tcW w:w="695" w:type="pct"/>
          </w:tcPr>
          <w:p w14:paraId="3847BFB9" w14:textId="77777777" w:rsidR="00E50DFB" w:rsidRPr="00E50DFB" w:rsidRDefault="00E50DFB" w:rsidP="00AE55C5">
            <w:pPr>
              <w:pStyle w:val="TaCHead"/>
              <w:rPr>
                <w:sz w:val="22"/>
                <w:szCs w:val="22"/>
              </w:rPr>
            </w:pPr>
            <w:r w:rsidRPr="00E50DFB">
              <w:rPr>
                <w:sz w:val="22"/>
                <w:szCs w:val="22"/>
              </w:rPr>
              <w:t>Description</w:t>
            </w:r>
          </w:p>
        </w:tc>
        <w:tc>
          <w:tcPr>
            <w:tcW w:w="369" w:type="pct"/>
          </w:tcPr>
          <w:p w14:paraId="3392E5F0" w14:textId="77777777" w:rsidR="00E50DFB" w:rsidRPr="00E50DFB" w:rsidRDefault="00E50DFB" w:rsidP="00AE55C5">
            <w:pPr>
              <w:pStyle w:val="TaCHead"/>
              <w:rPr>
                <w:sz w:val="22"/>
                <w:szCs w:val="22"/>
              </w:rPr>
            </w:pPr>
            <w:r w:rsidRPr="00E50DFB">
              <w:rPr>
                <w:sz w:val="22"/>
                <w:szCs w:val="22"/>
              </w:rPr>
              <w:t>Weight</w:t>
            </w:r>
          </w:p>
        </w:tc>
        <w:tc>
          <w:tcPr>
            <w:tcW w:w="324" w:type="pct"/>
          </w:tcPr>
          <w:p w14:paraId="258BF7D7" w14:textId="77777777" w:rsidR="00E50DFB" w:rsidRPr="00E50DFB" w:rsidRDefault="00E50DFB" w:rsidP="00AE55C5">
            <w:pPr>
              <w:pStyle w:val="TaCHead"/>
              <w:rPr>
                <w:sz w:val="22"/>
                <w:szCs w:val="22"/>
              </w:rPr>
            </w:pPr>
            <w:r w:rsidRPr="00E50DFB">
              <w:rPr>
                <w:sz w:val="22"/>
                <w:szCs w:val="22"/>
              </w:rPr>
              <w:t>Rating</w:t>
            </w:r>
          </w:p>
        </w:tc>
        <w:tc>
          <w:tcPr>
            <w:tcW w:w="878" w:type="pct"/>
          </w:tcPr>
          <w:p w14:paraId="05AFA9CF" w14:textId="77777777" w:rsidR="00E50DFB" w:rsidRPr="00E50DFB" w:rsidRDefault="00E50DFB" w:rsidP="00AE55C5">
            <w:pPr>
              <w:pStyle w:val="TaCHead"/>
              <w:rPr>
                <w:sz w:val="22"/>
                <w:szCs w:val="22"/>
              </w:rPr>
            </w:pPr>
            <w:r w:rsidRPr="00E50DFB">
              <w:rPr>
                <w:sz w:val="22"/>
                <w:szCs w:val="22"/>
              </w:rPr>
              <w:t>Motivation</w:t>
            </w:r>
          </w:p>
        </w:tc>
        <w:tc>
          <w:tcPr>
            <w:tcW w:w="339" w:type="pct"/>
            <w:tcBorders>
              <w:bottom w:val="single" w:sz="4" w:space="0" w:color="auto"/>
            </w:tcBorders>
          </w:tcPr>
          <w:p w14:paraId="3F120E3D" w14:textId="77777777" w:rsidR="00E50DFB" w:rsidRPr="00E50DFB" w:rsidRDefault="00E50DFB" w:rsidP="00AE55C5">
            <w:pPr>
              <w:pStyle w:val="TaCHead"/>
              <w:rPr>
                <w:sz w:val="22"/>
                <w:szCs w:val="22"/>
              </w:rPr>
            </w:pPr>
            <w:r w:rsidRPr="00E50DFB">
              <w:rPr>
                <w:sz w:val="22"/>
                <w:szCs w:val="22"/>
              </w:rPr>
              <w:t>Datum</w:t>
            </w:r>
          </w:p>
        </w:tc>
        <w:tc>
          <w:tcPr>
            <w:tcW w:w="897" w:type="pct"/>
          </w:tcPr>
          <w:p w14:paraId="32B92229" w14:textId="77777777" w:rsidR="00E50DFB" w:rsidRPr="00E50DFB" w:rsidRDefault="00E50DFB" w:rsidP="00AE55C5">
            <w:pPr>
              <w:pStyle w:val="TaCHead"/>
              <w:rPr>
                <w:sz w:val="22"/>
                <w:szCs w:val="22"/>
              </w:rPr>
            </w:pPr>
            <w:r w:rsidRPr="00E50DFB">
              <w:rPr>
                <w:sz w:val="22"/>
                <w:szCs w:val="22"/>
              </w:rPr>
              <w:t>Motivation</w:t>
            </w:r>
          </w:p>
        </w:tc>
        <w:tc>
          <w:tcPr>
            <w:tcW w:w="325" w:type="pct"/>
          </w:tcPr>
          <w:p w14:paraId="03605D3C" w14:textId="77777777" w:rsidR="00E50DFB" w:rsidRPr="00E50DFB" w:rsidRDefault="00E50DFB" w:rsidP="00AE55C5">
            <w:pPr>
              <w:pStyle w:val="TaCHead"/>
              <w:rPr>
                <w:sz w:val="22"/>
                <w:szCs w:val="22"/>
              </w:rPr>
            </w:pPr>
            <w:r w:rsidRPr="00E50DFB">
              <w:rPr>
                <w:sz w:val="22"/>
                <w:szCs w:val="22"/>
              </w:rPr>
              <w:t>Rating</w:t>
            </w:r>
          </w:p>
        </w:tc>
        <w:tc>
          <w:tcPr>
            <w:tcW w:w="878" w:type="pct"/>
          </w:tcPr>
          <w:p w14:paraId="22E56E36" w14:textId="77777777" w:rsidR="00E50DFB" w:rsidRPr="00E50DFB" w:rsidRDefault="00E50DFB" w:rsidP="00AE55C5">
            <w:pPr>
              <w:pStyle w:val="TaCHead"/>
              <w:rPr>
                <w:sz w:val="22"/>
                <w:szCs w:val="22"/>
              </w:rPr>
            </w:pPr>
            <w:r w:rsidRPr="00E50DFB">
              <w:rPr>
                <w:sz w:val="22"/>
                <w:szCs w:val="22"/>
              </w:rPr>
              <w:t>Motivation</w:t>
            </w:r>
          </w:p>
        </w:tc>
      </w:tr>
      <w:tr w:rsidR="00E50DFB" w:rsidRPr="00DB3355" w14:paraId="3FB43DAA" w14:textId="77777777" w:rsidTr="0016432F">
        <w:tc>
          <w:tcPr>
            <w:tcW w:w="296" w:type="pct"/>
            <w:vAlign w:val="center"/>
          </w:tcPr>
          <w:p w14:paraId="6538A370" w14:textId="2EB9BDD5" w:rsidR="00E50DFB" w:rsidRPr="00E50DFB" w:rsidRDefault="00E50DFB" w:rsidP="0016432F">
            <w:pPr>
              <w:jc w:val="center"/>
              <w:rPr>
                <w:sz w:val="22"/>
                <w:szCs w:val="22"/>
              </w:rPr>
            </w:pPr>
            <w:r w:rsidRPr="00E50DFB">
              <w:rPr>
                <w:sz w:val="22"/>
                <w:szCs w:val="22"/>
              </w:rPr>
              <w:t>EC01</w:t>
            </w:r>
          </w:p>
        </w:tc>
        <w:tc>
          <w:tcPr>
            <w:tcW w:w="695" w:type="pct"/>
            <w:vAlign w:val="center"/>
          </w:tcPr>
          <w:p w14:paraId="48E2DE52" w14:textId="419CF18A" w:rsidR="00E50DFB" w:rsidRPr="00E50DFB" w:rsidRDefault="00AD1188" w:rsidP="00393692">
            <w:pPr>
              <w:pStyle w:val="TaL"/>
              <w:rPr>
                <w:sz w:val="22"/>
                <w:szCs w:val="22"/>
              </w:rPr>
            </w:pPr>
            <w:r>
              <w:rPr>
                <w:sz w:val="22"/>
                <w:szCs w:val="22"/>
              </w:rPr>
              <w:t>Physical guarding</w:t>
            </w:r>
          </w:p>
        </w:tc>
        <w:tc>
          <w:tcPr>
            <w:tcW w:w="369" w:type="pct"/>
            <w:vAlign w:val="center"/>
          </w:tcPr>
          <w:p w14:paraId="4277D970" w14:textId="1FC92270" w:rsidR="00E50DFB" w:rsidRPr="00E50DFB" w:rsidRDefault="00393692" w:rsidP="00393692">
            <w:pPr>
              <w:pStyle w:val="TaC"/>
              <w:rPr>
                <w:sz w:val="22"/>
                <w:szCs w:val="22"/>
              </w:rPr>
            </w:pPr>
            <w:r>
              <w:rPr>
                <w:sz w:val="22"/>
                <w:szCs w:val="22"/>
              </w:rPr>
              <w:t>4</w:t>
            </w:r>
          </w:p>
        </w:tc>
        <w:tc>
          <w:tcPr>
            <w:tcW w:w="324" w:type="pct"/>
            <w:vAlign w:val="center"/>
          </w:tcPr>
          <w:p w14:paraId="0ADD7BE0" w14:textId="3D108CD5" w:rsidR="00E50DFB" w:rsidRPr="00E50DFB" w:rsidRDefault="00393692" w:rsidP="00BC1D46">
            <w:pPr>
              <w:pStyle w:val="TaC"/>
              <w:rPr>
                <w:sz w:val="22"/>
                <w:szCs w:val="22"/>
              </w:rPr>
            </w:pPr>
            <w:r>
              <w:rPr>
                <w:sz w:val="22"/>
                <w:szCs w:val="22"/>
              </w:rPr>
              <w:t>+1</w:t>
            </w:r>
          </w:p>
        </w:tc>
        <w:tc>
          <w:tcPr>
            <w:tcW w:w="878" w:type="pct"/>
            <w:vAlign w:val="center"/>
          </w:tcPr>
          <w:p w14:paraId="6DE60036" w14:textId="3EA1538D" w:rsidR="00E50DFB" w:rsidRPr="00E50DFB" w:rsidRDefault="00AD1188" w:rsidP="00DA6430">
            <w:pPr>
              <w:pStyle w:val="TaL"/>
              <w:rPr>
                <w:sz w:val="22"/>
                <w:szCs w:val="22"/>
              </w:rPr>
            </w:pPr>
            <w:r w:rsidRPr="00AD1188">
              <w:rPr>
                <w:sz w:val="22"/>
                <w:szCs w:val="22"/>
              </w:rPr>
              <w:t>A box guard encloses the arms and all moving parts.</w:t>
            </w:r>
          </w:p>
        </w:tc>
        <w:tc>
          <w:tcPr>
            <w:tcW w:w="339" w:type="pct"/>
            <w:shd w:val="clear" w:color="auto" w:fill="808080" w:themeFill="background1" w:themeFillShade="80"/>
          </w:tcPr>
          <w:p w14:paraId="2BA30E88" w14:textId="77777777" w:rsidR="00E50DFB" w:rsidRPr="00E50DFB" w:rsidRDefault="00E50DFB" w:rsidP="00AE55C5">
            <w:pPr>
              <w:rPr>
                <w:sz w:val="22"/>
                <w:szCs w:val="22"/>
              </w:rPr>
            </w:pPr>
          </w:p>
        </w:tc>
        <w:tc>
          <w:tcPr>
            <w:tcW w:w="897" w:type="pct"/>
            <w:vAlign w:val="center"/>
          </w:tcPr>
          <w:p w14:paraId="29713513" w14:textId="77777777" w:rsidR="00E50DFB" w:rsidRPr="00E50DFB" w:rsidRDefault="00E50DFB" w:rsidP="00393692">
            <w:pPr>
              <w:pStyle w:val="TaL"/>
              <w:jc w:val="center"/>
              <w:rPr>
                <w:sz w:val="22"/>
                <w:szCs w:val="22"/>
              </w:rPr>
            </w:pPr>
            <w:r w:rsidRPr="00E50DFB">
              <w:rPr>
                <w:sz w:val="22"/>
                <w:szCs w:val="22"/>
              </w:rPr>
              <w:t>-</w:t>
            </w:r>
          </w:p>
        </w:tc>
        <w:tc>
          <w:tcPr>
            <w:tcW w:w="325" w:type="pct"/>
            <w:vAlign w:val="center"/>
          </w:tcPr>
          <w:p w14:paraId="770DE02F" w14:textId="3D77CCF0" w:rsidR="00E50DFB" w:rsidRPr="00E50DFB" w:rsidRDefault="00393692" w:rsidP="00BC1D46">
            <w:pPr>
              <w:pStyle w:val="TaC"/>
              <w:rPr>
                <w:sz w:val="22"/>
                <w:szCs w:val="22"/>
              </w:rPr>
            </w:pPr>
            <w:r>
              <w:rPr>
                <w:sz w:val="22"/>
                <w:szCs w:val="22"/>
              </w:rPr>
              <w:t>+1</w:t>
            </w:r>
          </w:p>
        </w:tc>
        <w:tc>
          <w:tcPr>
            <w:tcW w:w="878" w:type="pct"/>
            <w:vAlign w:val="center"/>
          </w:tcPr>
          <w:p w14:paraId="6A5E5372" w14:textId="6802A58F" w:rsidR="00E50DFB" w:rsidRPr="00E50DFB" w:rsidRDefault="0081071A" w:rsidP="00DA6430">
            <w:pPr>
              <w:pStyle w:val="TaL"/>
              <w:rPr>
                <w:sz w:val="22"/>
                <w:szCs w:val="22"/>
              </w:rPr>
            </w:pPr>
            <w:r w:rsidRPr="0081071A">
              <w:rPr>
                <w:sz w:val="22"/>
                <w:szCs w:val="22"/>
              </w:rPr>
              <w:t>The case encloses the arm and all moving parts.</w:t>
            </w:r>
          </w:p>
        </w:tc>
      </w:tr>
      <w:tr w:rsidR="00E50DFB" w:rsidRPr="00DB3355" w14:paraId="4E84FD94" w14:textId="77777777" w:rsidTr="0081071A">
        <w:tc>
          <w:tcPr>
            <w:tcW w:w="296" w:type="pct"/>
            <w:vAlign w:val="center"/>
          </w:tcPr>
          <w:p w14:paraId="00AE8944" w14:textId="26B45246" w:rsidR="00E50DFB" w:rsidRPr="00E50DFB" w:rsidRDefault="00E50DFB" w:rsidP="0016432F">
            <w:pPr>
              <w:jc w:val="center"/>
              <w:rPr>
                <w:sz w:val="22"/>
                <w:szCs w:val="22"/>
              </w:rPr>
            </w:pPr>
            <w:r w:rsidRPr="00E50DFB">
              <w:rPr>
                <w:sz w:val="22"/>
                <w:szCs w:val="22"/>
              </w:rPr>
              <w:t>EC02</w:t>
            </w:r>
          </w:p>
        </w:tc>
        <w:tc>
          <w:tcPr>
            <w:tcW w:w="695" w:type="pct"/>
            <w:vAlign w:val="center"/>
          </w:tcPr>
          <w:p w14:paraId="42D49566" w14:textId="68D95026" w:rsidR="00E50DFB" w:rsidRPr="00E50DFB" w:rsidRDefault="00AD1188" w:rsidP="00393692">
            <w:pPr>
              <w:pStyle w:val="TaL"/>
              <w:rPr>
                <w:sz w:val="22"/>
                <w:szCs w:val="22"/>
              </w:rPr>
            </w:pPr>
            <w:r>
              <w:rPr>
                <w:sz w:val="22"/>
                <w:szCs w:val="22"/>
              </w:rPr>
              <w:t>Display capability</w:t>
            </w:r>
          </w:p>
        </w:tc>
        <w:tc>
          <w:tcPr>
            <w:tcW w:w="369" w:type="pct"/>
            <w:vAlign w:val="center"/>
          </w:tcPr>
          <w:p w14:paraId="70743D86" w14:textId="28C63D72" w:rsidR="00E50DFB" w:rsidRPr="00E50DFB" w:rsidRDefault="00393692" w:rsidP="00393692">
            <w:pPr>
              <w:pStyle w:val="TaC"/>
              <w:rPr>
                <w:sz w:val="22"/>
                <w:szCs w:val="22"/>
              </w:rPr>
            </w:pPr>
            <w:r>
              <w:rPr>
                <w:sz w:val="22"/>
                <w:szCs w:val="22"/>
              </w:rPr>
              <w:t>3</w:t>
            </w:r>
          </w:p>
        </w:tc>
        <w:tc>
          <w:tcPr>
            <w:tcW w:w="324" w:type="pct"/>
            <w:vAlign w:val="center"/>
          </w:tcPr>
          <w:p w14:paraId="36693052" w14:textId="26F13B0F" w:rsidR="00E50DFB" w:rsidRPr="00E50DFB" w:rsidRDefault="00AD1188" w:rsidP="00BC1D46">
            <w:pPr>
              <w:pStyle w:val="TaC"/>
              <w:rPr>
                <w:sz w:val="22"/>
                <w:szCs w:val="22"/>
              </w:rPr>
            </w:pPr>
            <w:r>
              <w:rPr>
                <w:sz w:val="22"/>
                <w:szCs w:val="22"/>
              </w:rPr>
              <w:t>+</w:t>
            </w:r>
            <w:r w:rsidR="00393692">
              <w:rPr>
                <w:sz w:val="22"/>
                <w:szCs w:val="22"/>
              </w:rPr>
              <w:t>1</w:t>
            </w:r>
          </w:p>
        </w:tc>
        <w:tc>
          <w:tcPr>
            <w:tcW w:w="878" w:type="pct"/>
            <w:vAlign w:val="center"/>
          </w:tcPr>
          <w:p w14:paraId="7C6F9054" w14:textId="70E4124D" w:rsidR="00E50DFB" w:rsidRPr="00E50DFB" w:rsidRDefault="00AD1188" w:rsidP="00DA6430">
            <w:pPr>
              <w:pStyle w:val="TaL"/>
              <w:rPr>
                <w:sz w:val="22"/>
                <w:szCs w:val="22"/>
              </w:rPr>
            </w:pPr>
            <w:r w:rsidRPr="00AD1188">
              <w:rPr>
                <w:sz w:val="22"/>
                <w:szCs w:val="22"/>
              </w:rPr>
              <w:t xml:space="preserve">Translation widens the composite image and produces </w:t>
            </w:r>
            <w:r w:rsidR="00072117">
              <w:rPr>
                <w:sz w:val="22"/>
                <w:szCs w:val="22"/>
              </w:rPr>
              <w:t xml:space="preserve">dynamic </w:t>
            </w:r>
            <w:r w:rsidRPr="00AD1188">
              <w:rPr>
                <w:sz w:val="22"/>
                <w:szCs w:val="22"/>
              </w:rPr>
              <w:t>travelling scenes.</w:t>
            </w:r>
          </w:p>
        </w:tc>
        <w:tc>
          <w:tcPr>
            <w:tcW w:w="339" w:type="pct"/>
            <w:shd w:val="clear" w:color="auto" w:fill="808080" w:themeFill="background1" w:themeFillShade="80"/>
          </w:tcPr>
          <w:p w14:paraId="5F00DED9" w14:textId="77777777" w:rsidR="00E50DFB" w:rsidRPr="00E50DFB" w:rsidRDefault="00E50DFB" w:rsidP="00AE55C5">
            <w:pPr>
              <w:rPr>
                <w:sz w:val="22"/>
                <w:szCs w:val="22"/>
              </w:rPr>
            </w:pPr>
          </w:p>
        </w:tc>
        <w:tc>
          <w:tcPr>
            <w:tcW w:w="897" w:type="pct"/>
            <w:vAlign w:val="center"/>
          </w:tcPr>
          <w:p w14:paraId="3F72203F" w14:textId="010BD098" w:rsidR="00E50DFB" w:rsidRPr="00E50DFB" w:rsidRDefault="00E50DFB" w:rsidP="00393692">
            <w:pPr>
              <w:pStyle w:val="TaL"/>
              <w:jc w:val="center"/>
              <w:rPr>
                <w:sz w:val="22"/>
                <w:szCs w:val="22"/>
              </w:rPr>
            </w:pPr>
            <w:r w:rsidRPr="00E50DFB">
              <w:rPr>
                <w:sz w:val="22"/>
                <w:szCs w:val="22"/>
              </w:rPr>
              <w:t>-</w:t>
            </w:r>
          </w:p>
        </w:tc>
        <w:tc>
          <w:tcPr>
            <w:tcW w:w="325" w:type="pct"/>
            <w:vAlign w:val="center"/>
          </w:tcPr>
          <w:p w14:paraId="184BDC91" w14:textId="76E3D0E1" w:rsidR="00E50DFB" w:rsidRPr="00E50DFB" w:rsidRDefault="0081071A" w:rsidP="00BC1D46">
            <w:pPr>
              <w:pStyle w:val="TaC"/>
              <w:rPr>
                <w:sz w:val="22"/>
                <w:szCs w:val="22"/>
              </w:rPr>
            </w:pPr>
            <w:r>
              <w:rPr>
                <w:sz w:val="22"/>
                <w:szCs w:val="22"/>
              </w:rPr>
              <w:t>0</w:t>
            </w:r>
          </w:p>
        </w:tc>
        <w:tc>
          <w:tcPr>
            <w:tcW w:w="878" w:type="pct"/>
            <w:vAlign w:val="center"/>
          </w:tcPr>
          <w:p w14:paraId="31596BB0" w14:textId="4BAAAE64" w:rsidR="00E50DFB" w:rsidRPr="00E50DFB" w:rsidRDefault="0081071A" w:rsidP="0081071A">
            <w:pPr>
              <w:pStyle w:val="TaL"/>
              <w:jc w:val="center"/>
              <w:rPr>
                <w:sz w:val="22"/>
                <w:szCs w:val="22"/>
              </w:rPr>
            </w:pPr>
            <w:r>
              <w:rPr>
                <w:sz w:val="22"/>
                <w:szCs w:val="22"/>
              </w:rPr>
              <w:t>-</w:t>
            </w:r>
          </w:p>
        </w:tc>
      </w:tr>
      <w:tr w:rsidR="00E50DFB" w:rsidRPr="00DB3355" w14:paraId="6F035C2D" w14:textId="77777777" w:rsidTr="0016432F">
        <w:tc>
          <w:tcPr>
            <w:tcW w:w="296" w:type="pct"/>
            <w:vAlign w:val="center"/>
          </w:tcPr>
          <w:p w14:paraId="32B6DD32" w14:textId="4092E98A" w:rsidR="00E50DFB" w:rsidRPr="00E50DFB" w:rsidRDefault="00E50DFB" w:rsidP="0016432F">
            <w:pPr>
              <w:jc w:val="center"/>
              <w:rPr>
                <w:sz w:val="22"/>
                <w:szCs w:val="22"/>
              </w:rPr>
            </w:pPr>
            <w:r w:rsidRPr="00E50DFB">
              <w:rPr>
                <w:sz w:val="22"/>
                <w:szCs w:val="22"/>
              </w:rPr>
              <w:t>EC0</w:t>
            </w:r>
            <w:r w:rsidR="00831A72">
              <w:rPr>
                <w:sz w:val="22"/>
                <w:szCs w:val="22"/>
              </w:rPr>
              <w:t>3</w:t>
            </w:r>
          </w:p>
        </w:tc>
        <w:tc>
          <w:tcPr>
            <w:tcW w:w="695" w:type="pct"/>
            <w:vAlign w:val="center"/>
          </w:tcPr>
          <w:p w14:paraId="2C508CED" w14:textId="17E083B2" w:rsidR="00E50DFB" w:rsidRPr="00E50DFB" w:rsidRDefault="00AD1188" w:rsidP="00393692">
            <w:pPr>
              <w:pStyle w:val="TaL"/>
              <w:rPr>
                <w:sz w:val="22"/>
                <w:szCs w:val="22"/>
              </w:rPr>
            </w:pPr>
            <w:r>
              <w:rPr>
                <w:sz w:val="22"/>
                <w:szCs w:val="22"/>
              </w:rPr>
              <w:t>Cost and component availability</w:t>
            </w:r>
          </w:p>
        </w:tc>
        <w:tc>
          <w:tcPr>
            <w:tcW w:w="369" w:type="pct"/>
            <w:vAlign w:val="center"/>
          </w:tcPr>
          <w:p w14:paraId="293B17B2" w14:textId="77777777" w:rsidR="00E50DFB" w:rsidRPr="00E50DFB" w:rsidRDefault="00E50DFB" w:rsidP="00393692">
            <w:pPr>
              <w:pStyle w:val="TaC"/>
              <w:rPr>
                <w:sz w:val="22"/>
                <w:szCs w:val="22"/>
              </w:rPr>
            </w:pPr>
            <w:r w:rsidRPr="00E50DFB">
              <w:rPr>
                <w:sz w:val="22"/>
                <w:szCs w:val="22"/>
              </w:rPr>
              <w:t>2</w:t>
            </w:r>
          </w:p>
        </w:tc>
        <w:tc>
          <w:tcPr>
            <w:tcW w:w="324" w:type="pct"/>
            <w:vAlign w:val="center"/>
          </w:tcPr>
          <w:p w14:paraId="5B08D8F6" w14:textId="41839E56" w:rsidR="00E50DFB" w:rsidRPr="00E50DFB" w:rsidRDefault="00AD1188" w:rsidP="00BC1D46">
            <w:pPr>
              <w:pStyle w:val="TaC"/>
              <w:rPr>
                <w:sz w:val="22"/>
                <w:szCs w:val="22"/>
              </w:rPr>
            </w:pPr>
            <w:r>
              <w:rPr>
                <w:sz w:val="22"/>
                <w:szCs w:val="22"/>
              </w:rPr>
              <w:t>-</w:t>
            </w:r>
            <w:r w:rsidR="00727350">
              <w:rPr>
                <w:sz w:val="22"/>
                <w:szCs w:val="22"/>
              </w:rPr>
              <w:t>1</w:t>
            </w:r>
          </w:p>
        </w:tc>
        <w:tc>
          <w:tcPr>
            <w:tcW w:w="878" w:type="pct"/>
            <w:vAlign w:val="center"/>
          </w:tcPr>
          <w:p w14:paraId="7D783246" w14:textId="4DBED8B1" w:rsidR="00E50DFB" w:rsidRPr="00E50DFB" w:rsidRDefault="00AD1188" w:rsidP="00DA6430">
            <w:pPr>
              <w:pStyle w:val="TaL"/>
              <w:rPr>
                <w:sz w:val="22"/>
                <w:szCs w:val="22"/>
              </w:rPr>
            </w:pPr>
            <w:r w:rsidRPr="00AD1188">
              <w:rPr>
                <w:sz w:val="22"/>
                <w:szCs w:val="22"/>
              </w:rPr>
              <w:t xml:space="preserve">The rails, actuator, driver and </w:t>
            </w:r>
            <w:r w:rsidR="00072117">
              <w:rPr>
                <w:sz w:val="22"/>
                <w:szCs w:val="22"/>
              </w:rPr>
              <w:t>enclosure</w:t>
            </w:r>
            <w:r w:rsidRPr="00AD1188">
              <w:rPr>
                <w:sz w:val="22"/>
                <w:szCs w:val="22"/>
              </w:rPr>
              <w:t xml:space="preserve"> add cost.</w:t>
            </w:r>
          </w:p>
        </w:tc>
        <w:tc>
          <w:tcPr>
            <w:tcW w:w="339" w:type="pct"/>
            <w:shd w:val="clear" w:color="auto" w:fill="808080" w:themeFill="background1" w:themeFillShade="80"/>
          </w:tcPr>
          <w:p w14:paraId="072DB0A1" w14:textId="77777777" w:rsidR="00E50DFB" w:rsidRPr="00E50DFB" w:rsidRDefault="00E50DFB" w:rsidP="00AE55C5">
            <w:pPr>
              <w:rPr>
                <w:sz w:val="22"/>
                <w:szCs w:val="22"/>
              </w:rPr>
            </w:pPr>
          </w:p>
        </w:tc>
        <w:tc>
          <w:tcPr>
            <w:tcW w:w="897" w:type="pct"/>
            <w:vAlign w:val="center"/>
          </w:tcPr>
          <w:p w14:paraId="7EDDB413" w14:textId="77777777" w:rsidR="00E50DFB" w:rsidRPr="00E50DFB" w:rsidRDefault="00E50DFB" w:rsidP="00393692">
            <w:pPr>
              <w:pStyle w:val="TaL"/>
              <w:jc w:val="center"/>
              <w:rPr>
                <w:sz w:val="22"/>
                <w:szCs w:val="22"/>
              </w:rPr>
            </w:pPr>
            <w:r w:rsidRPr="00E50DFB">
              <w:rPr>
                <w:sz w:val="22"/>
                <w:szCs w:val="22"/>
              </w:rPr>
              <w:t>-</w:t>
            </w:r>
          </w:p>
        </w:tc>
        <w:tc>
          <w:tcPr>
            <w:tcW w:w="325" w:type="pct"/>
            <w:vAlign w:val="center"/>
          </w:tcPr>
          <w:p w14:paraId="1A5247D2" w14:textId="764B506B" w:rsidR="00E50DFB" w:rsidRPr="00E50DFB" w:rsidRDefault="00727350" w:rsidP="00BC1D46">
            <w:pPr>
              <w:pStyle w:val="TaC"/>
              <w:rPr>
                <w:sz w:val="22"/>
                <w:szCs w:val="22"/>
              </w:rPr>
            </w:pPr>
            <w:r>
              <w:rPr>
                <w:sz w:val="22"/>
                <w:szCs w:val="22"/>
              </w:rPr>
              <w:t>-1</w:t>
            </w:r>
          </w:p>
        </w:tc>
        <w:tc>
          <w:tcPr>
            <w:tcW w:w="878" w:type="pct"/>
            <w:vAlign w:val="center"/>
          </w:tcPr>
          <w:p w14:paraId="619A1423" w14:textId="4EF945AD" w:rsidR="00E50DFB" w:rsidRPr="00E50DFB" w:rsidRDefault="0081071A" w:rsidP="00DA6430">
            <w:pPr>
              <w:pStyle w:val="TaL"/>
              <w:rPr>
                <w:sz w:val="22"/>
                <w:szCs w:val="22"/>
              </w:rPr>
            </w:pPr>
            <w:r w:rsidRPr="0081071A">
              <w:rPr>
                <w:sz w:val="22"/>
                <w:szCs w:val="22"/>
              </w:rPr>
              <w:t>The large custom enclosure adds material cost.</w:t>
            </w:r>
          </w:p>
        </w:tc>
      </w:tr>
      <w:tr w:rsidR="00E50DFB" w:rsidRPr="00DB3355" w14:paraId="1E7D2734" w14:textId="77777777" w:rsidTr="0016432F">
        <w:tc>
          <w:tcPr>
            <w:tcW w:w="296" w:type="pct"/>
            <w:vAlign w:val="center"/>
          </w:tcPr>
          <w:p w14:paraId="6EF425E7" w14:textId="72F8A4E8" w:rsidR="00E50DFB" w:rsidRPr="00E50DFB" w:rsidRDefault="00E50DFB" w:rsidP="0016432F">
            <w:pPr>
              <w:jc w:val="center"/>
              <w:rPr>
                <w:sz w:val="22"/>
                <w:szCs w:val="22"/>
              </w:rPr>
            </w:pPr>
            <w:r w:rsidRPr="00E50DFB">
              <w:rPr>
                <w:sz w:val="22"/>
                <w:szCs w:val="22"/>
              </w:rPr>
              <w:t>EC0</w:t>
            </w:r>
            <w:r w:rsidR="00831A72">
              <w:rPr>
                <w:sz w:val="22"/>
                <w:szCs w:val="22"/>
              </w:rPr>
              <w:t>4</w:t>
            </w:r>
          </w:p>
        </w:tc>
        <w:tc>
          <w:tcPr>
            <w:tcW w:w="695" w:type="pct"/>
            <w:vAlign w:val="center"/>
          </w:tcPr>
          <w:p w14:paraId="275EFCFD" w14:textId="7D633ACC" w:rsidR="00E50DFB" w:rsidRPr="00E50DFB" w:rsidRDefault="00AD1188" w:rsidP="00393692">
            <w:pPr>
              <w:pStyle w:val="TaL"/>
              <w:rPr>
                <w:sz w:val="22"/>
                <w:szCs w:val="22"/>
              </w:rPr>
            </w:pPr>
            <w:r>
              <w:rPr>
                <w:sz w:val="22"/>
                <w:szCs w:val="22"/>
              </w:rPr>
              <w:t>Modularity and p</w:t>
            </w:r>
            <w:r w:rsidR="002C0E5D">
              <w:rPr>
                <w:sz w:val="22"/>
                <w:szCs w:val="22"/>
              </w:rPr>
              <w:t>ortability</w:t>
            </w:r>
          </w:p>
        </w:tc>
        <w:tc>
          <w:tcPr>
            <w:tcW w:w="369" w:type="pct"/>
            <w:vAlign w:val="center"/>
          </w:tcPr>
          <w:p w14:paraId="021C494F" w14:textId="77777777" w:rsidR="00E50DFB" w:rsidRPr="00E50DFB" w:rsidRDefault="00E50DFB" w:rsidP="00393692">
            <w:pPr>
              <w:pStyle w:val="TaC"/>
              <w:rPr>
                <w:sz w:val="22"/>
                <w:szCs w:val="22"/>
              </w:rPr>
            </w:pPr>
            <w:r w:rsidRPr="00E50DFB">
              <w:rPr>
                <w:sz w:val="22"/>
                <w:szCs w:val="22"/>
              </w:rPr>
              <w:t>1</w:t>
            </w:r>
          </w:p>
        </w:tc>
        <w:tc>
          <w:tcPr>
            <w:tcW w:w="324" w:type="pct"/>
            <w:vAlign w:val="center"/>
          </w:tcPr>
          <w:p w14:paraId="1235158C" w14:textId="6DA349D4" w:rsidR="00E50DFB" w:rsidRPr="00E50DFB" w:rsidRDefault="00AD1188" w:rsidP="00BC1D46">
            <w:pPr>
              <w:pStyle w:val="TaC"/>
              <w:rPr>
                <w:sz w:val="22"/>
                <w:szCs w:val="22"/>
              </w:rPr>
            </w:pPr>
            <w:r>
              <w:rPr>
                <w:sz w:val="22"/>
                <w:szCs w:val="22"/>
              </w:rPr>
              <w:t>-1</w:t>
            </w:r>
          </w:p>
        </w:tc>
        <w:tc>
          <w:tcPr>
            <w:tcW w:w="878" w:type="pct"/>
            <w:vAlign w:val="center"/>
          </w:tcPr>
          <w:p w14:paraId="19885808" w14:textId="6179CA9D" w:rsidR="00E50DFB" w:rsidRPr="00E50DFB" w:rsidRDefault="00AD1188" w:rsidP="00DA6430">
            <w:pPr>
              <w:pStyle w:val="TaL"/>
              <w:rPr>
                <w:sz w:val="22"/>
                <w:szCs w:val="22"/>
              </w:rPr>
            </w:pPr>
            <w:r w:rsidRPr="00AD1188">
              <w:rPr>
                <w:sz w:val="22"/>
                <w:szCs w:val="22"/>
              </w:rPr>
              <w:t>Further units mount on the shared rails.</w:t>
            </w:r>
            <w:r>
              <w:rPr>
                <w:sz w:val="22"/>
                <w:szCs w:val="22"/>
              </w:rPr>
              <w:t xml:space="preserve"> </w:t>
            </w:r>
            <w:r w:rsidRPr="00AD1188">
              <w:rPr>
                <w:sz w:val="22"/>
                <w:szCs w:val="22"/>
              </w:rPr>
              <w:t>The rail length gives a large footprint and higher mass.</w:t>
            </w:r>
          </w:p>
        </w:tc>
        <w:tc>
          <w:tcPr>
            <w:tcW w:w="339" w:type="pct"/>
            <w:shd w:val="clear" w:color="auto" w:fill="808080" w:themeFill="background1" w:themeFillShade="80"/>
          </w:tcPr>
          <w:p w14:paraId="1EA5EFEB" w14:textId="77777777" w:rsidR="00E50DFB" w:rsidRPr="00E50DFB" w:rsidRDefault="00E50DFB" w:rsidP="00AE55C5">
            <w:pPr>
              <w:rPr>
                <w:sz w:val="22"/>
                <w:szCs w:val="22"/>
              </w:rPr>
            </w:pPr>
          </w:p>
        </w:tc>
        <w:tc>
          <w:tcPr>
            <w:tcW w:w="897" w:type="pct"/>
            <w:vAlign w:val="center"/>
          </w:tcPr>
          <w:p w14:paraId="5EF1C902" w14:textId="77777777" w:rsidR="00E50DFB" w:rsidRPr="00E50DFB" w:rsidRDefault="00E50DFB" w:rsidP="00393692">
            <w:pPr>
              <w:pStyle w:val="TaL"/>
              <w:jc w:val="center"/>
              <w:rPr>
                <w:sz w:val="22"/>
                <w:szCs w:val="22"/>
              </w:rPr>
            </w:pPr>
            <w:r w:rsidRPr="00E50DFB">
              <w:rPr>
                <w:sz w:val="22"/>
                <w:szCs w:val="22"/>
              </w:rPr>
              <w:t>-</w:t>
            </w:r>
          </w:p>
        </w:tc>
        <w:tc>
          <w:tcPr>
            <w:tcW w:w="325" w:type="pct"/>
            <w:vAlign w:val="center"/>
          </w:tcPr>
          <w:p w14:paraId="7CB94C3B" w14:textId="0AABF437" w:rsidR="00E50DFB" w:rsidRPr="00E50DFB" w:rsidRDefault="0081071A" w:rsidP="00BC1D46">
            <w:pPr>
              <w:pStyle w:val="TaC"/>
              <w:rPr>
                <w:sz w:val="22"/>
                <w:szCs w:val="22"/>
              </w:rPr>
            </w:pPr>
            <w:r>
              <w:rPr>
                <w:sz w:val="22"/>
                <w:szCs w:val="22"/>
              </w:rPr>
              <w:t>+</w:t>
            </w:r>
            <w:r w:rsidR="00727350">
              <w:rPr>
                <w:sz w:val="22"/>
                <w:szCs w:val="22"/>
              </w:rPr>
              <w:t>1</w:t>
            </w:r>
          </w:p>
        </w:tc>
        <w:tc>
          <w:tcPr>
            <w:tcW w:w="878" w:type="pct"/>
            <w:vAlign w:val="center"/>
          </w:tcPr>
          <w:p w14:paraId="6BAE72F6" w14:textId="7671D51C" w:rsidR="00E50DFB" w:rsidRPr="00E50DFB" w:rsidRDefault="00E50DFB" w:rsidP="00DA6430">
            <w:pPr>
              <w:pStyle w:val="TaL"/>
              <w:rPr>
                <w:sz w:val="22"/>
                <w:szCs w:val="22"/>
              </w:rPr>
            </w:pPr>
            <w:r w:rsidRPr="00E50DFB">
              <w:rPr>
                <w:sz w:val="22"/>
                <w:szCs w:val="22"/>
              </w:rPr>
              <w:t xml:space="preserve">The </w:t>
            </w:r>
            <w:r w:rsidR="004A128B">
              <w:rPr>
                <w:sz w:val="22"/>
                <w:szCs w:val="22"/>
              </w:rPr>
              <w:t xml:space="preserve">briefcase-style </w:t>
            </w:r>
            <w:r w:rsidR="00DA6430">
              <w:rPr>
                <w:sz w:val="22"/>
                <w:szCs w:val="22"/>
              </w:rPr>
              <w:t>enclosure</w:t>
            </w:r>
            <w:r w:rsidRPr="00E50DFB">
              <w:rPr>
                <w:sz w:val="22"/>
                <w:szCs w:val="22"/>
              </w:rPr>
              <w:t xml:space="preserve"> </w:t>
            </w:r>
            <w:r w:rsidR="004A128B">
              <w:rPr>
                <w:sz w:val="22"/>
                <w:szCs w:val="22"/>
              </w:rPr>
              <w:t>provides the best portability.</w:t>
            </w:r>
            <w:r w:rsidR="00955CB0">
              <w:rPr>
                <w:sz w:val="22"/>
                <w:szCs w:val="22"/>
              </w:rPr>
              <w:t xml:space="preserve"> </w:t>
            </w:r>
          </w:p>
        </w:tc>
      </w:tr>
      <w:tr w:rsidR="00E50DFB" w:rsidRPr="00DB3355" w14:paraId="331F3121" w14:textId="77777777" w:rsidTr="0016432F">
        <w:tc>
          <w:tcPr>
            <w:tcW w:w="1359" w:type="pct"/>
            <w:gridSpan w:val="3"/>
            <w:vAlign w:val="center"/>
          </w:tcPr>
          <w:p w14:paraId="4255B5A8" w14:textId="77777777" w:rsidR="00E50DFB" w:rsidRPr="00E50DFB" w:rsidRDefault="00E50DFB" w:rsidP="0016432F">
            <w:pPr>
              <w:pStyle w:val="TaCHead"/>
              <w:jc w:val="right"/>
              <w:rPr>
                <w:sz w:val="22"/>
                <w:szCs w:val="22"/>
              </w:rPr>
            </w:pPr>
            <w:r w:rsidRPr="00E50DFB">
              <w:rPr>
                <w:sz w:val="22"/>
                <w:szCs w:val="22"/>
              </w:rPr>
              <w:t>Number of plus ratings</w:t>
            </w:r>
          </w:p>
        </w:tc>
        <w:tc>
          <w:tcPr>
            <w:tcW w:w="324" w:type="pct"/>
            <w:vAlign w:val="center"/>
          </w:tcPr>
          <w:p w14:paraId="6D26B79C" w14:textId="42E3F535" w:rsidR="00E50DFB" w:rsidRPr="00E50DFB" w:rsidRDefault="00B51118" w:rsidP="0016432F">
            <w:pPr>
              <w:pStyle w:val="TaC"/>
              <w:rPr>
                <w:sz w:val="22"/>
                <w:szCs w:val="22"/>
              </w:rPr>
            </w:pPr>
            <w:r>
              <w:rPr>
                <w:sz w:val="22"/>
                <w:szCs w:val="22"/>
              </w:rPr>
              <w:t>2</w:t>
            </w:r>
          </w:p>
        </w:tc>
        <w:tc>
          <w:tcPr>
            <w:tcW w:w="878" w:type="pct"/>
            <w:tcBorders>
              <w:bottom w:val="single" w:sz="4" w:space="0" w:color="auto"/>
              <w:tl2br w:val="nil"/>
            </w:tcBorders>
            <w:shd w:val="clear" w:color="auto" w:fill="808080" w:themeFill="background1" w:themeFillShade="80"/>
          </w:tcPr>
          <w:p w14:paraId="015EC3C0" w14:textId="77777777" w:rsidR="00E50DFB" w:rsidRPr="00E50DFB" w:rsidRDefault="00E50DFB" w:rsidP="00AE55C5">
            <w:pPr>
              <w:rPr>
                <w:sz w:val="22"/>
                <w:szCs w:val="22"/>
              </w:rPr>
            </w:pPr>
          </w:p>
        </w:tc>
        <w:tc>
          <w:tcPr>
            <w:tcW w:w="339" w:type="pct"/>
            <w:shd w:val="clear" w:color="auto" w:fill="808080" w:themeFill="background1" w:themeFillShade="80"/>
          </w:tcPr>
          <w:p w14:paraId="2B885BC4" w14:textId="77777777" w:rsidR="00E50DFB" w:rsidRPr="00E50DFB" w:rsidRDefault="00E50DFB" w:rsidP="00AE55C5">
            <w:pPr>
              <w:rPr>
                <w:sz w:val="22"/>
                <w:szCs w:val="22"/>
              </w:rPr>
            </w:pPr>
          </w:p>
        </w:tc>
        <w:tc>
          <w:tcPr>
            <w:tcW w:w="897" w:type="pct"/>
            <w:tcBorders>
              <w:tl2br w:val="nil"/>
            </w:tcBorders>
            <w:shd w:val="clear" w:color="auto" w:fill="808080" w:themeFill="background1" w:themeFillShade="80"/>
          </w:tcPr>
          <w:p w14:paraId="29353ED4" w14:textId="77777777" w:rsidR="00E50DFB" w:rsidRPr="00E50DFB" w:rsidRDefault="00E50DFB" w:rsidP="00AE55C5">
            <w:pPr>
              <w:rPr>
                <w:sz w:val="22"/>
                <w:szCs w:val="22"/>
              </w:rPr>
            </w:pPr>
          </w:p>
        </w:tc>
        <w:tc>
          <w:tcPr>
            <w:tcW w:w="325" w:type="pct"/>
            <w:vAlign w:val="center"/>
          </w:tcPr>
          <w:p w14:paraId="7AB81B13" w14:textId="7880952E" w:rsidR="00E50DFB" w:rsidRPr="00E50DFB" w:rsidRDefault="002C0E5D" w:rsidP="0016432F">
            <w:pPr>
              <w:pStyle w:val="TaC"/>
              <w:rPr>
                <w:sz w:val="22"/>
                <w:szCs w:val="22"/>
              </w:rPr>
            </w:pPr>
            <w:r>
              <w:rPr>
                <w:sz w:val="22"/>
                <w:szCs w:val="22"/>
              </w:rPr>
              <w:t>2</w:t>
            </w:r>
          </w:p>
        </w:tc>
        <w:tc>
          <w:tcPr>
            <w:tcW w:w="878" w:type="pct"/>
            <w:tcBorders>
              <w:tl2br w:val="nil"/>
            </w:tcBorders>
            <w:shd w:val="clear" w:color="auto" w:fill="808080" w:themeFill="background1" w:themeFillShade="80"/>
          </w:tcPr>
          <w:p w14:paraId="03F3981D" w14:textId="77777777" w:rsidR="00E50DFB" w:rsidRPr="00E50DFB" w:rsidRDefault="00E50DFB" w:rsidP="00AE55C5">
            <w:pPr>
              <w:rPr>
                <w:sz w:val="22"/>
                <w:szCs w:val="22"/>
              </w:rPr>
            </w:pPr>
          </w:p>
        </w:tc>
      </w:tr>
      <w:tr w:rsidR="00E50DFB" w:rsidRPr="00DB3355" w14:paraId="7CAFDD41" w14:textId="77777777" w:rsidTr="0016432F">
        <w:tc>
          <w:tcPr>
            <w:tcW w:w="1359" w:type="pct"/>
            <w:gridSpan w:val="3"/>
            <w:vAlign w:val="center"/>
          </w:tcPr>
          <w:p w14:paraId="4EAC995A" w14:textId="77777777" w:rsidR="00E50DFB" w:rsidRPr="00E50DFB" w:rsidRDefault="00E50DFB" w:rsidP="0016432F">
            <w:pPr>
              <w:pStyle w:val="TaCHead"/>
              <w:jc w:val="right"/>
              <w:rPr>
                <w:sz w:val="22"/>
                <w:szCs w:val="22"/>
              </w:rPr>
            </w:pPr>
            <w:r w:rsidRPr="00E50DFB">
              <w:rPr>
                <w:sz w:val="22"/>
                <w:szCs w:val="22"/>
              </w:rPr>
              <w:t>Number of minus ratings</w:t>
            </w:r>
          </w:p>
        </w:tc>
        <w:tc>
          <w:tcPr>
            <w:tcW w:w="324" w:type="pct"/>
            <w:vAlign w:val="center"/>
          </w:tcPr>
          <w:p w14:paraId="4E83EDC8" w14:textId="64A2482B" w:rsidR="00E50DFB" w:rsidRPr="00E50DFB" w:rsidRDefault="002C0E5D" w:rsidP="0016432F">
            <w:pPr>
              <w:pStyle w:val="TaC"/>
              <w:rPr>
                <w:sz w:val="22"/>
                <w:szCs w:val="22"/>
              </w:rPr>
            </w:pPr>
            <w:r>
              <w:rPr>
                <w:sz w:val="22"/>
                <w:szCs w:val="22"/>
              </w:rPr>
              <w:t>2</w:t>
            </w:r>
          </w:p>
        </w:tc>
        <w:tc>
          <w:tcPr>
            <w:tcW w:w="878" w:type="pct"/>
            <w:tcBorders>
              <w:bottom w:val="single" w:sz="4" w:space="0" w:color="auto"/>
              <w:tl2br w:val="nil"/>
            </w:tcBorders>
            <w:shd w:val="clear" w:color="auto" w:fill="808080" w:themeFill="background1" w:themeFillShade="80"/>
          </w:tcPr>
          <w:p w14:paraId="3645F490" w14:textId="77777777" w:rsidR="00E50DFB" w:rsidRPr="00E50DFB" w:rsidRDefault="00E50DFB" w:rsidP="00AE55C5">
            <w:pPr>
              <w:rPr>
                <w:sz w:val="22"/>
                <w:szCs w:val="22"/>
              </w:rPr>
            </w:pPr>
          </w:p>
        </w:tc>
        <w:tc>
          <w:tcPr>
            <w:tcW w:w="339" w:type="pct"/>
            <w:shd w:val="clear" w:color="auto" w:fill="808080" w:themeFill="background1" w:themeFillShade="80"/>
          </w:tcPr>
          <w:p w14:paraId="34C40929" w14:textId="77777777" w:rsidR="00E50DFB" w:rsidRPr="00E50DFB" w:rsidRDefault="00E50DFB" w:rsidP="00AE55C5">
            <w:pPr>
              <w:rPr>
                <w:sz w:val="22"/>
                <w:szCs w:val="22"/>
              </w:rPr>
            </w:pPr>
          </w:p>
        </w:tc>
        <w:tc>
          <w:tcPr>
            <w:tcW w:w="897" w:type="pct"/>
            <w:tcBorders>
              <w:tl2br w:val="nil"/>
            </w:tcBorders>
            <w:shd w:val="clear" w:color="auto" w:fill="808080" w:themeFill="background1" w:themeFillShade="80"/>
          </w:tcPr>
          <w:p w14:paraId="5FA0435B" w14:textId="77777777" w:rsidR="00E50DFB" w:rsidRPr="00E50DFB" w:rsidRDefault="00E50DFB" w:rsidP="00AE55C5">
            <w:pPr>
              <w:rPr>
                <w:sz w:val="22"/>
                <w:szCs w:val="22"/>
              </w:rPr>
            </w:pPr>
          </w:p>
        </w:tc>
        <w:tc>
          <w:tcPr>
            <w:tcW w:w="325" w:type="pct"/>
            <w:vAlign w:val="center"/>
          </w:tcPr>
          <w:p w14:paraId="2244F59E" w14:textId="6CC36564" w:rsidR="00E50DFB" w:rsidRPr="00E50DFB" w:rsidRDefault="0081071A" w:rsidP="0016432F">
            <w:pPr>
              <w:pStyle w:val="TaC"/>
              <w:rPr>
                <w:sz w:val="22"/>
                <w:szCs w:val="22"/>
              </w:rPr>
            </w:pPr>
            <w:r>
              <w:rPr>
                <w:sz w:val="22"/>
                <w:szCs w:val="22"/>
              </w:rPr>
              <w:t>1</w:t>
            </w:r>
          </w:p>
        </w:tc>
        <w:tc>
          <w:tcPr>
            <w:tcW w:w="878" w:type="pct"/>
            <w:tcBorders>
              <w:tl2br w:val="nil"/>
            </w:tcBorders>
            <w:shd w:val="clear" w:color="auto" w:fill="808080" w:themeFill="background1" w:themeFillShade="80"/>
          </w:tcPr>
          <w:p w14:paraId="4A8F7608" w14:textId="77777777" w:rsidR="00E50DFB" w:rsidRPr="00E50DFB" w:rsidRDefault="00E50DFB" w:rsidP="00AE55C5">
            <w:pPr>
              <w:rPr>
                <w:sz w:val="22"/>
                <w:szCs w:val="22"/>
              </w:rPr>
            </w:pPr>
          </w:p>
        </w:tc>
      </w:tr>
      <w:tr w:rsidR="00E50DFB" w:rsidRPr="00DB3355" w14:paraId="528098E5" w14:textId="77777777" w:rsidTr="0016432F">
        <w:tc>
          <w:tcPr>
            <w:tcW w:w="1359" w:type="pct"/>
            <w:gridSpan w:val="3"/>
            <w:vAlign w:val="center"/>
          </w:tcPr>
          <w:p w14:paraId="01C80A57" w14:textId="77777777" w:rsidR="00E50DFB" w:rsidRPr="00E50DFB" w:rsidRDefault="00E50DFB" w:rsidP="0016432F">
            <w:pPr>
              <w:pStyle w:val="TaCHead"/>
              <w:jc w:val="right"/>
              <w:rPr>
                <w:sz w:val="22"/>
                <w:szCs w:val="22"/>
              </w:rPr>
            </w:pPr>
            <w:r w:rsidRPr="00E50DFB">
              <w:rPr>
                <w:sz w:val="22"/>
                <w:szCs w:val="22"/>
              </w:rPr>
              <w:t>Overall total</w:t>
            </w:r>
          </w:p>
        </w:tc>
        <w:tc>
          <w:tcPr>
            <w:tcW w:w="324" w:type="pct"/>
            <w:tcBorders>
              <w:bottom w:val="single" w:sz="4" w:space="0" w:color="auto"/>
            </w:tcBorders>
            <w:vAlign w:val="center"/>
          </w:tcPr>
          <w:p w14:paraId="72416BAB" w14:textId="5AA412B7" w:rsidR="00E50DFB" w:rsidRPr="00E50DFB" w:rsidRDefault="002C0E5D" w:rsidP="0016432F">
            <w:pPr>
              <w:pStyle w:val="TaC"/>
              <w:rPr>
                <w:sz w:val="22"/>
                <w:szCs w:val="22"/>
              </w:rPr>
            </w:pPr>
            <w:r>
              <w:rPr>
                <w:sz w:val="22"/>
                <w:szCs w:val="22"/>
              </w:rPr>
              <w:t>0</w:t>
            </w:r>
          </w:p>
        </w:tc>
        <w:tc>
          <w:tcPr>
            <w:tcW w:w="878" w:type="pct"/>
            <w:tcBorders>
              <w:bottom w:val="nil"/>
              <w:tl2br w:val="nil"/>
            </w:tcBorders>
            <w:shd w:val="clear" w:color="auto" w:fill="808080" w:themeFill="background1" w:themeFillShade="80"/>
          </w:tcPr>
          <w:p w14:paraId="52CC6493" w14:textId="77777777" w:rsidR="00E50DFB" w:rsidRPr="00E50DFB" w:rsidRDefault="00E50DFB" w:rsidP="00AE55C5">
            <w:pPr>
              <w:rPr>
                <w:sz w:val="22"/>
                <w:szCs w:val="22"/>
              </w:rPr>
            </w:pPr>
          </w:p>
        </w:tc>
        <w:tc>
          <w:tcPr>
            <w:tcW w:w="339" w:type="pct"/>
            <w:tcBorders>
              <w:bottom w:val="single" w:sz="4" w:space="0" w:color="auto"/>
            </w:tcBorders>
            <w:shd w:val="clear" w:color="auto" w:fill="808080" w:themeFill="background1" w:themeFillShade="80"/>
          </w:tcPr>
          <w:p w14:paraId="063B4A13" w14:textId="77777777" w:rsidR="00E50DFB" w:rsidRPr="00E50DFB" w:rsidRDefault="00E50DFB" w:rsidP="00AE55C5">
            <w:pPr>
              <w:rPr>
                <w:sz w:val="22"/>
                <w:szCs w:val="22"/>
              </w:rPr>
            </w:pPr>
          </w:p>
        </w:tc>
        <w:tc>
          <w:tcPr>
            <w:tcW w:w="897" w:type="pct"/>
            <w:tcBorders>
              <w:bottom w:val="single" w:sz="4" w:space="0" w:color="auto"/>
              <w:tl2br w:val="nil"/>
            </w:tcBorders>
            <w:shd w:val="clear" w:color="auto" w:fill="808080" w:themeFill="background1" w:themeFillShade="80"/>
          </w:tcPr>
          <w:p w14:paraId="2B95793F" w14:textId="77777777" w:rsidR="00E50DFB" w:rsidRPr="00E50DFB" w:rsidRDefault="00E50DFB" w:rsidP="00AE55C5">
            <w:pPr>
              <w:rPr>
                <w:sz w:val="22"/>
                <w:szCs w:val="22"/>
              </w:rPr>
            </w:pPr>
          </w:p>
        </w:tc>
        <w:tc>
          <w:tcPr>
            <w:tcW w:w="325" w:type="pct"/>
            <w:tcBorders>
              <w:bottom w:val="single" w:sz="4" w:space="0" w:color="auto"/>
            </w:tcBorders>
            <w:vAlign w:val="center"/>
          </w:tcPr>
          <w:p w14:paraId="20591E29" w14:textId="1AA9E5F2" w:rsidR="00E50DFB" w:rsidRPr="00E50DFB" w:rsidRDefault="0081071A" w:rsidP="0016432F">
            <w:pPr>
              <w:pStyle w:val="TaC"/>
              <w:rPr>
                <w:sz w:val="22"/>
                <w:szCs w:val="22"/>
              </w:rPr>
            </w:pPr>
            <w:r>
              <w:rPr>
                <w:sz w:val="22"/>
                <w:szCs w:val="22"/>
              </w:rPr>
              <w:t>1</w:t>
            </w:r>
          </w:p>
        </w:tc>
        <w:tc>
          <w:tcPr>
            <w:tcW w:w="878" w:type="pct"/>
            <w:tcBorders>
              <w:bottom w:val="single" w:sz="4" w:space="0" w:color="auto"/>
              <w:tl2br w:val="nil"/>
            </w:tcBorders>
            <w:shd w:val="clear" w:color="auto" w:fill="808080" w:themeFill="background1" w:themeFillShade="80"/>
          </w:tcPr>
          <w:p w14:paraId="15E6CE2F" w14:textId="77777777" w:rsidR="00E50DFB" w:rsidRPr="00E50DFB" w:rsidRDefault="00E50DFB" w:rsidP="00AE55C5">
            <w:pPr>
              <w:rPr>
                <w:sz w:val="22"/>
                <w:szCs w:val="22"/>
              </w:rPr>
            </w:pPr>
          </w:p>
        </w:tc>
      </w:tr>
      <w:tr w:rsidR="00E50DFB" w:rsidRPr="00DB3355" w14:paraId="0B503961" w14:textId="77777777" w:rsidTr="0016432F">
        <w:tc>
          <w:tcPr>
            <w:tcW w:w="1359" w:type="pct"/>
            <w:gridSpan w:val="3"/>
            <w:vAlign w:val="center"/>
          </w:tcPr>
          <w:p w14:paraId="2A766F65" w14:textId="77777777" w:rsidR="00E50DFB" w:rsidRPr="00E50DFB" w:rsidRDefault="00E50DFB" w:rsidP="0016432F">
            <w:pPr>
              <w:pStyle w:val="TaCHead"/>
              <w:jc w:val="right"/>
              <w:rPr>
                <w:sz w:val="22"/>
                <w:szCs w:val="22"/>
              </w:rPr>
            </w:pPr>
            <w:r w:rsidRPr="00E50DFB">
              <w:rPr>
                <w:sz w:val="22"/>
                <w:szCs w:val="22"/>
              </w:rPr>
              <w:t>Weighted total</w:t>
            </w:r>
          </w:p>
        </w:tc>
        <w:tc>
          <w:tcPr>
            <w:tcW w:w="324" w:type="pct"/>
            <w:vAlign w:val="center"/>
          </w:tcPr>
          <w:p w14:paraId="1C9C463E" w14:textId="227D1353" w:rsidR="00E50DFB" w:rsidRPr="00E50DFB" w:rsidRDefault="00B51118" w:rsidP="0016432F">
            <w:pPr>
              <w:pStyle w:val="TaC"/>
              <w:rPr>
                <w:sz w:val="22"/>
                <w:szCs w:val="22"/>
              </w:rPr>
            </w:pPr>
            <w:r>
              <w:rPr>
                <w:sz w:val="22"/>
                <w:szCs w:val="22"/>
              </w:rPr>
              <w:t>4</w:t>
            </w:r>
          </w:p>
        </w:tc>
        <w:tc>
          <w:tcPr>
            <w:tcW w:w="878" w:type="pct"/>
            <w:tcBorders>
              <w:top w:val="nil"/>
              <w:tl2br w:val="nil"/>
            </w:tcBorders>
            <w:shd w:val="clear" w:color="auto" w:fill="808080" w:themeFill="background1" w:themeFillShade="80"/>
          </w:tcPr>
          <w:p w14:paraId="323F761E" w14:textId="77777777" w:rsidR="00E50DFB" w:rsidRPr="00E50DFB" w:rsidRDefault="00E50DFB" w:rsidP="00AE55C5">
            <w:pPr>
              <w:rPr>
                <w:sz w:val="22"/>
                <w:szCs w:val="22"/>
              </w:rPr>
            </w:pPr>
          </w:p>
        </w:tc>
        <w:tc>
          <w:tcPr>
            <w:tcW w:w="339" w:type="pct"/>
            <w:vAlign w:val="center"/>
          </w:tcPr>
          <w:p w14:paraId="47A31C36" w14:textId="77777777" w:rsidR="00E50DFB" w:rsidRPr="00E50DFB" w:rsidRDefault="00E50DFB" w:rsidP="0016432F">
            <w:pPr>
              <w:pStyle w:val="TaC"/>
              <w:rPr>
                <w:sz w:val="22"/>
                <w:szCs w:val="22"/>
              </w:rPr>
            </w:pPr>
            <w:r w:rsidRPr="00E50DFB">
              <w:rPr>
                <w:sz w:val="22"/>
                <w:szCs w:val="22"/>
              </w:rPr>
              <w:t>0</w:t>
            </w:r>
          </w:p>
        </w:tc>
        <w:tc>
          <w:tcPr>
            <w:tcW w:w="897" w:type="pct"/>
            <w:tcBorders>
              <w:tl2br w:val="nil"/>
            </w:tcBorders>
            <w:shd w:val="clear" w:color="auto" w:fill="808080" w:themeFill="background1" w:themeFillShade="80"/>
          </w:tcPr>
          <w:p w14:paraId="577E301D" w14:textId="77777777" w:rsidR="00E50DFB" w:rsidRPr="00E50DFB" w:rsidRDefault="00E50DFB" w:rsidP="00AE55C5">
            <w:pPr>
              <w:rPr>
                <w:sz w:val="22"/>
                <w:szCs w:val="22"/>
              </w:rPr>
            </w:pPr>
          </w:p>
        </w:tc>
        <w:tc>
          <w:tcPr>
            <w:tcW w:w="325" w:type="pct"/>
            <w:vAlign w:val="center"/>
          </w:tcPr>
          <w:p w14:paraId="1F08A2FA" w14:textId="7DCAFF08" w:rsidR="00E50DFB" w:rsidRPr="00E50DFB" w:rsidRDefault="0081071A" w:rsidP="0016432F">
            <w:pPr>
              <w:pStyle w:val="TaC"/>
              <w:rPr>
                <w:sz w:val="22"/>
                <w:szCs w:val="22"/>
              </w:rPr>
            </w:pPr>
            <w:r>
              <w:rPr>
                <w:sz w:val="22"/>
                <w:szCs w:val="22"/>
              </w:rPr>
              <w:t>3</w:t>
            </w:r>
          </w:p>
        </w:tc>
        <w:tc>
          <w:tcPr>
            <w:tcW w:w="878" w:type="pct"/>
            <w:tcBorders>
              <w:tl2br w:val="nil"/>
            </w:tcBorders>
            <w:shd w:val="clear" w:color="auto" w:fill="808080" w:themeFill="background1" w:themeFillShade="80"/>
          </w:tcPr>
          <w:p w14:paraId="29610D84" w14:textId="77777777" w:rsidR="00E50DFB" w:rsidRPr="00E50DFB" w:rsidRDefault="00E50DFB" w:rsidP="00AE55C5">
            <w:pPr>
              <w:rPr>
                <w:sz w:val="22"/>
                <w:szCs w:val="22"/>
              </w:rPr>
            </w:pPr>
          </w:p>
        </w:tc>
      </w:tr>
    </w:tbl>
    <w:p w14:paraId="69FC8E17" w14:textId="77777777" w:rsidR="00F50051" w:rsidRDefault="00F50051" w:rsidP="00CB2E1D">
      <w:pPr>
        <w:pStyle w:val="Text1"/>
        <w:sectPr w:rsidR="00F50051" w:rsidSect="00565675">
          <w:footerReference w:type="default" r:id="rId32"/>
          <w:endnotePr>
            <w:numStart w:val="6"/>
          </w:endnotePr>
          <w:pgSz w:w="16840" w:h="11907" w:orient="landscape" w:code="9"/>
          <w:pgMar w:top="1985" w:right="2495" w:bottom="1985" w:left="1474" w:header="567" w:footer="567" w:gutter="0"/>
          <w:cols w:space="720"/>
          <w:docGrid w:linePitch="272"/>
        </w:sectPr>
      </w:pPr>
    </w:p>
    <w:p w14:paraId="31789971" w14:textId="56145B64" w:rsidR="00347CB8" w:rsidRDefault="00347CB8" w:rsidP="0058066F">
      <w:pPr>
        <w:pStyle w:val="Text1"/>
      </w:pPr>
      <w:r w:rsidRPr="00347CB8">
        <w:lastRenderedPageBreak/>
        <w:t xml:space="preserve">The remaining stakeholder requirements are excluded from the hardware evaluation for two reasons. SR07 is a constraint that all three concepts satisfy, as each uses printed parts for the rotor and housings. The one conventionally manufactured part, the yoke of Concept 2, is accounted for under EC03. SR02, SR04, SR05 and SR10 to SR13 are determined by the electronic and software design, and SR14 and SR15 do not differ between the concepts at this level of definition. The linear rail is credited under two criteria for different functions. Under EC02, translation extends and animates the display. Under EC04, the shared rails provide a common mounting for additional units. </w:t>
      </w:r>
    </w:p>
    <w:p w14:paraId="45688521" w14:textId="5814ACFD" w:rsidR="005815B5" w:rsidRDefault="00C446CE" w:rsidP="005815B5">
      <w:pPr>
        <w:pStyle w:val="Heading2"/>
      </w:pPr>
      <w:bookmarkStart w:id="59" w:name="_Toc241606688"/>
      <w:r>
        <w:t>El</w:t>
      </w:r>
      <w:r w:rsidR="00A1294F">
        <w:t>ec</w:t>
      </w:r>
      <w:r>
        <w:t>tronic</w:t>
      </w:r>
      <w:r w:rsidR="005815B5">
        <w:t xml:space="preserve"> </w:t>
      </w:r>
      <w:r w:rsidR="001F1172">
        <w:t>c</w:t>
      </w:r>
      <w:r w:rsidR="005815B5">
        <w:t xml:space="preserve">oncept </w:t>
      </w:r>
      <w:r w:rsidR="001F1172">
        <w:t>e</w:t>
      </w:r>
      <w:r w:rsidR="005815B5">
        <w:t>valuation</w:t>
      </w:r>
      <w:bookmarkEnd w:id="59"/>
    </w:p>
    <w:p w14:paraId="0C7EE84E" w14:textId="0C09B9CD" w:rsidR="005815B5" w:rsidRDefault="007F1EC4" w:rsidP="005815B5">
      <w:pPr>
        <w:pStyle w:val="Text1"/>
      </w:pPr>
      <w:r w:rsidRPr="007F1EC4">
        <w:t xml:space="preserve">Table </w:t>
      </w:r>
      <w:r>
        <w:t xml:space="preserve">5 </w:t>
      </w:r>
      <w:r w:rsidRPr="007F1EC4">
        <w:t xml:space="preserve">presents the Pugh matrix used to compare the </w:t>
      </w:r>
      <w:r>
        <w:t xml:space="preserve">electronic </w:t>
      </w:r>
      <w:r w:rsidRPr="007F1EC4">
        <w:t xml:space="preserve">concepts in terms of the following </w:t>
      </w:r>
      <w:r>
        <w:t>EC</w:t>
      </w:r>
      <w:r w:rsidRPr="007F1EC4">
        <w:t>:</w:t>
      </w:r>
    </w:p>
    <w:p w14:paraId="7BA2AE95" w14:textId="73C47E7D" w:rsidR="005815B5" w:rsidRDefault="005815B5" w:rsidP="005815B5">
      <w:pPr>
        <w:pStyle w:val="Text1Items"/>
      </w:pPr>
      <w:r>
        <w:t>1.</w:t>
      </w:r>
      <w:r>
        <w:tab/>
      </w:r>
      <w:r w:rsidR="006653B7">
        <w:t xml:space="preserve">Power </w:t>
      </w:r>
      <w:r w:rsidR="00247805">
        <w:t>d</w:t>
      </w:r>
      <w:r w:rsidR="006653B7">
        <w:t xml:space="preserve">elivery </w:t>
      </w:r>
      <w:r w:rsidR="00247805">
        <w:t>r</w:t>
      </w:r>
      <w:r w:rsidR="006653B7">
        <w:t>eliability</w:t>
      </w:r>
      <w:r w:rsidR="00247805">
        <w:t xml:space="preserve"> (SR02)</w:t>
      </w:r>
    </w:p>
    <w:p w14:paraId="2B107773" w14:textId="64A01FE9" w:rsidR="005815B5" w:rsidRDefault="00D46C98" w:rsidP="005815B5">
      <w:pPr>
        <w:pStyle w:val="Text20"/>
      </w:pPr>
      <w:r>
        <w:rPr>
          <w:lang w:val="en-ZA"/>
        </w:rPr>
        <w:t>E</w:t>
      </w:r>
      <w:r w:rsidRPr="00D46C98">
        <w:t>valuates whether the concept can deliver at least 5 V at 2 A to the rotor without interruption during operation at 700 rpm.</w:t>
      </w:r>
    </w:p>
    <w:p w14:paraId="31C35138" w14:textId="511138F6" w:rsidR="005815B5" w:rsidRDefault="005815B5" w:rsidP="005815B5">
      <w:pPr>
        <w:pStyle w:val="Text1Items"/>
      </w:pPr>
      <w:r>
        <w:t>2.</w:t>
      </w:r>
      <w:r>
        <w:tab/>
      </w:r>
      <w:r w:rsidR="007208F4">
        <w:t>Operating i</w:t>
      </w:r>
      <w:r w:rsidR="00247805">
        <w:t>mage stability</w:t>
      </w:r>
      <w:r w:rsidR="007208F4">
        <w:t xml:space="preserve"> and endurance</w:t>
      </w:r>
      <w:r w:rsidR="00247805">
        <w:t xml:space="preserve"> (SR03</w:t>
      </w:r>
      <w:r w:rsidR="007208F4">
        <w:t>, SR09</w:t>
      </w:r>
      <w:r w:rsidR="00247805">
        <w:t xml:space="preserve"> and SR13)</w:t>
      </w:r>
    </w:p>
    <w:p w14:paraId="2D0F8E0A" w14:textId="7C783015" w:rsidR="005815B5" w:rsidRDefault="00A410CF" w:rsidP="005815B5">
      <w:pPr>
        <w:pStyle w:val="Text20"/>
      </w:pPr>
      <w:r w:rsidRPr="00A410CF">
        <w:rPr>
          <w:lang w:val="en-ZA"/>
        </w:rPr>
        <w:t xml:space="preserve">Evaluates </w:t>
      </w:r>
      <w:r w:rsidR="000A5DFD" w:rsidRPr="000A5DFD">
        <w:t>evaluates whether speed regulation and LED timing data keep the image free of drift</w:t>
      </w:r>
      <w:r w:rsidR="007919C9">
        <w:t>,</w:t>
      </w:r>
      <w:r w:rsidR="000A5DFD" w:rsidRPr="000A5DFD">
        <w:t xml:space="preserve"> and how long the display can operate before it must be stopped for recharging or maintenance.</w:t>
      </w:r>
    </w:p>
    <w:p w14:paraId="48C8CE0E" w14:textId="442688D8" w:rsidR="005815B5" w:rsidRDefault="005815B5" w:rsidP="005815B5">
      <w:pPr>
        <w:pStyle w:val="Text1Items"/>
      </w:pPr>
      <w:r>
        <w:t>3.</w:t>
      </w:r>
      <w:r>
        <w:tab/>
      </w:r>
      <w:r w:rsidR="00247805">
        <w:t>Cost and component availability (SR06)</w:t>
      </w:r>
    </w:p>
    <w:p w14:paraId="5A95C04F" w14:textId="589A9189" w:rsidR="005815B5" w:rsidRDefault="00F305C2" w:rsidP="005815B5">
      <w:pPr>
        <w:pStyle w:val="Text20"/>
      </w:pPr>
      <w:r w:rsidRPr="00F305C2">
        <w:rPr>
          <w:lang w:val="en-ZA"/>
        </w:rPr>
        <w:t xml:space="preserve">Evaluates </w:t>
      </w:r>
      <w:r w:rsidR="000A5DFD" w:rsidRPr="000A5DFD">
        <w:t xml:space="preserve">evaluates component cost and whether components can be sourced locally within </w:t>
      </w:r>
      <w:r w:rsidR="007919C9">
        <w:t xml:space="preserve">the project </w:t>
      </w:r>
      <w:r w:rsidR="000A5DFD" w:rsidRPr="000A5DFD">
        <w:t>budget.</w:t>
      </w:r>
    </w:p>
    <w:p w14:paraId="3DFF6CA4" w14:textId="21DA8A2D" w:rsidR="005815B5" w:rsidRDefault="005815B5" w:rsidP="005815B5">
      <w:pPr>
        <w:pStyle w:val="Text1Items"/>
      </w:pPr>
      <w:r>
        <w:t>4.</w:t>
      </w:r>
      <w:r>
        <w:tab/>
      </w:r>
      <w:r w:rsidR="007208F4">
        <w:t>Noise and vibration (SR14)</w:t>
      </w:r>
    </w:p>
    <w:p w14:paraId="655201C2" w14:textId="3FF37542" w:rsidR="00610EAF" w:rsidRDefault="00610EAF" w:rsidP="00610EAF">
      <w:pPr>
        <w:pStyle w:val="Text20"/>
      </w:pPr>
      <w:r w:rsidRPr="00610EAF">
        <w:rPr>
          <w:lang w:val="en-ZA"/>
        </w:rPr>
        <w:t xml:space="preserve">Evaluates </w:t>
      </w:r>
      <w:r w:rsidR="000A5DFD" w:rsidRPr="000A5DFD">
        <w:t>evaluates acoustic noise from the power-transfer method and vibration from mass added to the rotor.</w:t>
      </w:r>
    </w:p>
    <w:p w14:paraId="7413E289" w14:textId="28A268A7" w:rsidR="000A5DFD" w:rsidRDefault="000A5DFD" w:rsidP="00A80CE0">
      <w:pPr>
        <w:pStyle w:val="Text1"/>
      </w:pPr>
      <w:r>
        <w:t>E</w:t>
      </w:r>
      <w:r w:rsidRPr="000A5DFD">
        <w:t>C01 and EC0</w:t>
      </w:r>
      <w:r w:rsidR="00A80CE0">
        <w:t>2</w:t>
      </w:r>
      <w:r w:rsidRPr="000A5DFD">
        <w:t xml:space="preserve"> are scored separately because reliability during operation and the length of an operating session are distinct properties. EC01 assesses whether the rotor can be supplied with the required current, and EC03 </w:t>
      </w:r>
      <w:r w:rsidR="00A80CE0">
        <w:t>assesses the associated costs.</w:t>
      </w:r>
      <w:r w:rsidRPr="000A5DFD">
        <w:t xml:space="preserve"> SR01, SR07 and SR08 are addressed in the hardware evaluation. SR04, SR05, SR10 to SR12 and SR15 are either met equally by all three concepts or determined by the software.</w:t>
      </w:r>
    </w:p>
    <w:p w14:paraId="5BF27C50" w14:textId="77777777" w:rsidR="00BA5447" w:rsidRDefault="00BA5447" w:rsidP="00CB2E1D">
      <w:pPr>
        <w:pStyle w:val="Text1"/>
        <w:sectPr w:rsidR="00BA5447" w:rsidSect="00565675">
          <w:endnotePr>
            <w:numStart w:val="6"/>
          </w:endnotePr>
          <w:pgSz w:w="11907" w:h="16840" w:code="9"/>
          <w:pgMar w:top="1474" w:right="1985" w:bottom="2495" w:left="1985" w:header="567" w:footer="567" w:gutter="0"/>
          <w:cols w:space="720"/>
        </w:sectPr>
      </w:pPr>
    </w:p>
    <w:p w14:paraId="4B38FA48" w14:textId="503B12FD" w:rsidR="00BA5447" w:rsidRDefault="00BA5447" w:rsidP="00BA5447">
      <w:pPr>
        <w:pStyle w:val="Caption"/>
        <w:keepNext/>
      </w:pPr>
      <w:r>
        <w:lastRenderedPageBreak/>
        <w:t xml:space="preserve">    </w:t>
      </w:r>
      <w:r w:rsidR="00600B10">
        <w:t xml:space="preserve"> </w:t>
      </w:r>
      <w:bookmarkStart w:id="60" w:name="_Toc241005531"/>
      <w:r>
        <w:t xml:space="preserve">Table </w:t>
      </w:r>
      <w:r>
        <w:fldChar w:fldCharType="begin"/>
      </w:r>
      <w:r>
        <w:instrText xml:space="preserve"> SEQ Table \* ARABIC </w:instrText>
      </w:r>
      <w:r>
        <w:fldChar w:fldCharType="separate"/>
      </w:r>
      <w:r w:rsidR="00F71784">
        <w:rPr>
          <w:noProof/>
        </w:rPr>
        <w:t>5</w:t>
      </w:r>
      <w:r>
        <w:fldChar w:fldCharType="end"/>
      </w:r>
      <w:r>
        <w:t>: Decision Matrix for Electronic Concepts</w:t>
      </w:r>
      <w:bookmarkEnd w:id="60"/>
    </w:p>
    <w:tbl>
      <w:tblPr>
        <w:tblStyle w:val="TableGrid"/>
        <w:tblW w:w="5000" w:type="pct"/>
        <w:tblInd w:w="400" w:type="dxa"/>
        <w:tblLook w:val="04A0" w:firstRow="1" w:lastRow="0" w:firstColumn="1" w:lastColumn="0" w:noHBand="0" w:noVBand="1"/>
      </w:tblPr>
      <w:tblGrid>
        <w:gridCol w:w="774"/>
        <w:gridCol w:w="1819"/>
        <w:gridCol w:w="966"/>
        <w:gridCol w:w="848"/>
        <w:gridCol w:w="2301"/>
        <w:gridCol w:w="887"/>
        <w:gridCol w:w="2348"/>
        <w:gridCol w:w="851"/>
        <w:gridCol w:w="2293"/>
      </w:tblGrid>
      <w:tr w:rsidR="00BA5447" w:rsidRPr="00DB3355" w14:paraId="14CA84E4" w14:textId="77777777" w:rsidTr="00AE55C5">
        <w:tc>
          <w:tcPr>
            <w:tcW w:w="1359" w:type="pct"/>
            <w:gridSpan w:val="3"/>
          </w:tcPr>
          <w:p w14:paraId="60925637" w14:textId="77777777" w:rsidR="00BA5447" w:rsidRPr="00BA5447" w:rsidRDefault="00BA5447" w:rsidP="00AE55C5">
            <w:pPr>
              <w:pStyle w:val="TaCHead"/>
              <w:rPr>
                <w:sz w:val="22"/>
                <w:szCs w:val="22"/>
              </w:rPr>
            </w:pPr>
            <w:r w:rsidRPr="00BA5447">
              <w:rPr>
                <w:sz w:val="22"/>
                <w:szCs w:val="22"/>
              </w:rPr>
              <w:t>Criterion</w:t>
            </w:r>
          </w:p>
        </w:tc>
        <w:tc>
          <w:tcPr>
            <w:tcW w:w="1203" w:type="pct"/>
            <w:gridSpan w:val="2"/>
          </w:tcPr>
          <w:p w14:paraId="6902603B" w14:textId="211C4BF3" w:rsidR="00BA5447" w:rsidRPr="00BA5447" w:rsidRDefault="00BA5447" w:rsidP="00AE55C5">
            <w:pPr>
              <w:pStyle w:val="TaCHead"/>
              <w:rPr>
                <w:sz w:val="22"/>
                <w:szCs w:val="22"/>
              </w:rPr>
            </w:pPr>
            <w:r w:rsidRPr="00BA5447">
              <w:rPr>
                <w:sz w:val="22"/>
                <w:szCs w:val="22"/>
              </w:rPr>
              <w:t xml:space="preserve">Concept 1: </w:t>
            </w:r>
            <w:r w:rsidR="006653B7">
              <w:rPr>
                <w:sz w:val="22"/>
                <w:szCs w:val="22"/>
              </w:rPr>
              <w:t xml:space="preserve">Decoupled, Battery </w:t>
            </w:r>
          </w:p>
        </w:tc>
        <w:tc>
          <w:tcPr>
            <w:tcW w:w="1236" w:type="pct"/>
            <w:gridSpan w:val="2"/>
          </w:tcPr>
          <w:p w14:paraId="1B32B8FD" w14:textId="4A3DCD4E" w:rsidR="00BA5447" w:rsidRPr="00BA5447" w:rsidRDefault="00BA5447" w:rsidP="00AE55C5">
            <w:pPr>
              <w:pStyle w:val="TaCHead"/>
              <w:rPr>
                <w:sz w:val="22"/>
                <w:szCs w:val="22"/>
              </w:rPr>
            </w:pPr>
            <w:r w:rsidRPr="00BA5447">
              <w:rPr>
                <w:sz w:val="22"/>
                <w:szCs w:val="22"/>
              </w:rPr>
              <w:t xml:space="preserve">Concept 2: </w:t>
            </w:r>
            <w:r w:rsidR="006653B7">
              <w:rPr>
                <w:sz w:val="22"/>
                <w:szCs w:val="22"/>
              </w:rPr>
              <w:t>Slip Ring</w:t>
            </w:r>
          </w:p>
        </w:tc>
        <w:tc>
          <w:tcPr>
            <w:tcW w:w="1202" w:type="pct"/>
            <w:gridSpan w:val="2"/>
          </w:tcPr>
          <w:p w14:paraId="03EF7790" w14:textId="4523F9AD" w:rsidR="00BA5447" w:rsidRPr="00BA5447" w:rsidRDefault="00BA5447" w:rsidP="00AE55C5">
            <w:pPr>
              <w:pStyle w:val="TaCHead"/>
              <w:rPr>
                <w:sz w:val="22"/>
                <w:szCs w:val="22"/>
              </w:rPr>
            </w:pPr>
            <w:r w:rsidRPr="00BA5447">
              <w:rPr>
                <w:sz w:val="22"/>
                <w:szCs w:val="22"/>
              </w:rPr>
              <w:t xml:space="preserve">Concept 3: </w:t>
            </w:r>
            <w:r w:rsidR="006653B7">
              <w:rPr>
                <w:sz w:val="22"/>
                <w:szCs w:val="22"/>
              </w:rPr>
              <w:t>Wireless Power</w:t>
            </w:r>
          </w:p>
        </w:tc>
      </w:tr>
      <w:tr w:rsidR="00BA5447" w:rsidRPr="00DB3355" w14:paraId="05F47445" w14:textId="77777777" w:rsidTr="00AE55C5">
        <w:tc>
          <w:tcPr>
            <w:tcW w:w="296" w:type="pct"/>
          </w:tcPr>
          <w:p w14:paraId="3858CD6F" w14:textId="77777777" w:rsidR="00BA5447" w:rsidRPr="00BA5447" w:rsidRDefault="00BA5447" w:rsidP="00AE55C5">
            <w:pPr>
              <w:pStyle w:val="TaCHead"/>
              <w:rPr>
                <w:sz w:val="22"/>
                <w:szCs w:val="22"/>
              </w:rPr>
            </w:pPr>
            <w:r w:rsidRPr="00BA5447">
              <w:rPr>
                <w:sz w:val="22"/>
                <w:szCs w:val="22"/>
              </w:rPr>
              <w:t>#</w:t>
            </w:r>
          </w:p>
        </w:tc>
        <w:tc>
          <w:tcPr>
            <w:tcW w:w="695" w:type="pct"/>
          </w:tcPr>
          <w:p w14:paraId="41CDF46A" w14:textId="77777777" w:rsidR="00BA5447" w:rsidRPr="00BA5447" w:rsidRDefault="00BA5447" w:rsidP="00AE55C5">
            <w:pPr>
              <w:pStyle w:val="TaCHead"/>
              <w:rPr>
                <w:sz w:val="22"/>
                <w:szCs w:val="22"/>
              </w:rPr>
            </w:pPr>
            <w:r w:rsidRPr="00BA5447">
              <w:rPr>
                <w:sz w:val="22"/>
                <w:szCs w:val="22"/>
              </w:rPr>
              <w:t>Description</w:t>
            </w:r>
          </w:p>
        </w:tc>
        <w:tc>
          <w:tcPr>
            <w:tcW w:w="369" w:type="pct"/>
          </w:tcPr>
          <w:p w14:paraId="15265F3A" w14:textId="77777777" w:rsidR="00BA5447" w:rsidRPr="00BA5447" w:rsidRDefault="00BA5447" w:rsidP="00AE55C5">
            <w:pPr>
              <w:pStyle w:val="TaCHead"/>
              <w:rPr>
                <w:sz w:val="22"/>
                <w:szCs w:val="22"/>
              </w:rPr>
            </w:pPr>
            <w:r w:rsidRPr="00BA5447">
              <w:rPr>
                <w:sz w:val="22"/>
                <w:szCs w:val="22"/>
              </w:rPr>
              <w:t>Weight</w:t>
            </w:r>
          </w:p>
        </w:tc>
        <w:tc>
          <w:tcPr>
            <w:tcW w:w="324" w:type="pct"/>
          </w:tcPr>
          <w:p w14:paraId="7C1FE9F1" w14:textId="77777777" w:rsidR="00BA5447" w:rsidRPr="00BA5447" w:rsidRDefault="00BA5447" w:rsidP="00AE55C5">
            <w:pPr>
              <w:pStyle w:val="TaCHead"/>
              <w:rPr>
                <w:sz w:val="22"/>
                <w:szCs w:val="22"/>
              </w:rPr>
            </w:pPr>
            <w:r w:rsidRPr="00BA5447">
              <w:rPr>
                <w:sz w:val="22"/>
                <w:szCs w:val="22"/>
              </w:rPr>
              <w:t>Rating</w:t>
            </w:r>
          </w:p>
        </w:tc>
        <w:tc>
          <w:tcPr>
            <w:tcW w:w="878" w:type="pct"/>
          </w:tcPr>
          <w:p w14:paraId="6F5EB364" w14:textId="77777777" w:rsidR="00BA5447" w:rsidRPr="00BA5447" w:rsidRDefault="00BA5447" w:rsidP="00AE55C5">
            <w:pPr>
              <w:pStyle w:val="TaCHead"/>
              <w:rPr>
                <w:sz w:val="22"/>
                <w:szCs w:val="22"/>
              </w:rPr>
            </w:pPr>
            <w:r w:rsidRPr="00BA5447">
              <w:rPr>
                <w:sz w:val="22"/>
                <w:szCs w:val="22"/>
              </w:rPr>
              <w:t>Motivation</w:t>
            </w:r>
          </w:p>
        </w:tc>
        <w:tc>
          <w:tcPr>
            <w:tcW w:w="339" w:type="pct"/>
            <w:tcBorders>
              <w:bottom w:val="single" w:sz="4" w:space="0" w:color="auto"/>
            </w:tcBorders>
          </w:tcPr>
          <w:p w14:paraId="1F14F273" w14:textId="77777777" w:rsidR="00BA5447" w:rsidRPr="00BA5447" w:rsidRDefault="00BA5447" w:rsidP="00AE55C5">
            <w:pPr>
              <w:pStyle w:val="TaCHead"/>
              <w:rPr>
                <w:sz w:val="22"/>
                <w:szCs w:val="22"/>
              </w:rPr>
            </w:pPr>
            <w:r w:rsidRPr="00BA5447">
              <w:rPr>
                <w:sz w:val="22"/>
                <w:szCs w:val="22"/>
              </w:rPr>
              <w:t>Datum</w:t>
            </w:r>
          </w:p>
        </w:tc>
        <w:tc>
          <w:tcPr>
            <w:tcW w:w="897" w:type="pct"/>
          </w:tcPr>
          <w:p w14:paraId="01A5E7A5" w14:textId="77777777" w:rsidR="00BA5447" w:rsidRPr="00BA5447" w:rsidRDefault="00BA5447" w:rsidP="00AE55C5">
            <w:pPr>
              <w:pStyle w:val="TaCHead"/>
              <w:rPr>
                <w:sz w:val="22"/>
                <w:szCs w:val="22"/>
              </w:rPr>
            </w:pPr>
            <w:r w:rsidRPr="00BA5447">
              <w:rPr>
                <w:sz w:val="22"/>
                <w:szCs w:val="22"/>
              </w:rPr>
              <w:t>Motivation</w:t>
            </w:r>
          </w:p>
        </w:tc>
        <w:tc>
          <w:tcPr>
            <w:tcW w:w="325" w:type="pct"/>
          </w:tcPr>
          <w:p w14:paraId="54B44B74" w14:textId="77777777" w:rsidR="00BA5447" w:rsidRPr="00BA5447" w:rsidRDefault="00BA5447" w:rsidP="00AE55C5">
            <w:pPr>
              <w:pStyle w:val="TaCHead"/>
              <w:rPr>
                <w:sz w:val="22"/>
                <w:szCs w:val="22"/>
              </w:rPr>
            </w:pPr>
            <w:r w:rsidRPr="00BA5447">
              <w:rPr>
                <w:sz w:val="22"/>
                <w:szCs w:val="22"/>
              </w:rPr>
              <w:t>Rating</w:t>
            </w:r>
          </w:p>
        </w:tc>
        <w:tc>
          <w:tcPr>
            <w:tcW w:w="878" w:type="pct"/>
          </w:tcPr>
          <w:p w14:paraId="23BF88EB" w14:textId="77777777" w:rsidR="00BA5447" w:rsidRPr="00BA5447" w:rsidRDefault="00BA5447" w:rsidP="00AE55C5">
            <w:pPr>
              <w:pStyle w:val="TaCHead"/>
              <w:rPr>
                <w:sz w:val="22"/>
                <w:szCs w:val="22"/>
              </w:rPr>
            </w:pPr>
            <w:r w:rsidRPr="00BA5447">
              <w:rPr>
                <w:sz w:val="22"/>
                <w:szCs w:val="22"/>
              </w:rPr>
              <w:t>Motivation</w:t>
            </w:r>
          </w:p>
        </w:tc>
      </w:tr>
      <w:tr w:rsidR="00BA5447" w:rsidRPr="00DB3355" w14:paraId="53CA5194" w14:textId="77777777" w:rsidTr="00E34051">
        <w:tc>
          <w:tcPr>
            <w:tcW w:w="296" w:type="pct"/>
            <w:vAlign w:val="center"/>
          </w:tcPr>
          <w:p w14:paraId="0E1D26D4" w14:textId="1F8DE2D1" w:rsidR="00BA5447" w:rsidRPr="00BA5447" w:rsidRDefault="00BA5447" w:rsidP="00A859F8">
            <w:pPr>
              <w:jc w:val="center"/>
              <w:rPr>
                <w:sz w:val="22"/>
                <w:szCs w:val="22"/>
              </w:rPr>
            </w:pPr>
            <w:r w:rsidRPr="00BA5447">
              <w:rPr>
                <w:sz w:val="22"/>
                <w:szCs w:val="22"/>
              </w:rPr>
              <w:t>EC01</w:t>
            </w:r>
          </w:p>
        </w:tc>
        <w:tc>
          <w:tcPr>
            <w:tcW w:w="695" w:type="pct"/>
            <w:vAlign w:val="center"/>
          </w:tcPr>
          <w:p w14:paraId="0F67497E" w14:textId="3000A63E" w:rsidR="00BA5447" w:rsidRPr="00BA5447" w:rsidRDefault="00AC3567" w:rsidP="00A859F8">
            <w:pPr>
              <w:pStyle w:val="TaL"/>
              <w:rPr>
                <w:sz w:val="22"/>
                <w:szCs w:val="22"/>
              </w:rPr>
            </w:pPr>
            <w:r w:rsidRPr="00AC3567">
              <w:rPr>
                <w:sz w:val="22"/>
                <w:szCs w:val="22"/>
              </w:rPr>
              <w:t>Power delivery reliability</w:t>
            </w:r>
          </w:p>
        </w:tc>
        <w:tc>
          <w:tcPr>
            <w:tcW w:w="369" w:type="pct"/>
            <w:vAlign w:val="center"/>
          </w:tcPr>
          <w:p w14:paraId="087B1C47" w14:textId="2BBFAD4D" w:rsidR="00BA5447" w:rsidRPr="00BA5447" w:rsidRDefault="00A859F8" w:rsidP="00A859F8">
            <w:pPr>
              <w:pStyle w:val="TaC"/>
              <w:rPr>
                <w:sz w:val="22"/>
                <w:szCs w:val="22"/>
              </w:rPr>
            </w:pPr>
            <w:r>
              <w:rPr>
                <w:sz w:val="22"/>
                <w:szCs w:val="22"/>
              </w:rPr>
              <w:t>4</w:t>
            </w:r>
          </w:p>
        </w:tc>
        <w:tc>
          <w:tcPr>
            <w:tcW w:w="324" w:type="pct"/>
            <w:vAlign w:val="center"/>
          </w:tcPr>
          <w:p w14:paraId="75F8776D" w14:textId="26791238" w:rsidR="00BA5447" w:rsidRPr="00BA5447" w:rsidRDefault="00D70F3D" w:rsidP="00A859F8">
            <w:pPr>
              <w:pStyle w:val="TaC"/>
              <w:rPr>
                <w:sz w:val="22"/>
                <w:szCs w:val="22"/>
              </w:rPr>
            </w:pPr>
            <w:r>
              <w:rPr>
                <w:sz w:val="22"/>
                <w:szCs w:val="22"/>
              </w:rPr>
              <w:t>+1</w:t>
            </w:r>
          </w:p>
        </w:tc>
        <w:tc>
          <w:tcPr>
            <w:tcW w:w="878" w:type="pct"/>
            <w:vAlign w:val="center"/>
          </w:tcPr>
          <w:p w14:paraId="580A942C" w14:textId="04A352CE" w:rsidR="00BA5447" w:rsidRPr="00BA5447" w:rsidRDefault="00D70F3D" w:rsidP="00E34051">
            <w:pPr>
              <w:pStyle w:val="TaL"/>
              <w:rPr>
                <w:sz w:val="22"/>
                <w:szCs w:val="22"/>
              </w:rPr>
            </w:pPr>
            <w:r>
              <w:rPr>
                <w:sz w:val="22"/>
                <w:szCs w:val="22"/>
              </w:rPr>
              <w:t>The battery provides a continuous output</w:t>
            </w:r>
            <w:r w:rsidR="00E433C6">
              <w:rPr>
                <w:sz w:val="22"/>
                <w:szCs w:val="22"/>
              </w:rPr>
              <w:t xml:space="preserve"> - </w:t>
            </w:r>
            <w:r w:rsidR="00E433C6" w:rsidRPr="00E16DBB">
              <w:rPr>
                <w:sz w:val="22"/>
                <w:szCs w:val="22"/>
              </w:rPr>
              <w:t>does not degrade with wear</w:t>
            </w:r>
            <w:r w:rsidR="00E16DBB">
              <w:rPr>
                <w:sz w:val="22"/>
                <w:szCs w:val="22"/>
              </w:rPr>
              <w:t xml:space="preserve">. </w:t>
            </w:r>
            <w:r w:rsidR="00E16DBB" w:rsidRPr="00E16DBB">
              <w:rPr>
                <w:sz w:val="22"/>
                <w:szCs w:val="22"/>
              </w:rPr>
              <w:t>No sliding contacts</w:t>
            </w:r>
            <w:r w:rsidR="00E433C6">
              <w:rPr>
                <w:sz w:val="22"/>
                <w:szCs w:val="22"/>
              </w:rPr>
              <w:t>.</w:t>
            </w:r>
          </w:p>
        </w:tc>
        <w:tc>
          <w:tcPr>
            <w:tcW w:w="339" w:type="pct"/>
            <w:shd w:val="clear" w:color="auto" w:fill="808080" w:themeFill="background1" w:themeFillShade="80"/>
          </w:tcPr>
          <w:p w14:paraId="28E33454" w14:textId="77777777" w:rsidR="00BA5447" w:rsidRPr="00BA5447" w:rsidRDefault="00BA5447" w:rsidP="00AE55C5">
            <w:pPr>
              <w:rPr>
                <w:sz w:val="22"/>
                <w:szCs w:val="22"/>
              </w:rPr>
            </w:pPr>
          </w:p>
        </w:tc>
        <w:tc>
          <w:tcPr>
            <w:tcW w:w="897" w:type="pct"/>
            <w:vAlign w:val="center"/>
          </w:tcPr>
          <w:p w14:paraId="2F5B33E9" w14:textId="77777777" w:rsidR="00BA5447" w:rsidRPr="00BA5447" w:rsidRDefault="00BA5447" w:rsidP="00A859F8">
            <w:pPr>
              <w:pStyle w:val="TaL"/>
              <w:jc w:val="center"/>
              <w:rPr>
                <w:sz w:val="22"/>
                <w:szCs w:val="22"/>
              </w:rPr>
            </w:pPr>
            <w:r w:rsidRPr="00BA5447">
              <w:rPr>
                <w:sz w:val="22"/>
                <w:szCs w:val="22"/>
              </w:rPr>
              <w:t>-</w:t>
            </w:r>
          </w:p>
        </w:tc>
        <w:tc>
          <w:tcPr>
            <w:tcW w:w="325" w:type="pct"/>
            <w:vAlign w:val="center"/>
          </w:tcPr>
          <w:p w14:paraId="58E350BA" w14:textId="21938CA1" w:rsidR="00BA5447" w:rsidRPr="00BA5447" w:rsidRDefault="008A1365" w:rsidP="00A859F8">
            <w:pPr>
              <w:pStyle w:val="TaC"/>
              <w:rPr>
                <w:sz w:val="22"/>
                <w:szCs w:val="22"/>
              </w:rPr>
            </w:pPr>
            <w:r>
              <w:rPr>
                <w:sz w:val="22"/>
                <w:szCs w:val="22"/>
              </w:rPr>
              <w:t>-1</w:t>
            </w:r>
          </w:p>
        </w:tc>
        <w:tc>
          <w:tcPr>
            <w:tcW w:w="878" w:type="pct"/>
            <w:vAlign w:val="center"/>
          </w:tcPr>
          <w:p w14:paraId="239CDCAB" w14:textId="39C8061A" w:rsidR="00BA5447" w:rsidRPr="00BA5447" w:rsidRDefault="00E612DB" w:rsidP="00E34051">
            <w:pPr>
              <w:pStyle w:val="TaL"/>
              <w:rPr>
                <w:sz w:val="22"/>
                <w:szCs w:val="22"/>
              </w:rPr>
            </w:pPr>
            <w:r>
              <w:rPr>
                <w:sz w:val="22"/>
                <w:szCs w:val="22"/>
              </w:rPr>
              <w:t>F</w:t>
            </w:r>
            <w:r w:rsidRPr="00E612DB">
              <w:rPr>
                <w:sz w:val="22"/>
                <w:szCs w:val="22"/>
              </w:rPr>
              <w:t>ew modules deliver 2 A at 5 V</w:t>
            </w:r>
            <w:r w:rsidR="006E7E8B">
              <w:rPr>
                <w:sz w:val="22"/>
                <w:szCs w:val="22"/>
              </w:rPr>
              <w:t>. C</w:t>
            </w:r>
            <w:r w:rsidRPr="00E612DB">
              <w:rPr>
                <w:sz w:val="22"/>
                <w:szCs w:val="22"/>
              </w:rPr>
              <w:t>oupling losses reduce received power.</w:t>
            </w:r>
          </w:p>
        </w:tc>
      </w:tr>
      <w:tr w:rsidR="00BA5447" w:rsidRPr="00DB3355" w14:paraId="16F10D11" w14:textId="77777777" w:rsidTr="00A731AF">
        <w:tc>
          <w:tcPr>
            <w:tcW w:w="296" w:type="pct"/>
            <w:vAlign w:val="center"/>
          </w:tcPr>
          <w:p w14:paraId="13A88338" w14:textId="21432D7E" w:rsidR="00BA5447" w:rsidRPr="00BA5447" w:rsidRDefault="00BA5447" w:rsidP="00A859F8">
            <w:pPr>
              <w:jc w:val="center"/>
              <w:rPr>
                <w:sz w:val="22"/>
                <w:szCs w:val="22"/>
              </w:rPr>
            </w:pPr>
            <w:r w:rsidRPr="00BA5447">
              <w:rPr>
                <w:sz w:val="22"/>
                <w:szCs w:val="22"/>
              </w:rPr>
              <w:t>EC02</w:t>
            </w:r>
          </w:p>
        </w:tc>
        <w:tc>
          <w:tcPr>
            <w:tcW w:w="695" w:type="pct"/>
            <w:vAlign w:val="center"/>
          </w:tcPr>
          <w:p w14:paraId="42BEB6C3" w14:textId="1165BFBF" w:rsidR="00BA5447" w:rsidRPr="00BA5447" w:rsidRDefault="00AC3567" w:rsidP="00A859F8">
            <w:pPr>
              <w:pStyle w:val="TaL"/>
              <w:rPr>
                <w:sz w:val="22"/>
                <w:szCs w:val="22"/>
              </w:rPr>
            </w:pPr>
            <w:r w:rsidRPr="00AC3567">
              <w:rPr>
                <w:sz w:val="22"/>
                <w:szCs w:val="22"/>
              </w:rPr>
              <w:t>Operating image stability and endurance</w:t>
            </w:r>
          </w:p>
        </w:tc>
        <w:tc>
          <w:tcPr>
            <w:tcW w:w="369" w:type="pct"/>
            <w:vAlign w:val="center"/>
          </w:tcPr>
          <w:p w14:paraId="29763241" w14:textId="7D76B152" w:rsidR="00BA5447" w:rsidRPr="00BA5447" w:rsidRDefault="00A859F8" w:rsidP="00A859F8">
            <w:pPr>
              <w:pStyle w:val="TaC"/>
              <w:rPr>
                <w:sz w:val="22"/>
                <w:szCs w:val="22"/>
              </w:rPr>
            </w:pPr>
            <w:r>
              <w:rPr>
                <w:sz w:val="22"/>
                <w:szCs w:val="22"/>
              </w:rPr>
              <w:t>3</w:t>
            </w:r>
          </w:p>
        </w:tc>
        <w:tc>
          <w:tcPr>
            <w:tcW w:w="324" w:type="pct"/>
            <w:vAlign w:val="center"/>
          </w:tcPr>
          <w:p w14:paraId="3672B22B" w14:textId="3C4344C4" w:rsidR="00BA5447" w:rsidRPr="00BA5447" w:rsidRDefault="00E16DBB" w:rsidP="00A859F8">
            <w:pPr>
              <w:pStyle w:val="TaC"/>
              <w:rPr>
                <w:sz w:val="22"/>
                <w:szCs w:val="22"/>
              </w:rPr>
            </w:pPr>
            <w:r>
              <w:rPr>
                <w:sz w:val="22"/>
                <w:szCs w:val="22"/>
              </w:rPr>
              <w:t>-</w:t>
            </w:r>
            <w:r w:rsidR="00A731AF">
              <w:rPr>
                <w:sz w:val="22"/>
                <w:szCs w:val="22"/>
              </w:rPr>
              <w:t>1</w:t>
            </w:r>
          </w:p>
        </w:tc>
        <w:tc>
          <w:tcPr>
            <w:tcW w:w="878" w:type="pct"/>
            <w:vAlign w:val="center"/>
          </w:tcPr>
          <w:p w14:paraId="6929EB31" w14:textId="7DBF9733" w:rsidR="00BA5447" w:rsidRPr="00BA5447" w:rsidRDefault="00E16DBB" w:rsidP="00A731AF">
            <w:pPr>
              <w:pStyle w:val="TaL"/>
              <w:rPr>
                <w:sz w:val="22"/>
                <w:szCs w:val="22"/>
              </w:rPr>
            </w:pPr>
            <w:r w:rsidRPr="00E16DBB">
              <w:rPr>
                <w:sz w:val="22"/>
                <w:szCs w:val="22"/>
              </w:rPr>
              <w:t>Open-loop speed variation causes image drift.</w:t>
            </w:r>
            <w:r w:rsidR="00B17723">
              <w:rPr>
                <w:sz w:val="22"/>
                <w:szCs w:val="22"/>
              </w:rPr>
              <w:t xml:space="preserve"> </w:t>
            </w:r>
            <w:r w:rsidR="00B17723" w:rsidRPr="00B17723">
              <w:rPr>
                <w:sz w:val="22"/>
                <w:szCs w:val="22"/>
              </w:rPr>
              <w:t>Finite run time</w:t>
            </w:r>
            <w:r w:rsidR="00E433C6">
              <w:rPr>
                <w:sz w:val="22"/>
                <w:szCs w:val="22"/>
              </w:rPr>
              <w:t xml:space="preserve"> - </w:t>
            </w:r>
            <w:r w:rsidR="00B17723" w:rsidRPr="00B17723">
              <w:rPr>
                <w:sz w:val="22"/>
                <w:szCs w:val="22"/>
              </w:rPr>
              <w:t>the display must stop to recharge.</w:t>
            </w:r>
          </w:p>
        </w:tc>
        <w:tc>
          <w:tcPr>
            <w:tcW w:w="339" w:type="pct"/>
            <w:shd w:val="clear" w:color="auto" w:fill="808080" w:themeFill="background1" w:themeFillShade="80"/>
          </w:tcPr>
          <w:p w14:paraId="0830B343" w14:textId="77777777" w:rsidR="00BA5447" w:rsidRPr="00BA5447" w:rsidRDefault="00BA5447" w:rsidP="00AE55C5">
            <w:pPr>
              <w:rPr>
                <w:sz w:val="22"/>
                <w:szCs w:val="22"/>
              </w:rPr>
            </w:pPr>
          </w:p>
        </w:tc>
        <w:tc>
          <w:tcPr>
            <w:tcW w:w="897" w:type="pct"/>
            <w:vAlign w:val="center"/>
          </w:tcPr>
          <w:p w14:paraId="4F59B980" w14:textId="77777777" w:rsidR="00BA5447" w:rsidRPr="00BA5447" w:rsidRDefault="00BA5447" w:rsidP="00A859F8">
            <w:pPr>
              <w:pStyle w:val="TaL"/>
              <w:jc w:val="center"/>
              <w:rPr>
                <w:sz w:val="22"/>
                <w:szCs w:val="22"/>
              </w:rPr>
            </w:pPr>
            <w:r w:rsidRPr="00BA5447">
              <w:rPr>
                <w:sz w:val="22"/>
                <w:szCs w:val="22"/>
              </w:rPr>
              <w:t>-</w:t>
            </w:r>
          </w:p>
        </w:tc>
        <w:tc>
          <w:tcPr>
            <w:tcW w:w="325" w:type="pct"/>
            <w:vAlign w:val="center"/>
          </w:tcPr>
          <w:p w14:paraId="402E4B20" w14:textId="1A6941F5" w:rsidR="00BA5447" w:rsidRPr="00BA5447" w:rsidRDefault="00E612DB" w:rsidP="00A859F8">
            <w:pPr>
              <w:pStyle w:val="TaC"/>
              <w:rPr>
                <w:sz w:val="22"/>
                <w:szCs w:val="22"/>
              </w:rPr>
            </w:pPr>
            <w:r>
              <w:rPr>
                <w:sz w:val="22"/>
                <w:szCs w:val="22"/>
              </w:rPr>
              <w:t>+</w:t>
            </w:r>
            <w:r w:rsidR="008A1365">
              <w:rPr>
                <w:sz w:val="22"/>
                <w:szCs w:val="22"/>
              </w:rPr>
              <w:t>1</w:t>
            </w:r>
          </w:p>
        </w:tc>
        <w:tc>
          <w:tcPr>
            <w:tcW w:w="878" w:type="pct"/>
            <w:vAlign w:val="center"/>
          </w:tcPr>
          <w:p w14:paraId="4B04EC7B" w14:textId="5DE45C8B" w:rsidR="00BA5447" w:rsidRPr="00BA5447" w:rsidRDefault="00E612DB" w:rsidP="00E34051">
            <w:pPr>
              <w:pStyle w:val="TaL"/>
              <w:rPr>
                <w:sz w:val="22"/>
                <w:szCs w:val="22"/>
              </w:rPr>
            </w:pPr>
            <w:r w:rsidRPr="00E612DB">
              <w:rPr>
                <w:sz w:val="22"/>
                <w:szCs w:val="22"/>
              </w:rPr>
              <w:t>Closed-loop speed control</w:t>
            </w:r>
            <w:r w:rsidR="00EB5F48">
              <w:rPr>
                <w:sz w:val="22"/>
                <w:szCs w:val="22"/>
              </w:rPr>
              <w:t>.</w:t>
            </w:r>
            <w:r w:rsidRPr="00E612DB">
              <w:rPr>
                <w:sz w:val="22"/>
                <w:szCs w:val="22"/>
              </w:rPr>
              <w:t xml:space="preserve"> </w:t>
            </w:r>
            <w:r w:rsidR="00EB5F48">
              <w:rPr>
                <w:sz w:val="22"/>
                <w:szCs w:val="22"/>
              </w:rPr>
              <w:t>I</w:t>
            </w:r>
            <w:r w:rsidRPr="00E612DB">
              <w:rPr>
                <w:sz w:val="22"/>
                <w:szCs w:val="22"/>
              </w:rPr>
              <w:t>mage data is stored locally, free of contact noise.</w:t>
            </w:r>
          </w:p>
        </w:tc>
      </w:tr>
      <w:tr w:rsidR="00BA5447" w:rsidRPr="00DB3355" w14:paraId="7E834AB2" w14:textId="77777777" w:rsidTr="00E34051">
        <w:tc>
          <w:tcPr>
            <w:tcW w:w="296" w:type="pct"/>
            <w:vAlign w:val="center"/>
          </w:tcPr>
          <w:p w14:paraId="388F0B9C" w14:textId="70418C28" w:rsidR="00BA5447" w:rsidRPr="00BA5447" w:rsidRDefault="00BA5447" w:rsidP="00A859F8">
            <w:pPr>
              <w:jc w:val="center"/>
              <w:rPr>
                <w:sz w:val="22"/>
                <w:szCs w:val="22"/>
              </w:rPr>
            </w:pPr>
            <w:r w:rsidRPr="00BA5447">
              <w:rPr>
                <w:sz w:val="22"/>
                <w:szCs w:val="22"/>
              </w:rPr>
              <w:t>EC0</w:t>
            </w:r>
            <w:r w:rsidR="00900E45">
              <w:rPr>
                <w:sz w:val="22"/>
                <w:szCs w:val="22"/>
              </w:rPr>
              <w:t>3</w:t>
            </w:r>
          </w:p>
        </w:tc>
        <w:tc>
          <w:tcPr>
            <w:tcW w:w="695" w:type="pct"/>
            <w:vAlign w:val="center"/>
          </w:tcPr>
          <w:p w14:paraId="62BD2F9E" w14:textId="64242B57" w:rsidR="00BA5447" w:rsidRPr="00BA5447" w:rsidRDefault="0015303A" w:rsidP="00A859F8">
            <w:pPr>
              <w:pStyle w:val="TaL"/>
              <w:rPr>
                <w:sz w:val="22"/>
                <w:szCs w:val="22"/>
              </w:rPr>
            </w:pPr>
            <w:r w:rsidRPr="0015303A">
              <w:rPr>
                <w:sz w:val="22"/>
                <w:szCs w:val="22"/>
              </w:rPr>
              <w:t>Cost and component availability</w:t>
            </w:r>
          </w:p>
        </w:tc>
        <w:tc>
          <w:tcPr>
            <w:tcW w:w="369" w:type="pct"/>
            <w:vAlign w:val="center"/>
          </w:tcPr>
          <w:p w14:paraId="0ED8B956" w14:textId="67BFCCE1" w:rsidR="00BA5447" w:rsidRPr="00BA5447" w:rsidRDefault="00A859F8" w:rsidP="00A859F8">
            <w:pPr>
              <w:pStyle w:val="TaC"/>
              <w:rPr>
                <w:sz w:val="22"/>
                <w:szCs w:val="22"/>
              </w:rPr>
            </w:pPr>
            <w:r>
              <w:rPr>
                <w:sz w:val="22"/>
                <w:szCs w:val="22"/>
              </w:rPr>
              <w:t>2</w:t>
            </w:r>
          </w:p>
        </w:tc>
        <w:tc>
          <w:tcPr>
            <w:tcW w:w="324" w:type="pct"/>
            <w:vAlign w:val="center"/>
          </w:tcPr>
          <w:p w14:paraId="2B4AD22A" w14:textId="73DCB0CB" w:rsidR="00BA5447" w:rsidRPr="00BA5447" w:rsidRDefault="00E16DBB" w:rsidP="00A859F8">
            <w:pPr>
              <w:pStyle w:val="TaC"/>
              <w:rPr>
                <w:sz w:val="22"/>
                <w:szCs w:val="22"/>
              </w:rPr>
            </w:pPr>
            <w:r>
              <w:rPr>
                <w:sz w:val="22"/>
                <w:szCs w:val="22"/>
              </w:rPr>
              <w:t>+</w:t>
            </w:r>
            <w:r w:rsidR="00D70F3D">
              <w:rPr>
                <w:sz w:val="22"/>
                <w:szCs w:val="22"/>
              </w:rPr>
              <w:t>1</w:t>
            </w:r>
          </w:p>
        </w:tc>
        <w:tc>
          <w:tcPr>
            <w:tcW w:w="878" w:type="pct"/>
            <w:vAlign w:val="center"/>
          </w:tcPr>
          <w:p w14:paraId="706D5864" w14:textId="04986069" w:rsidR="00BA5447" w:rsidRPr="00BA5447" w:rsidRDefault="00E433C6" w:rsidP="00E34051">
            <w:pPr>
              <w:pStyle w:val="TaL"/>
              <w:rPr>
                <w:sz w:val="22"/>
                <w:szCs w:val="22"/>
              </w:rPr>
            </w:pPr>
            <w:r w:rsidRPr="00E433C6">
              <w:rPr>
                <w:sz w:val="22"/>
                <w:szCs w:val="22"/>
              </w:rPr>
              <w:t>Batteries and chargers are sourced locally</w:t>
            </w:r>
            <w:r>
              <w:rPr>
                <w:sz w:val="22"/>
                <w:szCs w:val="22"/>
              </w:rPr>
              <w:t>. N</w:t>
            </w:r>
            <w:r w:rsidRPr="00E433C6">
              <w:rPr>
                <w:sz w:val="22"/>
                <w:szCs w:val="22"/>
              </w:rPr>
              <w:t>o custom slip ring.</w:t>
            </w:r>
          </w:p>
        </w:tc>
        <w:tc>
          <w:tcPr>
            <w:tcW w:w="339" w:type="pct"/>
            <w:shd w:val="clear" w:color="auto" w:fill="808080" w:themeFill="background1" w:themeFillShade="80"/>
          </w:tcPr>
          <w:p w14:paraId="2DE4EAF1" w14:textId="77777777" w:rsidR="00BA5447" w:rsidRPr="00BA5447" w:rsidRDefault="00BA5447" w:rsidP="00AE55C5">
            <w:pPr>
              <w:rPr>
                <w:sz w:val="22"/>
                <w:szCs w:val="22"/>
              </w:rPr>
            </w:pPr>
          </w:p>
        </w:tc>
        <w:tc>
          <w:tcPr>
            <w:tcW w:w="897" w:type="pct"/>
            <w:vAlign w:val="center"/>
          </w:tcPr>
          <w:p w14:paraId="4215E7B5" w14:textId="77777777" w:rsidR="00BA5447" w:rsidRPr="00BA5447" w:rsidRDefault="00BA5447" w:rsidP="00A859F8">
            <w:pPr>
              <w:pStyle w:val="TaL"/>
              <w:jc w:val="center"/>
              <w:rPr>
                <w:sz w:val="22"/>
                <w:szCs w:val="22"/>
              </w:rPr>
            </w:pPr>
            <w:r w:rsidRPr="00BA5447">
              <w:rPr>
                <w:sz w:val="22"/>
                <w:szCs w:val="22"/>
              </w:rPr>
              <w:t>-</w:t>
            </w:r>
          </w:p>
        </w:tc>
        <w:tc>
          <w:tcPr>
            <w:tcW w:w="325" w:type="pct"/>
            <w:vAlign w:val="center"/>
          </w:tcPr>
          <w:p w14:paraId="5D66E185" w14:textId="3B4EF981" w:rsidR="00BA5447" w:rsidRPr="00BA5447" w:rsidRDefault="00E612DB" w:rsidP="00A859F8">
            <w:pPr>
              <w:pStyle w:val="TaC"/>
              <w:rPr>
                <w:sz w:val="22"/>
                <w:szCs w:val="22"/>
              </w:rPr>
            </w:pPr>
            <w:r>
              <w:rPr>
                <w:sz w:val="22"/>
                <w:szCs w:val="22"/>
              </w:rPr>
              <w:t>-1</w:t>
            </w:r>
          </w:p>
        </w:tc>
        <w:tc>
          <w:tcPr>
            <w:tcW w:w="878" w:type="pct"/>
            <w:vAlign w:val="center"/>
          </w:tcPr>
          <w:p w14:paraId="4EE69231" w14:textId="16C206D9" w:rsidR="00BA5447" w:rsidRPr="00BA5447" w:rsidRDefault="00E612DB" w:rsidP="00E612DB">
            <w:pPr>
              <w:pStyle w:val="TaL"/>
              <w:rPr>
                <w:sz w:val="22"/>
                <w:szCs w:val="22"/>
              </w:rPr>
            </w:pPr>
            <w:r w:rsidRPr="00E612DB">
              <w:rPr>
                <w:sz w:val="22"/>
                <w:szCs w:val="22"/>
              </w:rPr>
              <w:t>High-</w:t>
            </w:r>
            <w:r w:rsidR="004F1F9B">
              <w:rPr>
                <w:sz w:val="22"/>
                <w:szCs w:val="22"/>
              </w:rPr>
              <w:t>current</w:t>
            </w:r>
            <w:r w:rsidRPr="00E612DB">
              <w:rPr>
                <w:sz w:val="22"/>
                <w:szCs w:val="22"/>
              </w:rPr>
              <w:t xml:space="preserve"> module and a</w:t>
            </w:r>
            <w:r w:rsidR="00FA49E5">
              <w:rPr>
                <w:sz w:val="22"/>
                <w:szCs w:val="22"/>
              </w:rPr>
              <w:t xml:space="preserve"> second</w:t>
            </w:r>
            <w:r w:rsidRPr="00E612DB">
              <w:rPr>
                <w:sz w:val="22"/>
                <w:szCs w:val="22"/>
              </w:rPr>
              <w:t xml:space="preserve"> controller </w:t>
            </w:r>
            <w:r w:rsidR="00FA49E5">
              <w:rPr>
                <w:sz w:val="22"/>
                <w:szCs w:val="22"/>
              </w:rPr>
              <w:t>required.</w:t>
            </w:r>
          </w:p>
        </w:tc>
      </w:tr>
      <w:tr w:rsidR="00BA5447" w:rsidRPr="00DB3355" w14:paraId="33AE0911" w14:textId="77777777" w:rsidTr="00E612DB">
        <w:tc>
          <w:tcPr>
            <w:tcW w:w="296" w:type="pct"/>
            <w:vAlign w:val="center"/>
          </w:tcPr>
          <w:p w14:paraId="0DD59A42" w14:textId="3CA4E67E" w:rsidR="00BA5447" w:rsidRPr="00BA5447" w:rsidRDefault="00BA5447" w:rsidP="00A859F8">
            <w:pPr>
              <w:jc w:val="center"/>
              <w:rPr>
                <w:sz w:val="22"/>
                <w:szCs w:val="22"/>
              </w:rPr>
            </w:pPr>
            <w:r w:rsidRPr="00BA5447">
              <w:rPr>
                <w:sz w:val="22"/>
                <w:szCs w:val="22"/>
              </w:rPr>
              <w:t>EC0</w:t>
            </w:r>
            <w:r w:rsidR="00900E45">
              <w:rPr>
                <w:sz w:val="22"/>
                <w:szCs w:val="22"/>
              </w:rPr>
              <w:t>4</w:t>
            </w:r>
          </w:p>
        </w:tc>
        <w:tc>
          <w:tcPr>
            <w:tcW w:w="695" w:type="pct"/>
            <w:vAlign w:val="center"/>
          </w:tcPr>
          <w:p w14:paraId="568B98BD" w14:textId="3EA826EA" w:rsidR="00BA5447" w:rsidRPr="00BA5447" w:rsidRDefault="00012C3E" w:rsidP="00A859F8">
            <w:pPr>
              <w:pStyle w:val="TaL"/>
              <w:rPr>
                <w:sz w:val="22"/>
                <w:szCs w:val="22"/>
              </w:rPr>
            </w:pPr>
            <w:r w:rsidRPr="00012C3E">
              <w:rPr>
                <w:sz w:val="22"/>
                <w:szCs w:val="22"/>
              </w:rPr>
              <w:t>Noise and vibration</w:t>
            </w:r>
          </w:p>
        </w:tc>
        <w:tc>
          <w:tcPr>
            <w:tcW w:w="369" w:type="pct"/>
            <w:vAlign w:val="center"/>
          </w:tcPr>
          <w:p w14:paraId="446F5E6E" w14:textId="77777777" w:rsidR="00BA5447" w:rsidRPr="00BA5447" w:rsidRDefault="00BA5447" w:rsidP="00A859F8">
            <w:pPr>
              <w:pStyle w:val="TaC"/>
              <w:rPr>
                <w:sz w:val="22"/>
                <w:szCs w:val="22"/>
              </w:rPr>
            </w:pPr>
            <w:r w:rsidRPr="00BA5447">
              <w:rPr>
                <w:sz w:val="22"/>
                <w:szCs w:val="22"/>
              </w:rPr>
              <w:t>1</w:t>
            </w:r>
          </w:p>
        </w:tc>
        <w:tc>
          <w:tcPr>
            <w:tcW w:w="324" w:type="pct"/>
            <w:vAlign w:val="center"/>
          </w:tcPr>
          <w:p w14:paraId="7F867EA5" w14:textId="541D880A" w:rsidR="00BA5447" w:rsidRPr="00BA5447" w:rsidRDefault="00E34051" w:rsidP="00A859F8">
            <w:pPr>
              <w:pStyle w:val="TaC"/>
              <w:rPr>
                <w:sz w:val="22"/>
                <w:szCs w:val="22"/>
              </w:rPr>
            </w:pPr>
            <w:r>
              <w:rPr>
                <w:sz w:val="22"/>
                <w:szCs w:val="22"/>
              </w:rPr>
              <w:t>-</w:t>
            </w:r>
            <w:r w:rsidR="00D70F3D">
              <w:rPr>
                <w:sz w:val="22"/>
                <w:szCs w:val="22"/>
              </w:rPr>
              <w:t>1</w:t>
            </w:r>
          </w:p>
        </w:tc>
        <w:tc>
          <w:tcPr>
            <w:tcW w:w="878" w:type="pct"/>
            <w:vAlign w:val="center"/>
          </w:tcPr>
          <w:p w14:paraId="65B5743A" w14:textId="69E9412A" w:rsidR="00BA5447" w:rsidRPr="00BA5447" w:rsidRDefault="00E433C6" w:rsidP="00E34051">
            <w:pPr>
              <w:pStyle w:val="TaL"/>
              <w:rPr>
                <w:sz w:val="22"/>
                <w:szCs w:val="22"/>
              </w:rPr>
            </w:pPr>
            <w:r w:rsidRPr="00E433C6">
              <w:rPr>
                <w:sz w:val="22"/>
                <w:szCs w:val="22"/>
              </w:rPr>
              <w:t>The battery adds eccentric mass to the rotor which could affect balance.</w:t>
            </w:r>
          </w:p>
        </w:tc>
        <w:tc>
          <w:tcPr>
            <w:tcW w:w="339" w:type="pct"/>
            <w:shd w:val="clear" w:color="auto" w:fill="808080" w:themeFill="background1" w:themeFillShade="80"/>
          </w:tcPr>
          <w:p w14:paraId="7D38D1AC" w14:textId="77777777" w:rsidR="00BA5447" w:rsidRPr="00BA5447" w:rsidRDefault="00BA5447" w:rsidP="00AE55C5">
            <w:pPr>
              <w:rPr>
                <w:sz w:val="22"/>
                <w:szCs w:val="22"/>
              </w:rPr>
            </w:pPr>
          </w:p>
        </w:tc>
        <w:tc>
          <w:tcPr>
            <w:tcW w:w="897" w:type="pct"/>
            <w:vAlign w:val="center"/>
          </w:tcPr>
          <w:p w14:paraId="07D0B650" w14:textId="77777777" w:rsidR="00BA5447" w:rsidRPr="00BA5447" w:rsidRDefault="00BA5447" w:rsidP="00A859F8">
            <w:pPr>
              <w:pStyle w:val="TaL"/>
              <w:jc w:val="center"/>
              <w:rPr>
                <w:sz w:val="22"/>
                <w:szCs w:val="22"/>
              </w:rPr>
            </w:pPr>
            <w:r w:rsidRPr="00BA5447">
              <w:rPr>
                <w:sz w:val="22"/>
                <w:szCs w:val="22"/>
              </w:rPr>
              <w:t>-</w:t>
            </w:r>
          </w:p>
        </w:tc>
        <w:tc>
          <w:tcPr>
            <w:tcW w:w="325" w:type="pct"/>
            <w:vAlign w:val="center"/>
          </w:tcPr>
          <w:p w14:paraId="6CEED43B" w14:textId="41F84C76" w:rsidR="00BA5447" w:rsidRPr="00BA5447" w:rsidRDefault="00E612DB" w:rsidP="00A859F8">
            <w:pPr>
              <w:pStyle w:val="TaC"/>
              <w:rPr>
                <w:sz w:val="22"/>
                <w:szCs w:val="22"/>
              </w:rPr>
            </w:pPr>
            <w:r>
              <w:rPr>
                <w:sz w:val="22"/>
                <w:szCs w:val="22"/>
              </w:rPr>
              <w:t>0</w:t>
            </w:r>
          </w:p>
        </w:tc>
        <w:tc>
          <w:tcPr>
            <w:tcW w:w="878" w:type="pct"/>
            <w:vAlign w:val="center"/>
          </w:tcPr>
          <w:p w14:paraId="2150CBFA" w14:textId="09F673D3" w:rsidR="00BA5447" w:rsidRPr="00BA5447" w:rsidRDefault="00E612DB" w:rsidP="00E612DB">
            <w:pPr>
              <w:pStyle w:val="TaL"/>
              <w:jc w:val="center"/>
              <w:rPr>
                <w:sz w:val="22"/>
                <w:szCs w:val="22"/>
              </w:rPr>
            </w:pPr>
            <w:r>
              <w:rPr>
                <w:sz w:val="22"/>
                <w:szCs w:val="22"/>
              </w:rPr>
              <w:t>-</w:t>
            </w:r>
          </w:p>
        </w:tc>
      </w:tr>
      <w:tr w:rsidR="00BA5447" w:rsidRPr="00DB3355" w14:paraId="548B3780" w14:textId="77777777" w:rsidTr="00A859F8">
        <w:tc>
          <w:tcPr>
            <w:tcW w:w="1359" w:type="pct"/>
            <w:gridSpan w:val="3"/>
            <w:vAlign w:val="center"/>
          </w:tcPr>
          <w:p w14:paraId="369EA373" w14:textId="77777777" w:rsidR="00BA5447" w:rsidRPr="00BA5447" w:rsidRDefault="00BA5447" w:rsidP="00A859F8">
            <w:pPr>
              <w:pStyle w:val="TaCHead"/>
              <w:jc w:val="right"/>
              <w:rPr>
                <w:sz w:val="22"/>
                <w:szCs w:val="22"/>
              </w:rPr>
            </w:pPr>
            <w:r w:rsidRPr="00BA5447">
              <w:rPr>
                <w:sz w:val="22"/>
                <w:szCs w:val="22"/>
              </w:rPr>
              <w:t>Number of plus ratings</w:t>
            </w:r>
          </w:p>
        </w:tc>
        <w:tc>
          <w:tcPr>
            <w:tcW w:w="324" w:type="pct"/>
            <w:vAlign w:val="center"/>
          </w:tcPr>
          <w:p w14:paraId="7EF1372F" w14:textId="2A291E41" w:rsidR="00BA5447" w:rsidRPr="00BA5447" w:rsidRDefault="00A731AF" w:rsidP="00A859F8">
            <w:pPr>
              <w:pStyle w:val="TaC"/>
              <w:rPr>
                <w:sz w:val="22"/>
                <w:szCs w:val="22"/>
              </w:rPr>
            </w:pPr>
            <w:r>
              <w:rPr>
                <w:sz w:val="22"/>
                <w:szCs w:val="22"/>
              </w:rPr>
              <w:t>2</w:t>
            </w:r>
          </w:p>
        </w:tc>
        <w:tc>
          <w:tcPr>
            <w:tcW w:w="878" w:type="pct"/>
            <w:tcBorders>
              <w:bottom w:val="single" w:sz="4" w:space="0" w:color="auto"/>
              <w:tl2br w:val="nil"/>
            </w:tcBorders>
            <w:shd w:val="clear" w:color="auto" w:fill="808080" w:themeFill="background1" w:themeFillShade="80"/>
          </w:tcPr>
          <w:p w14:paraId="06DF0010" w14:textId="77777777" w:rsidR="00BA5447" w:rsidRPr="00BA5447" w:rsidRDefault="00BA5447" w:rsidP="00AE55C5">
            <w:pPr>
              <w:rPr>
                <w:sz w:val="22"/>
                <w:szCs w:val="22"/>
              </w:rPr>
            </w:pPr>
          </w:p>
        </w:tc>
        <w:tc>
          <w:tcPr>
            <w:tcW w:w="339" w:type="pct"/>
            <w:shd w:val="clear" w:color="auto" w:fill="808080" w:themeFill="background1" w:themeFillShade="80"/>
          </w:tcPr>
          <w:p w14:paraId="34120E33" w14:textId="77777777" w:rsidR="00BA5447" w:rsidRPr="00BA5447" w:rsidRDefault="00BA5447" w:rsidP="00AE55C5">
            <w:pPr>
              <w:rPr>
                <w:sz w:val="22"/>
                <w:szCs w:val="22"/>
              </w:rPr>
            </w:pPr>
          </w:p>
        </w:tc>
        <w:tc>
          <w:tcPr>
            <w:tcW w:w="897" w:type="pct"/>
            <w:tcBorders>
              <w:tl2br w:val="nil"/>
            </w:tcBorders>
            <w:shd w:val="clear" w:color="auto" w:fill="808080" w:themeFill="background1" w:themeFillShade="80"/>
          </w:tcPr>
          <w:p w14:paraId="33B790B2" w14:textId="77777777" w:rsidR="00BA5447" w:rsidRPr="00BA5447" w:rsidRDefault="00BA5447" w:rsidP="00AE55C5">
            <w:pPr>
              <w:rPr>
                <w:sz w:val="22"/>
                <w:szCs w:val="22"/>
              </w:rPr>
            </w:pPr>
          </w:p>
        </w:tc>
        <w:tc>
          <w:tcPr>
            <w:tcW w:w="325" w:type="pct"/>
            <w:vAlign w:val="center"/>
          </w:tcPr>
          <w:p w14:paraId="2436D229" w14:textId="20713C27" w:rsidR="00BA5447" w:rsidRPr="00BA5447" w:rsidRDefault="00E612DB" w:rsidP="00A859F8">
            <w:pPr>
              <w:pStyle w:val="TaC"/>
              <w:rPr>
                <w:sz w:val="22"/>
                <w:szCs w:val="22"/>
              </w:rPr>
            </w:pPr>
            <w:r>
              <w:rPr>
                <w:sz w:val="22"/>
                <w:szCs w:val="22"/>
              </w:rPr>
              <w:t>1</w:t>
            </w:r>
          </w:p>
        </w:tc>
        <w:tc>
          <w:tcPr>
            <w:tcW w:w="878" w:type="pct"/>
            <w:tcBorders>
              <w:tl2br w:val="nil"/>
            </w:tcBorders>
            <w:shd w:val="clear" w:color="auto" w:fill="808080" w:themeFill="background1" w:themeFillShade="80"/>
          </w:tcPr>
          <w:p w14:paraId="66292C09" w14:textId="77777777" w:rsidR="00BA5447" w:rsidRPr="00BA5447" w:rsidRDefault="00BA5447" w:rsidP="00AE55C5">
            <w:pPr>
              <w:rPr>
                <w:sz w:val="22"/>
                <w:szCs w:val="22"/>
              </w:rPr>
            </w:pPr>
          </w:p>
        </w:tc>
      </w:tr>
      <w:tr w:rsidR="00BA5447" w:rsidRPr="00DB3355" w14:paraId="3F19D14C" w14:textId="77777777" w:rsidTr="00A859F8">
        <w:tc>
          <w:tcPr>
            <w:tcW w:w="1359" w:type="pct"/>
            <w:gridSpan w:val="3"/>
            <w:vAlign w:val="center"/>
          </w:tcPr>
          <w:p w14:paraId="7BDD085B" w14:textId="77777777" w:rsidR="00BA5447" w:rsidRPr="00BA5447" w:rsidRDefault="00BA5447" w:rsidP="00A859F8">
            <w:pPr>
              <w:pStyle w:val="TaCHead"/>
              <w:jc w:val="right"/>
              <w:rPr>
                <w:sz w:val="22"/>
                <w:szCs w:val="22"/>
              </w:rPr>
            </w:pPr>
            <w:r w:rsidRPr="00BA5447">
              <w:rPr>
                <w:sz w:val="22"/>
                <w:szCs w:val="22"/>
              </w:rPr>
              <w:t>Number of minus ratings</w:t>
            </w:r>
          </w:p>
        </w:tc>
        <w:tc>
          <w:tcPr>
            <w:tcW w:w="324" w:type="pct"/>
            <w:vAlign w:val="center"/>
          </w:tcPr>
          <w:p w14:paraId="6996899C" w14:textId="1E64E133" w:rsidR="00BA5447" w:rsidRPr="00BA5447" w:rsidRDefault="009A1CFF" w:rsidP="00A859F8">
            <w:pPr>
              <w:pStyle w:val="TaC"/>
              <w:rPr>
                <w:sz w:val="22"/>
                <w:szCs w:val="22"/>
              </w:rPr>
            </w:pPr>
            <w:r>
              <w:rPr>
                <w:sz w:val="22"/>
                <w:szCs w:val="22"/>
              </w:rPr>
              <w:t>2</w:t>
            </w:r>
          </w:p>
        </w:tc>
        <w:tc>
          <w:tcPr>
            <w:tcW w:w="878" w:type="pct"/>
            <w:tcBorders>
              <w:bottom w:val="single" w:sz="4" w:space="0" w:color="auto"/>
              <w:tl2br w:val="nil"/>
            </w:tcBorders>
            <w:shd w:val="clear" w:color="auto" w:fill="808080" w:themeFill="background1" w:themeFillShade="80"/>
          </w:tcPr>
          <w:p w14:paraId="4F2A1DEE" w14:textId="77777777" w:rsidR="00BA5447" w:rsidRPr="00BA5447" w:rsidRDefault="00BA5447" w:rsidP="00AE55C5">
            <w:pPr>
              <w:rPr>
                <w:sz w:val="22"/>
                <w:szCs w:val="22"/>
              </w:rPr>
            </w:pPr>
          </w:p>
        </w:tc>
        <w:tc>
          <w:tcPr>
            <w:tcW w:w="339" w:type="pct"/>
            <w:shd w:val="clear" w:color="auto" w:fill="808080" w:themeFill="background1" w:themeFillShade="80"/>
          </w:tcPr>
          <w:p w14:paraId="1DCB21C2" w14:textId="77777777" w:rsidR="00BA5447" w:rsidRPr="00BA5447" w:rsidRDefault="00BA5447" w:rsidP="00AE55C5">
            <w:pPr>
              <w:rPr>
                <w:sz w:val="22"/>
                <w:szCs w:val="22"/>
              </w:rPr>
            </w:pPr>
          </w:p>
        </w:tc>
        <w:tc>
          <w:tcPr>
            <w:tcW w:w="897" w:type="pct"/>
            <w:tcBorders>
              <w:tl2br w:val="nil"/>
            </w:tcBorders>
            <w:shd w:val="clear" w:color="auto" w:fill="808080" w:themeFill="background1" w:themeFillShade="80"/>
          </w:tcPr>
          <w:p w14:paraId="14DAD157" w14:textId="77777777" w:rsidR="00BA5447" w:rsidRPr="00BA5447" w:rsidRDefault="00BA5447" w:rsidP="00AE55C5">
            <w:pPr>
              <w:rPr>
                <w:sz w:val="22"/>
                <w:szCs w:val="22"/>
              </w:rPr>
            </w:pPr>
          </w:p>
        </w:tc>
        <w:tc>
          <w:tcPr>
            <w:tcW w:w="325" w:type="pct"/>
            <w:vAlign w:val="center"/>
          </w:tcPr>
          <w:p w14:paraId="299DC37C" w14:textId="5A1CE482" w:rsidR="00BA5447" w:rsidRPr="00BA5447" w:rsidRDefault="009A1CFF" w:rsidP="00A859F8">
            <w:pPr>
              <w:pStyle w:val="TaC"/>
              <w:rPr>
                <w:sz w:val="22"/>
                <w:szCs w:val="22"/>
              </w:rPr>
            </w:pPr>
            <w:r>
              <w:rPr>
                <w:sz w:val="22"/>
                <w:szCs w:val="22"/>
              </w:rPr>
              <w:t>2</w:t>
            </w:r>
          </w:p>
        </w:tc>
        <w:tc>
          <w:tcPr>
            <w:tcW w:w="878" w:type="pct"/>
            <w:tcBorders>
              <w:tl2br w:val="nil"/>
            </w:tcBorders>
            <w:shd w:val="clear" w:color="auto" w:fill="808080" w:themeFill="background1" w:themeFillShade="80"/>
          </w:tcPr>
          <w:p w14:paraId="24612D76" w14:textId="77777777" w:rsidR="00BA5447" w:rsidRPr="00BA5447" w:rsidRDefault="00BA5447" w:rsidP="00AE55C5">
            <w:pPr>
              <w:rPr>
                <w:sz w:val="22"/>
                <w:szCs w:val="22"/>
              </w:rPr>
            </w:pPr>
          </w:p>
        </w:tc>
      </w:tr>
      <w:tr w:rsidR="00BA5447" w:rsidRPr="00DB3355" w14:paraId="6D7D436C" w14:textId="77777777" w:rsidTr="00A859F8">
        <w:tc>
          <w:tcPr>
            <w:tcW w:w="1359" w:type="pct"/>
            <w:gridSpan w:val="3"/>
            <w:vAlign w:val="center"/>
          </w:tcPr>
          <w:p w14:paraId="5C7F2ABF" w14:textId="77777777" w:rsidR="00BA5447" w:rsidRPr="00BA5447" w:rsidRDefault="00BA5447" w:rsidP="00A859F8">
            <w:pPr>
              <w:pStyle w:val="TaCHead"/>
              <w:jc w:val="right"/>
              <w:rPr>
                <w:sz w:val="22"/>
                <w:szCs w:val="22"/>
              </w:rPr>
            </w:pPr>
            <w:r w:rsidRPr="00BA5447">
              <w:rPr>
                <w:sz w:val="22"/>
                <w:szCs w:val="22"/>
              </w:rPr>
              <w:t>Overall total</w:t>
            </w:r>
          </w:p>
        </w:tc>
        <w:tc>
          <w:tcPr>
            <w:tcW w:w="324" w:type="pct"/>
            <w:tcBorders>
              <w:bottom w:val="single" w:sz="4" w:space="0" w:color="auto"/>
            </w:tcBorders>
            <w:vAlign w:val="center"/>
          </w:tcPr>
          <w:p w14:paraId="1597CEEF" w14:textId="71C1CCF1" w:rsidR="00BA5447" w:rsidRPr="00BA5447" w:rsidRDefault="00A731AF" w:rsidP="00A859F8">
            <w:pPr>
              <w:pStyle w:val="TaC"/>
              <w:rPr>
                <w:sz w:val="22"/>
                <w:szCs w:val="22"/>
              </w:rPr>
            </w:pPr>
            <w:r>
              <w:rPr>
                <w:sz w:val="22"/>
                <w:szCs w:val="22"/>
              </w:rPr>
              <w:t>0</w:t>
            </w:r>
          </w:p>
        </w:tc>
        <w:tc>
          <w:tcPr>
            <w:tcW w:w="878" w:type="pct"/>
            <w:tcBorders>
              <w:bottom w:val="nil"/>
              <w:tl2br w:val="nil"/>
            </w:tcBorders>
            <w:shd w:val="clear" w:color="auto" w:fill="808080" w:themeFill="background1" w:themeFillShade="80"/>
          </w:tcPr>
          <w:p w14:paraId="7BEA6FBA" w14:textId="77777777" w:rsidR="00BA5447" w:rsidRPr="00BA5447" w:rsidRDefault="00BA5447" w:rsidP="00AE55C5">
            <w:pPr>
              <w:rPr>
                <w:sz w:val="22"/>
                <w:szCs w:val="22"/>
              </w:rPr>
            </w:pPr>
          </w:p>
        </w:tc>
        <w:tc>
          <w:tcPr>
            <w:tcW w:w="339" w:type="pct"/>
            <w:tcBorders>
              <w:bottom w:val="single" w:sz="4" w:space="0" w:color="auto"/>
            </w:tcBorders>
            <w:shd w:val="clear" w:color="auto" w:fill="808080" w:themeFill="background1" w:themeFillShade="80"/>
          </w:tcPr>
          <w:p w14:paraId="6BCD28A8" w14:textId="77777777" w:rsidR="00BA5447" w:rsidRPr="00BA5447" w:rsidRDefault="00BA5447" w:rsidP="00AE55C5">
            <w:pPr>
              <w:rPr>
                <w:sz w:val="22"/>
                <w:szCs w:val="22"/>
              </w:rPr>
            </w:pPr>
          </w:p>
        </w:tc>
        <w:tc>
          <w:tcPr>
            <w:tcW w:w="897" w:type="pct"/>
            <w:tcBorders>
              <w:bottom w:val="single" w:sz="4" w:space="0" w:color="auto"/>
              <w:tl2br w:val="nil"/>
            </w:tcBorders>
            <w:shd w:val="clear" w:color="auto" w:fill="808080" w:themeFill="background1" w:themeFillShade="80"/>
          </w:tcPr>
          <w:p w14:paraId="389D9910" w14:textId="77777777" w:rsidR="00BA5447" w:rsidRPr="00BA5447" w:rsidRDefault="00BA5447" w:rsidP="00AE55C5">
            <w:pPr>
              <w:rPr>
                <w:sz w:val="22"/>
                <w:szCs w:val="22"/>
              </w:rPr>
            </w:pPr>
          </w:p>
        </w:tc>
        <w:tc>
          <w:tcPr>
            <w:tcW w:w="325" w:type="pct"/>
            <w:tcBorders>
              <w:bottom w:val="single" w:sz="4" w:space="0" w:color="auto"/>
            </w:tcBorders>
            <w:vAlign w:val="center"/>
          </w:tcPr>
          <w:p w14:paraId="1105C12C" w14:textId="752FAEAB" w:rsidR="00BA5447" w:rsidRPr="00BA5447" w:rsidRDefault="009A1CFF" w:rsidP="00A859F8">
            <w:pPr>
              <w:pStyle w:val="TaC"/>
              <w:rPr>
                <w:sz w:val="22"/>
                <w:szCs w:val="22"/>
              </w:rPr>
            </w:pPr>
            <w:r>
              <w:rPr>
                <w:sz w:val="22"/>
                <w:szCs w:val="22"/>
              </w:rPr>
              <w:t>-1</w:t>
            </w:r>
          </w:p>
        </w:tc>
        <w:tc>
          <w:tcPr>
            <w:tcW w:w="878" w:type="pct"/>
            <w:tcBorders>
              <w:bottom w:val="single" w:sz="4" w:space="0" w:color="auto"/>
              <w:tl2br w:val="nil"/>
            </w:tcBorders>
            <w:shd w:val="clear" w:color="auto" w:fill="808080" w:themeFill="background1" w:themeFillShade="80"/>
          </w:tcPr>
          <w:p w14:paraId="24D07DF7" w14:textId="77777777" w:rsidR="00BA5447" w:rsidRPr="00BA5447" w:rsidRDefault="00BA5447" w:rsidP="00AE55C5">
            <w:pPr>
              <w:rPr>
                <w:sz w:val="22"/>
                <w:szCs w:val="22"/>
              </w:rPr>
            </w:pPr>
          </w:p>
        </w:tc>
      </w:tr>
      <w:tr w:rsidR="00BA5447" w:rsidRPr="00DB3355" w14:paraId="7D49E5B7" w14:textId="77777777" w:rsidTr="00A859F8">
        <w:tc>
          <w:tcPr>
            <w:tcW w:w="1359" w:type="pct"/>
            <w:gridSpan w:val="3"/>
            <w:vAlign w:val="center"/>
          </w:tcPr>
          <w:p w14:paraId="79906624" w14:textId="77777777" w:rsidR="00BA5447" w:rsidRPr="00BA5447" w:rsidRDefault="00BA5447" w:rsidP="00A859F8">
            <w:pPr>
              <w:pStyle w:val="TaCHead"/>
              <w:jc w:val="right"/>
              <w:rPr>
                <w:sz w:val="22"/>
                <w:szCs w:val="22"/>
              </w:rPr>
            </w:pPr>
            <w:r w:rsidRPr="00BA5447">
              <w:rPr>
                <w:sz w:val="22"/>
                <w:szCs w:val="22"/>
              </w:rPr>
              <w:t>Weighted total</w:t>
            </w:r>
          </w:p>
        </w:tc>
        <w:tc>
          <w:tcPr>
            <w:tcW w:w="324" w:type="pct"/>
            <w:vAlign w:val="center"/>
          </w:tcPr>
          <w:p w14:paraId="33AB601A" w14:textId="4A5749C4" w:rsidR="00BA5447" w:rsidRPr="00BA5447" w:rsidRDefault="00E612DB" w:rsidP="00A859F8">
            <w:pPr>
              <w:pStyle w:val="TaC"/>
              <w:rPr>
                <w:sz w:val="22"/>
                <w:szCs w:val="22"/>
              </w:rPr>
            </w:pPr>
            <w:r>
              <w:rPr>
                <w:sz w:val="22"/>
                <w:szCs w:val="22"/>
              </w:rPr>
              <w:t>2</w:t>
            </w:r>
          </w:p>
        </w:tc>
        <w:tc>
          <w:tcPr>
            <w:tcW w:w="878" w:type="pct"/>
            <w:tcBorders>
              <w:top w:val="nil"/>
              <w:tl2br w:val="nil"/>
            </w:tcBorders>
            <w:shd w:val="clear" w:color="auto" w:fill="808080" w:themeFill="background1" w:themeFillShade="80"/>
          </w:tcPr>
          <w:p w14:paraId="50928402" w14:textId="77777777" w:rsidR="00BA5447" w:rsidRPr="00BA5447" w:rsidRDefault="00BA5447" w:rsidP="00AE55C5">
            <w:pPr>
              <w:rPr>
                <w:sz w:val="22"/>
                <w:szCs w:val="22"/>
              </w:rPr>
            </w:pPr>
          </w:p>
        </w:tc>
        <w:tc>
          <w:tcPr>
            <w:tcW w:w="339" w:type="pct"/>
            <w:vAlign w:val="center"/>
          </w:tcPr>
          <w:p w14:paraId="1FDF3445" w14:textId="77777777" w:rsidR="00BA5447" w:rsidRPr="00BA5447" w:rsidRDefault="00BA5447" w:rsidP="00A859F8">
            <w:pPr>
              <w:pStyle w:val="TaC"/>
              <w:rPr>
                <w:sz w:val="22"/>
                <w:szCs w:val="22"/>
              </w:rPr>
            </w:pPr>
            <w:r w:rsidRPr="00BA5447">
              <w:rPr>
                <w:sz w:val="22"/>
                <w:szCs w:val="22"/>
              </w:rPr>
              <w:t>0</w:t>
            </w:r>
          </w:p>
        </w:tc>
        <w:tc>
          <w:tcPr>
            <w:tcW w:w="897" w:type="pct"/>
            <w:tcBorders>
              <w:tl2br w:val="nil"/>
            </w:tcBorders>
            <w:shd w:val="clear" w:color="auto" w:fill="808080" w:themeFill="background1" w:themeFillShade="80"/>
          </w:tcPr>
          <w:p w14:paraId="50E4F1FD" w14:textId="77777777" w:rsidR="00BA5447" w:rsidRPr="00BA5447" w:rsidRDefault="00BA5447" w:rsidP="00AE55C5">
            <w:pPr>
              <w:rPr>
                <w:sz w:val="22"/>
                <w:szCs w:val="22"/>
              </w:rPr>
            </w:pPr>
          </w:p>
        </w:tc>
        <w:tc>
          <w:tcPr>
            <w:tcW w:w="325" w:type="pct"/>
            <w:vAlign w:val="center"/>
          </w:tcPr>
          <w:p w14:paraId="7A245637" w14:textId="7271CAA3" w:rsidR="00BA5447" w:rsidRPr="00BA5447" w:rsidRDefault="009A1CFF" w:rsidP="00A859F8">
            <w:pPr>
              <w:pStyle w:val="TaC"/>
              <w:rPr>
                <w:sz w:val="22"/>
                <w:szCs w:val="22"/>
              </w:rPr>
            </w:pPr>
            <w:r>
              <w:rPr>
                <w:sz w:val="22"/>
                <w:szCs w:val="22"/>
              </w:rPr>
              <w:t>-</w:t>
            </w:r>
            <w:r w:rsidR="006E7E8B">
              <w:rPr>
                <w:sz w:val="22"/>
                <w:szCs w:val="22"/>
              </w:rPr>
              <w:t>3</w:t>
            </w:r>
          </w:p>
        </w:tc>
        <w:tc>
          <w:tcPr>
            <w:tcW w:w="878" w:type="pct"/>
            <w:tcBorders>
              <w:tl2br w:val="nil"/>
            </w:tcBorders>
            <w:shd w:val="clear" w:color="auto" w:fill="808080" w:themeFill="background1" w:themeFillShade="80"/>
          </w:tcPr>
          <w:p w14:paraId="5F0C7DFB" w14:textId="77777777" w:rsidR="00BA5447" w:rsidRPr="00BA5447" w:rsidRDefault="00BA5447" w:rsidP="00AE55C5">
            <w:pPr>
              <w:rPr>
                <w:sz w:val="22"/>
                <w:szCs w:val="22"/>
              </w:rPr>
            </w:pPr>
          </w:p>
        </w:tc>
      </w:tr>
    </w:tbl>
    <w:p w14:paraId="0097EA2C" w14:textId="77777777" w:rsidR="00BA5447" w:rsidRDefault="00BA5447" w:rsidP="00CB2E1D">
      <w:pPr>
        <w:pStyle w:val="Text1"/>
        <w:sectPr w:rsidR="00BA5447" w:rsidSect="00BA5447">
          <w:endnotePr>
            <w:numStart w:val="6"/>
          </w:endnotePr>
          <w:pgSz w:w="16840" w:h="11907" w:orient="landscape" w:code="9"/>
          <w:pgMar w:top="1985" w:right="2495" w:bottom="1985" w:left="1474" w:header="567" w:footer="567" w:gutter="0"/>
          <w:cols w:space="720"/>
          <w:docGrid w:linePitch="272"/>
        </w:sectPr>
      </w:pPr>
    </w:p>
    <w:p w14:paraId="47FE0D00" w14:textId="1346A899" w:rsidR="00BA5447" w:rsidRDefault="00BA5447" w:rsidP="00BA5447">
      <w:pPr>
        <w:pStyle w:val="Heading1"/>
      </w:pPr>
      <w:bookmarkStart w:id="61" w:name="_Toc241606689"/>
      <w:r>
        <w:lastRenderedPageBreak/>
        <w:t xml:space="preserve">Detail </w:t>
      </w:r>
      <w:r w:rsidR="001F1172">
        <w:t>d</w:t>
      </w:r>
      <w:r>
        <w:t>esign</w:t>
      </w:r>
      <w:bookmarkEnd w:id="61"/>
    </w:p>
    <w:p w14:paraId="104898B8" w14:textId="5BBCAE15" w:rsidR="00B90C2A" w:rsidRDefault="00B90C2A" w:rsidP="00B90C2A">
      <w:pPr>
        <w:pStyle w:val="Text1"/>
      </w:pPr>
      <w:r w:rsidRPr="00B90C2A">
        <w:t>Based on the results of Section 5, hardware concept 1 and electronic concept 1 were selected via the Pugh decision matrix for detail design. Where the concept design phase established the functional architecture of each subsystem, the detail design phase refines these into specific components, electrical interfaces, and physical implementations, guided by the system specifications defined during the requirements phase.</w:t>
      </w:r>
    </w:p>
    <w:p w14:paraId="39709C91" w14:textId="1DFC86FB" w:rsidR="002526C3" w:rsidRDefault="002526C3" w:rsidP="002526C3">
      <w:pPr>
        <w:pStyle w:val="Heading2"/>
      </w:pPr>
      <w:bookmarkStart w:id="62" w:name="_Toc241606690"/>
      <w:r>
        <w:t xml:space="preserve">Design </w:t>
      </w:r>
      <w:r w:rsidR="001F1172">
        <w:t>o</w:t>
      </w:r>
      <w:r>
        <w:t>verview</w:t>
      </w:r>
      <w:bookmarkEnd w:id="62"/>
    </w:p>
    <w:p w14:paraId="6E2DD74F" w14:textId="5B6FEAF0" w:rsidR="00090553" w:rsidRPr="00090553" w:rsidRDefault="00090553" w:rsidP="00090553">
      <w:pPr>
        <w:pStyle w:val="Text1"/>
      </w:pPr>
      <w:r>
        <w:t xml:space="preserve">Figure 11 shows the full system assembly. </w:t>
      </w:r>
      <w:r w:rsidRPr="00634FDF">
        <w:t xml:space="preserve">Two refinements were made to the selected electronic concept during detail design. First, motor speed regulation was implemented as closed-loop </w:t>
      </w:r>
      <w:r>
        <w:t>FOC</w:t>
      </w:r>
      <w:r w:rsidRPr="00634FDF">
        <w:t xml:space="preserve"> using </w:t>
      </w:r>
      <w:r>
        <w:t>an</w:t>
      </w:r>
      <w:r w:rsidRPr="00634FDF">
        <w:t xml:space="preserve"> integrated encoder on the stationary side, replacing the open-loop potentiometer arrangement</w:t>
      </w:r>
      <w:r>
        <w:t>.</w:t>
      </w:r>
      <w:r w:rsidRPr="00634FDF">
        <w:t xml:space="preserve"> </w:t>
      </w:r>
      <w:r>
        <w:t>T</w:t>
      </w:r>
      <w:r w:rsidRPr="00634FDF">
        <w:t>his removes the position-feedback weakness identified in the concept evaluation without introducing any connection across the rotating interface</w:t>
      </w:r>
      <w:r>
        <w:t xml:space="preserve">. </w:t>
      </w:r>
      <w:r w:rsidRPr="00634FDF">
        <w:t>Second, the addition of the linear rail subsystem requires a third microcontroller</w:t>
      </w:r>
      <w:r>
        <w:t>.</w:t>
      </w:r>
      <w:r w:rsidRPr="00634FDF">
        <w:t xml:space="preserve"> </w:t>
      </w:r>
      <w:r>
        <w:t>T</w:t>
      </w:r>
      <w:r w:rsidRPr="00634FDF">
        <w:t>his complexity is attributable to the selected hardware concept's translation axis, whose cost implications were accounted for under EC02 of the hardware evaluation.</w:t>
      </w:r>
    </w:p>
    <w:p w14:paraId="7AA3465F" w14:textId="77777777" w:rsidR="008557F9" w:rsidRDefault="008557F9" w:rsidP="008557F9">
      <w:pPr>
        <w:pStyle w:val="Text1"/>
        <w:keepNext/>
        <w:jc w:val="left"/>
      </w:pPr>
      <w:r>
        <w:rPr>
          <w:noProof/>
          <w:lang w:val="en-ZA"/>
        </w:rPr>
        <w:drawing>
          <wp:inline distT="0" distB="0" distL="0" distR="0" wp14:anchorId="44080D22" wp14:editId="45B5816D">
            <wp:extent cx="5010943" cy="2118360"/>
            <wp:effectExtent l="0" t="0" r="5715" b="2540"/>
            <wp:docPr id="19872061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06134" name="Picture 1987206134"/>
                    <pic:cNvPicPr/>
                  </pic:nvPicPr>
                  <pic:blipFill rotWithShape="1">
                    <a:blip r:embed="rId33"/>
                    <a:srcRect l="13305" t="19955" r="16241" b="20484"/>
                    <a:stretch>
                      <a:fillRect/>
                    </a:stretch>
                  </pic:blipFill>
                  <pic:spPr bwMode="auto">
                    <a:xfrm>
                      <a:off x="0" y="0"/>
                      <a:ext cx="5090903" cy="2152163"/>
                    </a:xfrm>
                    <a:prstGeom prst="rect">
                      <a:avLst/>
                    </a:prstGeom>
                    <a:ln>
                      <a:noFill/>
                    </a:ln>
                    <a:extLst>
                      <a:ext uri="{53640926-AAD7-44D8-BBD7-CCE9431645EC}">
                        <a14:shadowObscured xmlns:a14="http://schemas.microsoft.com/office/drawing/2010/main"/>
                      </a:ext>
                    </a:extLst>
                  </pic:spPr>
                </pic:pic>
              </a:graphicData>
            </a:graphic>
          </wp:inline>
        </w:drawing>
      </w:r>
    </w:p>
    <w:p w14:paraId="6F073E39" w14:textId="0E4EE423" w:rsidR="00DA3DE9" w:rsidRDefault="008557F9" w:rsidP="008557F9">
      <w:pPr>
        <w:pStyle w:val="Caption"/>
        <w:rPr>
          <w:lang w:val="en-ZA"/>
        </w:rPr>
      </w:pPr>
      <w:bookmarkStart w:id="63" w:name="_Toc241005517"/>
      <w:r>
        <w:t xml:space="preserve">Figure </w:t>
      </w:r>
      <w:r>
        <w:fldChar w:fldCharType="begin"/>
      </w:r>
      <w:r>
        <w:instrText xml:space="preserve"> SEQ Figure \* ARABIC </w:instrText>
      </w:r>
      <w:r>
        <w:fldChar w:fldCharType="separate"/>
      </w:r>
      <w:r w:rsidR="00ED3120">
        <w:rPr>
          <w:noProof/>
        </w:rPr>
        <w:t>11</w:t>
      </w:r>
      <w:r>
        <w:fldChar w:fldCharType="end"/>
      </w:r>
      <w:r>
        <w:t>: Final system assembly CAD model</w:t>
      </w:r>
      <w:bookmarkEnd w:id="63"/>
    </w:p>
    <w:p w14:paraId="0F04AF14" w14:textId="0A41C701" w:rsidR="008557F9" w:rsidRDefault="008557F9" w:rsidP="008557F9">
      <w:pPr>
        <w:pStyle w:val="Text1"/>
      </w:pPr>
      <w:r w:rsidRPr="00B90C2A">
        <w:t xml:space="preserve">Component selection is treated as a coupled rather than independent problem, since each component constrains </w:t>
      </w:r>
      <w:r w:rsidR="00090553">
        <w:t>other</w:t>
      </w:r>
      <w:r w:rsidRPr="00B90C2A">
        <w:t xml:space="preserve"> subsystems through voltage levels, communication protocols, current demand, and physical mas</w:t>
      </w:r>
      <w:r w:rsidR="00090553">
        <w:t>s</w:t>
      </w:r>
      <w:r w:rsidRPr="00B90C2A">
        <w:t xml:space="preserve">. These interdependencies are resolved through iterative cross-subsystem compatibility verification rather than sequential, isolated selection. </w:t>
      </w:r>
    </w:p>
    <w:p w14:paraId="5362D106" w14:textId="007E53BF" w:rsidR="002478D0" w:rsidRDefault="004A5513" w:rsidP="002478D0">
      <w:pPr>
        <w:pStyle w:val="Text1"/>
        <w:rPr>
          <w:lang w:val="en-ZA"/>
        </w:rPr>
      </w:pPr>
      <w:r>
        <w:rPr>
          <w:lang w:val="en-ZA"/>
        </w:rPr>
        <w:lastRenderedPageBreak/>
        <w:t>As seen in Figure 11, t</w:t>
      </w:r>
      <w:r w:rsidR="002478D0" w:rsidRPr="002478D0">
        <w:rPr>
          <w:lang w:val="en-ZA"/>
        </w:rPr>
        <w:t xml:space="preserve">he complete assembly is housed within a transparent enclosure. </w:t>
      </w:r>
      <w:r w:rsidR="00C0772F">
        <w:rPr>
          <w:lang w:val="en-ZA"/>
        </w:rPr>
        <w:t xml:space="preserve">The initial design used Perspex sheets to manufacture the enclosure. However, due to budget restrictions, the design was switched to use PVC sheets instead. </w:t>
      </w:r>
      <w:r w:rsidR="002478D0" w:rsidRPr="002478D0">
        <w:rPr>
          <w:lang w:val="en-ZA"/>
        </w:rPr>
        <w:t>The enclosure protects the system and user while keeping the linear rail, stator and rotor subsystems visible during operation. A horizontally mounted base board provides the structural foundation to which the linear rail assembly is fixed.</w:t>
      </w:r>
      <w:r w:rsidR="005C09A5">
        <w:rPr>
          <w:lang w:val="en-ZA"/>
        </w:rPr>
        <w:t xml:space="preserve"> </w:t>
      </w:r>
      <w:r w:rsidR="005C09A5" w:rsidRPr="002478D0">
        <w:rPr>
          <w:lang w:val="en-ZA"/>
        </w:rPr>
        <w:t>The system is separated into three main physical and electrical subsystems, reflecting the hardware and electronic concepts discussed in Section</w:t>
      </w:r>
      <w:r w:rsidR="005C09A5">
        <w:rPr>
          <w:lang w:val="en-ZA"/>
        </w:rPr>
        <w:t>s 4 and</w:t>
      </w:r>
      <w:r w:rsidR="005C09A5" w:rsidRPr="002478D0">
        <w:rPr>
          <w:lang w:val="en-ZA"/>
        </w:rPr>
        <w:t xml:space="preserve"> 5. </w:t>
      </w:r>
      <w:r w:rsidR="005C09A5">
        <w:t>Figure 11 also shows the two fan units which sit side-by-side on the linear rail, to support the synchronous multi-fan expansion requirement.</w:t>
      </w:r>
    </w:p>
    <w:p w14:paraId="1EAA44EC" w14:textId="7B47E8B3" w:rsidR="002478D0" w:rsidRDefault="002478D0" w:rsidP="002478D0">
      <w:pPr>
        <w:pStyle w:val="Text1"/>
        <w:rPr>
          <w:lang w:val="en-ZA"/>
        </w:rPr>
      </w:pPr>
      <w:r w:rsidRPr="002478D0">
        <w:rPr>
          <w:lang w:val="en-ZA"/>
        </w:rPr>
        <w:t>The linear rail subsystem translates the entire fan assembly laterally along the base board. The stator subsystem is carried by the linear rail, and houses the motor and control electronics. The rotor subsystem is driven by the stator, and contains the battery-powered display electronics</w:t>
      </w:r>
      <w:r>
        <w:rPr>
          <w:lang w:val="en-ZA"/>
        </w:rPr>
        <w:t>.</w:t>
      </w:r>
    </w:p>
    <w:p w14:paraId="3D267044" w14:textId="71B83C85" w:rsidR="002478D0" w:rsidRDefault="002478D0" w:rsidP="002478D0">
      <w:pPr>
        <w:pStyle w:val="Text1"/>
        <w:rPr>
          <w:lang w:val="en-ZA"/>
        </w:rPr>
      </w:pPr>
      <w:r w:rsidRPr="002478D0">
        <w:rPr>
          <w:lang w:val="en-ZA"/>
        </w:rPr>
        <w:t xml:space="preserve">Each subsystem is controlled by an independent ESP32 microcontroller. The rail and stator microcontrollers are physically separated by the translating carriage. The stator and rotor microcontrollers are separated by the rotating interface. </w:t>
      </w:r>
      <w:r w:rsidRPr="0075506C">
        <w:rPr>
          <w:lang w:val="en-ZA"/>
        </w:rPr>
        <w:t xml:space="preserve">Communication between the microcontrollers is handled wirelessly via ESP-NOW, as they cannot be physically wired to each other. </w:t>
      </w:r>
      <w:r w:rsidR="002A4252" w:rsidRPr="0075506C">
        <w:t>ESP-NOW operates at a default bit rate of 1 Mbps (Espressif, 2026), sufficient for the control between microcontrollers</w:t>
      </w:r>
      <w:r w:rsidR="0075506C" w:rsidRPr="0075506C">
        <w:t>, which is described in Section 7.3</w:t>
      </w:r>
      <w:r w:rsidR="002A4252" w:rsidRPr="0075506C">
        <w:t xml:space="preserve">. </w:t>
      </w:r>
      <w:r w:rsidRPr="0075506C">
        <w:rPr>
          <w:lang w:val="en-ZA"/>
        </w:rPr>
        <w:t>The</w:t>
      </w:r>
      <w:r w:rsidRPr="002478D0">
        <w:rPr>
          <w:lang w:val="en-ZA"/>
        </w:rPr>
        <w:t xml:space="preserve"> rotor is isolated from both the stator and linear rail, in keeping with the decoupled electronic architecture established in Concept 1. </w:t>
      </w:r>
    </w:p>
    <w:p w14:paraId="791AEA5C" w14:textId="284CFC54" w:rsidR="00ED240B" w:rsidRDefault="00ED240B" w:rsidP="002478D0">
      <w:pPr>
        <w:pStyle w:val="Text1"/>
        <w:rPr>
          <w:lang w:val="en-ZA"/>
        </w:rPr>
      </w:pPr>
      <w:r w:rsidRPr="00ED240B">
        <w:t xml:space="preserve">Power enters through a single 12 V DC supply at a fixed input on the base board and splits into two paths. The first path feeds the stationary linear rail electronics directly and the other runs via a cable carrier to the barrel jack on the stator body. On the stator, the 12 V rail drives the motor and driver, while a step-down regulator supplies the 5 V logic rail for the microcontroller. The rotor draws no power across the rotating interface as it is powered independently by an onboard </w:t>
      </w:r>
      <w:r w:rsidR="001C0CF5">
        <w:t xml:space="preserve">lithium polymer (LiPo) </w:t>
      </w:r>
      <w:r w:rsidRPr="00ED240B">
        <w:t>battery charged via a Type-C connector.</w:t>
      </w:r>
    </w:p>
    <w:p w14:paraId="39B60159" w14:textId="3DBC463B" w:rsidR="002478D0" w:rsidRDefault="002478D0" w:rsidP="002478D0">
      <w:pPr>
        <w:pStyle w:val="Text1"/>
        <w:rPr>
          <w:lang w:val="en-ZA"/>
        </w:rPr>
      </w:pPr>
      <w:r w:rsidRPr="002478D0">
        <w:rPr>
          <w:lang w:val="en-ZA"/>
        </w:rPr>
        <w:t>The linear rail, stator and rotor subsystems are each detailed in the following subsections, covering component selection, interface design and physical implementation.</w:t>
      </w:r>
    </w:p>
    <w:p w14:paraId="480F8A72" w14:textId="77777777" w:rsidR="00850306" w:rsidRDefault="00850306" w:rsidP="002478D0">
      <w:pPr>
        <w:pStyle w:val="Text1"/>
        <w:rPr>
          <w:lang w:val="en-ZA"/>
        </w:rPr>
      </w:pPr>
    </w:p>
    <w:p w14:paraId="6AF5ABBB" w14:textId="77777777" w:rsidR="00850306" w:rsidRDefault="00850306" w:rsidP="002478D0">
      <w:pPr>
        <w:pStyle w:val="Text1"/>
        <w:rPr>
          <w:lang w:val="en-ZA"/>
        </w:rPr>
      </w:pPr>
    </w:p>
    <w:p w14:paraId="7A6F48AA" w14:textId="30BF6D1E" w:rsidR="00BA2397" w:rsidRDefault="00BA2397" w:rsidP="00BA2397">
      <w:pPr>
        <w:pStyle w:val="Heading2"/>
        <w:rPr>
          <w:lang w:val="en-ZA"/>
        </w:rPr>
      </w:pPr>
      <w:bookmarkStart w:id="64" w:name="_Toc241606691"/>
      <w:r>
        <w:rPr>
          <w:lang w:val="en-ZA"/>
        </w:rPr>
        <w:lastRenderedPageBreak/>
        <w:t xml:space="preserve">Linear </w:t>
      </w:r>
      <w:r w:rsidR="001F1172">
        <w:rPr>
          <w:lang w:val="en-ZA"/>
        </w:rPr>
        <w:t>r</w:t>
      </w:r>
      <w:r>
        <w:rPr>
          <w:lang w:val="en-ZA"/>
        </w:rPr>
        <w:t xml:space="preserve">ail </w:t>
      </w:r>
      <w:r w:rsidR="001F1172">
        <w:rPr>
          <w:lang w:val="en-ZA"/>
        </w:rPr>
        <w:t>s</w:t>
      </w:r>
      <w:r>
        <w:rPr>
          <w:lang w:val="en-ZA"/>
        </w:rPr>
        <w:t>ubsystem</w:t>
      </w:r>
      <w:bookmarkEnd w:id="64"/>
    </w:p>
    <w:p w14:paraId="58700AC9" w14:textId="3AEB0140" w:rsidR="004C7DB9" w:rsidRDefault="004C7DB9" w:rsidP="004C7DB9">
      <w:pPr>
        <w:pStyle w:val="Text1"/>
      </w:pPr>
      <w:r w:rsidRPr="004C7DB9">
        <w:t>The linear rail subsystem implements the lateral degree of freedom identified in the selected hardware concept. It moves the fan assembly along the length of the base board</w:t>
      </w:r>
      <w:r w:rsidR="005F5340">
        <w:t>, allowing the display to create dynamic, animated scenes</w:t>
      </w:r>
      <w:r w:rsidRPr="004C7DB9">
        <w:t xml:space="preserve">. </w:t>
      </w:r>
      <w:r w:rsidR="0045458B">
        <w:t>As seen in Figure 12, t</w:t>
      </w:r>
      <w:r w:rsidRPr="004C7DB9">
        <w:t>he subsystem comprises two parallel aluminium extrusion rails, a 3D-printed carriage supported by V-wheel sliders, a belt-and-pulley drive mechanism on one rail, and the associated stepper motor control electronics.</w:t>
      </w:r>
    </w:p>
    <w:p w14:paraId="20A1C4BA" w14:textId="77777777" w:rsidR="005C09A5" w:rsidRDefault="005C09A5" w:rsidP="005C09A5">
      <w:pPr>
        <w:pStyle w:val="Text1"/>
        <w:keepNext/>
      </w:pPr>
      <w:r>
        <w:rPr>
          <w:noProof/>
          <w:lang w:val="en-ZA"/>
        </w:rPr>
        <w:drawing>
          <wp:inline distT="0" distB="0" distL="0" distR="0" wp14:anchorId="14412CE9" wp14:editId="487E5C05">
            <wp:extent cx="5006840" cy="2049780"/>
            <wp:effectExtent l="0" t="0" r="0" b="0"/>
            <wp:docPr id="73403385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33855" name="Picture 734033855"/>
                    <pic:cNvPicPr/>
                  </pic:nvPicPr>
                  <pic:blipFill rotWithShape="1">
                    <a:blip r:embed="rId34"/>
                    <a:srcRect l="4535" t="13605" r="5355" b="12622"/>
                    <a:stretch>
                      <a:fillRect/>
                    </a:stretch>
                  </pic:blipFill>
                  <pic:spPr bwMode="auto">
                    <a:xfrm>
                      <a:off x="0" y="0"/>
                      <a:ext cx="5016960" cy="2053923"/>
                    </a:xfrm>
                    <a:prstGeom prst="rect">
                      <a:avLst/>
                    </a:prstGeom>
                    <a:ln>
                      <a:noFill/>
                    </a:ln>
                    <a:extLst>
                      <a:ext uri="{53640926-AAD7-44D8-BBD7-CCE9431645EC}">
                        <a14:shadowObscured xmlns:a14="http://schemas.microsoft.com/office/drawing/2010/main"/>
                      </a:ext>
                    </a:extLst>
                  </pic:spPr>
                </pic:pic>
              </a:graphicData>
            </a:graphic>
          </wp:inline>
        </w:drawing>
      </w:r>
    </w:p>
    <w:p w14:paraId="4D6787A3" w14:textId="7CA64F17" w:rsidR="005C09A5" w:rsidRPr="005C09A5" w:rsidRDefault="005C09A5" w:rsidP="005C09A5">
      <w:pPr>
        <w:pStyle w:val="Caption"/>
        <w:jc w:val="both"/>
        <w:rPr>
          <w:lang w:val="en-ZA"/>
        </w:rPr>
      </w:pPr>
      <w:bookmarkStart w:id="65" w:name="_Toc241005518"/>
      <w:r>
        <w:t xml:space="preserve">Figure </w:t>
      </w:r>
      <w:r>
        <w:fldChar w:fldCharType="begin"/>
      </w:r>
      <w:r>
        <w:instrText xml:space="preserve"> SEQ Figure \* ARABIC </w:instrText>
      </w:r>
      <w:r>
        <w:fldChar w:fldCharType="separate"/>
      </w:r>
      <w:r w:rsidR="00ED3120">
        <w:rPr>
          <w:noProof/>
        </w:rPr>
        <w:t>12</w:t>
      </w:r>
      <w:r>
        <w:fldChar w:fldCharType="end"/>
      </w:r>
      <w:r>
        <w:t>: Linear rail subsystem CAD model</w:t>
      </w:r>
      <w:bookmarkEnd w:id="65"/>
    </w:p>
    <w:p w14:paraId="6C4E7DA3" w14:textId="2B18FC7B" w:rsidR="004C7DB9" w:rsidRDefault="004C7DB9" w:rsidP="004C7DB9">
      <w:pPr>
        <w:pStyle w:val="Text1"/>
      </w:pPr>
      <w:r w:rsidRPr="004C7DB9">
        <w:t>Two lengths of aluminium extrusion are mounted parallel to one another along the base board, spaced to match the width of the carriage. The aluminium extrusion was selected for its standardised T-slot profile, which allows the carriage wheels, motor mount, and end brackets to be positioned and secured at any point along its length without custom drilling. Only one of the two rails carries the drive mechanism. The second rail is a plain idler rail whose function is to provide a second line of mechanical support for the carriage, preventing it from twisting about the driven rail as it translates. The carriage is a 3D-printed component that bridges both rails. It rides on a set of V-wheels engaged with the V-groove profile of the extrusion, which allows it to slide freely along the rail axis while remaining constrained in the other translational and rotational degrees of freedom. The carriage mount provides the interface to which the stator body is bolted.</w:t>
      </w:r>
      <w:r w:rsidR="001C0CF5">
        <w:t xml:space="preserve"> </w:t>
      </w:r>
    </w:p>
    <w:p w14:paraId="33779B6C" w14:textId="642A6759" w:rsidR="00201CD8" w:rsidRDefault="004C7DB9" w:rsidP="001C0CF5">
      <w:pPr>
        <w:pStyle w:val="Text1"/>
      </w:pPr>
      <w:r w:rsidRPr="004C7DB9">
        <w:t xml:space="preserve">Translation is driven by a NEMA17 stepper motor mounted at one end of the driven rail. The stepper motor was selected for its holding torque and open-loop positioning accuracy. The stepper motor drives a timing pulley, which engages a timing belt running the length of the driven rail. </w:t>
      </w:r>
      <w:r w:rsidR="001C0CF5">
        <w:t>Holes are drilled through the timing belt, which is then secured to the carriage with a tensioning bolt,</w:t>
      </w:r>
      <w:r w:rsidRPr="004C7DB9">
        <w:t xml:space="preserve"> such that rotation of the pulley translates directly into linear motion of the carriage. </w:t>
      </w:r>
      <w:r w:rsidRPr="004C7DB9">
        <w:lastRenderedPageBreak/>
        <w:t xml:space="preserve">An idler pulley at the opposite end of the driven rail maintains belt tension. </w:t>
      </w:r>
      <w:r w:rsidR="00794971">
        <w:t xml:space="preserve">The idler pulley is supported by a shaft through two pillow block bearings mounted to the base board. </w:t>
      </w:r>
      <w:r w:rsidRPr="004C7DB9">
        <w:rPr>
          <w:lang w:val="en-ZA"/>
        </w:rPr>
        <w:t xml:space="preserve">The stepper motor is driven by a </w:t>
      </w:r>
      <w:r w:rsidR="00794971">
        <w:rPr>
          <w:lang w:val="en-ZA"/>
        </w:rPr>
        <w:t>A4988</w:t>
      </w:r>
      <w:r w:rsidRPr="004C7DB9">
        <w:rPr>
          <w:lang w:val="en-ZA"/>
        </w:rPr>
        <w:t xml:space="preserve"> stepper motor driver, configured at 1/16 micro-stepping, which produces 3200 pulses per revolution. The stepper motor driver </w:t>
      </w:r>
      <w:r w:rsidRPr="004C7DB9">
        <w:t xml:space="preserve">converts step and direction signals from the </w:t>
      </w:r>
      <w:r w:rsidR="00C3363B">
        <w:t xml:space="preserve">ESP32 </w:t>
      </w:r>
      <w:r w:rsidRPr="004C7DB9">
        <w:t>microcontroller into the phase currents required to drive the motor windings.</w:t>
      </w:r>
      <w:r w:rsidR="00201CD8">
        <w:t xml:space="preserve"> </w:t>
      </w:r>
      <w:r w:rsidR="005F5340" w:rsidRPr="005F5340">
        <w:rPr>
          <w:highlight w:val="yellow"/>
        </w:rPr>
        <w:t>Appendix X shows the calculations.</w:t>
      </w:r>
      <w:r w:rsidR="005F5340">
        <w:t xml:space="preserve"> </w:t>
      </w:r>
    </w:p>
    <w:p w14:paraId="2AE33483" w14:textId="64FF5BF4" w:rsidR="004C7DB9" w:rsidRDefault="00201CD8" w:rsidP="004C7DB9">
      <w:pPr>
        <w:pStyle w:val="Text1"/>
      </w:pPr>
      <w:r w:rsidRPr="00201CD8">
        <w:t>The stepper driver and rail microcontroller are powered directly from the fixed 12 V input. Because the stator translates with the carriage, its supply is carried from the same input along a flexible cable routed through a cable carrier, which maintains slack across the full travel of the carriage without snagging.</w:t>
      </w:r>
    </w:p>
    <w:p w14:paraId="715FCEC2" w14:textId="7C3FB12E" w:rsidR="00D52FC7" w:rsidRDefault="00D52FC7" w:rsidP="00D52FC7">
      <w:pPr>
        <w:pStyle w:val="Heading2"/>
      </w:pPr>
      <w:bookmarkStart w:id="66" w:name="_Toc241606692"/>
      <w:r>
        <w:t xml:space="preserve">Stator </w:t>
      </w:r>
      <w:r w:rsidR="001F1172">
        <w:t>s</w:t>
      </w:r>
      <w:r>
        <w:t>ubsystem</w:t>
      </w:r>
      <w:bookmarkEnd w:id="66"/>
    </w:p>
    <w:p w14:paraId="032D5CB0" w14:textId="1C5D03D6" w:rsidR="00273E5B" w:rsidRDefault="00273E5B" w:rsidP="00273E5B">
      <w:pPr>
        <w:pStyle w:val="Text1"/>
      </w:pPr>
      <w:r w:rsidRPr="00273E5B">
        <w:t>The stator subsystem is the stationary reference for the rotating display and is mounted to the linear rail carriage. It houses the motor and its control electronics and drives the rotor across the rotating interface. As shown in Figure 13, the subsystem comprises a 3D-printed stator body, a BLDC motor, a motor driver, a step-down regulator, the stator microcontroller, and the power and debug inputs.</w:t>
      </w:r>
    </w:p>
    <w:p w14:paraId="445EBC42" w14:textId="77777777" w:rsidR="007C5C32" w:rsidRDefault="00EC7EED" w:rsidP="007C5C32">
      <w:pPr>
        <w:pStyle w:val="Text1"/>
        <w:keepNext/>
      </w:pPr>
      <w:r>
        <w:rPr>
          <w:noProof/>
        </w:rPr>
        <w:drawing>
          <wp:inline distT="0" distB="0" distL="0" distR="0" wp14:anchorId="04694051" wp14:editId="1FAED235">
            <wp:extent cx="4968240" cy="2420964"/>
            <wp:effectExtent l="0" t="0" r="0" b="5080"/>
            <wp:docPr id="18235450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45041" name="Picture 1823545041"/>
                    <pic:cNvPicPr/>
                  </pic:nvPicPr>
                  <pic:blipFill rotWithShape="1">
                    <a:blip r:embed="rId35"/>
                    <a:srcRect l="4687" t="18140" r="23951" b="12321"/>
                    <a:stretch>
                      <a:fillRect/>
                    </a:stretch>
                  </pic:blipFill>
                  <pic:spPr bwMode="auto">
                    <a:xfrm>
                      <a:off x="0" y="0"/>
                      <a:ext cx="4991326" cy="2432214"/>
                    </a:xfrm>
                    <a:prstGeom prst="rect">
                      <a:avLst/>
                    </a:prstGeom>
                    <a:ln>
                      <a:noFill/>
                    </a:ln>
                    <a:extLst>
                      <a:ext uri="{53640926-AAD7-44D8-BBD7-CCE9431645EC}">
                        <a14:shadowObscured xmlns:a14="http://schemas.microsoft.com/office/drawing/2010/main"/>
                      </a:ext>
                    </a:extLst>
                  </pic:spPr>
                </pic:pic>
              </a:graphicData>
            </a:graphic>
          </wp:inline>
        </w:drawing>
      </w:r>
    </w:p>
    <w:p w14:paraId="76861D76" w14:textId="2A091FDA" w:rsidR="00EC7EED" w:rsidRDefault="007C5C32" w:rsidP="007C5C32">
      <w:pPr>
        <w:pStyle w:val="Caption"/>
        <w:jc w:val="both"/>
      </w:pPr>
      <w:bookmarkStart w:id="67" w:name="_Toc241005519"/>
      <w:r>
        <w:t xml:space="preserve">Figure </w:t>
      </w:r>
      <w:r>
        <w:fldChar w:fldCharType="begin"/>
      </w:r>
      <w:r>
        <w:instrText xml:space="preserve"> SEQ Figure \* ARABIC </w:instrText>
      </w:r>
      <w:r>
        <w:fldChar w:fldCharType="separate"/>
      </w:r>
      <w:r w:rsidR="00ED3120">
        <w:rPr>
          <w:noProof/>
        </w:rPr>
        <w:t>13</w:t>
      </w:r>
      <w:r>
        <w:fldChar w:fldCharType="end"/>
      </w:r>
      <w:r>
        <w:t>: Stator subsystem CAD model</w:t>
      </w:r>
      <w:bookmarkEnd w:id="67"/>
    </w:p>
    <w:p w14:paraId="6DAD3568" w14:textId="7CD2D89F" w:rsidR="009C1070" w:rsidRPr="009C1070" w:rsidRDefault="009C1070" w:rsidP="009C1070">
      <w:pPr>
        <w:pStyle w:val="Text1"/>
        <w:rPr>
          <w:lang w:val="en-ZA"/>
        </w:rPr>
      </w:pPr>
      <w:r w:rsidRPr="009C1070">
        <w:t xml:space="preserve">The stator body is fixed to the linear rail carriage by the four mounting screws shown in Figure 13, which fasten it to the carriage mount using </w:t>
      </w:r>
      <w:r w:rsidR="00A67FEB">
        <w:t>nuts</w:t>
      </w:r>
      <w:r w:rsidRPr="009C1070">
        <w:t xml:space="preserve">. The BLDC motor is seated centrally inside the body and held in place by four internal mounting screws, with its rotating face directed outward through the front of the body. The barrel jack and debugging port are mounted on the body wall: the </w:t>
      </w:r>
      <w:r w:rsidRPr="009C1070">
        <w:lastRenderedPageBreak/>
        <w:t>barrel jack receives the 12 V supply delivered along the flexible cable from the fixed input, while the debugging port provides USB access to the stator microcontroller for flashing and diagnostics without opening the body.</w:t>
      </w:r>
    </w:p>
    <w:p w14:paraId="0E46E921" w14:textId="7AF2829C" w:rsidR="009C1070" w:rsidRPr="009C1070" w:rsidRDefault="009C1070" w:rsidP="009C1070">
      <w:pPr>
        <w:pStyle w:val="Text1"/>
      </w:pPr>
      <w:r w:rsidRPr="009C1070">
        <w:t xml:space="preserve">Rotation is produced by a </w:t>
      </w:r>
      <w:r w:rsidR="0035749E">
        <w:t>BL</w:t>
      </w:r>
      <w:r w:rsidRPr="009C1070">
        <w:t xml:space="preserve">DC motor. This motor was selected because its body itself rotates, with no output shaft: the rotor bolts directly to the four screws on the motor face, removing the need for a separate shaft coupling. The motor-to-rotor interface is detailed in the following subsection. The motor integrates an AS5600 magnetic encoder, which provides </w:t>
      </w:r>
      <w:r w:rsidR="0035749E">
        <w:t xml:space="preserve">the </w:t>
      </w:r>
      <w:r w:rsidRPr="009C1070">
        <w:t>absolute rotor angle for closed-loop control.</w:t>
      </w:r>
    </w:p>
    <w:p w14:paraId="748F3330" w14:textId="02DBB472" w:rsidR="009C1070" w:rsidRPr="009C1070" w:rsidRDefault="009C1070" w:rsidP="009C1070">
      <w:pPr>
        <w:pStyle w:val="Text1"/>
      </w:pPr>
      <w:r w:rsidRPr="009C1070">
        <w:t>The motor is driven by a SimpleFOC Mini driver operating directly from the 12 V rail. Using the AS5600 feedback, the driver runs closed-loop field-oriented control, regulating rotor speed against the setpoint issued by the stator microcontroller. Closed-loop operation holds the commanded speed under load, which is required for stable image timing on the rotor. A step-down regulator conditions the same 12 V input to the 5 V logic rail supplying the microcontroller.</w:t>
      </w:r>
    </w:p>
    <w:p w14:paraId="3D2357CF" w14:textId="7E462DD2" w:rsidR="009C1070" w:rsidRDefault="009C1070" w:rsidP="009C1070">
      <w:pPr>
        <w:pStyle w:val="Text1"/>
      </w:pPr>
      <w:r w:rsidRPr="009C1070">
        <w:t xml:space="preserve">Synchronisation with the rotor is established by a reference magnet fixed to the stator body, </w:t>
      </w:r>
      <w:r w:rsidR="008F4496">
        <w:t>as shown</w:t>
      </w:r>
      <w:r w:rsidRPr="009C1070">
        <w:t xml:space="preserve"> in Figure 13. A Hall effect sensor on the rotor passes this magnet once per revolution, providing the rotor microcontroller with an angular datum from which LED column timing is referenced. The stator microcontroller communicates with the rail and rotor microcontrollers </w:t>
      </w:r>
      <w:r w:rsidR="00A67FEB">
        <w:t xml:space="preserve">wirelessly </w:t>
      </w:r>
      <w:r w:rsidRPr="009C1070">
        <w:t>over ESP-NOW, since no wired connection can cross the translating carriage or the rotating interface.</w:t>
      </w:r>
    </w:p>
    <w:p w14:paraId="7C741017" w14:textId="24F8E42E" w:rsidR="00195FE1" w:rsidRDefault="00195FE1" w:rsidP="00195FE1">
      <w:pPr>
        <w:pStyle w:val="Heading2"/>
      </w:pPr>
      <w:bookmarkStart w:id="68" w:name="_Toc241606693"/>
      <w:r>
        <w:t xml:space="preserve">Rotor </w:t>
      </w:r>
      <w:r w:rsidR="001F1172">
        <w:t>s</w:t>
      </w:r>
      <w:r>
        <w:t>ubsystem</w:t>
      </w:r>
      <w:bookmarkEnd w:id="68"/>
    </w:p>
    <w:p w14:paraId="47B0CA6C" w14:textId="77777777" w:rsidR="00D17800" w:rsidRDefault="0084481D" w:rsidP="00D17800">
      <w:pPr>
        <w:pStyle w:val="Text1"/>
      </w:pPr>
      <w:r w:rsidRPr="0084481D">
        <w:t xml:space="preserve">The rotor subsystem is the rotating display. It carries the LED strip and all display electronics. Power is provided entirely by an onboard battery. As shown in Figure 14, the rotor body is a two-part 3D-printed assembly that mounts to the motor face and houses the battery, electronics and the LED strip. </w:t>
      </w:r>
    </w:p>
    <w:p w14:paraId="29573B64" w14:textId="73881C40" w:rsidR="00D17800" w:rsidRDefault="00D17800" w:rsidP="00D17800">
      <w:pPr>
        <w:pStyle w:val="Text1"/>
      </w:pPr>
      <w:r w:rsidRPr="00F91F83">
        <w:t>The rotor body is split into two halves and joined by embedded magnets, allowing it to be opened by hand for access to the internals without tools or fasteners. One half houses the power electronics while the other contains the display and control electronics. The rotor is fastened to the rotating motor face by four motor mount screws. A Type-C input on the outer body wall connects to the charger, and an airflow vent allows cooling of the internal electronics during rotation.</w:t>
      </w:r>
    </w:p>
    <w:p w14:paraId="5A558096" w14:textId="258865B2" w:rsidR="0036710F" w:rsidRDefault="00D17800" w:rsidP="00F91F83">
      <w:pPr>
        <w:pStyle w:val="Text1"/>
      </w:pPr>
      <w:r w:rsidRPr="00F91F83">
        <w:t xml:space="preserve">Rotor balance is managed through battery placement. The LiPo battery is the largest rotating mass, so it is placed into a rectangular pocket at the centre of a circular printed disc, placing its centre of mass on the rotation axis. The </w:t>
      </w:r>
      <w:r w:rsidRPr="00F91F83">
        <w:lastRenderedPageBreak/>
        <w:t>surrounding printed material completes the disc so that the mass distribution remains symmetric about the axis, limiting the vibration identified as the main drawback of the battery-powered concept.</w:t>
      </w:r>
    </w:p>
    <w:p w14:paraId="4BBF9D8E" w14:textId="77777777" w:rsidR="00D17800" w:rsidRDefault="0036710F" w:rsidP="00D17800">
      <w:pPr>
        <w:pStyle w:val="Text1"/>
        <w:keepNext/>
      </w:pPr>
      <w:r>
        <w:rPr>
          <w:noProof/>
        </w:rPr>
        <w:drawing>
          <wp:inline distT="0" distB="0" distL="0" distR="0" wp14:anchorId="649667AA" wp14:editId="58A2F040">
            <wp:extent cx="4953000" cy="2219926"/>
            <wp:effectExtent l="0" t="0" r="0" b="3175"/>
            <wp:docPr id="5547704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7048" name="Picture 55477048"/>
                    <pic:cNvPicPr/>
                  </pic:nvPicPr>
                  <pic:blipFill rotWithShape="1">
                    <a:blip r:embed="rId36"/>
                    <a:srcRect l="9223" t="25397" r="23648" b="14437"/>
                    <a:stretch>
                      <a:fillRect/>
                    </a:stretch>
                  </pic:blipFill>
                  <pic:spPr bwMode="auto">
                    <a:xfrm>
                      <a:off x="0" y="0"/>
                      <a:ext cx="4974490" cy="2229558"/>
                    </a:xfrm>
                    <a:prstGeom prst="rect">
                      <a:avLst/>
                    </a:prstGeom>
                    <a:ln>
                      <a:noFill/>
                    </a:ln>
                    <a:extLst>
                      <a:ext uri="{53640926-AAD7-44D8-BBD7-CCE9431645EC}">
                        <a14:shadowObscured xmlns:a14="http://schemas.microsoft.com/office/drawing/2010/main"/>
                      </a:ext>
                    </a:extLst>
                  </pic:spPr>
                </pic:pic>
              </a:graphicData>
            </a:graphic>
          </wp:inline>
        </w:drawing>
      </w:r>
    </w:p>
    <w:p w14:paraId="54A6E37D" w14:textId="4555FBDE" w:rsidR="0036710F" w:rsidRPr="00F91F83" w:rsidRDefault="00D17800" w:rsidP="00D17800">
      <w:pPr>
        <w:pStyle w:val="Caption"/>
        <w:jc w:val="both"/>
      </w:pPr>
      <w:bookmarkStart w:id="69" w:name="_Toc241005520"/>
      <w:r>
        <w:t xml:space="preserve">Figure </w:t>
      </w:r>
      <w:r>
        <w:fldChar w:fldCharType="begin"/>
      </w:r>
      <w:r>
        <w:instrText xml:space="preserve"> SEQ Figure \* ARABIC </w:instrText>
      </w:r>
      <w:r>
        <w:fldChar w:fldCharType="separate"/>
      </w:r>
      <w:r w:rsidR="00ED3120">
        <w:rPr>
          <w:noProof/>
        </w:rPr>
        <w:t>14</w:t>
      </w:r>
      <w:r>
        <w:fldChar w:fldCharType="end"/>
      </w:r>
      <w:r>
        <w:t>: Rotor subsystem CAD model</w:t>
      </w:r>
      <w:bookmarkEnd w:id="69"/>
    </w:p>
    <w:p w14:paraId="51BB50D2" w14:textId="686F99F9" w:rsidR="00F91F83" w:rsidRPr="00F91F83" w:rsidRDefault="00F91F83" w:rsidP="00F91F83">
      <w:pPr>
        <w:pStyle w:val="Text1"/>
      </w:pPr>
      <w:r w:rsidRPr="00F91F83">
        <w:t xml:space="preserve">The rotor is powered independently by the onboard LiPo battery. The boost </w:t>
      </w:r>
      <w:r w:rsidR="00940CE2">
        <w:t xml:space="preserve">voltage </w:t>
      </w:r>
      <w:r w:rsidRPr="00F91F83">
        <w:t>regulator steps</w:t>
      </w:r>
      <w:r w:rsidR="00940CE2">
        <w:t xml:space="preserve"> up</w:t>
      </w:r>
      <w:r w:rsidRPr="00F91F83">
        <w:t xml:space="preserve"> the battery voltage from 3.7 V to the 5 V required by the LED strip and the microcontroller. Between operating sessions, the battery is recharged through the charger via the Type-C input</w:t>
      </w:r>
      <w:r w:rsidR="00940CE2">
        <w:t xml:space="preserve">. </w:t>
      </w:r>
      <w:r w:rsidRPr="00F91F83">
        <w:t>This preserves the decoupled architecture established in Concept 1, eliminating the slip ring or wireless power transfer that a powered rotating interface would otherwise require.</w:t>
      </w:r>
    </w:p>
    <w:p w14:paraId="2EE4D2B8" w14:textId="4C1FF69B" w:rsidR="00B94ED0" w:rsidRPr="00F91F83" w:rsidRDefault="00F91F83" w:rsidP="00F91F83">
      <w:pPr>
        <w:pStyle w:val="Text1"/>
      </w:pPr>
      <w:r w:rsidRPr="00F91F83">
        <w:t>The display is produced by an addressable LED strip</w:t>
      </w:r>
      <w:r w:rsidR="0088639B">
        <w:t xml:space="preserve">, mounted radially across the rotor body with double-sided adhesive tape, and driven by the ESP32-S3. </w:t>
      </w:r>
      <w:r w:rsidRPr="00F91F83">
        <w:t xml:space="preserve">As the rotor spins, the microcontroller updates the LED columns with the rotor angle to render the image through the POV effect. Angular timing is referenced to the once-per-revolution pulse produced when the Hall effect sensor passes the reference magnet on the stator. </w:t>
      </w:r>
      <w:r w:rsidR="008F4496" w:rsidRPr="008F4496">
        <w:t>The encoder and Hall sensor serve distinct functions</w:t>
      </w:r>
      <w:r w:rsidR="008F4496">
        <w:t>,</w:t>
      </w:r>
      <w:r w:rsidR="008F4496" w:rsidRPr="008F4496">
        <w:t xml:space="preserve"> the encoder closes the motor speed loop on the stator side, </w:t>
      </w:r>
      <w:r w:rsidR="008F4496">
        <w:t>and</w:t>
      </w:r>
      <w:r w:rsidR="008F4496" w:rsidRPr="008F4496">
        <w:t xml:space="preserve"> the Hall </w:t>
      </w:r>
      <w:r w:rsidR="008F4496">
        <w:t xml:space="preserve">effect </w:t>
      </w:r>
      <w:r w:rsidR="008F4496" w:rsidRPr="008F4496">
        <w:t>sensor provides the rotor microcontroller with its once-per-revolution angular datum</w:t>
      </w:r>
      <w:r w:rsidR="008F4496">
        <w:t>.</w:t>
      </w:r>
    </w:p>
    <w:p w14:paraId="0F4A7CC7" w14:textId="0555DF10" w:rsidR="002478D0" w:rsidRPr="002478D0" w:rsidRDefault="002478D0" w:rsidP="002478D0">
      <w:pPr>
        <w:pStyle w:val="Text1"/>
        <w:rPr>
          <w:lang w:val="en-ZA"/>
        </w:rPr>
      </w:pPr>
    </w:p>
    <w:p w14:paraId="4CD0567E" w14:textId="10F9A860" w:rsidR="002526C3" w:rsidRPr="002478D0" w:rsidRDefault="002526C3" w:rsidP="002478D0">
      <w:pPr>
        <w:pStyle w:val="Text1"/>
      </w:pPr>
    </w:p>
    <w:p w14:paraId="753DAFF2" w14:textId="6DA89242" w:rsidR="00B90C2A" w:rsidRPr="00B90C2A" w:rsidRDefault="00B90C2A" w:rsidP="00B90C2A">
      <w:pPr>
        <w:pStyle w:val="Text1"/>
        <w:rPr>
          <w:lang w:val="en-ZA"/>
        </w:rPr>
      </w:pPr>
    </w:p>
    <w:p w14:paraId="65C18A4D" w14:textId="4DFE00E7" w:rsidR="00B90C2A" w:rsidRDefault="00F945E0" w:rsidP="00F945E0">
      <w:pPr>
        <w:pStyle w:val="Heading1"/>
      </w:pPr>
      <w:bookmarkStart w:id="70" w:name="_Toc241606694"/>
      <w:r>
        <w:lastRenderedPageBreak/>
        <w:t xml:space="preserve">Software </w:t>
      </w:r>
      <w:r w:rsidR="001F1172">
        <w:t>d</w:t>
      </w:r>
      <w:r>
        <w:t>esign</w:t>
      </w:r>
      <w:bookmarkEnd w:id="70"/>
    </w:p>
    <w:p w14:paraId="18ADAE03" w14:textId="77B4EDC4" w:rsidR="00445E51" w:rsidRDefault="00445E51" w:rsidP="00445E51">
      <w:pPr>
        <w:pStyle w:val="Text1"/>
        <w:rPr>
          <w:lang w:val="en-ZA"/>
        </w:rPr>
      </w:pPr>
      <w:r w:rsidRPr="00445E51">
        <w:rPr>
          <w:lang w:val="en-ZA"/>
        </w:rPr>
        <w:t>Section 6 established the physical and electrical architecture of the two fan units and the linear rail that carries them. This section describes the software that operates them. This includes the control logic that regulates the speed of the arms, the position handling that establishes where an arm is pointing, the conversion of an image into a sequence of illuminated columns, the coordination between microcontrollers, and the interface through which the system is operated.</w:t>
      </w:r>
    </w:p>
    <w:p w14:paraId="25743893" w14:textId="5813113A" w:rsidR="00445E51" w:rsidRDefault="00445E51" w:rsidP="00445E51">
      <w:pPr>
        <w:pStyle w:val="Heading2"/>
        <w:rPr>
          <w:lang w:val="en-ZA"/>
        </w:rPr>
      </w:pPr>
      <w:bookmarkStart w:id="71" w:name="_Toc241606695"/>
      <w:r>
        <w:rPr>
          <w:lang w:val="en-ZA"/>
        </w:rPr>
        <w:t>Software architecture overview</w:t>
      </w:r>
      <w:bookmarkEnd w:id="71"/>
    </w:p>
    <w:p w14:paraId="64A100B5" w14:textId="6EF084E6" w:rsidR="00445E51" w:rsidRDefault="008C0BF3" w:rsidP="00445E51">
      <w:pPr>
        <w:pStyle w:val="Text1"/>
        <w:rPr>
          <w:lang w:val="en-ZA"/>
        </w:rPr>
      </w:pPr>
      <w:r w:rsidRPr="008C0BF3">
        <w:rPr>
          <w:lang w:val="en-ZA"/>
        </w:rPr>
        <w:t>The system comprises five microcontrollers of three types. Figure 15 shows how each microcontroller is used within the system. Each fan unit has a stator microcontroller (ESP32-C6) and a rotor microcontroller (ESP32-S3). A third ESP32-C6 controls the linear rail system. The stator of unit 1 is the master and it runs the wireless access point (AP) and web server, holds the content library and coordinates the other four. The stator of unit 2 is a peer running the same firmware in a subordinate role, and the rail is a second peer.</w:t>
      </w:r>
    </w:p>
    <w:p w14:paraId="0ED6DDE4" w14:textId="77777777" w:rsidR="00445E51" w:rsidRDefault="00445E51" w:rsidP="00445E51">
      <w:pPr>
        <w:pStyle w:val="Text1"/>
        <w:keepNext/>
      </w:pPr>
      <w:r>
        <w:rPr>
          <w:noProof/>
          <w:lang w:val="en-ZA"/>
        </w:rPr>
        <w:drawing>
          <wp:inline distT="0" distB="0" distL="0" distR="0" wp14:anchorId="151E3293" wp14:editId="52153586">
            <wp:extent cx="5039995" cy="3272790"/>
            <wp:effectExtent l="0" t="0" r="1905" b="3810"/>
            <wp:docPr id="7489407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40753" name="Picture 748940753"/>
                    <pic:cNvPicPr/>
                  </pic:nvPicPr>
                  <pic:blipFill>
                    <a:blip r:embed="rId37"/>
                    <a:stretch>
                      <a:fillRect/>
                    </a:stretch>
                  </pic:blipFill>
                  <pic:spPr>
                    <a:xfrm>
                      <a:off x="0" y="0"/>
                      <a:ext cx="5039995" cy="3272790"/>
                    </a:xfrm>
                    <a:prstGeom prst="rect">
                      <a:avLst/>
                    </a:prstGeom>
                  </pic:spPr>
                </pic:pic>
              </a:graphicData>
            </a:graphic>
          </wp:inline>
        </w:drawing>
      </w:r>
    </w:p>
    <w:p w14:paraId="529BD46C" w14:textId="52742CB8" w:rsidR="00445E51" w:rsidRDefault="00445E51" w:rsidP="00445E51">
      <w:pPr>
        <w:pStyle w:val="Caption"/>
        <w:jc w:val="both"/>
      </w:pPr>
      <w:bookmarkStart w:id="72" w:name="_Toc241005521"/>
      <w:r>
        <w:t xml:space="preserve">Figure </w:t>
      </w:r>
      <w:r>
        <w:fldChar w:fldCharType="begin"/>
      </w:r>
      <w:r>
        <w:instrText xml:space="preserve"> SEQ Figure \* ARABIC </w:instrText>
      </w:r>
      <w:r>
        <w:fldChar w:fldCharType="separate"/>
      </w:r>
      <w:r w:rsidR="00ED3120">
        <w:rPr>
          <w:noProof/>
        </w:rPr>
        <w:t>15</w:t>
      </w:r>
      <w:r>
        <w:fldChar w:fldCharType="end"/>
      </w:r>
      <w:r>
        <w:t>: Microcontroller architecture overview</w:t>
      </w:r>
      <w:bookmarkEnd w:id="72"/>
    </w:p>
    <w:p w14:paraId="5C5811BB" w14:textId="35521FAA" w:rsidR="00445E51" w:rsidRDefault="008C0BF3" w:rsidP="00445E51">
      <w:pPr>
        <w:pStyle w:val="Text1"/>
        <w:rPr>
          <w:lang w:val="en-ZA"/>
        </w:rPr>
      </w:pPr>
      <w:r w:rsidRPr="008C0BF3">
        <w:rPr>
          <w:lang w:val="en-ZA"/>
        </w:rPr>
        <w:lastRenderedPageBreak/>
        <w:t>No electrical connection crosses the rotating interface, so every exchange with the rotor is a radio message. The stator microcontroller has one core, shared by the motor control loop, the AP, the web server and three radio links. The rotor microcontroller drives the display and continuously processes LED column updates , its second core runs the display loop alone, so an arriving packet cannot disturb column timing.</w:t>
      </w:r>
    </w:p>
    <w:p w14:paraId="7F669F7D" w14:textId="77777777" w:rsidR="008C0BF3" w:rsidRDefault="008C0BF3" w:rsidP="008C0BF3">
      <w:pPr>
        <w:pStyle w:val="Text1"/>
        <w:rPr>
          <w:lang w:val="en-ZA"/>
        </w:rPr>
      </w:pPr>
      <w:r w:rsidRPr="008C0BF3">
        <w:rPr>
          <w:lang w:val="en-ZA"/>
        </w:rPr>
        <w:t xml:space="preserve">Regarding FR12, the display driver, angular position handling, image addressing, inter-board protocol and web layer were all written for this project. The functions of an established FOC library </w:t>
      </w:r>
      <w:r w:rsidRPr="008C0BF3">
        <w:rPr>
          <w:highlight w:val="yellow"/>
          <w:lang w:val="en-ZA"/>
        </w:rPr>
        <w:t>(</w:t>
      </w:r>
      <w:proofErr w:type="spellStart"/>
      <w:r w:rsidRPr="008C0BF3">
        <w:rPr>
          <w:highlight w:val="yellow"/>
          <w:lang w:val="en-ZA"/>
        </w:rPr>
        <w:t>Skuric</w:t>
      </w:r>
      <w:proofErr w:type="spellEnd"/>
      <w:r w:rsidRPr="008C0BF3">
        <w:rPr>
          <w:highlight w:val="yellow"/>
          <w:lang w:val="en-ZA"/>
        </w:rPr>
        <w:t xml:space="preserve"> et al., 2022)</w:t>
      </w:r>
      <w:r w:rsidRPr="008C0BF3">
        <w:rPr>
          <w:lang w:val="en-ZA"/>
        </w:rPr>
        <w:t xml:space="preserve"> were used for the commutation of the BLDC motor inside a control loop, ramp generator, state machine and fault system that were designed for this project. Commutation is a solved, well-validated problem, and using the library allowed effort to go into the control and safety logic around it instead.</w:t>
      </w:r>
    </w:p>
    <w:p w14:paraId="5F98C936" w14:textId="4F04196C" w:rsidR="00F55CC5" w:rsidRDefault="00F55CC5" w:rsidP="00F55CC5">
      <w:pPr>
        <w:pStyle w:val="Heading2"/>
        <w:rPr>
          <w:lang w:val="en-ZA"/>
        </w:rPr>
      </w:pPr>
      <w:bookmarkStart w:id="73" w:name="_Toc241606696"/>
      <w:r>
        <w:rPr>
          <w:lang w:val="en-ZA"/>
        </w:rPr>
        <w:t>Real-Time design</w:t>
      </w:r>
      <w:bookmarkEnd w:id="73"/>
    </w:p>
    <w:p w14:paraId="2C19A9B4" w14:textId="198826DA" w:rsidR="00F55CC5" w:rsidRDefault="00F55CC5" w:rsidP="00F55CC5">
      <w:pPr>
        <w:pStyle w:val="Text1"/>
        <w:rPr>
          <w:lang w:val="en-ZA"/>
        </w:rPr>
      </w:pPr>
      <w:r w:rsidRPr="00F55CC5">
        <w:rPr>
          <w:lang w:val="en-ZA"/>
        </w:rPr>
        <w:t>The master stator runs the motor control loop, the AP, the web server and three ESP-NOW links on one core. Figure 16a shows the priority order: the vendor network stack is highest, the control loop sits below it, and the web server below that, so a slow web request cannot delay a control iteration. The control loop runs a burst of about 1 ms and then sleeps for one 1 ms scheduler tick, giving roughly half the processor to control. The sleep is what allows lower-priority tasks to run.</w:t>
      </w:r>
    </w:p>
    <w:p w14:paraId="4F898A6D" w14:textId="77777777" w:rsidR="00F55CC5" w:rsidRDefault="00F55CC5" w:rsidP="00F55CC5">
      <w:pPr>
        <w:pStyle w:val="Text1"/>
        <w:rPr>
          <w:lang w:val="en-ZA"/>
        </w:rPr>
      </w:pPr>
      <w:r w:rsidRPr="00F55CC5">
        <w:rPr>
          <w:lang w:val="en-ZA"/>
        </w:rPr>
        <w:t>The timing budget follows from the encoder (Figure 16b). At 700 rpm, each revolution takes 85.7 ms. The AS5600 reports absolute angle within one turn (ams AG, 2018), so successive samples must be less than half a revolution apart or the direction of travel between them is ambiguous. The failure point is therefore near 43 ms. In normal operation the gap between reads is one scheduler tick. The 5 ms design target allows for pre-emption by the network stack while keeping a margin of about eight on the failure point. The criterion is the worst gap rather than the average rate, because a single long stall corrupts the velocity estimate while the average can appear healthy. The firmware records the worst gap since start-up in telemetry, and Section 8 reports the measured value.</w:t>
      </w:r>
    </w:p>
    <w:p w14:paraId="70AEA248" w14:textId="2085FE56" w:rsidR="00235B51" w:rsidRDefault="00235B51" w:rsidP="00F55CC5">
      <w:pPr>
        <w:pStyle w:val="Text1"/>
        <w:rPr>
          <w:lang w:val="en-ZA"/>
        </w:rPr>
      </w:pPr>
      <w:r w:rsidRPr="00235B51">
        <w:rPr>
          <w:lang w:val="en-ZA"/>
        </w:rPr>
        <w:t>A flash write falls outside the priority scheme. It disables the instruction cache, and code executing from flash cannot run until it completes. A sector erase can take tens of milliseconds, approaching the 43 ms failure point, and an upload performs many of them. Uploads are therefore refused while any arm turns, and a fan cannot start while an upload is in progress.</w:t>
      </w:r>
    </w:p>
    <w:p w14:paraId="1DB00552" w14:textId="77777777" w:rsidR="00235B51" w:rsidRDefault="00235B51" w:rsidP="00235B51">
      <w:pPr>
        <w:pStyle w:val="Text1"/>
        <w:keepNext/>
        <w:jc w:val="center"/>
      </w:pPr>
      <w:r>
        <w:rPr>
          <w:noProof/>
          <w:lang w:val="en-ZA"/>
        </w:rPr>
        <w:lastRenderedPageBreak/>
        <w:drawing>
          <wp:inline distT="0" distB="0" distL="0" distR="0" wp14:anchorId="55480D9B" wp14:editId="005ED052">
            <wp:extent cx="4640339" cy="2429436"/>
            <wp:effectExtent l="0" t="0" r="0" b="0"/>
            <wp:docPr id="4868939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93961" name="Picture 486893961"/>
                    <pic:cNvPicPr/>
                  </pic:nvPicPr>
                  <pic:blipFill rotWithShape="1">
                    <a:blip r:embed="rId38"/>
                    <a:srcRect l="3561" t="6260" r="21012" b="30559"/>
                    <a:stretch>
                      <a:fillRect/>
                    </a:stretch>
                  </pic:blipFill>
                  <pic:spPr bwMode="auto">
                    <a:xfrm>
                      <a:off x="0" y="0"/>
                      <a:ext cx="4656030" cy="2437651"/>
                    </a:xfrm>
                    <a:prstGeom prst="rect">
                      <a:avLst/>
                    </a:prstGeom>
                    <a:ln>
                      <a:noFill/>
                    </a:ln>
                    <a:extLst>
                      <a:ext uri="{53640926-AAD7-44D8-BBD7-CCE9431645EC}">
                        <a14:shadowObscured xmlns:a14="http://schemas.microsoft.com/office/drawing/2010/main"/>
                      </a:ext>
                    </a:extLst>
                  </pic:spPr>
                </pic:pic>
              </a:graphicData>
            </a:graphic>
          </wp:inline>
        </w:drawing>
      </w:r>
    </w:p>
    <w:p w14:paraId="3F05E10C" w14:textId="33330582" w:rsidR="00235B51" w:rsidRPr="00F55CC5" w:rsidRDefault="00235B51" w:rsidP="00235B51">
      <w:pPr>
        <w:pStyle w:val="Caption"/>
        <w:jc w:val="both"/>
        <w:rPr>
          <w:rFonts w:cs="Arial"/>
          <w:lang w:val="en-ZA"/>
        </w:rPr>
      </w:pPr>
      <w:bookmarkStart w:id="74" w:name="_Toc241005522"/>
      <w:r>
        <w:t xml:space="preserve">Figure </w:t>
      </w:r>
      <w:r>
        <w:fldChar w:fldCharType="begin"/>
      </w:r>
      <w:r>
        <w:instrText xml:space="preserve"> SEQ Figure \* ARABIC </w:instrText>
      </w:r>
      <w:r>
        <w:fldChar w:fldCharType="separate"/>
      </w:r>
      <w:r w:rsidR="00ED3120">
        <w:rPr>
          <w:noProof/>
        </w:rPr>
        <w:t>16</w:t>
      </w:r>
      <w:r>
        <w:fldChar w:fldCharType="end"/>
      </w:r>
      <w:r>
        <w:t>: Task priorities on the stator microcontroller</w:t>
      </w:r>
      <w:bookmarkEnd w:id="74"/>
    </w:p>
    <w:p w14:paraId="2D1D13B3" w14:textId="3A46B611" w:rsidR="00F55CC5" w:rsidRDefault="00235B51" w:rsidP="00235B51">
      <w:pPr>
        <w:pStyle w:val="Heading2"/>
        <w:rPr>
          <w:lang w:val="en-ZA"/>
        </w:rPr>
      </w:pPr>
      <w:bookmarkStart w:id="75" w:name="_Toc241606697"/>
      <w:r>
        <w:rPr>
          <w:lang w:val="en-ZA"/>
        </w:rPr>
        <w:t>Inter-Processor communication</w:t>
      </w:r>
      <w:bookmarkEnd w:id="75"/>
    </w:p>
    <w:p w14:paraId="6C224021" w14:textId="5C7F269F" w:rsidR="00235B51" w:rsidRDefault="00235B51" w:rsidP="00235B51">
      <w:pPr>
        <w:pStyle w:val="Text1"/>
        <w:rPr>
          <w:lang w:val="en-ZA"/>
        </w:rPr>
      </w:pPr>
      <w:r w:rsidRPr="00235B51">
        <w:rPr>
          <w:lang w:val="en-ZA"/>
        </w:rPr>
        <w:t xml:space="preserve">The five microcontrollers communicate over ESP-NOW, a connectionless protocol from the WiFi vendor that coexists with the AP on one radio </w:t>
      </w:r>
      <w:r w:rsidRPr="00235B51">
        <w:rPr>
          <w:highlight w:val="yellow"/>
          <w:lang w:val="en-ZA"/>
        </w:rPr>
        <w:t>(Espressif Systems, 2026).</w:t>
      </w:r>
      <w:r w:rsidRPr="00235B51">
        <w:rPr>
          <w:lang w:val="en-ZA"/>
        </w:rPr>
        <w:t xml:space="preserve"> Each message is a single frame sent directly to the hardware address of the peer, with no association, no IP stack and no connection to maintain. </w:t>
      </w:r>
    </w:p>
    <w:p w14:paraId="15AF7A78" w14:textId="77777777" w:rsidR="00235B51" w:rsidRPr="00235B51" w:rsidRDefault="00235B51" w:rsidP="00235B51">
      <w:pPr>
        <w:pStyle w:val="Text1"/>
        <w:rPr>
          <w:lang w:val="en-ZA"/>
        </w:rPr>
      </w:pPr>
      <w:r w:rsidRPr="00235B51">
        <w:rPr>
          <w:lang w:val="en-ZA"/>
        </w:rPr>
        <w:t>ESP-NOW was chosen over network sockets through the AP for three reasons. A socket peer would have to associate with the AP and keep a connection alive, which drains the battery and competes with the browser for the master’s attention. A single frame is delivered in milliseconds (Espressif Systems, 2026), whereas a socket adds connection set-up and retransmission. Furthermore, a lost frame is simply lost, so a receiver never blocks on a stalled stream.</w:t>
      </w:r>
    </w:p>
    <w:p w14:paraId="364A1921" w14:textId="77777777" w:rsidR="00235B51" w:rsidRDefault="00235B51" w:rsidP="00235B51">
      <w:pPr>
        <w:pStyle w:val="Text1"/>
        <w:rPr>
          <w:lang w:val="en-ZA"/>
        </w:rPr>
      </w:pPr>
      <w:r w:rsidRPr="00235B51">
        <w:rPr>
          <w:lang w:val="en-ZA"/>
        </w:rPr>
        <w:t>The nominal bit rate is 1 Mbit/s (Espressif Systems, 2026), and the usable throughput after framing is a fraction of that. Therefore, content is only transferred into rotor memory once, when it is selected, and played locally, it is never streamed frame by frame. There are 18 LEDs per arm, 180 angular sectors per revolution and 3 bytes (red, green and blue) per LED. Therefore, one frame at the display geometry is 18 × 180 × 3 = 9 720 bytes. Referring to TPM12, at 12 frames per second a streamed animation would need about 0.93 Mbit/s sustained per fan, which is nearly the whole nominal bit rate for one fan alone. Therefore, pushing once removes the requirement entirely, as the transfer takes seconds when a user selects an image, after which the radio carries only telemetry and commands and the rotor plays from its 8 MB PSRAM at whatever rate the arm demands.</w:t>
      </w:r>
    </w:p>
    <w:p w14:paraId="2B27DC3D" w14:textId="6A7295D4" w:rsidR="00FD526C" w:rsidRDefault="00FD526C" w:rsidP="00FD526C">
      <w:pPr>
        <w:pStyle w:val="Heading2"/>
        <w:rPr>
          <w:lang w:val="en-ZA"/>
        </w:rPr>
      </w:pPr>
      <w:bookmarkStart w:id="76" w:name="_Toc241606698"/>
      <w:r>
        <w:rPr>
          <w:lang w:val="en-ZA"/>
        </w:rPr>
        <w:lastRenderedPageBreak/>
        <w:t>Motor control</w:t>
      </w:r>
      <w:bookmarkEnd w:id="76"/>
    </w:p>
    <w:p w14:paraId="4E0D922D" w14:textId="1078B744" w:rsidR="00FD526C" w:rsidRDefault="00FD526C" w:rsidP="00FD526C">
      <w:pPr>
        <w:pStyle w:val="Text1"/>
        <w:rPr>
          <w:lang w:val="en-ZA"/>
        </w:rPr>
      </w:pPr>
      <w:r w:rsidRPr="00FD526C">
        <w:rPr>
          <w:lang w:val="en-ZA"/>
        </w:rPr>
        <w:t>Each arm must turn fast enough for a stable POV image and hold that speed. Speed stability is an image requirement. The rotor interpolates its angle using the duration of the previous revolution, so a change of speed between revolutions appears as angular error, which is described in Section 7.4. The stator implements the closed-loop velocity control selected in Section 5 with FOC commutation, using the encoder integrated in the motor.</w:t>
      </w:r>
    </w:p>
    <w:p w14:paraId="0C1EA748" w14:textId="36E92DEC" w:rsidR="00522BD2" w:rsidRDefault="00522BD2" w:rsidP="00522BD2">
      <w:pPr>
        <w:pStyle w:val="Text1"/>
        <w:rPr>
          <w:lang w:val="en-ZA"/>
        </w:rPr>
      </w:pPr>
      <w:r w:rsidRPr="00522BD2">
        <w:rPr>
          <w:lang w:val="en-ZA"/>
        </w:rPr>
        <w:t>Figure 17 illustrates the closed-loop velocity control structure. The encoder angle is differentiated and low-pass filtered to give a velocity estimate. The error between the ramped setpoint and this estimate drives a proportional-integral (PI) controller, whose output is the voltage passed to the FOC module. The controller is PI rather than PID because the velocity signal comes from differentiating a 12-bit quantised angle (Section 7.4.4) and a derivative term would amplify that noise into the commanded voltage.</w:t>
      </w:r>
      <w:r w:rsidR="00FC2EC1">
        <w:rPr>
          <w:lang w:val="en-ZA"/>
        </w:rPr>
        <w:t xml:space="preserve"> </w:t>
      </w:r>
      <w:r w:rsidR="00FC2EC1" w:rsidRPr="00FC2EC1">
        <w:rPr>
          <w:highlight w:val="yellow"/>
          <w:lang w:val="en-ZA"/>
        </w:rPr>
        <w:t>FIGURE</w:t>
      </w:r>
    </w:p>
    <w:p w14:paraId="5CAD5713" w14:textId="77777777" w:rsidR="00522BD2" w:rsidRDefault="00522BD2" w:rsidP="00522BD2">
      <w:pPr>
        <w:pStyle w:val="Text1"/>
        <w:keepNext/>
      </w:pPr>
      <w:r>
        <w:rPr>
          <w:noProof/>
          <w:lang w:val="en-ZA"/>
        </w:rPr>
        <w:drawing>
          <wp:inline distT="0" distB="0" distL="0" distR="0" wp14:anchorId="71483DA7" wp14:editId="78F25672">
            <wp:extent cx="5039995" cy="2137843"/>
            <wp:effectExtent l="0" t="0" r="1905" b="0"/>
            <wp:docPr id="7994811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81134" name="Picture 799481134"/>
                    <pic:cNvPicPr/>
                  </pic:nvPicPr>
                  <pic:blipFill rotWithShape="1">
                    <a:blip r:embed="rId39"/>
                    <a:srcRect t="14049"/>
                    <a:stretch>
                      <a:fillRect/>
                    </a:stretch>
                  </pic:blipFill>
                  <pic:spPr bwMode="auto">
                    <a:xfrm>
                      <a:off x="0" y="0"/>
                      <a:ext cx="5039995" cy="2137843"/>
                    </a:xfrm>
                    <a:prstGeom prst="rect">
                      <a:avLst/>
                    </a:prstGeom>
                    <a:ln>
                      <a:noFill/>
                    </a:ln>
                    <a:extLst>
                      <a:ext uri="{53640926-AAD7-44D8-BBD7-CCE9431645EC}">
                        <a14:shadowObscured xmlns:a14="http://schemas.microsoft.com/office/drawing/2010/main"/>
                      </a:ext>
                    </a:extLst>
                  </pic:spPr>
                </pic:pic>
              </a:graphicData>
            </a:graphic>
          </wp:inline>
        </w:drawing>
      </w:r>
    </w:p>
    <w:p w14:paraId="646BE620" w14:textId="7A70624C" w:rsidR="00522BD2" w:rsidRDefault="00522BD2" w:rsidP="00522BD2">
      <w:pPr>
        <w:pStyle w:val="Caption"/>
        <w:jc w:val="both"/>
      </w:pPr>
      <w:bookmarkStart w:id="77" w:name="_Toc241005523"/>
      <w:r>
        <w:t xml:space="preserve">Figure </w:t>
      </w:r>
      <w:r>
        <w:fldChar w:fldCharType="begin"/>
      </w:r>
      <w:r>
        <w:instrText xml:space="preserve"> SEQ Figure \* ARABIC </w:instrText>
      </w:r>
      <w:r>
        <w:fldChar w:fldCharType="separate"/>
      </w:r>
      <w:r w:rsidR="00ED3120">
        <w:rPr>
          <w:noProof/>
        </w:rPr>
        <w:t>17</w:t>
      </w:r>
      <w:r>
        <w:fldChar w:fldCharType="end"/>
      </w:r>
      <w:r>
        <w:t>: Closed-loop velocity control structure</w:t>
      </w:r>
      <w:bookmarkEnd w:id="77"/>
    </w:p>
    <w:p w14:paraId="206A978D" w14:textId="642E110A" w:rsidR="00522BD2" w:rsidRDefault="00522BD2" w:rsidP="00522BD2">
      <w:pPr>
        <w:pStyle w:val="Text1"/>
        <w:rPr>
          <w:lang w:val="en-ZA"/>
        </w:rPr>
      </w:pPr>
      <w:r w:rsidRPr="00522BD2">
        <w:rPr>
          <w:lang w:val="en-ZA"/>
        </w:rPr>
        <w:t xml:space="preserve">A ramp generator limits the rate of change of the setpoint in both directions. There is no current sensing. Current exceeds its steady-state value only while the arm accelerates, so bounding the rate of setpoint change is the only current limit available. </w:t>
      </w:r>
    </w:p>
    <w:p w14:paraId="09F53C81" w14:textId="77777777" w:rsidR="00522BD2" w:rsidRDefault="00522BD2" w:rsidP="00522BD2">
      <w:pPr>
        <w:pStyle w:val="Text1"/>
        <w:rPr>
          <w:lang w:val="en-ZA"/>
        </w:rPr>
      </w:pPr>
      <w:r w:rsidRPr="00522BD2">
        <w:rPr>
          <w:highlight w:val="yellow"/>
          <w:lang w:val="en-ZA"/>
        </w:rPr>
        <w:t xml:space="preserve">The ramp is set at 60 rpm/s (6.28 rad/s²), bringing the arm from rest to 700 rpm in 11.7 s. Assuming the arm’s moment of inertia is [2.7×10⁻³] kg·m², this demands [0.017] </w:t>
      </w:r>
      <w:proofErr w:type="spellStart"/>
      <w:r w:rsidRPr="00522BD2">
        <w:rPr>
          <w:highlight w:val="yellow"/>
          <w:lang w:val="en-ZA"/>
        </w:rPr>
        <w:t>N·m</w:t>
      </w:r>
      <w:proofErr w:type="spellEnd"/>
      <w:r w:rsidRPr="00522BD2">
        <w:rPr>
          <w:highlight w:val="yellow"/>
          <w:lang w:val="en-ZA"/>
        </w:rPr>
        <w:t xml:space="preserve">, within the 0.03 </w:t>
      </w:r>
      <w:proofErr w:type="spellStart"/>
      <w:r w:rsidRPr="00522BD2">
        <w:rPr>
          <w:highlight w:val="yellow"/>
          <w:lang w:val="en-ZA"/>
        </w:rPr>
        <w:t>N·m</w:t>
      </w:r>
      <w:proofErr w:type="spellEnd"/>
      <w:r w:rsidRPr="00522BD2">
        <w:rPr>
          <w:highlight w:val="yellow"/>
          <w:lang w:val="en-ZA"/>
        </w:rPr>
        <w:t xml:space="preserve"> available from the motor (Appendix D.2).</w:t>
      </w:r>
    </w:p>
    <w:p w14:paraId="14ADC1AA" w14:textId="77777777" w:rsidR="00522BD2" w:rsidRDefault="00522BD2" w:rsidP="00522BD2">
      <w:pPr>
        <w:pStyle w:val="Text1"/>
        <w:rPr>
          <w:lang w:val="en-ZA"/>
        </w:rPr>
      </w:pPr>
      <w:r w:rsidRPr="00522BD2">
        <w:rPr>
          <w:lang w:val="en-ZA"/>
        </w:rPr>
        <w:t xml:space="preserve">The PI gains were tuned empirically on the assembled rotor with the arm fitted. The gains were adjusted iteratively, and at each setting the step response was </w:t>
      </w:r>
      <w:r w:rsidRPr="00522BD2">
        <w:rPr>
          <w:lang w:val="en-ZA"/>
        </w:rPr>
        <w:lastRenderedPageBreak/>
        <w:t>observed until the speed settled without sustained oscillation and tracked the setpoint with negligible steady-state error.</w:t>
      </w:r>
    </w:p>
    <w:p w14:paraId="03CE44C8" w14:textId="006CDFDD" w:rsidR="00453D77" w:rsidRDefault="00453D77" w:rsidP="00453D77">
      <w:pPr>
        <w:pStyle w:val="Heading2"/>
        <w:rPr>
          <w:lang w:val="en-ZA"/>
        </w:rPr>
      </w:pPr>
      <w:bookmarkStart w:id="78" w:name="_Toc241606699"/>
      <w:r>
        <w:rPr>
          <w:lang w:val="en-ZA"/>
        </w:rPr>
        <w:t>Rotational position measurement</w:t>
      </w:r>
      <w:bookmarkEnd w:id="78"/>
    </w:p>
    <w:p w14:paraId="29E2AB25" w14:textId="4CA3957C" w:rsidR="00453D77" w:rsidRDefault="00453D77" w:rsidP="00453D77">
      <w:pPr>
        <w:pStyle w:val="Text1"/>
        <w:rPr>
          <w:lang w:val="en-ZA"/>
        </w:rPr>
      </w:pPr>
      <w:r w:rsidRPr="00453D77">
        <w:rPr>
          <w:lang w:val="en-ZA"/>
        </w:rPr>
        <w:t>On the stator, the AS5600 encoder integrated in the motor reports absolute angle over one turn at 12-bit resolution. The rotor body is bolted directly to the rotating face of the outrunner, so this sensor measures the absolute angle of the display arm itself. On the rotor, a Hall-effect sensor passes a magnet fixed to the stator body once per revolution. Each pulse gives an angular datum and the duration of the revolution just completed from the interval since the previous pulse.</w:t>
      </w:r>
    </w:p>
    <w:p w14:paraId="72095907" w14:textId="77777777" w:rsidR="00862731" w:rsidRDefault="00862731" w:rsidP="00862731">
      <w:pPr>
        <w:pStyle w:val="Text1"/>
        <w:rPr>
          <w:lang w:val="en-ZA"/>
        </w:rPr>
      </w:pPr>
      <w:r w:rsidRPr="00862731">
        <w:rPr>
          <w:lang w:val="en-ZA"/>
        </w:rPr>
        <w:t xml:space="preserve">Sending the stator angle to the rotor with ESP-NOW was rejected due to timing. With 180 angular sectors per revolution, a new column of data is due every 476 µs at 700 rpm. Radio latency on the link is of the order of milliseconds and varies from packet to packet </w:t>
      </w:r>
      <w:r w:rsidRPr="00862731">
        <w:rPr>
          <w:highlight w:val="yellow"/>
          <w:lang w:val="en-ZA"/>
        </w:rPr>
        <w:t>(Espressif Systems, 2026).</w:t>
      </w:r>
      <w:r w:rsidRPr="00862731">
        <w:rPr>
          <w:lang w:val="en-ZA"/>
        </w:rPr>
        <w:t xml:space="preserve"> A 5 ms delay is 10 columns, and any jitter on arrival would appear directly as angular jitter in the image. Therefore, the rotor derives its own angle locally through the Hall effect sensor, and is never clocked over the link.</w:t>
      </w:r>
    </w:p>
    <w:p w14:paraId="10C3C7CC" w14:textId="32F1D737" w:rsidR="002F4BA4" w:rsidRDefault="002F4BA4" w:rsidP="002F4BA4">
      <w:pPr>
        <w:pStyle w:val="Heading3"/>
        <w:rPr>
          <w:lang w:val="en-ZA"/>
        </w:rPr>
      </w:pPr>
      <w:bookmarkStart w:id="79" w:name="_Toc241606700"/>
      <w:r>
        <w:rPr>
          <w:lang w:val="en-ZA"/>
        </w:rPr>
        <w:t>Angular calibration</w:t>
      </w:r>
      <w:bookmarkEnd w:id="79"/>
    </w:p>
    <w:p w14:paraId="04C8D766" w14:textId="78EE349D" w:rsidR="002F4BA4" w:rsidRDefault="002F4BA4" w:rsidP="002F4BA4">
      <w:pPr>
        <w:pStyle w:val="Text1"/>
        <w:rPr>
          <w:lang w:val="en-ZA"/>
        </w:rPr>
      </w:pPr>
      <w:r w:rsidRPr="002F4BA4">
        <w:rPr>
          <w:lang w:val="en-ZA"/>
        </w:rPr>
        <w:t>The reference zero angle for content on the rotor is wherever the Hall magnet is fixed on that unit. The arm could turn against the conventional content direction, so each unit needs a mapping from the physical sector to content angle. Figure 19b shows how the rotor applies it to every column, where the sector is reversed if the arm turns against the convention and a per-unit offset in sectors is added. The asymmetric calibration image shows the offset and sense of rotation by eye, and the master holds each value of the unit, adjusted from the web page, and sends it to the rotor in every command.</w:t>
      </w:r>
    </w:p>
    <w:p w14:paraId="7DF27EF0" w14:textId="25BEAC3F" w:rsidR="002F4BA4" w:rsidRDefault="002F4BA4" w:rsidP="002F4BA4">
      <w:pPr>
        <w:pStyle w:val="Heading3"/>
        <w:rPr>
          <w:lang w:val="en-ZA"/>
        </w:rPr>
      </w:pPr>
      <w:bookmarkStart w:id="80" w:name="_Toc241606701"/>
      <w:r>
        <w:rPr>
          <w:lang w:val="en-ZA"/>
        </w:rPr>
        <w:t>Angular interpolation between pulses</w:t>
      </w:r>
      <w:bookmarkEnd w:id="80"/>
    </w:p>
    <w:p w14:paraId="7C30E7C6" w14:textId="63F7C194" w:rsidR="002F4BA4" w:rsidRDefault="002F4BA4" w:rsidP="002F4BA4">
      <w:pPr>
        <w:pStyle w:val="Text1"/>
        <w:rPr>
          <w:lang w:val="en-ZA"/>
        </w:rPr>
      </w:pPr>
      <w:r w:rsidRPr="002F4BA4">
        <w:rPr>
          <w:lang w:val="en-ZA"/>
        </w:rPr>
        <w:t>The duration of the previous revolution is taken as the estimate of the current revolution. The sector currently under the arm is then calculated as the elapsed time since the last pulse, expressed as a fraction of that duration and multiplied by 180, as shown in Figure 19a. The display loop repaints the output whenever this sector value changes, so the sector index effectively serves as the timing reference for redraws.</w:t>
      </w:r>
    </w:p>
    <w:p w14:paraId="6BB3C8D5" w14:textId="77777777" w:rsidR="0057459A" w:rsidRDefault="0057459A" w:rsidP="0057459A">
      <w:pPr>
        <w:pStyle w:val="Text1"/>
        <w:keepNext/>
      </w:pPr>
      <w:r>
        <w:rPr>
          <w:noProof/>
          <w:lang w:val="en-ZA"/>
        </w:rPr>
        <w:lastRenderedPageBreak/>
        <w:drawing>
          <wp:inline distT="0" distB="0" distL="0" distR="0" wp14:anchorId="31E86D7C" wp14:editId="121EA07A">
            <wp:extent cx="4974336" cy="3432853"/>
            <wp:effectExtent l="0" t="0" r="4445" b="0"/>
            <wp:docPr id="13957957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95727" name="Picture 1395795727"/>
                    <pic:cNvPicPr/>
                  </pic:nvPicPr>
                  <pic:blipFill rotWithShape="1">
                    <a:blip r:embed="rId40"/>
                    <a:srcRect l="1270" r="2754"/>
                    <a:stretch>
                      <a:fillRect/>
                    </a:stretch>
                  </pic:blipFill>
                  <pic:spPr bwMode="auto">
                    <a:xfrm>
                      <a:off x="0" y="0"/>
                      <a:ext cx="5012060" cy="3458887"/>
                    </a:xfrm>
                    <a:prstGeom prst="rect">
                      <a:avLst/>
                    </a:prstGeom>
                    <a:ln>
                      <a:noFill/>
                    </a:ln>
                    <a:extLst>
                      <a:ext uri="{53640926-AAD7-44D8-BBD7-CCE9431645EC}">
                        <a14:shadowObscured xmlns:a14="http://schemas.microsoft.com/office/drawing/2010/main"/>
                      </a:ext>
                    </a:extLst>
                  </pic:spPr>
                </pic:pic>
              </a:graphicData>
            </a:graphic>
          </wp:inline>
        </w:drawing>
      </w:r>
    </w:p>
    <w:p w14:paraId="3ED4C378" w14:textId="7C5E95AF" w:rsidR="0057459A" w:rsidRDefault="0057459A" w:rsidP="0057459A">
      <w:pPr>
        <w:pStyle w:val="Caption"/>
        <w:jc w:val="both"/>
      </w:pPr>
      <w:bookmarkStart w:id="81" w:name="_Toc241005524"/>
      <w:r>
        <w:t xml:space="preserve">Figure </w:t>
      </w:r>
      <w:r>
        <w:fldChar w:fldCharType="begin"/>
      </w:r>
      <w:r>
        <w:instrText xml:space="preserve"> SEQ Figure \* ARABIC </w:instrText>
      </w:r>
      <w:r>
        <w:fldChar w:fldCharType="separate"/>
      </w:r>
      <w:r w:rsidR="00ED3120">
        <w:rPr>
          <w:noProof/>
        </w:rPr>
        <w:t>18</w:t>
      </w:r>
      <w:r>
        <w:fldChar w:fldCharType="end"/>
      </w:r>
      <w:r>
        <w:t>: A</w:t>
      </w:r>
      <w:r w:rsidR="00E5314A">
        <w:t>ngular positioning on the rotor. (a) Interpolation between Hall pulses. (b) Per-unit mapping from physical sector to content column.</w:t>
      </w:r>
      <w:bookmarkEnd w:id="81"/>
    </w:p>
    <w:p w14:paraId="4E4EC601" w14:textId="77777777" w:rsidR="0057459A" w:rsidRDefault="0057459A" w:rsidP="0057459A">
      <w:pPr>
        <w:pStyle w:val="Text1"/>
        <w:rPr>
          <w:lang w:val="en-ZA"/>
        </w:rPr>
      </w:pPr>
      <w:r w:rsidRPr="0057459A">
        <w:rPr>
          <w:lang w:val="en-ZA"/>
        </w:rPr>
        <w:t xml:space="preserve">Because the applied period describes the revolution that has just finished rather than the one currently in progress, the interpolated angle is accurate only while the rotational speed remains steady. During acceleration, this period becomes stale, and the resulting angular error accumulates through the revolution until it is corrected by the next pulse. At 700 rpm and the ramp rate specified in Section 7.3, speed changes by 5.1 rpm per revolution, so the error reaches 0.7% (1.3 sectors) of a turn by the end of a revolution. It falls to zero at steady speed, where image fidelity matters. If the arm decelerates after its period has been measured, the interpolated sector value may advance past sector 179 before the next pulse arrives. In this case, the value is held rather than wrapped, since wrapping would cause the image to be painted backward over itself. </w:t>
      </w:r>
    </w:p>
    <w:p w14:paraId="4CB4DA17" w14:textId="4ADFBA61" w:rsidR="0057459A" w:rsidRDefault="0057459A" w:rsidP="0057459A">
      <w:pPr>
        <w:pStyle w:val="Heading3"/>
        <w:rPr>
          <w:lang w:val="en-ZA"/>
        </w:rPr>
      </w:pPr>
      <w:bookmarkStart w:id="82" w:name="_Toc241606702"/>
      <w:r>
        <w:rPr>
          <w:lang w:val="en-ZA"/>
        </w:rPr>
        <w:t>Velocity near standstill</w:t>
      </w:r>
      <w:bookmarkEnd w:id="82"/>
    </w:p>
    <w:p w14:paraId="006F4194" w14:textId="2E7B4F1B" w:rsidR="0057459A" w:rsidRDefault="0057459A" w:rsidP="0057459A">
      <w:pPr>
        <w:pStyle w:val="Text1"/>
        <w:rPr>
          <w:lang w:val="en-ZA"/>
        </w:rPr>
      </w:pPr>
      <w:r w:rsidRPr="0057459A">
        <w:rPr>
          <w:lang w:val="en-ZA"/>
        </w:rPr>
        <w:t>The 12-bit encoder resolves 0.088° per count. Differentiated at a loop rate near 1 kHz, a single count of dither appears as a velocity of tens of rpm, so a stationary shaft reports non-zero speed. This is harmless for control but not for any decision on whether the arm has stopped. A second estimate, based on angular displacement over a 250 ms window, is used for those decisions: the idle transition, fault clearing and the rail interlock.</w:t>
      </w:r>
    </w:p>
    <w:p w14:paraId="139F613B" w14:textId="5D8DB399" w:rsidR="0072758F" w:rsidRDefault="0072758F" w:rsidP="0072758F">
      <w:pPr>
        <w:pStyle w:val="Heading2"/>
        <w:rPr>
          <w:lang w:val="en-ZA"/>
        </w:rPr>
      </w:pPr>
      <w:bookmarkStart w:id="83" w:name="_Toc241606703"/>
      <w:r>
        <w:rPr>
          <w:lang w:val="en-ZA"/>
        </w:rPr>
        <w:lastRenderedPageBreak/>
        <w:t>Image representation and display</w:t>
      </w:r>
      <w:bookmarkEnd w:id="83"/>
    </w:p>
    <w:p w14:paraId="28D59E3A" w14:textId="77777777" w:rsidR="00DA6ABF" w:rsidRDefault="0072758F" w:rsidP="0072758F">
      <w:pPr>
        <w:pStyle w:val="Text1"/>
        <w:rPr>
          <w:lang w:val="en-ZA"/>
        </w:rPr>
      </w:pPr>
      <w:r w:rsidRPr="0072758F">
        <w:rPr>
          <w:lang w:val="en-ZA"/>
        </w:rPr>
        <w:t>One continuous strip of individually addressable RGB LEDs (FR09) spans the full diameter of each rotor, so each half forms one arm. The arms are 180 degrees apart by construction and a half revolution paints the whole disc. The refresh rate is twice the rotational rate, so</w:t>
      </w:r>
      <w:r>
        <w:rPr>
          <w:lang w:val="en-ZA"/>
        </w:rPr>
        <w:t xml:space="preserve">  </w:t>
      </w:r>
      <m:oMath>
        <m:f>
          <m:fPr>
            <m:ctrlPr>
              <w:rPr>
                <w:rFonts w:ascii="Cambria Math" w:hAnsi="Cambria Math"/>
                <w:i/>
                <w:lang w:val="en-ZA"/>
              </w:rPr>
            </m:ctrlPr>
          </m:fPr>
          <m:num>
            <m:r>
              <w:rPr>
                <w:rFonts w:ascii="Cambria Math" w:hAnsi="Cambria Math"/>
                <w:lang w:val="en-ZA"/>
              </w:rPr>
              <m:t>700 rpm</m:t>
            </m:r>
          </m:num>
          <m:den>
            <m:r>
              <w:rPr>
                <w:rFonts w:ascii="Cambria Math" w:hAnsi="Cambria Math"/>
                <w:lang w:val="en-ZA"/>
              </w:rPr>
              <m:t>60</m:t>
            </m:r>
          </m:den>
        </m:f>
        <m:r>
          <w:rPr>
            <w:rFonts w:ascii="Cambria Math" w:hAnsi="Cambria Math"/>
            <w:lang w:val="en-ZA"/>
          </w:rPr>
          <m:t xml:space="preserve"> =11.7 Hz</m:t>
        </m:r>
      </m:oMath>
      <w:r w:rsidRPr="0072758F">
        <w:rPr>
          <w:lang w:val="en-ZA"/>
        </w:rPr>
        <w:t xml:space="preserve"> yields an effective refresh rate of 23.3 Hz. </w:t>
      </w:r>
    </w:p>
    <w:p w14:paraId="50B3C622" w14:textId="77699713" w:rsidR="0072758F" w:rsidRDefault="0072758F" w:rsidP="0072758F">
      <w:pPr>
        <w:pStyle w:val="Text1"/>
        <w:rPr>
          <w:lang w:val="en-ZA"/>
        </w:rPr>
      </w:pPr>
      <w:r w:rsidRPr="0072758F">
        <w:rPr>
          <w:lang w:val="en-ZA"/>
        </w:rPr>
        <w:t xml:space="preserve">The firmware uses 180 sectors per revolution, the lower bound of TPM07. Each unit has 36 LEDs, and with the hub midway between the two central LEDs, the outermost LED lies about 17.5 LED pitches from the axis, so one sector subtends </w:t>
      </w:r>
      <m:oMath>
        <m:r>
          <w:rPr>
            <w:rFonts w:ascii="Cambria Math" w:hAnsi="Cambria Math"/>
            <w:lang w:val="en-ZA"/>
          </w:rPr>
          <m:t>2π ×</m:t>
        </m:r>
        <m:f>
          <m:fPr>
            <m:ctrlPr>
              <w:rPr>
                <w:rFonts w:ascii="Cambria Math" w:hAnsi="Cambria Math"/>
                <w:i/>
                <w:lang w:val="en-ZA"/>
              </w:rPr>
            </m:ctrlPr>
          </m:fPr>
          <m:num>
            <m:r>
              <w:rPr>
                <w:rFonts w:ascii="Cambria Math" w:hAnsi="Cambria Math"/>
                <w:lang w:val="en-ZA"/>
              </w:rPr>
              <m:t>17.5 pitches</m:t>
            </m:r>
          </m:num>
          <m:den>
            <m:r>
              <w:rPr>
                <w:rFonts w:ascii="Cambria Math" w:hAnsi="Cambria Math"/>
                <w:lang w:val="en-ZA"/>
              </w:rPr>
              <m:t>180 sectors</m:t>
            </m:r>
          </m:den>
        </m:f>
        <m:r>
          <w:rPr>
            <w:rFonts w:ascii="Cambria Math" w:hAnsi="Cambria Math"/>
            <w:lang w:val="en-ZA"/>
          </w:rPr>
          <m:t xml:space="preserve"> =0.61</m:t>
        </m:r>
      </m:oMath>
      <w:r w:rsidRPr="0072758F">
        <w:rPr>
          <w:lang w:val="en-ZA"/>
        </w:rPr>
        <w:t xml:space="preserve"> pitches at the rim. Therefore, angular resolution already exceeds radial resolution everywhere on the disc. At 360 sectors, the column period would halve to 238 µs, which still exceeds the 150 µs strip clock update. However, the frame would double to 19 440 bytes, doubling transfer time and flash use, for detail that 18 radial samples cannot match.</w:t>
      </w:r>
    </w:p>
    <w:p w14:paraId="6C0D444B" w14:textId="674CF255" w:rsidR="00834B33" w:rsidRDefault="00834B33" w:rsidP="00834B33">
      <w:pPr>
        <w:pStyle w:val="Heading3"/>
        <w:rPr>
          <w:lang w:val="en-ZA"/>
        </w:rPr>
      </w:pPr>
      <w:bookmarkStart w:id="84" w:name="_Toc241606704"/>
      <w:r>
        <w:rPr>
          <w:lang w:val="en-ZA"/>
        </w:rPr>
        <w:t>Polar representation</w:t>
      </w:r>
      <w:bookmarkEnd w:id="84"/>
    </w:p>
    <w:p w14:paraId="3D12E7BC" w14:textId="003B5744" w:rsidR="00834B33" w:rsidRDefault="00834B33" w:rsidP="00834B33">
      <w:pPr>
        <w:pStyle w:val="Text1"/>
        <w:rPr>
          <w:lang w:val="en-ZA"/>
        </w:rPr>
      </w:pPr>
      <w:r w:rsidRPr="00834B33">
        <w:rPr>
          <w:lang w:val="en-ZA"/>
        </w:rPr>
        <w:t>A conv</w:t>
      </w:r>
      <w:r>
        <w:rPr>
          <w:lang w:val="en-ZA"/>
        </w:rPr>
        <w:t>e</w:t>
      </w:r>
      <w:r w:rsidRPr="00834B33">
        <w:rPr>
          <w:lang w:val="en-ZA"/>
        </w:rPr>
        <w:t xml:space="preserve">ntional image is a rectangular grid of pixels. The fan display is a set of discrete radii swept through discrete angles. Therefore, an image is resampled from Cartesian into polar coordinates. For every sector and every radial position, the colour is taken from the source pixel on which that LED falls at that angle. Figure 20 shows how the result is array indexed by angle and radius. Two properties follow from the mapping. Firstly, the sectors have a constant angular width, so detail near the rim is coarser than near the hub. Secondly, all 18 radial samples of every sector converge at the centre, so the region near the axis is oversampled. </w:t>
      </w:r>
    </w:p>
    <w:p w14:paraId="005CA6C5" w14:textId="77777777" w:rsidR="00AD3277" w:rsidRDefault="00AD3277" w:rsidP="00AD3277">
      <w:pPr>
        <w:pStyle w:val="Text1"/>
        <w:keepNext/>
      </w:pPr>
      <w:r>
        <w:rPr>
          <w:noProof/>
          <w:lang w:val="en-ZA"/>
        </w:rPr>
        <w:drawing>
          <wp:inline distT="0" distB="0" distL="0" distR="0" wp14:anchorId="276236B0" wp14:editId="1F5A3A33">
            <wp:extent cx="5043269" cy="2075688"/>
            <wp:effectExtent l="0" t="0" r="0" b="0"/>
            <wp:docPr id="13793139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13993" name="Picture 1379313993"/>
                    <pic:cNvPicPr/>
                  </pic:nvPicPr>
                  <pic:blipFill rotWithShape="1">
                    <a:blip r:embed="rId41"/>
                    <a:srcRect l="1089" t="6495" r="2355" b="4579"/>
                    <a:stretch>
                      <a:fillRect/>
                    </a:stretch>
                  </pic:blipFill>
                  <pic:spPr bwMode="auto">
                    <a:xfrm>
                      <a:off x="0" y="0"/>
                      <a:ext cx="5055282" cy="2080632"/>
                    </a:xfrm>
                    <a:prstGeom prst="rect">
                      <a:avLst/>
                    </a:prstGeom>
                    <a:ln>
                      <a:noFill/>
                    </a:ln>
                    <a:extLst>
                      <a:ext uri="{53640926-AAD7-44D8-BBD7-CCE9431645EC}">
                        <a14:shadowObscured xmlns:a14="http://schemas.microsoft.com/office/drawing/2010/main"/>
                      </a:ext>
                    </a:extLst>
                  </pic:spPr>
                </pic:pic>
              </a:graphicData>
            </a:graphic>
          </wp:inline>
        </w:drawing>
      </w:r>
    </w:p>
    <w:p w14:paraId="1B036F31" w14:textId="28B7B99F" w:rsidR="00AD3277" w:rsidRDefault="00AD3277" w:rsidP="00AD3277">
      <w:pPr>
        <w:pStyle w:val="Caption"/>
        <w:jc w:val="both"/>
      </w:pPr>
      <w:bookmarkStart w:id="85" w:name="_Toc241005525"/>
      <w:r>
        <w:t xml:space="preserve">Figure </w:t>
      </w:r>
      <w:r>
        <w:fldChar w:fldCharType="begin"/>
      </w:r>
      <w:r>
        <w:instrText xml:space="preserve"> SEQ Figure \* ARABIC </w:instrText>
      </w:r>
      <w:r>
        <w:fldChar w:fldCharType="separate"/>
      </w:r>
      <w:r w:rsidR="00ED3120">
        <w:rPr>
          <w:noProof/>
        </w:rPr>
        <w:t>19</w:t>
      </w:r>
      <w:r>
        <w:fldChar w:fldCharType="end"/>
      </w:r>
      <w:r>
        <w:t>: Resampling from Cartesian to polar coordinates, with one column highlighted</w:t>
      </w:r>
      <w:bookmarkEnd w:id="85"/>
    </w:p>
    <w:p w14:paraId="6860C274" w14:textId="4008FEC0" w:rsidR="00E40A29" w:rsidRDefault="00E40A29" w:rsidP="00E40A29">
      <w:pPr>
        <w:pStyle w:val="Text1"/>
        <w:rPr>
          <w:lang w:val="en-ZA"/>
        </w:rPr>
      </w:pPr>
      <w:r w:rsidRPr="00E40A29">
        <w:rPr>
          <w:lang w:val="en-ZA"/>
        </w:rPr>
        <w:lastRenderedPageBreak/>
        <w:t xml:space="preserve">FR08 requires conversion to a polar column map. The conversion runs in the browser client served by the master, for two reasons. TPM11 requires JPEG, PNG and GIF inputs, and FR12 excludes pre-built libraries, so on-device conversion would require three decoders written from scratch for a memory-constrained microcontroller. However, every browser already contains those decoders. Furthermore, conversion in the browser also makes the preview feature possible, where the user sees exactly what the LEDs will paint before deciding to upload. </w:t>
      </w:r>
    </w:p>
    <w:p w14:paraId="1EEA8422" w14:textId="142CFB43" w:rsidR="009110DC" w:rsidRDefault="009110DC" w:rsidP="009110DC">
      <w:pPr>
        <w:pStyle w:val="Heading3"/>
        <w:rPr>
          <w:lang w:val="en-ZA"/>
        </w:rPr>
      </w:pPr>
      <w:bookmarkStart w:id="86" w:name="_Toc241606705"/>
      <w:r>
        <w:rPr>
          <w:lang w:val="en-ZA"/>
        </w:rPr>
        <w:t>The frame container</w:t>
      </w:r>
      <w:bookmarkEnd w:id="86"/>
    </w:p>
    <w:p w14:paraId="35D26B50" w14:textId="47E8768D" w:rsidR="007B6A6C" w:rsidRDefault="007B6A6C" w:rsidP="007B6A6C">
      <w:pPr>
        <w:pStyle w:val="Text1"/>
        <w:rPr>
          <w:lang w:val="en-ZA"/>
        </w:rPr>
      </w:pPr>
      <w:r w:rsidRPr="007B6A6C">
        <w:rPr>
          <w:lang w:val="en-ZA"/>
        </w:rPr>
        <w:t>A 16-byte header holds the radial and angular resolutions, the frame count, the frame rate and the payload length. Therefore, a geometry mismatch can be detected rather than displayed because the file is self-describing. The payload is stored angle-major, with the byte at channel c of radius r in sector a of frame f at:</w:t>
      </w:r>
    </w:p>
    <w:p w14:paraId="2F65EB0E" w14:textId="4B51FB40" w:rsidR="006B420E" w:rsidRDefault="006B420E" w:rsidP="006B420E">
      <w:pPr>
        <w:pStyle w:val="Eq"/>
        <w:rPr>
          <w:lang w:val="en-ZA"/>
        </w:rPr>
      </w:pPr>
      <w:r>
        <w:rPr>
          <w:lang w:val="en-ZA"/>
        </w:rPr>
        <w:t xml:space="preserve"> </w:t>
      </w:r>
      <m:oMath>
        <m:r>
          <w:rPr>
            <w:rFonts w:ascii="Cambria Math" w:hAnsi="Cambria Math"/>
            <w:lang w:val="en-ZA"/>
          </w:rPr>
          <m:t>offset</m:t>
        </m:r>
        <m:d>
          <m:dPr>
            <m:ctrlPr>
              <w:rPr>
                <w:rFonts w:ascii="Cambria Math" w:hAnsi="Cambria Math"/>
                <w:i/>
                <w:lang w:val="en-ZA"/>
              </w:rPr>
            </m:ctrlPr>
          </m:dPr>
          <m:e>
            <m:r>
              <w:rPr>
                <w:rFonts w:ascii="Cambria Math" w:hAnsi="Cambria Math"/>
                <w:lang w:val="en-ZA"/>
              </w:rPr>
              <m:t>f, a, r, c</m:t>
            </m:r>
          </m:e>
        </m:d>
        <m:r>
          <w:rPr>
            <w:rFonts w:ascii="Cambria Math" w:hAnsi="Cambria Math"/>
            <w:lang w:val="en-ZA"/>
          </w:rPr>
          <m:t>=</m:t>
        </m:r>
        <m:d>
          <m:dPr>
            <m:ctrlPr>
              <w:rPr>
                <w:rFonts w:ascii="Cambria Math" w:hAnsi="Cambria Math"/>
                <w:i/>
                <w:lang w:val="en-ZA"/>
              </w:rPr>
            </m:ctrlPr>
          </m:dPr>
          <m:e>
            <m:d>
              <m:dPr>
                <m:ctrlPr>
                  <w:rPr>
                    <w:rFonts w:ascii="Cambria Math" w:hAnsi="Cambria Math"/>
                    <w:i/>
                    <w:lang w:val="en-ZA"/>
                  </w:rPr>
                </m:ctrlPr>
              </m:dPr>
              <m:e>
                <m:r>
                  <w:rPr>
                    <w:rFonts w:ascii="Cambria Math" w:hAnsi="Cambria Math"/>
                    <w:lang w:val="en-ZA"/>
                  </w:rPr>
                  <m:t>f∙A+a</m:t>
                </m:r>
              </m:e>
            </m:d>
            <m:r>
              <w:rPr>
                <w:rFonts w:ascii="Cambria Math" w:hAnsi="Cambria Math"/>
                <w:lang w:val="en-ZA"/>
              </w:rPr>
              <m:t>∙R+r</m:t>
            </m:r>
          </m:e>
        </m:d>
        <m:r>
          <w:rPr>
            <w:rFonts w:ascii="Cambria Math" w:hAnsi="Cambria Math"/>
            <w:lang w:val="en-ZA"/>
          </w:rPr>
          <m:t>∙3+c</m:t>
        </m:r>
      </m:oMath>
      <w:r>
        <w:rPr>
          <w:lang w:val="en-ZA"/>
        </w:rPr>
        <w:t xml:space="preserve"> </w:t>
      </w:r>
      <w:r w:rsidRPr="006B420E">
        <w:rPr>
          <w:lang w:val="en-ZA"/>
        </w:rPr>
        <w:tab/>
        <w:t>(1)</w:t>
      </w:r>
    </w:p>
    <w:p w14:paraId="423A65F2" w14:textId="6AE3D69F" w:rsidR="006B420E" w:rsidRDefault="00B00555" w:rsidP="006B420E">
      <w:pPr>
        <w:pStyle w:val="Text1"/>
        <w:rPr>
          <w:lang w:val="en-ZA"/>
        </w:rPr>
      </w:pPr>
      <w:r>
        <w:rPr>
          <w:lang w:val="en-ZA"/>
        </w:rPr>
        <w:t>w</w:t>
      </w:r>
      <w:r w:rsidR="006B420E" w:rsidRPr="006B420E">
        <w:rPr>
          <w:lang w:val="en-ZA"/>
        </w:rPr>
        <w:t>here A is the number of sectors and R the number of radial positions. One column, one arm at one angle, is therefore a contiguous run of bytes that the display loop hands to the LED driver as stored.</w:t>
      </w:r>
    </w:p>
    <w:p w14:paraId="4BD0D3DE" w14:textId="0E498BFE" w:rsidR="00ED1150" w:rsidRDefault="00ED1150" w:rsidP="00ED1150">
      <w:pPr>
        <w:pStyle w:val="Heading2"/>
        <w:rPr>
          <w:lang w:val="en-ZA"/>
        </w:rPr>
      </w:pPr>
      <w:bookmarkStart w:id="87" w:name="_Toc241606706"/>
      <w:r>
        <w:rPr>
          <w:lang w:val="en-ZA"/>
        </w:rPr>
        <w:t>Multi-Unit coordination</w:t>
      </w:r>
      <w:bookmarkEnd w:id="87"/>
    </w:p>
    <w:p w14:paraId="409B7262" w14:textId="235E3D9F" w:rsidR="00ED1150" w:rsidRDefault="00ED1150" w:rsidP="00ED1150">
      <w:pPr>
        <w:pStyle w:val="Text1"/>
        <w:rPr>
          <w:lang w:val="en-ZA"/>
        </w:rPr>
      </w:pPr>
      <w:r w:rsidRPr="00ED1150">
        <w:rPr>
          <w:lang w:val="en-ZA"/>
        </w:rPr>
        <w:t>FR16 and TPM08 require the display output to be coordinated across two or more fan units. The master holds a display mode of Left, Right or Both that decides which fans the page controls. The mode can be changed only while every fan is stopped. In Both mode a start, stop, speed or brightness command goes to both units, and content may be the same on both fans or chosen per fan. The emergency stop is never scoped by the mode: it stops both fans and the rail. In the context of this project, synchronised means the same speed and coordinated content. The arms are not phase-locked, because the units are side by side and do not overlap.</w:t>
      </w:r>
    </w:p>
    <w:p w14:paraId="2081D2F9" w14:textId="77777777" w:rsidR="00ED1150" w:rsidRPr="00ED1150" w:rsidRDefault="00ED1150" w:rsidP="00ED1150">
      <w:pPr>
        <w:pStyle w:val="Text1"/>
        <w:rPr>
          <w:lang w:val="en-ZA"/>
        </w:rPr>
      </w:pPr>
      <w:r w:rsidRPr="00ED1150">
        <w:rPr>
          <w:lang w:val="en-ZA"/>
        </w:rPr>
        <w:t>Frame synchronisation is required when something crosses from one unit to the other. The rotor clocks drift, therefore the master sends a loop pulse. The loop pulse increments a counter carried in every rotor command once per animation loop. The rotor that sees the counter change restarts at frame 0, so drift cannot accumulate beyond one loop. The animated linear rail scenes use one file on both fans, drawn facing right, and the mirror flag of Section 7.5.5. The master reads the carriage direction from the rail data and sets the flag while the carriage moves toward the viewer's left, so the images face the direction of travel.</w:t>
      </w:r>
    </w:p>
    <w:p w14:paraId="236406C6" w14:textId="77777777" w:rsidR="008863B6" w:rsidRDefault="008863B6" w:rsidP="00F945E0">
      <w:pPr>
        <w:pStyle w:val="Text1"/>
      </w:pPr>
    </w:p>
    <w:p w14:paraId="1DD4CF96" w14:textId="4643023B" w:rsidR="008863B6" w:rsidRDefault="008863B6" w:rsidP="008863B6">
      <w:pPr>
        <w:pStyle w:val="Heading1"/>
      </w:pPr>
      <w:bookmarkStart w:id="88" w:name="_Toc241606707"/>
      <w:r>
        <w:lastRenderedPageBreak/>
        <w:t>System testing and evaluation</w:t>
      </w:r>
      <w:bookmarkEnd w:id="88"/>
    </w:p>
    <w:p w14:paraId="5F6E8E72" w14:textId="7651D05B" w:rsidR="008911C7" w:rsidRPr="008911C7" w:rsidRDefault="008911C7" w:rsidP="008911C7">
      <w:pPr>
        <w:pStyle w:val="Text1"/>
      </w:pPr>
      <w:r w:rsidRPr="008911C7">
        <w:t>This section evaluates the system described in Sections 6 and 7 against the specifications of Section 3. Testing was carried out in two stages. Commissioning (Section 8.2) verifies</w:t>
      </w:r>
      <w:r>
        <w:t xml:space="preserve"> each </w:t>
      </w:r>
      <w:r w:rsidRPr="008911C7">
        <w:t>TPM by direct measurement or inspection. System evaluation (Section 8.3) then assesses the functions of the integrated system, comprising the two fan units, the linear rail and the user interface, against the functional requirements of Table 2</w:t>
      </w:r>
      <w:r w:rsidR="007315F9">
        <w:t xml:space="preserve">. </w:t>
      </w:r>
    </w:p>
    <w:p w14:paraId="494A111A" w14:textId="2F5B91C4" w:rsidR="008863B6" w:rsidRDefault="008863B6" w:rsidP="008863B6">
      <w:pPr>
        <w:pStyle w:val="Text1"/>
      </w:pPr>
    </w:p>
    <w:p w14:paraId="7D172DF3" w14:textId="77777777" w:rsidR="008863B6" w:rsidRDefault="008863B6" w:rsidP="008863B6">
      <w:pPr>
        <w:pStyle w:val="Text1"/>
      </w:pPr>
    </w:p>
    <w:p w14:paraId="3939EBD9" w14:textId="77777777" w:rsidR="008863B6" w:rsidRDefault="008863B6" w:rsidP="008863B6">
      <w:pPr>
        <w:pStyle w:val="Text1"/>
      </w:pPr>
    </w:p>
    <w:p w14:paraId="3946E6EC" w14:textId="77777777" w:rsidR="008863B6" w:rsidRDefault="008863B6" w:rsidP="008863B6">
      <w:pPr>
        <w:pStyle w:val="Text1"/>
      </w:pPr>
    </w:p>
    <w:p w14:paraId="0A9A947F" w14:textId="77777777" w:rsidR="008863B6" w:rsidRDefault="008863B6" w:rsidP="008863B6">
      <w:pPr>
        <w:pStyle w:val="Text1"/>
      </w:pPr>
    </w:p>
    <w:p w14:paraId="0B5CECB5" w14:textId="77777777" w:rsidR="008863B6" w:rsidRDefault="008863B6" w:rsidP="008863B6">
      <w:pPr>
        <w:pStyle w:val="Text1"/>
      </w:pPr>
    </w:p>
    <w:p w14:paraId="7F18B92F" w14:textId="77777777" w:rsidR="008863B6" w:rsidRDefault="008863B6" w:rsidP="008863B6">
      <w:pPr>
        <w:pStyle w:val="Text1"/>
      </w:pPr>
    </w:p>
    <w:p w14:paraId="7CE8B692" w14:textId="77777777" w:rsidR="008863B6" w:rsidRDefault="008863B6" w:rsidP="008863B6">
      <w:pPr>
        <w:pStyle w:val="Text1"/>
      </w:pPr>
    </w:p>
    <w:p w14:paraId="4F6ABD33" w14:textId="77777777" w:rsidR="008863B6" w:rsidRDefault="008863B6" w:rsidP="008863B6">
      <w:pPr>
        <w:pStyle w:val="Text1"/>
      </w:pPr>
    </w:p>
    <w:p w14:paraId="2A3014F3" w14:textId="77777777" w:rsidR="008863B6" w:rsidRDefault="008863B6" w:rsidP="008863B6">
      <w:pPr>
        <w:pStyle w:val="Text1"/>
      </w:pPr>
    </w:p>
    <w:p w14:paraId="51D2CF46" w14:textId="77777777" w:rsidR="008863B6" w:rsidRDefault="008863B6" w:rsidP="008863B6">
      <w:pPr>
        <w:pStyle w:val="Text1"/>
      </w:pPr>
    </w:p>
    <w:p w14:paraId="3E48CE6B" w14:textId="77777777" w:rsidR="008863B6" w:rsidRDefault="008863B6" w:rsidP="008863B6">
      <w:pPr>
        <w:pStyle w:val="Text1"/>
      </w:pPr>
    </w:p>
    <w:p w14:paraId="145B735B" w14:textId="77777777" w:rsidR="008863B6" w:rsidRDefault="008863B6" w:rsidP="008863B6">
      <w:pPr>
        <w:pStyle w:val="Text1"/>
      </w:pPr>
    </w:p>
    <w:p w14:paraId="2C35DF65" w14:textId="77777777" w:rsidR="008863B6" w:rsidRDefault="008863B6" w:rsidP="008863B6">
      <w:pPr>
        <w:pStyle w:val="Text1"/>
      </w:pPr>
    </w:p>
    <w:p w14:paraId="77EDBE39" w14:textId="77777777" w:rsidR="008863B6" w:rsidRDefault="008863B6" w:rsidP="008863B6">
      <w:pPr>
        <w:pStyle w:val="Text1"/>
      </w:pPr>
    </w:p>
    <w:p w14:paraId="1407BCA3" w14:textId="77777777" w:rsidR="008863B6" w:rsidRDefault="008863B6" w:rsidP="008863B6">
      <w:pPr>
        <w:pStyle w:val="Text1"/>
      </w:pPr>
    </w:p>
    <w:p w14:paraId="2D00A275" w14:textId="77777777" w:rsidR="008863B6" w:rsidRDefault="008863B6" w:rsidP="008863B6">
      <w:pPr>
        <w:pStyle w:val="Text1"/>
      </w:pPr>
    </w:p>
    <w:p w14:paraId="22E58C59" w14:textId="77777777" w:rsidR="008863B6" w:rsidRDefault="008863B6" w:rsidP="008863B6">
      <w:pPr>
        <w:pStyle w:val="Text1"/>
      </w:pPr>
    </w:p>
    <w:p w14:paraId="28CF4B59" w14:textId="77777777" w:rsidR="008863B6" w:rsidRDefault="008863B6" w:rsidP="008863B6">
      <w:pPr>
        <w:pStyle w:val="Text1"/>
      </w:pPr>
    </w:p>
    <w:p w14:paraId="5F340F89" w14:textId="77777777" w:rsidR="008863B6" w:rsidRDefault="008863B6" w:rsidP="008863B6">
      <w:pPr>
        <w:pStyle w:val="Text1"/>
      </w:pPr>
    </w:p>
    <w:p w14:paraId="4E7A09DB" w14:textId="77777777" w:rsidR="008863B6" w:rsidRDefault="008863B6" w:rsidP="008863B6">
      <w:pPr>
        <w:pStyle w:val="Text1"/>
      </w:pPr>
    </w:p>
    <w:p w14:paraId="2FC4C824" w14:textId="77777777" w:rsidR="008863B6" w:rsidRDefault="008863B6" w:rsidP="008863B6">
      <w:pPr>
        <w:pStyle w:val="Text1"/>
      </w:pPr>
    </w:p>
    <w:p w14:paraId="2641E1A6" w14:textId="76B3F75C" w:rsidR="008863B6" w:rsidRDefault="008863B6" w:rsidP="008863B6">
      <w:pPr>
        <w:pStyle w:val="Heading1"/>
      </w:pPr>
      <w:bookmarkStart w:id="89" w:name="_Toc241606708"/>
      <w:r>
        <w:lastRenderedPageBreak/>
        <w:t>Conclusion</w:t>
      </w:r>
      <w:bookmarkEnd w:id="89"/>
      <w:r>
        <w:t xml:space="preserve"> </w:t>
      </w:r>
    </w:p>
    <w:p w14:paraId="169AEA9C" w14:textId="64071331" w:rsidR="008734C4" w:rsidRDefault="008734C4" w:rsidP="008734C4">
      <w:pPr>
        <w:pStyle w:val="Text1"/>
      </w:pPr>
      <w:proofErr w:type="spellStart"/>
      <w:r>
        <w:t>Aaa</w:t>
      </w:r>
      <w:proofErr w:type="spellEnd"/>
    </w:p>
    <w:p w14:paraId="66ED68AC" w14:textId="77777777" w:rsidR="008734C4" w:rsidRPr="008734C4" w:rsidRDefault="008734C4" w:rsidP="008734C4">
      <w:pPr>
        <w:pStyle w:val="Text1"/>
      </w:pPr>
    </w:p>
    <w:p w14:paraId="3B827BC7" w14:textId="77777777" w:rsidR="008863B6" w:rsidRPr="008863B6" w:rsidRDefault="008863B6" w:rsidP="008863B6">
      <w:pPr>
        <w:pStyle w:val="Text1"/>
      </w:pPr>
    </w:p>
    <w:p w14:paraId="0C2EE3CB" w14:textId="77777777" w:rsidR="00F9149A" w:rsidRPr="00B26315" w:rsidRDefault="00C93397" w:rsidP="00F0799C">
      <w:pPr>
        <w:pStyle w:val="Heading1nonum"/>
      </w:pPr>
      <w:bookmarkStart w:id="90" w:name="_Toc158321831"/>
      <w:bookmarkStart w:id="91" w:name="_Toc241606709"/>
      <w:r>
        <w:lastRenderedPageBreak/>
        <w:t>References</w:t>
      </w:r>
      <w:bookmarkEnd w:id="90"/>
      <w:bookmarkEnd w:id="91"/>
    </w:p>
    <w:p w14:paraId="6C478044" w14:textId="6E99BB22" w:rsidR="001F3543" w:rsidRDefault="001F3543" w:rsidP="001F3543">
      <w:pPr>
        <w:pStyle w:val="Text1"/>
      </w:pPr>
      <w:r w:rsidRPr="001F3543">
        <w:t xml:space="preserve">Alakuijala, J. </w:t>
      </w:r>
      <w:r w:rsidRPr="001F3543">
        <w:rPr>
          <w:i/>
          <w:iCs/>
        </w:rPr>
        <w:t>et al.</w:t>
      </w:r>
      <w:r w:rsidRPr="001F3543">
        <w:t xml:space="preserve"> (1992) ‘Image transformation from polar to Cartesian coordinates simplifies the segmentation of brain images.’, </w:t>
      </w:r>
      <w:r w:rsidRPr="001F3543">
        <w:rPr>
          <w:i/>
          <w:iCs/>
        </w:rPr>
        <w:t>1992 14th Annual International Conference of the IEEE Engineering in Medicine and Biology Society</w:t>
      </w:r>
      <w:r w:rsidRPr="001F3543">
        <w:t>, pp. 1918–1919.</w:t>
      </w:r>
    </w:p>
    <w:p w14:paraId="4C6D89EF" w14:textId="3BE370EE" w:rsidR="0032772B" w:rsidRPr="001F3543" w:rsidRDefault="0032772B" w:rsidP="001F3543">
      <w:pPr>
        <w:pStyle w:val="Text1"/>
      </w:pPr>
      <w:r w:rsidRPr="0032772B">
        <w:t>Adafruit Industries</w:t>
      </w:r>
      <w:r>
        <w:t>.</w:t>
      </w:r>
      <w:r w:rsidRPr="0032772B">
        <w:t xml:space="preserve"> (2026) </w:t>
      </w:r>
      <w:r w:rsidRPr="0032772B">
        <w:rPr>
          <w:i/>
          <w:iCs/>
        </w:rPr>
        <w:t>Adafruit DotStar Digital LED Strip - Black 144 LED/m - One Meter</w:t>
      </w:r>
      <w:r w:rsidRPr="0032772B">
        <w:t>.</w:t>
      </w:r>
      <w:r>
        <w:t xml:space="preserve"> Adafruit Industries [Online]</w:t>
      </w:r>
      <w:r w:rsidRPr="0032772B">
        <w:t>. Available at: https://www.adafruit.com/product/2241</w:t>
      </w:r>
    </w:p>
    <w:p w14:paraId="0E109B1B" w14:textId="3A37A220" w:rsidR="001F3543" w:rsidRPr="001F3543" w:rsidRDefault="001F3543" w:rsidP="001F3543">
      <w:pPr>
        <w:pStyle w:val="Text1"/>
      </w:pPr>
      <w:r w:rsidRPr="001F3543">
        <w:t xml:space="preserve">Botes, S. (2025) ‘Design, build and testing of a 3D hologram-like RGB LED fan display’, </w:t>
      </w:r>
      <w:r w:rsidRPr="001F3543">
        <w:rPr>
          <w:i/>
          <w:iCs/>
        </w:rPr>
        <w:t>Department of Mechanical and Mechatronic Engineering</w:t>
      </w:r>
      <w:r w:rsidRPr="001F3543">
        <w:t>.</w:t>
      </w:r>
    </w:p>
    <w:p w14:paraId="2E1B0B97" w14:textId="0F957707" w:rsidR="001F3543" w:rsidRPr="001F3543" w:rsidRDefault="001F3543" w:rsidP="001F3543">
      <w:pPr>
        <w:pStyle w:val="Text1"/>
      </w:pPr>
      <w:r w:rsidRPr="001F3543">
        <w:t xml:space="preserve">Chandrika, H.V. </w:t>
      </w:r>
      <w:r w:rsidRPr="001F3543">
        <w:rPr>
          <w:i/>
          <w:iCs/>
        </w:rPr>
        <w:t>et al.</w:t>
      </w:r>
      <w:r w:rsidRPr="001F3543">
        <w:t xml:space="preserve"> (2017) ‘Propeller LED Display’, </w:t>
      </w:r>
      <w:r w:rsidRPr="001F3543">
        <w:rPr>
          <w:i/>
          <w:iCs/>
        </w:rPr>
        <w:t>ATME College of Engineering</w:t>
      </w:r>
      <w:r w:rsidRPr="001F3543">
        <w:t>.</w:t>
      </w:r>
    </w:p>
    <w:p w14:paraId="5E985CD8" w14:textId="77777777" w:rsidR="001F3543" w:rsidRPr="001F3543" w:rsidRDefault="001F3543" w:rsidP="001F3543">
      <w:pPr>
        <w:pStyle w:val="Text1"/>
      </w:pPr>
      <w:r w:rsidRPr="001F3543">
        <w:t xml:space="preserve">Cheng, J.H. and Lin, H.H. (2018) ‘Design and development of interactive LED display for fan applications’, </w:t>
      </w:r>
      <w:r w:rsidRPr="001F3543">
        <w:rPr>
          <w:i/>
          <w:iCs/>
        </w:rPr>
        <w:t>2018 IEEE International Conference on Applied System Invention</w:t>
      </w:r>
      <w:r w:rsidRPr="001F3543">
        <w:t>, pp. 393–396.</w:t>
      </w:r>
    </w:p>
    <w:p w14:paraId="162EC521" w14:textId="77777777" w:rsidR="001F3543" w:rsidRPr="001F3543" w:rsidRDefault="001F3543" w:rsidP="001F3543">
      <w:pPr>
        <w:pStyle w:val="Text1"/>
      </w:pPr>
      <w:r w:rsidRPr="001F3543">
        <w:t xml:space="preserve">Coltheart, M. (1980) ‘The </w:t>
      </w:r>
      <w:proofErr w:type="spellStart"/>
      <w:r w:rsidRPr="001F3543">
        <w:t>persistences</w:t>
      </w:r>
      <w:proofErr w:type="spellEnd"/>
      <w:r w:rsidRPr="001F3543">
        <w:t xml:space="preserve"> of vision’, </w:t>
      </w:r>
      <w:r w:rsidRPr="001F3543">
        <w:rPr>
          <w:i/>
          <w:iCs/>
        </w:rPr>
        <w:t>Philosophical Transactions of the Royal Society of London</w:t>
      </w:r>
      <w:r w:rsidRPr="001F3543">
        <w:t>, 290(1038), pp. 57–69.</w:t>
      </w:r>
    </w:p>
    <w:p w14:paraId="1B4D43BB" w14:textId="77777777" w:rsidR="001F3543" w:rsidRPr="001F3543" w:rsidRDefault="001F3543" w:rsidP="001F3543">
      <w:pPr>
        <w:pStyle w:val="Text1"/>
      </w:pPr>
      <w:r w:rsidRPr="001F3543">
        <w:t xml:space="preserve">Djenouri, D. and Bagaa, M. (2014) ‘Synchronization protocols and implementation issues in wireless sensor networks: A review’, </w:t>
      </w:r>
      <w:r w:rsidRPr="001F3543">
        <w:rPr>
          <w:i/>
          <w:iCs/>
        </w:rPr>
        <w:t>IEEE Systems Journal</w:t>
      </w:r>
      <w:r w:rsidRPr="001F3543">
        <w:t>, 10(2), pp. 617–627.</w:t>
      </w:r>
    </w:p>
    <w:p w14:paraId="7E2C0E02" w14:textId="5A852C64" w:rsidR="001F3543" w:rsidRPr="001F3543" w:rsidRDefault="004F7F29" w:rsidP="001F3543">
      <w:pPr>
        <w:pStyle w:val="Text1"/>
      </w:pPr>
      <w:r>
        <w:t xml:space="preserve">Lee, D., </w:t>
      </w:r>
      <w:r w:rsidR="001F3543" w:rsidRPr="001F3543">
        <w:t xml:space="preserve">Doo-Young, G. </w:t>
      </w:r>
      <w:r>
        <w:t xml:space="preserve">and Park, Y.W. </w:t>
      </w:r>
      <w:r w:rsidR="001F3543" w:rsidRPr="001F3543">
        <w:t xml:space="preserve">(2022) ‘Propeller display using POV phenomenon’, </w:t>
      </w:r>
      <w:r w:rsidR="001F3543" w:rsidRPr="001F3543">
        <w:rPr>
          <w:i/>
          <w:iCs/>
        </w:rPr>
        <w:t>The Journal of the Korea institute of electronic communication sciences</w:t>
      </w:r>
      <w:r w:rsidR="001F3543" w:rsidRPr="001F3543">
        <w:t>, 17(6), pp. 1181–1186.</w:t>
      </w:r>
    </w:p>
    <w:p w14:paraId="7B2261F4" w14:textId="0A4D6CAF" w:rsidR="001F3543" w:rsidRDefault="001F3543" w:rsidP="001F3543">
      <w:pPr>
        <w:pStyle w:val="Text1"/>
      </w:pPr>
      <w:r w:rsidRPr="001F3543">
        <w:t xml:space="preserve">Espressif Systems (2023) </w:t>
      </w:r>
      <w:r w:rsidRPr="001F3543">
        <w:rPr>
          <w:i/>
          <w:iCs/>
        </w:rPr>
        <w:t>ESP32 series datasheet</w:t>
      </w:r>
      <w:r w:rsidRPr="001F3543">
        <w:t>. Espressif Systems. Available at: https://www.espressif.com/sites/default/files/documentation/esp32_datasheet_en.pdf.</w:t>
      </w:r>
    </w:p>
    <w:p w14:paraId="3B92F02B" w14:textId="75964A6D" w:rsidR="00186BC6" w:rsidRPr="001F3543" w:rsidRDefault="00186BC6" w:rsidP="001F3543">
      <w:pPr>
        <w:pStyle w:val="Text1"/>
      </w:pPr>
      <w:r w:rsidRPr="001F3543">
        <w:t>Espressif Systems (202</w:t>
      </w:r>
      <w:r>
        <w:t>6</w:t>
      </w:r>
      <w:r w:rsidRPr="001F3543">
        <w:t xml:space="preserve">) </w:t>
      </w:r>
      <w:r w:rsidRPr="001F3543">
        <w:rPr>
          <w:i/>
          <w:iCs/>
        </w:rPr>
        <w:t>ESP</w:t>
      </w:r>
      <w:r>
        <w:rPr>
          <w:i/>
          <w:iCs/>
        </w:rPr>
        <w:t>-NOW</w:t>
      </w:r>
      <w:r w:rsidRPr="001F3543">
        <w:t xml:space="preserve">. Espressif Systems. Available at: </w:t>
      </w:r>
      <w:r w:rsidRPr="00186BC6">
        <w:t>https://docs.espressif.com/projects/esp-idf/en/stable/esp32/api-reference/network/esp_now.html</w:t>
      </w:r>
    </w:p>
    <w:p w14:paraId="7114B7F6" w14:textId="77777777" w:rsidR="001F3543" w:rsidRPr="001F3543" w:rsidRDefault="001F3543" w:rsidP="001F3543">
      <w:pPr>
        <w:pStyle w:val="Text1"/>
      </w:pPr>
      <w:r w:rsidRPr="001F3543">
        <w:t xml:space="preserve">Ferrigno, L., Paciello, V. and </w:t>
      </w:r>
      <w:proofErr w:type="spellStart"/>
      <w:r w:rsidRPr="001F3543">
        <w:t>Pietrosanto</w:t>
      </w:r>
      <w:proofErr w:type="spellEnd"/>
      <w:r w:rsidRPr="001F3543">
        <w:t xml:space="preserve">, A. (2010) ‘Experimental characterization of synchronization protocols for instrument wireless interface’, </w:t>
      </w:r>
      <w:r w:rsidRPr="001F3543">
        <w:rPr>
          <w:i/>
          <w:iCs/>
        </w:rPr>
        <w:t>IEEE Transactions on Instrumentation and Measurement</w:t>
      </w:r>
      <w:r w:rsidRPr="001F3543">
        <w:t>, 60(3), pp. 1037–1046.</w:t>
      </w:r>
    </w:p>
    <w:p w14:paraId="42E24EFB" w14:textId="77777777" w:rsidR="001F3543" w:rsidRPr="001F3543" w:rsidRDefault="001F3543" w:rsidP="001F3543">
      <w:pPr>
        <w:pStyle w:val="Text1"/>
      </w:pPr>
      <w:r w:rsidRPr="001F3543">
        <w:lastRenderedPageBreak/>
        <w:t xml:space="preserve">Fokides, E. and Kilintari, E. (2023) ‘Examining the educational value of 3D LED fan displays’, </w:t>
      </w:r>
      <w:r w:rsidRPr="001F3543">
        <w:rPr>
          <w:i/>
          <w:iCs/>
        </w:rPr>
        <w:t>Educational and Information Technologies</w:t>
      </w:r>
      <w:r w:rsidRPr="001F3543">
        <w:t>, 28, pp. 11101–11116.</w:t>
      </w:r>
    </w:p>
    <w:p w14:paraId="7EFCBB56" w14:textId="77777777" w:rsidR="001F3543" w:rsidRPr="001F3543" w:rsidRDefault="001F3543" w:rsidP="001F3543">
      <w:pPr>
        <w:pStyle w:val="Text1"/>
      </w:pPr>
      <w:r w:rsidRPr="001F3543">
        <w:t xml:space="preserve">Haarlem, C.S. </w:t>
      </w:r>
      <w:r w:rsidRPr="001F3543">
        <w:rPr>
          <w:i/>
          <w:iCs/>
        </w:rPr>
        <w:t>et al.</w:t>
      </w:r>
      <w:r w:rsidRPr="001F3543">
        <w:t xml:space="preserve"> (2024) ‘The speed of sight: Individual variation in critical flicker fusion thresholds’, </w:t>
      </w:r>
      <w:proofErr w:type="spellStart"/>
      <w:r w:rsidRPr="001F3543">
        <w:rPr>
          <w:i/>
          <w:iCs/>
        </w:rPr>
        <w:t>Plos</w:t>
      </w:r>
      <w:proofErr w:type="spellEnd"/>
      <w:r w:rsidRPr="001F3543">
        <w:rPr>
          <w:i/>
          <w:iCs/>
        </w:rPr>
        <w:t xml:space="preserve"> One</w:t>
      </w:r>
      <w:r w:rsidRPr="001F3543">
        <w:t>, 19(4).</w:t>
      </w:r>
    </w:p>
    <w:p w14:paraId="40ABCF5F" w14:textId="77777777" w:rsidR="001F3543" w:rsidRPr="001F3543" w:rsidRDefault="001F3543" w:rsidP="001F3543">
      <w:pPr>
        <w:pStyle w:val="Text1"/>
      </w:pPr>
      <w:r w:rsidRPr="001F3543">
        <w:t xml:space="preserve">Huang, Q. </w:t>
      </w:r>
      <w:r w:rsidRPr="001F3543">
        <w:rPr>
          <w:i/>
          <w:iCs/>
        </w:rPr>
        <w:t>et al.</w:t>
      </w:r>
      <w:r w:rsidRPr="001F3543">
        <w:t xml:space="preserve"> (2026) ‘Recent Advances and Applications of Holographic 3D Display’, 9, p. 1274.</w:t>
      </w:r>
    </w:p>
    <w:p w14:paraId="1A3F568A" w14:textId="77777777" w:rsidR="001F3543" w:rsidRPr="001F3543" w:rsidRDefault="001F3543" w:rsidP="001F3543">
      <w:pPr>
        <w:pStyle w:val="Text1"/>
      </w:pPr>
      <w:r w:rsidRPr="001F3543">
        <w:t xml:space="preserve">Joopally, V., Kaundinya, A. and Rao, A. (2023) ‘Image Processing: Comparison and Analysis of Image Formats’, </w:t>
      </w:r>
      <w:r w:rsidRPr="001F3543">
        <w:rPr>
          <w:i/>
          <w:iCs/>
        </w:rPr>
        <w:t>IJRASET</w:t>
      </w:r>
      <w:r w:rsidRPr="001F3543">
        <w:t>, 11(6).</w:t>
      </w:r>
    </w:p>
    <w:p w14:paraId="0AE7BC9C" w14:textId="77777777" w:rsidR="001F3543" w:rsidRPr="001F3543" w:rsidRDefault="001F3543" w:rsidP="001F3543">
      <w:pPr>
        <w:pStyle w:val="Text1"/>
      </w:pPr>
      <w:r w:rsidRPr="001F3543">
        <w:t xml:space="preserve">Kumar, M. </w:t>
      </w:r>
      <w:r w:rsidRPr="001F3543">
        <w:rPr>
          <w:i/>
          <w:iCs/>
        </w:rPr>
        <w:t>et al.</w:t>
      </w:r>
      <w:r w:rsidRPr="001F3543">
        <w:t xml:space="preserve"> (2024) ‘Implementation of field-oriented control (FOC) algorithm for brushless DC (BLDC) motor speed regulation’, </w:t>
      </w:r>
      <w:r w:rsidRPr="001F3543">
        <w:rPr>
          <w:i/>
          <w:iCs/>
        </w:rPr>
        <w:t>2023 Second IEEE International Conference on Measurement, Instrumentation</w:t>
      </w:r>
      <w:r w:rsidRPr="001F3543">
        <w:t>, pp. 1–6.</w:t>
      </w:r>
    </w:p>
    <w:p w14:paraId="773B634B" w14:textId="77777777" w:rsidR="001F3543" w:rsidRPr="001F3543" w:rsidRDefault="001F3543" w:rsidP="001F3543">
      <w:pPr>
        <w:pStyle w:val="Text1"/>
      </w:pPr>
      <w:r w:rsidRPr="001F3543">
        <w:t xml:space="preserve">Lammers, S. </w:t>
      </w:r>
      <w:r w:rsidRPr="001F3543">
        <w:rPr>
          <w:i/>
          <w:iCs/>
        </w:rPr>
        <w:t>et al.</w:t>
      </w:r>
      <w:r w:rsidRPr="001F3543">
        <w:t xml:space="preserve"> (2016) ‘Additive Manufacturing of a lightweight rotor for a permanent magnet synchronous machine’, </w:t>
      </w:r>
      <w:r w:rsidRPr="001F3543">
        <w:rPr>
          <w:i/>
          <w:iCs/>
        </w:rPr>
        <w:t>2016 6th International Electric Drives Production Conference (EDPC)</w:t>
      </w:r>
      <w:r w:rsidRPr="001F3543">
        <w:t>, pp. 41–45.</w:t>
      </w:r>
    </w:p>
    <w:p w14:paraId="3C5D1E0C" w14:textId="77777777" w:rsidR="001F3543" w:rsidRDefault="001F3543" w:rsidP="001F3543">
      <w:pPr>
        <w:pStyle w:val="Text1"/>
      </w:pPr>
      <w:r w:rsidRPr="001F3543">
        <w:t>Lee, G. and Kim, W. (2024) ‘</w:t>
      </w:r>
      <w:r w:rsidRPr="002A45D2">
        <w:t>Image Processing in L1-Norm-Based Discrete Cartesian and Polar Coordinates</w:t>
      </w:r>
      <w:r w:rsidRPr="001F3543">
        <w:t xml:space="preserve">’, </w:t>
      </w:r>
      <w:r w:rsidRPr="001F3543">
        <w:rPr>
          <w:i/>
          <w:iCs/>
        </w:rPr>
        <w:t>Electronics</w:t>
      </w:r>
      <w:r w:rsidRPr="001F3543">
        <w:t>, 13(6), p. 1088.</w:t>
      </w:r>
    </w:p>
    <w:p w14:paraId="3C623AF8" w14:textId="77A19A3E" w:rsidR="00220C01" w:rsidRPr="00BD46E9" w:rsidRDefault="00220C01" w:rsidP="001F3543">
      <w:pPr>
        <w:pStyle w:val="Text1"/>
      </w:pPr>
      <w:r>
        <w:t>Lumina. (2026)</w:t>
      </w:r>
      <w:r w:rsidR="00BD46E9">
        <w:t xml:space="preserve"> </w:t>
      </w:r>
      <w:r w:rsidR="00BD46E9" w:rsidRPr="00BD46E9">
        <w:rPr>
          <w:i/>
          <w:iCs/>
        </w:rPr>
        <w:t>Square Acrylic Case with L2 17" Holographic Fan</w:t>
      </w:r>
      <w:r w:rsidR="00BD46E9">
        <w:rPr>
          <w:i/>
          <w:iCs/>
        </w:rPr>
        <w:t xml:space="preserve">. </w:t>
      </w:r>
      <w:r w:rsidR="00BD46E9">
        <w:t>Lumina</w:t>
      </w:r>
      <w:r w:rsidR="0032772B">
        <w:t xml:space="preserve"> [Online]</w:t>
      </w:r>
      <w:r w:rsidR="00BD46E9">
        <w:t xml:space="preserve">. Available at: </w:t>
      </w:r>
      <w:r w:rsidR="00BD46E9" w:rsidRPr="00BD46E9">
        <w:t>https://luminafans.com/products/square-box-acrylic-enclosure-with-l2-17-holographic-fan</w:t>
      </w:r>
    </w:p>
    <w:p w14:paraId="5B56781E" w14:textId="77777777" w:rsidR="001F3543" w:rsidRPr="001F3543" w:rsidRDefault="001F3543" w:rsidP="001F3543">
      <w:pPr>
        <w:pStyle w:val="Text1"/>
      </w:pPr>
      <w:r w:rsidRPr="001F3543">
        <w:t xml:space="preserve">Macheso, P. </w:t>
      </w:r>
      <w:r w:rsidRPr="001F3543">
        <w:rPr>
          <w:i/>
          <w:iCs/>
        </w:rPr>
        <w:t>et al.</w:t>
      </w:r>
      <w:r w:rsidRPr="001F3543">
        <w:t xml:space="preserve"> (2021) ‘Design of standalone asynchronous ESP32 </w:t>
      </w:r>
      <w:proofErr w:type="gramStart"/>
      <w:r w:rsidRPr="001F3543">
        <w:t>web-server</w:t>
      </w:r>
      <w:proofErr w:type="gramEnd"/>
      <w:r w:rsidRPr="001F3543">
        <w:t xml:space="preserve"> for temperature and humidity monitoring’, </w:t>
      </w:r>
      <w:r w:rsidRPr="001F3543">
        <w:rPr>
          <w:i/>
          <w:iCs/>
        </w:rPr>
        <w:t>2021 7th International Conference on Advanced Computing and Communication Systems (ICACCS)</w:t>
      </w:r>
      <w:r w:rsidRPr="001F3543">
        <w:t>, 1, pp. 635–638.</w:t>
      </w:r>
    </w:p>
    <w:p w14:paraId="1F4AF4DC" w14:textId="77777777" w:rsidR="001F3543" w:rsidRDefault="001F3543" w:rsidP="001F3543">
      <w:pPr>
        <w:pStyle w:val="Text1"/>
      </w:pPr>
      <w:r w:rsidRPr="001F3543">
        <w:t>Matungka, R., Zheng, Y.F. and Ewing, R.L. (2009) ‘</w:t>
      </w:r>
      <w:r w:rsidRPr="001F3A53">
        <w:rPr>
          <w:i/>
          <w:iCs/>
        </w:rPr>
        <w:t>Image registration using adaptive polar transform’</w:t>
      </w:r>
      <w:r w:rsidRPr="001F3543">
        <w:t xml:space="preserve">, </w:t>
      </w:r>
      <w:r w:rsidRPr="001F3543">
        <w:rPr>
          <w:i/>
          <w:iCs/>
        </w:rPr>
        <w:t>IEEE Transactions on Image Processing</w:t>
      </w:r>
      <w:r w:rsidRPr="001F3543">
        <w:t>, 18(10), pp. 2340–2354.</w:t>
      </w:r>
    </w:p>
    <w:p w14:paraId="0BFF14FF" w14:textId="5E05A6DD" w:rsidR="001F3A53" w:rsidRPr="001F3543" w:rsidRDefault="001F3A53" w:rsidP="001F3543">
      <w:pPr>
        <w:pStyle w:val="Text1"/>
      </w:pPr>
      <w:r>
        <w:t xml:space="preserve">MicroRobotics. (2026) </w:t>
      </w:r>
      <w:r w:rsidRPr="001F3A53">
        <w:rPr>
          <w:i/>
          <w:iCs/>
        </w:rPr>
        <w:t>6 Channel Capsule Slip Ring</w:t>
      </w:r>
      <w:r>
        <w:t xml:space="preserve">. MicroRobotics [Online]. Available at: </w:t>
      </w:r>
      <w:r w:rsidRPr="001F3A53">
        <w:t>https://www.robotics.org.za/SLIP-FLA-06P-240-2A</w:t>
      </w:r>
    </w:p>
    <w:p w14:paraId="19A06D39" w14:textId="77777777" w:rsidR="001F3543" w:rsidRPr="001F3543" w:rsidRDefault="001F3543" w:rsidP="001F3543">
      <w:pPr>
        <w:pStyle w:val="Text1"/>
      </w:pPr>
      <w:r w:rsidRPr="001F3543">
        <w:t xml:space="preserve">Mishra, J. </w:t>
      </w:r>
      <w:r w:rsidRPr="001F3543">
        <w:rPr>
          <w:i/>
          <w:iCs/>
        </w:rPr>
        <w:t>et al.</w:t>
      </w:r>
      <w:r w:rsidRPr="001F3543">
        <w:t xml:space="preserve"> (2021) ‘Persistence of Vision Display’, </w:t>
      </w:r>
      <w:r w:rsidRPr="001F3543">
        <w:rPr>
          <w:i/>
          <w:iCs/>
        </w:rPr>
        <w:t>International Journal of Engineering Research &amp; Technology (IJERT)</w:t>
      </w:r>
      <w:r w:rsidRPr="001F3543">
        <w:t>, 10(9), pp. 622–624.</w:t>
      </w:r>
    </w:p>
    <w:p w14:paraId="3A8ADA41" w14:textId="77777777" w:rsidR="001F3543" w:rsidRPr="001F3543" w:rsidRDefault="001F3543" w:rsidP="001F3543">
      <w:pPr>
        <w:pStyle w:val="Text1"/>
      </w:pPr>
      <w:r w:rsidRPr="001F3543">
        <w:t xml:space="preserve">Ortega, M.X.P. </w:t>
      </w:r>
      <w:r w:rsidRPr="001F3543">
        <w:rPr>
          <w:i/>
          <w:iCs/>
        </w:rPr>
        <w:t>et al.</w:t>
      </w:r>
      <w:r w:rsidRPr="001F3543">
        <w:t xml:space="preserve"> (2020) ‘Application of the technical – pedagogical resource 3D holographic LED-fan display in the classroom’, </w:t>
      </w:r>
      <w:r w:rsidRPr="001F3543">
        <w:rPr>
          <w:i/>
          <w:iCs/>
        </w:rPr>
        <w:t>Smart Learning Environments</w:t>
      </w:r>
      <w:r w:rsidRPr="001F3543">
        <w:t>, 7(32).</w:t>
      </w:r>
    </w:p>
    <w:p w14:paraId="7BE3D271" w14:textId="77777777" w:rsidR="001F3543" w:rsidRPr="001F3543" w:rsidRDefault="001F3543" w:rsidP="001F3543">
      <w:pPr>
        <w:pStyle w:val="Text1"/>
      </w:pPr>
      <w:r w:rsidRPr="001F3543">
        <w:lastRenderedPageBreak/>
        <w:t xml:space="preserve">Park, W. and </w:t>
      </w:r>
      <w:proofErr w:type="spellStart"/>
      <w:r w:rsidRPr="001F3543">
        <w:t>Chirikjian</w:t>
      </w:r>
      <w:proofErr w:type="spellEnd"/>
      <w:r w:rsidRPr="001F3543">
        <w:t xml:space="preserve">, G.S. (2007) ‘Interconversion between truncated Cartesian and polar expansions of images’, </w:t>
      </w:r>
      <w:r w:rsidRPr="001F3543">
        <w:rPr>
          <w:i/>
          <w:iCs/>
        </w:rPr>
        <w:t>IEEE Transactions on Image Processing</w:t>
      </w:r>
      <w:r w:rsidRPr="001F3543">
        <w:t>, 16(8), pp. 1946–1955.</w:t>
      </w:r>
    </w:p>
    <w:p w14:paraId="6E0D294A" w14:textId="77777777" w:rsidR="001F3543" w:rsidRPr="001F3543" w:rsidRDefault="001F3543" w:rsidP="001F3543">
      <w:pPr>
        <w:pStyle w:val="Text1"/>
      </w:pPr>
      <w:r w:rsidRPr="001F3543">
        <w:t xml:space="preserve">Paul, R.P. </w:t>
      </w:r>
      <w:r w:rsidRPr="001F3543">
        <w:rPr>
          <w:i/>
          <w:iCs/>
        </w:rPr>
        <w:t>et al.</w:t>
      </w:r>
      <w:r w:rsidRPr="001F3543">
        <w:t xml:space="preserve"> (2013) ‘Persistence of Vision control using Arduino’, </w:t>
      </w:r>
      <w:r w:rsidRPr="001F3543">
        <w:rPr>
          <w:i/>
          <w:iCs/>
        </w:rPr>
        <w:t>International Journal of Intelligent Systems and Applications</w:t>
      </w:r>
      <w:r w:rsidRPr="001F3543">
        <w:t>, 6(1), pp. 102–111.</w:t>
      </w:r>
    </w:p>
    <w:p w14:paraId="09F5FFFC" w14:textId="273DBECB" w:rsidR="001F3543" w:rsidRPr="001F3543" w:rsidRDefault="001F3543" w:rsidP="001F3543">
      <w:pPr>
        <w:pStyle w:val="Text1"/>
      </w:pPr>
      <w:r w:rsidRPr="001F3543">
        <w:t xml:space="preserve">Priya, C. </w:t>
      </w:r>
      <w:r w:rsidRPr="001F3543">
        <w:rPr>
          <w:i/>
          <w:iCs/>
        </w:rPr>
        <w:t>et al.</w:t>
      </w:r>
      <w:r w:rsidRPr="001F3543">
        <w:t xml:space="preserve"> (202</w:t>
      </w:r>
      <w:r w:rsidR="001F3A53">
        <w:t>0</w:t>
      </w:r>
      <w:r w:rsidRPr="001F3543">
        <w:t xml:space="preserve">) ‘Design </w:t>
      </w:r>
      <w:proofErr w:type="gramStart"/>
      <w:r w:rsidRPr="001F3543">
        <w:t>And</w:t>
      </w:r>
      <w:proofErr w:type="gramEnd"/>
      <w:r w:rsidRPr="001F3543">
        <w:t xml:space="preserve"> Development </w:t>
      </w:r>
      <w:proofErr w:type="gramStart"/>
      <w:r w:rsidRPr="001F3543">
        <w:t>Of</w:t>
      </w:r>
      <w:proofErr w:type="gramEnd"/>
      <w:r w:rsidRPr="001F3543">
        <w:t xml:space="preserve"> Holographic Fan’, </w:t>
      </w:r>
      <w:r w:rsidRPr="001F3543">
        <w:rPr>
          <w:i/>
          <w:iCs/>
        </w:rPr>
        <w:t>Elementary Education Online</w:t>
      </w:r>
      <w:r w:rsidRPr="001F3543">
        <w:t>, 19(2), p. 1809.</w:t>
      </w:r>
    </w:p>
    <w:p w14:paraId="3D6A2304" w14:textId="77777777" w:rsidR="001F3543" w:rsidRPr="001F3543" w:rsidRDefault="001F3543" w:rsidP="001F3543">
      <w:pPr>
        <w:pStyle w:val="Text1"/>
      </w:pPr>
      <w:r w:rsidRPr="001F3543">
        <w:t xml:space="preserve">Saleh, M.S. </w:t>
      </w:r>
      <w:r w:rsidRPr="001F3543">
        <w:rPr>
          <w:i/>
          <w:iCs/>
        </w:rPr>
        <w:t>et al.</w:t>
      </w:r>
      <w:r w:rsidRPr="001F3543">
        <w:t xml:space="preserve"> (2018) ‘Design and Implementation of Micro Controller Propeller Displays’, </w:t>
      </w:r>
      <w:r w:rsidRPr="001F3543">
        <w:rPr>
          <w:i/>
          <w:iCs/>
        </w:rPr>
        <w:t>Department of Electronic Engineering, Engineering College, University of Diyala</w:t>
      </w:r>
      <w:r w:rsidRPr="001F3543">
        <w:t>, 13(15), pp. 6220–6224.</w:t>
      </w:r>
    </w:p>
    <w:p w14:paraId="2BCE1A55" w14:textId="77777777" w:rsidR="001F3543" w:rsidRPr="001F3543" w:rsidRDefault="001F3543" w:rsidP="001F3543">
      <w:pPr>
        <w:pStyle w:val="Text1"/>
      </w:pPr>
      <w:r w:rsidRPr="001F3543">
        <w:t xml:space="preserve">Welsh, M. (2020) </w:t>
      </w:r>
      <w:r w:rsidRPr="001F3543">
        <w:rPr>
          <w:i/>
          <w:iCs/>
        </w:rPr>
        <w:t>Mercator: An ESP32-based spherical persistence-of-vision display</w:t>
      </w:r>
      <w:r w:rsidRPr="001F3543">
        <w:t>. Available at: https://mdwdotla.medium.com/mercator-an-esp32-based-spherical-persistence-of-vision-display-a4beff4f826e.</w:t>
      </w:r>
    </w:p>
    <w:p w14:paraId="1CD50C78" w14:textId="77777777" w:rsidR="001F3543" w:rsidRPr="001F3543" w:rsidRDefault="001F3543" w:rsidP="001F3543">
      <w:pPr>
        <w:pStyle w:val="Text1"/>
      </w:pPr>
      <w:r w:rsidRPr="001F3543">
        <w:t>Western Cape (2013) ‘Environment Conservation Act 73 of 1989: Western Cape Noise Control Regulations’. Provincial Gazette Extraordinary no. 7141.</w:t>
      </w:r>
    </w:p>
    <w:p w14:paraId="344C060D" w14:textId="77777777" w:rsidR="001F3543" w:rsidRPr="001F3543" w:rsidRDefault="001F3543" w:rsidP="001F3543">
      <w:pPr>
        <w:pStyle w:val="Text1"/>
      </w:pPr>
      <w:r w:rsidRPr="001F3543">
        <w:t xml:space="preserve">Wong, K.V. and Hernandez, A. (2012) ‘A review of additive manufacturing’, </w:t>
      </w:r>
      <w:r w:rsidRPr="001F3543">
        <w:rPr>
          <w:i/>
          <w:iCs/>
        </w:rPr>
        <w:t>International scholarly research notices</w:t>
      </w:r>
      <w:r w:rsidRPr="001F3543">
        <w:t xml:space="preserve">, 2012(1), p. </w:t>
      </w:r>
      <w:r w:rsidRPr="0091444E">
        <w:rPr>
          <w:highlight w:val="yellow"/>
        </w:rPr>
        <w:t>208760.</w:t>
      </w:r>
    </w:p>
    <w:p w14:paraId="2166A7E7" w14:textId="6390EBE0" w:rsidR="001F3543" w:rsidRPr="001F3543" w:rsidRDefault="001F3543" w:rsidP="001F3543">
      <w:pPr>
        <w:pStyle w:val="Text1"/>
      </w:pPr>
    </w:p>
    <w:p w14:paraId="0A68E5D8" w14:textId="77777777" w:rsidR="001F3543" w:rsidRPr="00B26315" w:rsidRDefault="001F3543">
      <w:pPr>
        <w:pStyle w:val="References"/>
      </w:pPr>
    </w:p>
    <w:p w14:paraId="0C2EE3CD" w14:textId="5A334FB5" w:rsidR="00F9149A" w:rsidRDefault="00F15FF9" w:rsidP="0010673A">
      <w:pPr>
        <w:pStyle w:val="Heading7"/>
      </w:pPr>
      <w:bookmarkStart w:id="92" w:name="_Toc158321832"/>
      <w:bookmarkStart w:id="93" w:name="_Toc241606710"/>
      <w:r>
        <w:lastRenderedPageBreak/>
        <w:t>T</w:t>
      </w:r>
      <w:bookmarkEnd w:id="92"/>
      <w:r w:rsidR="00006D41">
        <w:t xml:space="preserve">echno-Economic </w:t>
      </w:r>
      <w:r w:rsidR="003118BD">
        <w:t>a</w:t>
      </w:r>
      <w:r w:rsidR="00006D41">
        <w:t>nalysis</w:t>
      </w:r>
      <w:bookmarkEnd w:id="93"/>
    </w:p>
    <w:p w14:paraId="24E6F6B6" w14:textId="4E2BA389" w:rsidR="00650D02" w:rsidRDefault="00B945B5" w:rsidP="00F15FF9">
      <w:pPr>
        <w:pStyle w:val="Text1"/>
      </w:pPr>
      <w:r>
        <w:t>This appendix outlines the technical and economic impact of the project, namely the budget, planning, return on investment and potential</w:t>
      </w:r>
      <w:r w:rsidR="00650D02">
        <w:t xml:space="preserve"> for</w:t>
      </w:r>
      <w:r>
        <w:t xml:space="preserve"> commercialisation</w:t>
      </w:r>
      <w:r w:rsidR="00650D02">
        <w:t>.</w:t>
      </w:r>
    </w:p>
    <w:p w14:paraId="3FD94505" w14:textId="3B69D870" w:rsidR="00BA5993" w:rsidRDefault="00BA5993" w:rsidP="00BA5993">
      <w:pPr>
        <w:pStyle w:val="Heading8"/>
      </w:pPr>
      <w:bookmarkStart w:id="94" w:name="_Toc241606711"/>
      <w:r>
        <w:t>Budget</w:t>
      </w:r>
      <w:bookmarkEnd w:id="94"/>
    </w:p>
    <w:p w14:paraId="25557A9C" w14:textId="5FFA2344" w:rsidR="008A0DAB" w:rsidRDefault="008A0DAB" w:rsidP="008A0DAB">
      <w:pPr>
        <w:pStyle w:val="Text1"/>
      </w:pPr>
      <w:r w:rsidRPr="008A0DAB">
        <w:t>Table A.1 compares the planned (white) and actual (blue) cost of each project activity in Figure A.1. Engineering time is costed at R450.00 per hour for a junior engineer, with 450 hours allocated at 10 hours per credit for the 45-credit module. Mechanical and Mechatronic Workshop (MMW) labour is costed at R300.00 per hour, with material charged at cost. The R5 000.00 running cost allocation covers the electronic and mechanical components of the unit, listed in Table A.2.</w:t>
      </w:r>
    </w:p>
    <w:p w14:paraId="11023FC2" w14:textId="1CEDF430" w:rsidR="003118BD" w:rsidRDefault="003118BD" w:rsidP="003118BD">
      <w:pPr>
        <w:pStyle w:val="Caption"/>
        <w:keepNext/>
      </w:pPr>
      <w:bookmarkStart w:id="95" w:name="_Toc241005532"/>
      <w:r>
        <w:t xml:space="preserve">Table </w:t>
      </w:r>
      <w:r>
        <w:fldChar w:fldCharType="begin"/>
      </w:r>
      <w:r>
        <w:instrText xml:space="preserve"> SEQ Table \* ARABIC </w:instrText>
      </w:r>
      <w:r>
        <w:fldChar w:fldCharType="separate"/>
      </w:r>
      <w:r w:rsidR="00F71784">
        <w:rPr>
          <w:noProof/>
        </w:rPr>
        <w:t>6</w:t>
      </w:r>
      <w:r>
        <w:fldChar w:fldCharType="end"/>
      </w:r>
      <w:r>
        <w:t>: Cost breakdown by activity</w:t>
      </w:r>
      <w:bookmarkEnd w:id="95"/>
    </w:p>
    <w:tbl>
      <w:tblPr>
        <w:tblStyle w:val="TableGrid"/>
        <w:tblW w:w="8364" w:type="dxa"/>
        <w:tblInd w:w="-34" w:type="dxa"/>
        <w:tblLayout w:type="fixed"/>
        <w:tblLook w:val="04A0" w:firstRow="1" w:lastRow="0" w:firstColumn="1" w:lastColumn="0" w:noHBand="0" w:noVBand="1"/>
      </w:tblPr>
      <w:tblGrid>
        <w:gridCol w:w="1560"/>
        <w:gridCol w:w="900"/>
        <w:gridCol w:w="1084"/>
        <w:gridCol w:w="1134"/>
        <w:gridCol w:w="709"/>
        <w:gridCol w:w="709"/>
        <w:gridCol w:w="1134"/>
        <w:gridCol w:w="1134"/>
      </w:tblGrid>
      <w:tr w:rsidR="003118BD" w:rsidRPr="003118BD" w14:paraId="3B53620C" w14:textId="77777777" w:rsidTr="003F4681">
        <w:tc>
          <w:tcPr>
            <w:tcW w:w="1560" w:type="dxa"/>
            <w:vMerge w:val="restart"/>
          </w:tcPr>
          <w:p w14:paraId="7924F8CA" w14:textId="30B25591" w:rsidR="003118BD" w:rsidRPr="003118BD" w:rsidRDefault="003118BD" w:rsidP="003118BD">
            <w:pPr>
              <w:pStyle w:val="TableHeading"/>
            </w:pPr>
            <w:r>
              <w:t>Activity</w:t>
            </w:r>
          </w:p>
        </w:tc>
        <w:tc>
          <w:tcPr>
            <w:tcW w:w="1984" w:type="dxa"/>
            <w:gridSpan w:val="2"/>
          </w:tcPr>
          <w:p w14:paraId="534442C3" w14:textId="47B353CE" w:rsidR="003118BD" w:rsidRPr="003118BD" w:rsidRDefault="003118BD" w:rsidP="003118BD">
            <w:pPr>
              <w:pStyle w:val="TableHeading"/>
            </w:pPr>
            <w:r>
              <w:t>Engineering Costs</w:t>
            </w:r>
          </w:p>
        </w:tc>
        <w:tc>
          <w:tcPr>
            <w:tcW w:w="1134" w:type="dxa"/>
          </w:tcPr>
          <w:p w14:paraId="08151E70" w14:textId="2923A823" w:rsidR="003118BD" w:rsidRPr="003118BD" w:rsidRDefault="003118BD" w:rsidP="003118BD">
            <w:pPr>
              <w:pStyle w:val="TableHeading"/>
            </w:pPr>
            <w:r>
              <w:t>Running Costs</w:t>
            </w:r>
          </w:p>
        </w:tc>
        <w:tc>
          <w:tcPr>
            <w:tcW w:w="1418" w:type="dxa"/>
            <w:gridSpan w:val="2"/>
          </w:tcPr>
          <w:p w14:paraId="343D1353" w14:textId="1202BFA1" w:rsidR="003118BD" w:rsidRPr="003118BD" w:rsidRDefault="003118BD" w:rsidP="003118BD">
            <w:pPr>
              <w:pStyle w:val="TableHeading"/>
            </w:pPr>
            <w:r>
              <w:t>MMW Labour</w:t>
            </w:r>
          </w:p>
        </w:tc>
        <w:tc>
          <w:tcPr>
            <w:tcW w:w="1134" w:type="dxa"/>
          </w:tcPr>
          <w:p w14:paraId="7466CBE7" w14:textId="76CA60B7" w:rsidR="003118BD" w:rsidRPr="003118BD" w:rsidRDefault="003118BD" w:rsidP="003118BD">
            <w:pPr>
              <w:pStyle w:val="TableHeading"/>
            </w:pPr>
            <w:r>
              <w:t>Material</w:t>
            </w:r>
          </w:p>
        </w:tc>
        <w:tc>
          <w:tcPr>
            <w:tcW w:w="1134" w:type="dxa"/>
          </w:tcPr>
          <w:p w14:paraId="7CC20C00" w14:textId="0156312A" w:rsidR="003118BD" w:rsidRPr="003118BD" w:rsidRDefault="003118BD" w:rsidP="003118BD">
            <w:pPr>
              <w:pStyle w:val="TableHeading"/>
            </w:pPr>
            <w:r>
              <w:t>Total</w:t>
            </w:r>
          </w:p>
        </w:tc>
      </w:tr>
      <w:tr w:rsidR="003118BD" w:rsidRPr="003118BD" w14:paraId="765FBB5D" w14:textId="77777777" w:rsidTr="003F4681">
        <w:tc>
          <w:tcPr>
            <w:tcW w:w="1560" w:type="dxa"/>
            <w:vMerge/>
          </w:tcPr>
          <w:p w14:paraId="08E53E8E" w14:textId="1B585851" w:rsidR="003118BD" w:rsidRPr="003118BD" w:rsidRDefault="003118BD" w:rsidP="003118BD">
            <w:pPr>
              <w:pStyle w:val="Text1"/>
            </w:pPr>
          </w:p>
        </w:tc>
        <w:tc>
          <w:tcPr>
            <w:tcW w:w="900" w:type="dxa"/>
          </w:tcPr>
          <w:p w14:paraId="5D9D790B" w14:textId="1215DC6C" w:rsidR="003118BD" w:rsidRPr="003118BD" w:rsidRDefault="003118BD" w:rsidP="003118BD">
            <w:pPr>
              <w:pStyle w:val="TableHeading"/>
            </w:pPr>
            <w:r>
              <w:t>hr</w:t>
            </w:r>
          </w:p>
        </w:tc>
        <w:tc>
          <w:tcPr>
            <w:tcW w:w="1084" w:type="dxa"/>
          </w:tcPr>
          <w:p w14:paraId="7D398252" w14:textId="6BB5DB72" w:rsidR="003118BD" w:rsidRPr="003118BD" w:rsidRDefault="003118BD" w:rsidP="003118BD">
            <w:pPr>
              <w:pStyle w:val="TableHeading"/>
            </w:pPr>
            <w:r>
              <w:t>R</w:t>
            </w:r>
          </w:p>
        </w:tc>
        <w:tc>
          <w:tcPr>
            <w:tcW w:w="1134" w:type="dxa"/>
          </w:tcPr>
          <w:p w14:paraId="29B496DC" w14:textId="57F61AA2" w:rsidR="003118BD" w:rsidRPr="003118BD" w:rsidRDefault="003118BD" w:rsidP="003118BD">
            <w:pPr>
              <w:pStyle w:val="TableHeading"/>
            </w:pPr>
            <w:r>
              <w:t>R</w:t>
            </w:r>
          </w:p>
        </w:tc>
        <w:tc>
          <w:tcPr>
            <w:tcW w:w="709" w:type="dxa"/>
          </w:tcPr>
          <w:p w14:paraId="6CBDF570" w14:textId="1BD2EA9C" w:rsidR="003118BD" w:rsidRPr="003118BD" w:rsidRDefault="003118BD" w:rsidP="003118BD">
            <w:pPr>
              <w:pStyle w:val="TableHeading"/>
            </w:pPr>
            <w:r>
              <w:t>hr</w:t>
            </w:r>
          </w:p>
        </w:tc>
        <w:tc>
          <w:tcPr>
            <w:tcW w:w="709" w:type="dxa"/>
          </w:tcPr>
          <w:p w14:paraId="7A25499C" w14:textId="057F3060" w:rsidR="003118BD" w:rsidRPr="003118BD" w:rsidRDefault="003118BD" w:rsidP="003118BD">
            <w:pPr>
              <w:pStyle w:val="TableHeading"/>
            </w:pPr>
            <w:r>
              <w:t>R</w:t>
            </w:r>
          </w:p>
        </w:tc>
        <w:tc>
          <w:tcPr>
            <w:tcW w:w="1134" w:type="dxa"/>
          </w:tcPr>
          <w:p w14:paraId="4A99FDAE" w14:textId="4CED4A0F" w:rsidR="003118BD" w:rsidRPr="003118BD" w:rsidRDefault="003118BD" w:rsidP="003118BD">
            <w:pPr>
              <w:pStyle w:val="TableHeading"/>
            </w:pPr>
            <w:r>
              <w:t>R</w:t>
            </w:r>
          </w:p>
        </w:tc>
        <w:tc>
          <w:tcPr>
            <w:tcW w:w="1134" w:type="dxa"/>
          </w:tcPr>
          <w:p w14:paraId="22497023" w14:textId="62A8D9D1" w:rsidR="003118BD" w:rsidRPr="003118BD" w:rsidRDefault="003118BD" w:rsidP="003118BD">
            <w:pPr>
              <w:pStyle w:val="TableHeading"/>
            </w:pPr>
            <w:r>
              <w:t>R</w:t>
            </w:r>
          </w:p>
        </w:tc>
      </w:tr>
      <w:tr w:rsidR="002C5BF0" w:rsidRPr="003118BD" w14:paraId="6A1F8956" w14:textId="77777777" w:rsidTr="003F4681">
        <w:tc>
          <w:tcPr>
            <w:tcW w:w="1560" w:type="dxa"/>
            <w:vMerge w:val="restart"/>
            <w:vAlign w:val="center"/>
          </w:tcPr>
          <w:p w14:paraId="51A3D805" w14:textId="25020CCB" w:rsidR="002C5BF0" w:rsidRPr="003118BD" w:rsidRDefault="002C5BF0" w:rsidP="00BC73E8">
            <w:pPr>
              <w:pStyle w:val="TaL"/>
            </w:pPr>
            <w:r>
              <w:t>1. Review literature</w:t>
            </w:r>
          </w:p>
        </w:tc>
        <w:tc>
          <w:tcPr>
            <w:tcW w:w="900" w:type="dxa"/>
            <w:vAlign w:val="center"/>
          </w:tcPr>
          <w:p w14:paraId="15A30DC3" w14:textId="48A4E2B2" w:rsidR="002C5BF0" w:rsidRPr="003118BD" w:rsidRDefault="002C5BF0" w:rsidP="00BC73E8">
            <w:pPr>
              <w:pStyle w:val="Text1"/>
              <w:jc w:val="left"/>
            </w:pPr>
            <w:r>
              <w:t>60</w:t>
            </w:r>
          </w:p>
        </w:tc>
        <w:tc>
          <w:tcPr>
            <w:tcW w:w="1084" w:type="dxa"/>
            <w:vAlign w:val="center"/>
          </w:tcPr>
          <w:p w14:paraId="2B53B26E" w14:textId="198AF407" w:rsidR="002C5BF0" w:rsidRPr="003118BD" w:rsidRDefault="002C5BF0" w:rsidP="00BC73E8">
            <w:pPr>
              <w:pStyle w:val="Text1"/>
              <w:jc w:val="left"/>
            </w:pPr>
            <w:r>
              <w:t>27 000</w:t>
            </w:r>
          </w:p>
        </w:tc>
        <w:tc>
          <w:tcPr>
            <w:tcW w:w="1134" w:type="dxa"/>
            <w:vAlign w:val="center"/>
          </w:tcPr>
          <w:p w14:paraId="3F9CA8B5" w14:textId="77777777" w:rsidR="002C5BF0" w:rsidRPr="003118BD" w:rsidRDefault="002C5BF0" w:rsidP="00BC73E8">
            <w:pPr>
              <w:pStyle w:val="Text1"/>
              <w:jc w:val="left"/>
            </w:pPr>
          </w:p>
        </w:tc>
        <w:tc>
          <w:tcPr>
            <w:tcW w:w="709" w:type="dxa"/>
            <w:vAlign w:val="center"/>
          </w:tcPr>
          <w:p w14:paraId="4A1608D1" w14:textId="100C36BD" w:rsidR="002C5BF0" w:rsidRPr="003118BD" w:rsidRDefault="002C5BF0" w:rsidP="00BC73E8">
            <w:pPr>
              <w:pStyle w:val="Text1"/>
              <w:jc w:val="left"/>
            </w:pPr>
          </w:p>
        </w:tc>
        <w:tc>
          <w:tcPr>
            <w:tcW w:w="709" w:type="dxa"/>
            <w:vAlign w:val="center"/>
          </w:tcPr>
          <w:p w14:paraId="40C84B9B" w14:textId="4E7DC5B1" w:rsidR="002C5BF0" w:rsidRPr="003118BD" w:rsidRDefault="002C5BF0" w:rsidP="00BC73E8">
            <w:pPr>
              <w:pStyle w:val="Text1"/>
              <w:jc w:val="left"/>
            </w:pPr>
          </w:p>
        </w:tc>
        <w:tc>
          <w:tcPr>
            <w:tcW w:w="1134" w:type="dxa"/>
            <w:vAlign w:val="center"/>
          </w:tcPr>
          <w:p w14:paraId="466D52BF" w14:textId="77777777" w:rsidR="002C5BF0" w:rsidRPr="003118BD" w:rsidRDefault="002C5BF0" w:rsidP="00BC73E8">
            <w:pPr>
              <w:pStyle w:val="Text1"/>
              <w:jc w:val="left"/>
            </w:pPr>
          </w:p>
        </w:tc>
        <w:tc>
          <w:tcPr>
            <w:tcW w:w="1134" w:type="dxa"/>
            <w:vAlign w:val="center"/>
          </w:tcPr>
          <w:p w14:paraId="44F0EF77" w14:textId="69382D2A" w:rsidR="002C5BF0" w:rsidRPr="003118BD" w:rsidRDefault="00417617" w:rsidP="00BC73E8">
            <w:pPr>
              <w:pStyle w:val="Text1"/>
              <w:jc w:val="left"/>
            </w:pPr>
            <w:r>
              <w:t>27 000</w:t>
            </w:r>
          </w:p>
        </w:tc>
      </w:tr>
      <w:tr w:rsidR="002C5BF0" w:rsidRPr="003118BD" w14:paraId="13815EE4" w14:textId="77777777" w:rsidTr="003F4681">
        <w:tc>
          <w:tcPr>
            <w:tcW w:w="1560" w:type="dxa"/>
            <w:vMerge/>
            <w:vAlign w:val="center"/>
          </w:tcPr>
          <w:p w14:paraId="536F6FA5" w14:textId="77777777" w:rsidR="002C5BF0" w:rsidRDefault="002C5BF0" w:rsidP="00BC73E8">
            <w:pPr>
              <w:pStyle w:val="TaL"/>
            </w:pPr>
          </w:p>
        </w:tc>
        <w:tc>
          <w:tcPr>
            <w:tcW w:w="900" w:type="dxa"/>
            <w:shd w:val="clear" w:color="auto" w:fill="B6DDE8" w:themeFill="accent5" w:themeFillTint="66"/>
            <w:vAlign w:val="center"/>
          </w:tcPr>
          <w:p w14:paraId="751AE5BB" w14:textId="3BB7639E" w:rsidR="002C5BF0" w:rsidRPr="003118BD" w:rsidRDefault="002C5BF0" w:rsidP="00BC73E8">
            <w:pPr>
              <w:pStyle w:val="Text1"/>
              <w:jc w:val="left"/>
            </w:pPr>
            <w:r>
              <w:t>40</w:t>
            </w:r>
          </w:p>
        </w:tc>
        <w:tc>
          <w:tcPr>
            <w:tcW w:w="1084" w:type="dxa"/>
            <w:shd w:val="clear" w:color="auto" w:fill="B6DDE8" w:themeFill="accent5" w:themeFillTint="66"/>
            <w:vAlign w:val="center"/>
          </w:tcPr>
          <w:p w14:paraId="23EC1A24" w14:textId="7E7843F9" w:rsidR="002C5BF0" w:rsidRPr="003118BD" w:rsidRDefault="002C5BF0" w:rsidP="00BC73E8">
            <w:pPr>
              <w:pStyle w:val="Text1"/>
              <w:jc w:val="left"/>
            </w:pPr>
            <w:r>
              <w:t>18 000</w:t>
            </w:r>
          </w:p>
        </w:tc>
        <w:tc>
          <w:tcPr>
            <w:tcW w:w="1134" w:type="dxa"/>
            <w:shd w:val="clear" w:color="auto" w:fill="B6DDE8" w:themeFill="accent5" w:themeFillTint="66"/>
            <w:vAlign w:val="center"/>
          </w:tcPr>
          <w:p w14:paraId="33B39D70" w14:textId="77777777" w:rsidR="002C5BF0" w:rsidRPr="003118BD" w:rsidRDefault="002C5BF0" w:rsidP="00BC73E8">
            <w:pPr>
              <w:pStyle w:val="Text1"/>
              <w:jc w:val="left"/>
            </w:pPr>
          </w:p>
        </w:tc>
        <w:tc>
          <w:tcPr>
            <w:tcW w:w="709" w:type="dxa"/>
            <w:shd w:val="clear" w:color="auto" w:fill="B6DDE8" w:themeFill="accent5" w:themeFillTint="66"/>
            <w:vAlign w:val="center"/>
          </w:tcPr>
          <w:p w14:paraId="0CAB9AAC" w14:textId="77777777" w:rsidR="002C5BF0" w:rsidRPr="003118BD" w:rsidRDefault="002C5BF0" w:rsidP="00BC73E8">
            <w:pPr>
              <w:pStyle w:val="Text1"/>
              <w:jc w:val="left"/>
            </w:pPr>
          </w:p>
        </w:tc>
        <w:tc>
          <w:tcPr>
            <w:tcW w:w="709" w:type="dxa"/>
            <w:shd w:val="clear" w:color="auto" w:fill="B6DDE8" w:themeFill="accent5" w:themeFillTint="66"/>
            <w:vAlign w:val="center"/>
          </w:tcPr>
          <w:p w14:paraId="2E5968D1" w14:textId="77777777" w:rsidR="002C5BF0" w:rsidRPr="003118BD" w:rsidRDefault="002C5BF0" w:rsidP="00BC73E8">
            <w:pPr>
              <w:pStyle w:val="Text1"/>
              <w:jc w:val="left"/>
            </w:pPr>
          </w:p>
        </w:tc>
        <w:tc>
          <w:tcPr>
            <w:tcW w:w="1134" w:type="dxa"/>
            <w:shd w:val="clear" w:color="auto" w:fill="B6DDE8" w:themeFill="accent5" w:themeFillTint="66"/>
            <w:vAlign w:val="center"/>
          </w:tcPr>
          <w:p w14:paraId="3716D379" w14:textId="77777777" w:rsidR="002C5BF0" w:rsidRPr="003118BD" w:rsidRDefault="002C5BF0" w:rsidP="00BC73E8">
            <w:pPr>
              <w:pStyle w:val="Text1"/>
              <w:jc w:val="left"/>
            </w:pPr>
          </w:p>
        </w:tc>
        <w:tc>
          <w:tcPr>
            <w:tcW w:w="1134" w:type="dxa"/>
            <w:shd w:val="clear" w:color="auto" w:fill="B6DDE8" w:themeFill="accent5" w:themeFillTint="66"/>
            <w:vAlign w:val="center"/>
          </w:tcPr>
          <w:p w14:paraId="01BB8F9E" w14:textId="012CFA71" w:rsidR="002C5BF0" w:rsidRPr="003118BD" w:rsidRDefault="00417617" w:rsidP="00BC73E8">
            <w:pPr>
              <w:pStyle w:val="Text1"/>
              <w:jc w:val="left"/>
            </w:pPr>
            <w:r>
              <w:t>18 000</w:t>
            </w:r>
          </w:p>
        </w:tc>
      </w:tr>
      <w:tr w:rsidR="00E35D17" w:rsidRPr="003118BD" w14:paraId="2907F198" w14:textId="77777777" w:rsidTr="003F4681">
        <w:tc>
          <w:tcPr>
            <w:tcW w:w="1560" w:type="dxa"/>
            <w:vMerge w:val="restart"/>
            <w:vAlign w:val="center"/>
          </w:tcPr>
          <w:p w14:paraId="56E491AA" w14:textId="7CA99DFD" w:rsidR="00E35D17" w:rsidRPr="00417617" w:rsidRDefault="00E35D17" w:rsidP="00BC73E8">
            <w:pPr>
              <w:pStyle w:val="TaL"/>
            </w:pPr>
            <w:r w:rsidRPr="00417617">
              <w:t>2. Define system requirements</w:t>
            </w:r>
          </w:p>
        </w:tc>
        <w:tc>
          <w:tcPr>
            <w:tcW w:w="900" w:type="dxa"/>
            <w:vAlign w:val="center"/>
          </w:tcPr>
          <w:p w14:paraId="19B51667" w14:textId="2EB6389B" w:rsidR="00E35D17" w:rsidRPr="003118BD" w:rsidRDefault="00E35D17" w:rsidP="00BC73E8">
            <w:pPr>
              <w:pStyle w:val="Text1"/>
              <w:jc w:val="left"/>
            </w:pPr>
            <w:r>
              <w:t>30</w:t>
            </w:r>
          </w:p>
        </w:tc>
        <w:tc>
          <w:tcPr>
            <w:tcW w:w="1084" w:type="dxa"/>
            <w:vAlign w:val="center"/>
          </w:tcPr>
          <w:p w14:paraId="5329399F" w14:textId="78D9CDD1" w:rsidR="00E35D17" w:rsidRPr="003118BD" w:rsidRDefault="00E35D17" w:rsidP="00BC73E8">
            <w:pPr>
              <w:pStyle w:val="Text1"/>
              <w:jc w:val="left"/>
            </w:pPr>
            <w:r>
              <w:t>13 500</w:t>
            </w:r>
          </w:p>
        </w:tc>
        <w:tc>
          <w:tcPr>
            <w:tcW w:w="1134" w:type="dxa"/>
            <w:vAlign w:val="center"/>
          </w:tcPr>
          <w:p w14:paraId="58E37EAF" w14:textId="77777777" w:rsidR="00E35D17" w:rsidRPr="003118BD" w:rsidRDefault="00E35D17" w:rsidP="00BC73E8">
            <w:pPr>
              <w:pStyle w:val="Text1"/>
              <w:jc w:val="left"/>
            </w:pPr>
          </w:p>
        </w:tc>
        <w:tc>
          <w:tcPr>
            <w:tcW w:w="709" w:type="dxa"/>
            <w:vAlign w:val="center"/>
          </w:tcPr>
          <w:p w14:paraId="70DD2B96" w14:textId="7800FC7F" w:rsidR="00E35D17" w:rsidRPr="003118BD" w:rsidRDefault="00E35D17" w:rsidP="00BC73E8">
            <w:pPr>
              <w:pStyle w:val="Text1"/>
              <w:jc w:val="left"/>
            </w:pPr>
          </w:p>
        </w:tc>
        <w:tc>
          <w:tcPr>
            <w:tcW w:w="709" w:type="dxa"/>
            <w:vAlign w:val="center"/>
          </w:tcPr>
          <w:p w14:paraId="0299D80F" w14:textId="4A5D1AE2" w:rsidR="00E35D17" w:rsidRPr="003118BD" w:rsidRDefault="00E35D17" w:rsidP="00BC73E8">
            <w:pPr>
              <w:pStyle w:val="Text1"/>
              <w:jc w:val="left"/>
            </w:pPr>
          </w:p>
        </w:tc>
        <w:tc>
          <w:tcPr>
            <w:tcW w:w="1134" w:type="dxa"/>
            <w:vAlign w:val="center"/>
          </w:tcPr>
          <w:p w14:paraId="506D7A63" w14:textId="77777777" w:rsidR="00E35D17" w:rsidRPr="003118BD" w:rsidRDefault="00E35D17" w:rsidP="00BC73E8">
            <w:pPr>
              <w:pStyle w:val="Text1"/>
              <w:jc w:val="left"/>
            </w:pPr>
          </w:p>
        </w:tc>
        <w:tc>
          <w:tcPr>
            <w:tcW w:w="1134" w:type="dxa"/>
            <w:vAlign w:val="center"/>
          </w:tcPr>
          <w:p w14:paraId="6F94582F" w14:textId="6C25E08C" w:rsidR="00E35D17" w:rsidRPr="003118BD" w:rsidRDefault="00E35D17" w:rsidP="00BC73E8">
            <w:pPr>
              <w:pStyle w:val="Text1"/>
              <w:jc w:val="left"/>
            </w:pPr>
            <w:r>
              <w:t>13 500</w:t>
            </w:r>
          </w:p>
        </w:tc>
      </w:tr>
      <w:tr w:rsidR="00E35D17" w:rsidRPr="003118BD" w14:paraId="4C71FF0C" w14:textId="77777777" w:rsidTr="003F4681">
        <w:tc>
          <w:tcPr>
            <w:tcW w:w="1560" w:type="dxa"/>
            <w:vMerge/>
            <w:vAlign w:val="center"/>
          </w:tcPr>
          <w:p w14:paraId="39BAC26A" w14:textId="77777777" w:rsidR="00E35D17" w:rsidRDefault="00E35D17" w:rsidP="00BC73E8">
            <w:pPr>
              <w:pStyle w:val="TaL"/>
            </w:pPr>
          </w:p>
        </w:tc>
        <w:tc>
          <w:tcPr>
            <w:tcW w:w="900" w:type="dxa"/>
            <w:shd w:val="clear" w:color="auto" w:fill="B6DDE8" w:themeFill="accent5" w:themeFillTint="66"/>
            <w:vAlign w:val="center"/>
          </w:tcPr>
          <w:p w14:paraId="4CC126E9" w14:textId="4AAA4C5A" w:rsidR="00E35D17" w:rsidRPr="003118BD" w:rsidRDefault="00E35D17" w:rsidP="00BC73E8">
            <w:pPr>
              <w:pStyle w:val="Text1"/>
              <w:jc w:val="left"/>
            </w:pPr>
            <w:r>
              <w:t>40</w:t>
            </w:r>
          </w:p>
        </w:tc>
        <w:tc>
          <w:tcPr>
            <w:tcW w:w="1084" w:type="dxa"/>
            <w:shd w:val="clear" w:color="auto" w:fill="B6DDE8" w:themeFill="accent5" w:themeFillTint="66"/>
            <w:vAlign w:val="center"/>
          </w:tcPr>
          <w:p w14:paraId="28FEA0A6" w14:textId="63DAD067" w:rsidR="00E35D17" w:rsidRPr="003118BD" w:rsidRDefault="00E35D17" w:rsidP="00BC73E8">
            <w:pPr>
              <w:pStyle w:val="Text1"/>
              <w:jc w:val="left"/>
            </w:pPr>
            <w:r>
              <w:t>18 000</w:t>
            </w:r>
          </w:p>
        </w:tc>
        <w:tc>
          <w:tcPr>
            <w:tcW w:w="1134" w:type="dxa"/>
            <w:shd w:val="clear" w:color="auto" w:fill="B6DDE8" w:themeFill="accent5" w:themeFillTint="66"/>
            <w:vAlign w:val="center"/>
          </w:tcPr>
          <w:p w14:paraId="4B65B847" w14:textId="77777777" w:rsidR="00E35D17" w:rsidRPr="003118BD" w:rsidRDefault="00E35D17" w:rsidP="00BC73E8">
            <w:pPr>
              <w:pStyle w:val="Text1"/>
              <w:jc w:val="left"/>
            </w:pPr>
          </w:p>
        </w:tc>
        <w:tc>
          <w:tcPr>
            <w:tcW w:w="709" w:type="dxa"/>
            <w:shd w:val="clear" w:color="auto" w:fill="B6DDE8" w:themeFill="accent5" w:themeFillTint="66"/>
            <w:vAlign w:val="center"/>
          </w:tcPr>
          <w:p w14:paraId="185B4992" w14:textId="77777777" w:rsidR="00E35D17" w:rsidRPr="003118BD" w:rsidRDefault="00E35D17" w:rsidP="00BC73E8">
            <w:pPr>
              <w:pStyle w:val="Text1"/>
              <w:jc w:val="left"/>
            </w:pPr>
          </w:p>
        </w:tc>
        <w:tc>
          <w:tcPr>
            <w:tcW w:w="709" w:type="dxa"/>
            <w:shd w:val="clear" w:color="auto" w:fill="B6DDE8" w:themeFill="accent5" w:themeFillTint="66"/>
            <w:vAlign w:val="center"/>
          </w:tcPr>
          <w:p w14:paraId="01222E59" w14:textId="77777777" w:rsidR="00E35D17" w:rsidRPr="003118BD" w:rsidRDefault="00E35D17" w:rsidP="00BC73E8">
            <w:pPr>
              <w:pStyle w:val="Text1"/>
              <w:jc w:val="left"/>
            </w:pPr>
          </w:p>
        </w:tc>
        <w:tc>
          <w:tcPr>
            <w:tcW w:w="1134" w:type="dxa"/>
            <w:shd w:val="clear" w:color="auto" w:fill="B6DDE8" w:themeFill="accent5" w:themeFillTint="66"/>
            <w:vAlign w:val="center"/>
          </w:tcPr>
          <w:p w14:paraId="1758CAAD" w14:textId="77777777" w:rsidR="00E35D17" w:rsidRPr="003118BD" w:rsidRDefault="00E35D17" w:rsidP="00BC73E8">
            <w:pPr>
              <w:pStyle w:val="Text1"/>
              <w:jc w:val="left"/>
            </w:pPr>
          </w:p>
        </w:tc>
        <w:tc>
          <w:tcPr>
            <w:tcW w:w="1134" w:type="dxa"/>
            <w:shd w:val="clear" w:color="auto" w:fill="B6DDE8" w:themeFill="accent5" w:themeFillTint="66"/>
            <w:vAlign w:val="center"/>
          </w:tcPr>
          <w:p w14:paraId="4464071F" w14:textId="042458AB" w:rsidR="00E35D17" w:rsidRPr="003118BD" w:rsidRDefault="00E35D17" w:rsidP="00BC73E8">
            <w:pPr>
              <w:pStyle w:val="Text1"/>
              <w:jc w:val="left"/>
            </w:pPr>
            <w:r>
              <w:t>18 000</w:t>
            </w:r>
          </w:p>
        </w:tc>
      </w:tr>
      <w:tr w:rsidR="00E35D17" w:rsidRPr="003118BD" w14:paraId="45CC4B2F" w14:textId="77777777" w:rsidTr="003F4681">
        <w:tc>
          <w:tcPr>
            <w:tcW w:w="1560" w:type="dxa"/>
            <w:vMerge w:val="restart"/>
            <w:vAlign w:val="center"/>
          </w:tcPr>
          <w:p w14:paraId="30CC2B10" w14:textId="1269B63F" w:rsidR="00E35D17" w:rsidRPr="003118BD" w:rsidRDefault="00E35D17" w:rsidP="00BC73E8">
            <w:pPr>
              <w:pStyle w:val="TaL"/>
            </w:pPr>
            <w:r>
              <w:t>3. Develop system concepts</w:t>
            </w:r>
          </w:p>
        </w:tc>
        <w:tc>
          <w:tcPr>
            <w:tcW w:w="900" w:type="dxa"/>
            <w:vAlign w:val="center"/>
          </w:tcPr>
          <w:p w14:paraId="239CCC4C" w14:textId="2AA7C3B2" w:rsidR="00E35D17" w:rsidRPr="003118BD" w:rsidRDefault="00E35D17" w:rsidP="00BC73E8">
            <w:pPr>
              <w:pStyle w:val="Text1"/>
              <w:jc w:val="left"/>
            </w:pPr>
            <w:r>
              <w:t>45</w:t>
            </w:r>
          </w:p>
        </w:tc>
        <w:tc>
          <w:tcPr>
            <w:tcW w:w="1084" w:type="dxa"/>
            <w:vAlign w:val="center"/>
          </w:tcPr>
          <w:p w14:paraId="51563E06" w14:textId="2A962B1F" w:rsidR="00E35D17" w:rsidRPr="003118BD" w:rsidRDefault="00E35D17" w:rsidP="00BC73E8">
            <w:pPr>
              <w:pStyle w:val="Text1"/>
              <w:jc w:val="left"/>
            </w:pPr>
            <w:r>
              <w:t>20 250</w:t>
            </w:r>
          </w:p>
        </w:tc>
        <w:tc>
          <w:tcPr>
            <w:tcW w:w="1134" w:type="dxa"/>
            <w:vAlign w:val="center"/>
          </w:tcPr>
          <w:p w14:paraId="07797587" w14:textId="77777777" w:rsidR="00E35D17" w:rsidRPr="003118BD" w:rsidRDefault="00E35D17" w:rsidP="00BC73E8">
            <w:pPr>
              <w:pStyle w:val="Text1"/>
              <w:jc w:val="left"/>
            </w:pPr>
          </w:p>
        </w:tc>
        <w:tc>
          <w:tcPr>
            <w:tcW w:w="709" w:type="dxa"/>
            <w:vAlign w:val="center"/>
          </w:tcPr>
          <w:p w14:paraId="354D81B1" w14:textId="2A7FE4CE" w:rsidR="00E35D17" w:rsidRPr="003118BD" w:rsidRDefault="00E35D17" w:rsidP="00BC73E8">
            <w:pPr>
              <w:pStyle w:val="Text1"/>
              <w:jc w:val="left"/>
            </w:pPr>
          </w:p>
        </w:tc>
        <w:tc>
          <w:tcPr>
            <w:tcW w:w="709" w:type="dxa"/>
            <w:vAlign w:val="center"/>
          </w:tcPr>
          <w:p w14:paraId="7056A60D" w14:textId="6FDE1160" w:rsidR="00E35D17" w:rsidRPr="003118BD" w:rsidRDefault="00E35D17" w:rsidP="00BC73E8">
            <w:pPr>
              <w:pStyle w:val="Text1"/>
              <w:jc w:val="left"/>
            </w:pPr>
          </w:p>
        </w:tc>
        <w:tc>
          <w:tcPr>
            <w:tcW w:w="1134" w:type="dxa"/>
            <w:vAlign w:val="center"/>
          </w:tcPr>
          <w:p w14:paraId="12432A98" w14:textId="77777777" w:rsidR="00E35D17" w:rsidRPr="003118BD" w:rsidRDefault="00E35D17" w:rsidP="00BC73E8">
            <w:pPr>
              <w:pStyle w:val="Text1"/>
              <w:jc w:val="left"/>
            </w:pPr>
          </w:p>
        </w:tc>
        <w:tc>
          <w:tcPr>
            <w:tcW w:w="1134" w:type="dxa"/>
            <w:vAlign w:val="center"/>
          </w:tcPr>
          <w:p w14:paraId="749651C8" w14:textId="016A4AB4" w:rsidR="00E35D17" w:rsidRPr="003118BD" w:rsidRDefault="00E35D17" w:rsidP="00BC73E8">
            <w:pPr>
              <w:pStyle w:val="Text1"/>
              <w:jc w:val="left"/>
            </w:pPr>
            <w:r>
              <w:t>20 250</w:t>
            </w:r>
          </w:p>
        </w:tc>
      </w:tr>
      <w:tr w:rsidR="00E35D17" w:rsidRPr="003118BD" w14:paraId="33471EE3" w14:textId="77777777" w:rsidTr="003F4681">
        <w:tc>
          <w:tcPr>
            <w:tcW w:w="1560" w:type="dxa"/>
            <w:vMerge/>
            <w:vAlign w:val="center"/>
          </w:tcPr>
          <w:p w14:paraId="298C927A" w14:textId="77777777" w:rsidR="00E35D17" w:rsidRDefault="00E35D17" w:rsidP="00BC73E8">
            <w:pPr>
              <w:pStyle w:val="TaL"/>
            </w:pPr>
          </w:p>
        </w:tc>
        <w:tc>
          <w:tcPr>
            <w:tcW w:w="900" w:type="dxa"/>
            <w:shd w:val="clear" w:color="auto" w:fill="B6DDE8" w:themeFill="accent5" w:themeFillTint="66"/>
            <w:vAlign w:val="center"/>
          </w:tcPr>
          <w:p w14:paraId="10DC1D54" w14:textId="29E7085E" w:rsidR="00E35D17" w:rsidRPr="003118BD" w:rsidRDefault="00E35D17" w:rsidP="00BC73E8">
            <w:pPr>
              <w:pStyle w:val="Text1"/>
              <w:jc w:val="left"/>
            </w:pPr>
            <w:r>
              <w:t>50</w:t>
            </w:r>
          </w:p>
        </w:tc>
        <w:tc>
          <w:tcPr>
            <w:tcW w:w="1084" w:type="dxa"/>
            <w:shd w:val="clear" w:color="auto" w:fill="B6DDE8" w:themeFill="accent5" w:themeFillTint="66"/>
            <w:vAlign w:val="center"/>
          </w:tcPr>
          <w:p w14:paraId="675DCC2C" w14:textId="1268E498" w:rsidR="00E35D17" w:rsidRPr="003118BD" w:rsidRDefault="00E35D17" w:rsidP="00BC73E8">
            <w:pPr>
              <w:pStyle w:val="Text1"/>
              <w:jc w:val="left"/>
            </w:pPr>
            <w:r>
              <w:t>22 500</w:t>
            </w:r>
          </w:p>
        </w:tc>
        <w:tc>
          <w:tcPr>
            <w:tcW w:w="1134" w:type="dxa"/>
            <w:shd w:val="clear" w:color="auto" w:fill="B6DDE8" w:themeFill="accent5" w:themeFillTint="66"/>
            <w:vAlign w:val="center"/>
          </w:tcPr>
          <w:p w14:paraId="146E97B8" w14:textId="77777777" w:rsidR="00E35D17" w:rsidRPr="003118BD" w:rsidRDefault="00E35D17" w:rsidP="00BC73E8">
            <w:pPr>
              <w:pStyle w:val="Text1"/>
              <w:jc w:val="left"/>
            </w:pPr>
          </w:p>
        </w:tc>
        <w:tc>
          <w:tcPr>
            <w:tcW w:w="709" w:type="dxa"/>
            <w:shd w:val="clear" w:color="auto" w:fill="B6DDE8" w:themeFill="accent5" w:themeFillTint="66"/>
            <w:vAlign w:val="center"/>
          </w:tcPr>
          <w:p w14:paraId="71BF1840" w14:textId="77777777" w:rsidR="00E35D17" w:rsidRPr="003118BD" w:rsidRDefault="00E35D17" w:rsidP="00BC73E8">
            <w:pPr>
              <w:pStyle w:val="Text1"/>
              <w:jc w:val="left"/>
            </w:pPr>
          </w:p>
        </w:tc>
        <w:tc>
          <w:tcPr>
            <w:tcW w:w="709" w:type="dxa"/>
            <w:shd w:val="clear" w:color="auto" w:fill="B6DDE8" w:themeFill="accent5" w:themeFillTint="66"/>
            <w:vAlign w:val="center"/>
          </w:tcPr>
          <w:p w14:paraId="4B12481C" w14:textId="77777777" w:rsidR="00E35D17" w:rsidRPr="003118BD" w:rsidRDefault="00E35D17" w:rsidP="00BC73E8">
            <w:pPr>
              <w:pStyle w:val="Text1"/>
              <w:jc w:val="left"/>
            </w:pPr>
          </w:p>
        </w:tc>
        <w:tc>
          <w:tcPr>
            <w:tcW w:w="1134" w:type="dxa"/>
            <w:shd w:val="clear" w:color="auto" w:fill="B6DDE8" w:themeFill="accent5" w:themeFillTint="66"/>
            <w:vAlign w:val="center"/>
          </w:tcPr>
          <w:p w14:paraId="17653390" w14:textId="77777777" w:rsidR="00E35D17" w:rsidRPr="003118BD" w:rsidRDefault="00E35D17" w:rsidP="00BC73E8">
            <w:pPr>
              <w:pStyle w:val="Text1"/>
              <w:jc w:val="left"/>
            </w:pPr>
          </w:p>
        </w:tc>
        <w:tc>
          <w:tcPr>
            <w:tcW w:w="1134" w:type="dxa"/>
            <w:shd w:val="clear" w:color="auto" w:fill="B6DDE8" w:themeFill="accent5" w:themeFillTint="66"/>
            <w:vAlign w:val="center"/>
          </w:tcPr>
          <w:p w14:paraId="2077E98A" w14:textId="65C07FCE" w:rsidR="00E35D17" w:rsidRPr="003118BD" w:rsidRDefault="00E35D17" w:rsidP="00BC73E8">
            <w:pPr>
              <w:pStyle w:val="Text1"/>
              <w:jc w:val="left"/>
            </w:pPr>
            <w:r>
              <w:t>22 500</w:t>
            </w:r>
          </w:p>
        </w:tc>
      </w:tr>
      <w:tr w:rsidR="00E35D17" w:rsidRPr="003118BD" w14:paraId="62DD1A01" w14:textId="77777777" w:rsidTr="003F4681">
        <w:tc>
          <w:tcPr>
            <w:tcW w:w="1560" w:type="dxa"/>
            <w:vMerge w:val="restart"/>
            <w:vAlign w:val="center"/>
          </w:tcPr>
          <w:p w14:paraId="6EC8A3E0" w14:textId="069EB2AF" w:rsidR="00E35D17" w:rsidRDefault="00E35D17" w:rsidP="00BC73E8">
            <w:pPr>
              <w:pStyle w:val="TaL"/>
            </w:pPr>
            <w:r>
              <w:t xml:space="preserve">4. Evaluate concepts and select design </w:t>
            </w:r>
          </w:p>
        </w:tc>
        <w:tc>
          <w:tcPr>
            <w:tcW w:w="900" w:type="dxa"/>
            <w:vAlign w:val="center"/>
          </w:tcPr>
          <w:p w14:paraId="2243C07D" w14:textId="6089BBB0" w:rsidR="00E35D17" w:rsidRPr="003118BD" w:rsidRDefault="00E35D17" w:rsidP="00BC73E8">
            <w:pPr>
              <w:pStyle w:val="Text1"/>
              <w:jc w:val="left"/>
            </w:pPr>
            <w:r>
              <w:t>30</w:t>
            </w:r>
          </w:p>
        </w:tc>
        <w:tc>
          <w:tcPr>
            <w:tcW w:w="1084" w:type="dxa"/>
            <w:vAlign w:val="center"/>
          </w:tcPr>
          <w:p w14:paraId="1C3C357B" w14:textId="3BDC40CA" w:rsidR="00E35D17" w:rsidRPr="003118BD" w:rsidRDefault="00E35D17" w:rsidP="00BC73E8">
            <w:pPr>
              <w:pStyle w:val="Text1"/>
              <w:jc w:val="left"/>
            </w:pPr>
            <w:r>
              <w:t>13 500</w:t>
            </w:r>
          </w:p>
        </w:tc>
        <w:tc>
          <w:tcPr>
            <w:tcW w:w="1134" w:type="dxa"/>
            <w:vAlign w:val="center"/>
          </w:tcPr>
          <w:p w14:paraId="4CDC80C1" w14:textId="77777777" w:rsidR="00E35D17" w:rsidRPr="003118BD" w:rsidRDefault="00E35D17" w:rsidP="00BC73E8">
            <w:pPr>
              <w:pStyle w:val="Text1"/>
              <w:jc w:val="left"/>
            </w:pPr>
          </w:p>
        </w:tc>
        <w:tc>
          <w:tcPr>
            <w:tcW w:w="709" w:type="dxa"/>
            <w:vAlign w:val="center"/>
          </w:tcPr>
          <w:p w14:paraId="42445A7C" w14:textId="77777777" w:rsidR="00E35D17" w:rsidRPr="003118BD" w:rsidRDefault="00E35D17" w:rsidP="00BC73E8">
            <w:pPr>
              <w:pStyle w:val="Text1"/>
              <w:jc w:val="left"/>
            </w:pPr>
          </w:p>
        </w:tc>
        <w:tc>
          <w:tcPr>
            <w:tcW w:w="709" w:type="dxa"/>
            <w:vAlign w:val="center"/>
          </w:tcPr>
          <w:p w14:paraId="53500FE0" w14:textId="77777777" w:rsidR="00E35D17" w:rsidRPr="003118BD" w:rsidRDefault="00E35D17" w:rsidP="00BC73E8">
            <w:pPr>
              <w:pStyle w:val="Text1"/>
              <w:jc w:val="left"/>
            </w:pPr>
          </w:p>
        </w:tc>
        <w:tc>
          <w:tcPr>
            <w:tcW w:w="1134" w:type="dxa"/>
            <w:vAlign w:val="center"/>
          </w:tcPr>
          <w:p w14:paraId="417DF37E" w14:textId="77777777" w:rsidR="00E35D17" w:rsidRPr="003118BD" w:rsidRDefault="00E35D17" w:rsidP="00BC73E8">
            <w:pPr>
              <w:pStyle w:val="Text1"/>
              <w:jc w:val="left"/>
            </w:pPr>
          </w:p>
        </w:tc>
        <w:tc>
          <w:tcPr>
            <w:tcW w:w="1134" w:type="dxa"/>
            <w:vAlign w:val="center"/>
          </w:tcPr>
          <w:p w14:paraId="17F310ED" w14:textId="24F3E651" w:rsidR="00E35D17" w:rsidRPr="003118BD" w:rsidRDefault="00E35D17" w:rsidP="00BC73E8">
            <w:pPr>
              <w:pStyle w:val="Text1"/>
              <w:jc w:val="left"/>
            </w:pPr>
            <w:r>
              <w:t>13 500</w:t>
            </w:r>
          </w:p>
        </w:tc>
      </w:tr>
      <w:tr w:rsidR="00E35D17" w:rsidRPr="003118BD" w14:paraId="4BB2DBFA" w14:textId="77777777" w:rsidTr="003F4681">
        <w:tc>
          <w:tcPr>
            <w:tcW w:w="1560" w:type="dxa"/>
            <w:vMerge/>
            <w:vAlign w:val="center"/>
          </w:tcPr>
          <w:p w14:paraId="18F4B757" w14:textId="77777777" w:rsidR="00E35D17" w:rsidRDefault="00E35D17" w:rsidP="00BC73E8">
            <w:pPr>
              <w:pStyle w:val="TaL"/>
            </w:pPr>
          </w:p>
        </w:tc>
        <w:tc>
          <w:tcPr>
            <w:tcW w:w="900" w:type="dxa"/>
            <w:shd w:val="clear" w:color="auto" w:fill="B6DDE8" w:themeFill="accent5" w:themeFillTint="66"/>
            <w:vAlign w:val="center"/>
          </w:tcPr>
          <w:p w14:paraId="7F2A4005" w14:textId="4EC091A6" w:rsidR="00E35D17" w:rsidRPr="003118BD" w:rsidRDefault="00E35D17" w:rsidP="00BC73E8">
            <w:pPr>
              <w:pStyle w:val="Text1"/>
              <w:jc w:val="left"/>
            </w:pPr>
            <w:r>
              <w:t>30</w:t>
            </w:r>
          </w:p>
        </w:tc>
        <w:tc>
          <w:tcPr>
            <w:tcW w:w="1084" w:type="dxa"/>
            <w:shd w:val="clear" w:color="auto" w:fill="B6DDE8" w:themeFill="accent5" w:themeFillTint="66"/>
            <w:vAlign w:val="center"/>
          </w:tcPr>
          <w:p w14:paraId="12E70198" w14:textId="55339C01" w:rsidR="00E35D17" w:rsidRPr="003118BD" w:rsidRDefault="00E35D17" w:rsidP="00BC73E8">
            <w:pPr>
              <w:pStyle w:val="Text1"/>
              <w:jc w:val="left"/>
            </w:pPr>
            <w:r>
              <w:t>13 500</w:t>
            </w:r>
          </w:p>
        </w:tc>
        <w:tc>
          <w:tcPr>
            <w:tcW w:w="1134" w:type="dxa"/>
            <w:shd w:val="clear" w:color="auto" w:fill="B6DDE8" w:themeFill="accent5" w:themeFillTint="66"/>
            <w:vAlign w:val="center"/>
          </w:tcPr>
          <w:p w14:paraId="4334EEC6" w14:textId="77777777" w:rsidR="00E35D17" w:rsidRPr="003118BD" w:rsidRDefault="00E35D17" w:rsidP="00BC73E8">
            <w:pPr>
              <w:pStyle w:val="Text1"/>
              <w:jc w:val="left"/>
            </w:pPr>
          </w:p>
        </w:tc>
        <w:tc>
          <w:tcPr>
            <w:tcW w:w="709" w:type="dxa"/>
            <w:shd w:val="clear" w:color="auto" w:fill="B6DDE8" w:themeFill="accent5" w:themeFillTint="66"/>
            <w:vAlign w:val="center"/>
          </w:tcPr>
          <w:p w14:paraId="60B8F180" w14:textId="77777777" w:rsidR="00E35D17" w:rsidRPr="003118BD" w:rsidRDefault="00E35D17" w:rsidP="00BC73E8">
            <w:pPr>
              <w:pStyle w:val="Text1"/>
              <w:jc w:val="left"/>
            </w:pPr>
          </w:p>
        </w:tc>
        <w:tc>
          <w:tcPr>
            <w:tcW w:w="709" w:type="dxa"/>
            <w:shd w:val="clear" w:color="auto" w:fill="B6DDE8" w:themeFill="accent5" w:themeFillTint="66"/>
            <w:vAlign w:val="center"/>
          </w:tcPr>
          <w:p w14:paraId="3215B7F5" w14:textId="77777777" w:rsidR="00E35D17" w:rsidRPr="003118BD" w:rsidRDefault="00E35D17" w:rsidP="00BC73E8">
            <w:pPr>
              <w:pStyle w:val="Text1"/>
              <w:jc w:val="left"/>
            </w:pPr>
          </w:p>
        </w:tc>
        <w:tc>
          <w:tcPr>
            <w:tcW w:w="1134" w:type="dxa"/>
            <w:shd w:val="clear" w:color="auto" w:fill="B6DDE8" w:themeFill="accent5" w:themeFillTint="66"/>
            <w:vAlign w:val="center"/>
          </w:tcPr>
          <w:p w14:paraId="063F0088" w14:textId="77777777" w:rsidR="00E35D17" w:rsidRPr="003118BD" w:rsidRDefault="00E35D17" w:rsidP="00BC73E8">
            <w:pPr>
              <w:pStyle w:val="Text1"/>
              <w:jc w:val="left"/>
            </w:pPr>
          </w:p>
        </w:tc>
        <w:tc>
          <w:tcPr>
            <w:tcW w:w="1134" w:type="dxa"/>
            <w:shd w:val="clear" w:color="auto" w:fill="B6DDE8" w:themeFill="accent5" w:themeFillTint="66"/>
            <w:vAlign w:val="center"/>
          </w:tcPr>
          <w:p w14:paraId="3A0422AB" w14:textId="3BD7869F" w:rsidR="00E35D17" w:rsidRPr="003118BD" w:rsidRDefault="00E35D17" w:rsidP="00BC73E8">
            <w:pPr>
              <w:pStyle w:val="Text1"/>
              <w:jc w:val="left"/>
            </w:pPr>
            <w:r>
              <w:t>13 500</w:t>
            </w:r>
          </w:p>
        </w:tc>
      </w:tr>
      <w:tr w:rsidR="00E35D17" w:rsidRPr="003118BD" w14:paraId="6410ED29" w14:textId="77777777" w:rsidTr="003F4681">
        <w:tc>
          <w:tcPr>
            <w:tcW w:w="1560" w:type="dxa"/>
            <w:vMerge w:val="restart"/>
            <w:vAlign w:val="center"/>
          </w:tcPr>
          <w:p w14:paraId="6251CC67" w14:textId="039F84D3" w:rsidR="00E35D17" w:rsidRDefault="00E35D17" w:rsidP="00BC73E8">
            <w:pPr>
              <w:pStyle w:val="TaL"/>
            </w:pPr>
            <w:r>
              <w:t>5. Research and source components</w:t>
            </w:r>
          </w:p>
        </w:tc>
        <w:tc>
          <w:tcPr>
            <w:tcW w:w="900" w:type="dxa"/>
            <w:vAlign w:val="center"/>
          </w:tcPr>
          <w:p w14:paraId="771B76A3" w14:textId="400C4ED7" w:rsidR="00E35D17" w:rsidRPr="003118BD" w:rsidRDefault="00E35D17" w:rsidP="00BC73E8">
            <w:pPr>
              <w:pStyle w:val="Text1"/>
              <w:jc w:val="left"/>
            </w:pPr>
            <w:r>
              <w:t>30</w:t>
            </w:r>
          </w:p>
        </w:tc>
        <w:tc>
          <w:tcPr>
            <w:tcW w:w="1084" w:type="dxa"/>
            <w:vAlign w:val="center"/>
          </w:tcPr>
          <w:p w14:paraId="73A348A4" w14:textId="133C97DF" w:rsidR="00E35D17" w:rsidRPr="003118BD" w:rsidRDefault="00E35D17" w:rsidP="00BC73E8">
            <w:pPr>
              <w:pStyle w:val="Text1"/>
              <w:jc w:val="left"/>
            </w:pPr>
            <w:r>
              <w:t>13 500</w:t>
            </w:r>
          </w:p>
        </w:tc>
        <w:tc>
          <w:tcPr>
            <w:tcW w:w="1134" w:type="dxa"/>
            <w:vAlign w:val="center"/>
          </w:tcPr>
          <w:p w14:paraId="5A26BE7A" w14:textId="77777777" w:rsidR="00E35D17" w:rsidRPr="003118BD" w:rsidRDefault="00E35D17" w:rsidP="00BC73E8">
            <w:pPr>
              <w:pStyle w:val="Text1"/>
              <w:jc w:val="left"/>
            </w:pPr>
          </w:p>
        </w:tc>
        <w:tc>
          <w:tcPr>
            <w:tcW w:w="709" w:type="dxa"/>
            <w:vAlign w:val="center"/>
          </w:tcPr>
          <w:p w14:paraId="1B6634C0" w14:textId="77777777" w:rsidR="00E35D17" w:rsidRPr="003118BD" w:rsidRDefault="00E35D17" w:rsidP="00BC73E8">
            <w:pPr>
              <w:pStyle w:val="Text1"/>
              <w:jc w:val="left"/>
            </w:pPr>
          </w:p>
        </w:tc>
        <w:tc>
          <w:tcPr>
            <w:tcW w:w="709" w:type="dxa"/>
            <w:vAlign w:val="center"/>
          </w:tcPr>
          <w:p w14:paraId="3B0268D7" w14:textId="77777777" w:rsidR="00E35D17" w:rsidRPr="003118BD" w:rsidRDefault="00E35D17" w:rsidP="00BC73E8">
            <w:pPr>
              <w:pStyle w:val="Text1"/>
              <w:jc w:val="left"/>
            </w:pPr>
          </w:p>
        </w:tc>
        <w:tc>
          <w:tcPr>
            <w:tcW w:w="1134" w:type="dxa"/>
            <w:vAlign w:val="center"/>
          </w:tcPr>
          <w:p w14:paraId="667CD7B2" w14:textId="77777777" w:rsidR="00E35D17" w:rsidRPr="003118BD" w:rsidRDefault="00E35D17" w:rsidP="00BC73E8">
            <w:pPr>
              <w:pStyle w:val="Text1"/>
              <w:jc w:val="left"/>
            </w:pPr>
          </w:p>
        </w:tc>
        <w:tc>
          <w:tcPr>
            <w:tcW w:w="1134" w:type="dxa"/>
            <w:vAlign w:val="center"/>
          </w:tcPr>
          <w:p w14:paraId="5E6BAE77" w14:textId="696C1D2B" w:rsidR="00E35D17" w:rsidRPr="003118BD" w:rsidRDefault="00E35D17" w:rsidP="00BC73E8">
            <w:pPr>
              <w:pStyle w:val="Text1"/>
              <w:jc w:val="left"/>
            </w:pPr>
            <w:r>
              <w:t>13 500</w:t>
            </w:r>
          </w:p>
        </w:tc>
      </w:tr>
      <w:tr w:rsidR="00E35D17" w:rsidRPr="003118BD" w14:paraId="1023127F" w14:textId="77777777" w:rsidTr="003F4681">
        <w:tc>
          <w:tcPr>
            <w:tcW w:w="1560" w:type="dxa"/>
            <w:vMerge/>
            <w:vAlign w:val="center"/>
          </w:tcPr>
          <w:p w14:paraId="260D3605" w14:textId="77777777" w:rsidR="00E35D17" w:rsidRDefault="00E35D17" w:rsidP="00BC73E8">
            <w:pPr>
              <w:pStyle w:val="TaL"/>
            </w:pPr>
          </w:p>
        </w:tc>
        <w:tc>
          <w:tcPr>
            <w:tcW w:w="900" w:type="dxa"/>
            <w:shd w:val="clear" w:color="auto" w:fill="B6DDE8" w:themeFill="accent5" w:themeFillTint="66"/>
            <w:vAlign w:val="center"/>
          </w:tcPr>
          <w:p w14:paraId="63DE2D9D" w14:textId="64FB071F" w:rsidR="00E35D17" w:rsidRPr="003118BD" w:rsidRDefault="00E35D17" w:rsidP="00BC73E8">
            <w:pPr>
              <w:pStyle w:val="Text1"/>
              <w:jc w:val="left"/>
            </w:pPr>
            <w:r>
              <w:t>40</w:t>
            </w:r>
          </w:p>
        </w:tc>
        <w:tc>
          <w:tcPr>
            <w:tcW w:w="1084" w:type="dxa"/>
            <w:shd w:val="clear" w:color="auto" w:fill="B6DDE8" w:themeFill="accent5" w:themeFillTint="66"/>
            <w:vAlign w:val="center"/>
          </w:tcPr>
          <w:p w14:paraId="5D88CB08" w14:textId="0785C437" w:rsidR="00E35D17" w:rsidRPr="003118BD" w:rsidRDefault="00E35D17" w:rsidP="00BC73E8">
            <w:pPr>
              <w:pStyle w:val="Text1"/>
              <w:jc w:val="left"/>
            </w:pPr>
            <w:r>
              <w:t>18 000</w:t>
            </w:r>
          </w:p>
        </w:tc>
        <w:tc>
          <w:tcPr>
            <w:tcW w:w="1134" w:type="dxa"/>
            <w:shd w:val="clear" w:color="auto" w:fill="B6DDE8" w:themeFill="accent5" w:themeFillTint="66"/>
            <w:vAlign w:val="center"/>
          </w:tcPr>
          <w:p w14:paraId="63E1DA6E" w14:textId="77777777" w:rsidR="00E35D17" w:rsidRPr="003118BD" w:rsidRDefault="00E35D17" w:rsidP="00BC73E8">
            <w:pPr>
              <w:pStyle w:val="Text1"/>
              <w:jc w:val="left"/>
            </w:pPr>
          </w:p>
        </w:tc>
        <w:tc>
          <w:tcPr>
            <w:tcW w:w="709" w:type="dxa"/>
            <w:shd w:val="clear" w:color="auto" w:fill="B6DDE8" w:themeFill="accent5" w:themeFillTint="66"/>
            <w:vAlign w:val="center"/>
          </w:tcPr>
          <w:p w14:paraId="6A8596B5" w14:textId="77777777" w:rsidR="00E35D17" w:rsidRPr="003118BD" w:rsidRDefault="00E35D17" w:rsidP="00BC73E8">
            <w:pPr>
              <w:pStyle w:val="Text1"/>
              <w:jc w:val="left"/>
            </w:pPr>
          </w:p>
        </w:tc>
        <w:tc>
          <w:tcPr>
            <w:tcW w:w="709" w:type="dxa"/>
            <w:shd w:val="clear" w:color="auto" w:fill="B6DDE8" w:themeFill="accent5" w:themeFillTint="66"/>
            <w:vAlign w:val="center"/>
          </w:tcPr>
          <w:p w14:paraId="21F39B69" w14:textId="77777777" w:rsidR="00E35D17" w:rsidRPr="003118BD" w:rsidRDefault="00E35D17" w:rsidP="00BC73E8">
            <w:pPr>
              <w:pStyle w:val="Text1"/>
              <w:jc w:val="left"/>
            </w:pPr>
          </w:p>
        </w:tc>
        <w:tc>
          <w:tcPr>
            <w:tcW w:w="1134" w:type="dxa"/>
            <w:shd w:val="clear" w:color="auto" w:fill="B6DDE8" w:themeFill="accent5" w:themeFillTint="66"/>
            <w:vAlign w:val="center"/>
          </w:tcPr>
          <w:p w14:paraId="199DD613" w14:textId="77777777" w:rsidR="00E35D17" w:rsidRPr="003118BD" w:rsidRDefault="00E35D17" w:rsidP="00BC73E8">
            <w:pPr>
              <w:pStyle w:val="Text1"/>
              <w:jc w:val="left"/>
            </w:pPr>
          </w:p>
        </w:tc>
        <w:tc>
          <w:tcPr>
            <w:tcW w:w="1134" w:type="dxa"/>
            <w:shd w:val="clear" w:color="auto" w:fill="B6DDE8" w:themeFill="accent5" w:themeFillTint="66"/>
            <w:vAlign w:val="center"/>
          </w:tcPr>
          <w:p w14:paraId="572A62F4" w14:textId="73A7E0BF" w:rsidR="00E35D17" w:rsidRPr="003118BD" w:rsidRDefault="00E35D17" w:rsidP="00BC73E8">
            <w:pPr>
              <w:pStyle w:val="Text1"/>
              <w:jc w:val="left"/>
            </w:pPr>
            <w:r>
              <w:t>18 000</w:t>
            </w:r>
          </w:p>
        </w:tc>
      </w:tr>
      <w:tr w:rsidR="00E35D17" w:rsidRPr="003118BD" w14:paraId="5AA05527" w14:textId="77777777" w:rsidTr="003F4681">
        <w:tc>
          <w:tcPr>
            <w:tcW w:w="1560" w:type="dxa"/>
            <w:vMerge w:val="restart"/>
            <w:vAlign w:val="center"/>
          </w:tcPr>
          <w:p w14:paraId="325A47AE" w14:textId="68DEC7CD" w:rsidR="00E35D17" w:rsidRDefault="00E35D17" w:rsidP="00BC73E8">
            <w:pPr>
              <w:pStyle w:val="TaL"/>
            </w:pPr>
            <w:r>
              <w:t xml:space="preserve">6. Develop </w:t>
            </w:r>
            <w:r>
              <w:lastRenderedPageBreak/>
              <w:t>final hardware design</w:t>
            </w:r>
          </w:p>
        </w:tc>
        <w:tc>
          <w:tcPr>
            <w:tcW w:w="900" w:type="dxa"/>
            <w:vAlign w:val="center"/>
          </w:tcPr>
          <w:p w14:paraId="4C7C9C1A" w14:textId="633DEE70" w:rsidR="00E35D17" w:rsidRPr="003118BD" w:rsidRDefault="00E35D17" w:rsidP="00BC73E8">
            <w:pPr>
              <w:pStyle w:val="Text1"/>
              <w:jc w:val="left"/>
            </w:pPr>
            <w:r>
              <w:lastRenderedPageBreak/>
              <w:t>50</w:t>
            </w:r>
          </w:p>
        </w:tc>
        <w:tc>
          <w:tcPr>
            <w:tcW w:w="1084" w:type="dxa"/>
            <w:vAlign w:val="center"/>
          </w:tcPr>
          <w:p w14:paraId="637D6CA2" w14:textId="6F51063A" w:rsidR="00E35D17" w:rsidRPr="003118BD" w:rsidRDefault="00E35D17" w:rsidP="00BC73E8">
            <w:pPr>
              <w:pStyle w:val="Text1"/>
              <w:jc w:val="left"/>
            </w:pPr>
            <w:r>
              <w:t>22 500</w:t>
            </w:r>
          </w:p>
        </w:tc>
        <w:tc>
          <w:tcPr>
            <w:tcW w:w="1134" w:type="dxa"/>
            <w:vAlign w:val="center"/>
          </w:tcPr>
          <w:p w14:paraId="5DBD5EDD" w14:textId="77777777" w:rsidR="00E35D17" w:rsidRPr="003118BD" w:rsidRDefault="00E35D17" w:rsidP="00BC73E8">
            <w:pPr>
              <w:pStyle w:val="Text1"/>
              <w:jc w:val="left"/>
            </w:pPr>
          </w:p>
        </w:tc>
        <w:tc>
          <w:tcPr>
            <w:tcW w:w="709" w:type="dxa"/>
            <w:vAlign w:val="center"/>
          </w:tcPr>
          <w:p w14:paraId="44ED2039" w14:textId="77777777" w:rsidR="00E35D17" w:rsidRPr="003118BD" w:rsidRDefault="00E35D17" w:rsidP="00BC73E8">
            <w:pPr>
              <w:pStyle w:val="Text1"/>
              <w:jc w:val="left"/>
            </w:pPr>
          </w:p>
        </w:tc>
        <w:tc>
          <w:tcPr>
            <w:tcW w:w="709" w:type="dxa"/>
            <w:vAlign w:val="center"/>
          </w:tcPr>
          <w:p w14:paraId="57F9FFAD" w14:textId="77777777" w:rsidR="00E35D17" w:rsidRPr="003118BD" w:rsidRDefault="00E35D17" w:rsidP="00BC73E8">
            <w:pPr>
              <w:pStyle w:val="Text1"/>
              <w:jc w:val="left"/>
            </w:pPr>
          </w:p>
        </w:tc>
        <w:tc>
          <w:tcPr>
            <w:tcW w:w="1134" w:type="dxa"/>
            <w:vAlign w:val="center"/>
          </w:tcPr>
          <w:p w14:paraId="2CD268F0" w14:textId="77777777" w:rsidR="00E35D17" w:rsidRPr="003118BD" w:rsidRDefault="00E35D17" w:rsidP="00BC73E8">
            <w:pPr>
              <w:pStyle w:val="Text1"/>
              <w:jc w:val="left"/>
            </w:pPr>
          </w:p>
        </w:tc>
        <w:tc>
          <w:tcPr>
            <w:tcW w:w="1134" w:type="dxa"/>
            <w:vAlign w:val="center"/>
          </w:tcPr>
          <w:p w14:paraId="1F1097E8" w14:textId="0A65EF55" w:rsidR="00E35D17" w:rsidRPr="003118BD" w:rsidRDefault="00E35D17" w:rsidP="00BC73E8">
            <w:pPr>
              <w:pStyle w:val="Text1"/>
              <w:jc w:val="left"/>
            </w:pPr>
            <w:r>
              <w:t>22 500</w:t>
            </w:r>
          </w:p>
        </w:tc>
      </w:tr>
      <w:tr w:rsidR="00E35D17" w:rsidRPr="003118BD" w14:paraId="1956C1AE" w14:textId="77777777" w:rsidTr="003F4681">
        <w:tc>
          <w:tcPr>
            <w:tcW w:w="1560" w:type="dxa"/>
            <w:vMerge/>
            <w:vAlign w:val="center"/>
          </w:tcPr>
          <w:p w14:paraId="082D3E52" w14:textId="77777777" w:rsidR="00E35D17" w:rsidRDefault="00E35D17" w:rsidP="00BC73E8">
            <w:pPr>
              <w:pStyle w:val="TaL"/>
            </w:pPr>
          </w:p>
        </w:tc>
        <w:tc>
          <w:tcPr>
            <w:tcW w:w="900" w:type="dxa"/>
            <w:shd w:val="clear" w:color="auto" w:fill="B6DDE8" w:themeFill="accent5" w:themeFillTint="66"/>
            <w:vAlign w:val="center"/>
          </w:tcPr>
          <w:p w14:paraId="4ABC8776" w14:textId="14602106" w:rsidR="00E35D17" w:rsidRPr="003118BD" w:rsidRDefault="00E35D17" w:rsidP="00BC73E8">
            <w:pPr>
              <w:pStyle w:val="Text1"/>
              <w:jc w:val="left"/>
            </w:pPr>
            <w:r>
              <w:t>50</w:t>
            </w:r>
          </w:p>
        </w:tc>
        <w:tc>
          <w:tcPr>
            <w:tcW w:w="1084" w:type="dxa"/>
            <w:shd w:val="clear" w:color="auto" w:fill="B6DDE8" w:themeFill="accent5" w:themeFillTint="66"/>
            <w:vAlign w:val="center"/>
          </w:tcPr>
          <w:p w14:paraId="3DA59222" w14:textId="28F237BD" w:rsidR="00E35D17" w:rsidRPr="003118BD" w:rsidRDefault="00E35D17" w:rsidP="00BC73E8">
            <w:pPr>
              <w:pStyle w:val="Text1"/>
              <w:jc w:val="left"/>
            </w:pPr>
            <w:r>
              <w:t>22 500</w:t>
            </w:r>
          </w:p>
        </w:tc>
        <w:tc>
          <w:tcPr>
            <w:tcW w:w="1134" w:type="dxa"/>
            <w:shd w:val="clear" w:color="auto" w:fill="B6DDE8" w:themeFill="accent5" w:themeFillTint="66"/>
            <w:vAlign w:val="center"/>
          </w:tcPr>
          <w:p w14:paraId="13E3FB25" w14:textId="77777777" w:rsidR="00E35D17" w:rsidRPr="003118BD" w:rsidRDefault="00E35D17" w:rsidP="00BC73E8">
            <w:pPr>
              <w:pStyle w:val="Text1"/>
              <w:jc w:val="left"/>
            </w:pPr>
          </w:p>
        </w:tc>
        <w:tc>
          <w:tcPr>
            <w:tcW w:w="709" w:type="dxa"/>
            <w:shd w:val="clear" w:color="auto" w:fill="B6DDE8" w:themeFill="accent5" w:themeFillTint="66"/>
            <w:vAlign w:val="center"/>
          </w:tcPr>
          <w:p w14:paraId="2C267749" w14:textId="77777777" w:rsidR="00E35D17" w:rsidRPr="003118BD" w:rsidRDefault="00E35D17" w:rsidP="00BC73E8">
            <w:pPr>
              <w:pStyle w:val="Text1"/>
              <w:jc w:val="left"/>
            </w:pPr>
          </w:p>
        </w:tc>
        <w:tc>
          <w:tcPr>
            <w:tcW w:w="709" w:type="dxa"/>
            <w:shd w:val="clear" w:color="auto" w:fill="B6DDE8" w:themeFill="accent5" w:themeFillTint="66"/>
            <w:vAlign w:val="center"/>
          </w:tcPr>
          <w:p w14:paraId="5ABAF1E0" w14:textId="77777777" w:rsidR="00E35D17" w:rsidRPr="003118BD" w:rsidRDefault="00E35D17" w:rsidP="00BC73E8">
            <w:pPr>
              <w:pStyle w:val="Text1"/>
              <w:jc w:val="left"/>
            </w:pPr>
          </w:p>
        </w:tc>
        <w:tc>
          <w:tcPr>
            <w:tcW w:w="1134" w:type="dxa"/>
            <w:shd w:val="clear" w:color="auto" w:fill="B6DDE8" w:themeFill="accent5" w:themeFillTint="66"/>
            <w:vAlign w:val="center"/>
          </w:tcPr>
          <w:p w14:paraId="50DE0DB8" w14:textId="77777777" w:rsidR="00E35D17" w:rsidRPr="003118BD" w:rsidRDefault="00E35D17" w:rsidP="00BC73E8">
            <w:pPr>
              <w:pStyle w:val="Text1"/>
              <w:jc w:val="left"/>
            </w:pPr>
          </w:p>
        </w:tc>
        <w:tc>
          <w:tcPr>
            <w:tcW w:w="1134" w:type="dxa"/>
            <w:shd w:val="clear" w:color="auto" w:fill="B6DDE8" w:themeFill="accent5" w:themeFillTint="66"/>
            <w:vAlign w:val="center"/>
          </w:tcPr>
          <w:p w14:paraId="71C12288" w14:textId="6D65C88A" w:rsidR="00E35D17" w:rsidRPr="003118BD" w:rsidRDefault="00E35D17" w:rsidP="00BC73E8">
            <w:pPr>
              <w:pStyle w:val="Text1"/>
              <w:jc w:val="left"/>
            </w:pPr>
            <w:r>
              <w:t>22 500</w:t>
            </w:r>
          </w:p>
        </w:tc>
      </w:tr>
      <w:tr w:rsidR="00E35D17" w:rsidRPr="003118BD" w14:paraId="7C707CF4" w14:textId="77777777" w:rsidTr="003F4681">
        <w:tc>
          <w:tcPr>
            <w:tcW w:w="1560" w:type="dxa"/>
            <w:vMerge w:val="restart"/>
            <w:vAlign w:val="center"/>
          </w:tcPr>
          <w:p w14:paraId="6CD97C9D" w14:textId="3A0C0177" w:rsidR="00E35D17" w:rsidRDefault="00E35D17" w:rsidP="00BC73E8">
            <w:pPr>
              <w:pStyle w:val="TaL"/>
            </w:pPr>
            <w:r>
              <w:t>7. Develop final software design</w:t>
            </w:r>
          </w:p>
        </w:tc>
        <w:tc>
          <w:tcPr>
            <w:tcW w:w="900" w:type="dxa"/>
            <w:vAlign w:val="center"/>
          </w:tcPr>
          <w:p w14:paraId="6E8E829A" w14:textId="0C97A634" w:rsidR="00E35D17" w:rsidRPr="003118BD" w:rsidRDefault="00E35D17" w:rsidP="00BC73E8">
            <w:pPr>
              <w:pStyle w:val="Text1"/>
              <w:jc w:val="left"/>
            </w:pPr>
            <w:r>
              <w:t>50</w:t>
            </w:r>
          </w:p>
        </w:tc>
        <w:tc>
          <w:tcPr>
            <w:tcW w:w="1084" w:type="dxa"/>
            <w:vAlign w:val="center"/>
          </w:tcPr>
          <w:p w14:paraId="6C35508B" w14:textId="63D62264" w:rsidR="00E35D17" w:rsidRPr="003118BD" w:rsidRDefault="00E35D17" w:rsidP="00BC73E8">
            <w:pPr>
              <w:pStyle w:val="Text1"/>
              <w:jc w:val="left"/>
            </w:pPr>
            <w:r>
              <w:t>22 500</w:t>
            </w:r>
          </w:p>
        </w:tc>
        <w:tc>
          <w:tcPr>
            <w:tcW w:w="1134" w:type="dxa"/>
            <w:vAlign w:val="center"/>
          </w:tcPr>
          <w:p w14:paraId="545FD56A" w14:textId="77777777" w:rsidR="00E35D17" w:rsidRPr="003118BD" w:rsidRDefault="00E35D17" w:rsidP="00BC73E8">
            <w:pPr>
              <w:pStyle w:val="Text1"/>
              <w:jc w:val="left"/>
            </w:pPr>
          </w:p>
        </w:tc>
        <w:tc>
          <w:tcPr>
            <w:tcW w:w="709" w:type="dxa"/>
            <w:vAlign w:val="center"/>
          </w:tcPr>
          <w:p w14:paraId="7B8B1327" w14:textId="77777777" w:rsidR="00E35D17" w:rsidRPr="003118BD" w:rsidRDefault="00E35D17" w:rsidP="00BC73E8">
            <w:pPr>
              <w:pStyle w:val="Text1"/>
              <w:jc w:val="left"/>
            </w:pPr>
          </w:p>
        </w:tc>
        <w:tc>
          <w:tcPr>
            <w:tcW w:w="709" w:type="dxa"/>
            <w:vAlign w:val="center"/>
          </w:tcPr>
          <w:p w14:paraId="216AC298" w14:textId="77777777" w:rsidR="00E35D17" w:rsidRPr="003118BD" w:rsidRDefault="00E35D17" w:rsidP="00BC73E8">
            <w:pPr>
              <w:pStyle w:val="Text1"/>
              <w:jc w:val="left"/>
            </w:pPr>
          </w:p>
        </w:tc>
        <w:tc>
          <w:tcPr>
            <w:tcW w:w="1134" w:type="dxa"/>
            <w:vAlign w:val="center"/>
          </w:tcPr>
          <w:p w14:paraId="17B80BC6" w14:textId="77777777" w:rsidR="00E35D17" w:rsidRPr="003118BD" w:rsidRDefault="00E35D17" w:rsidP="00BC73E8">
            <w:pPr>
              <w:pStyle w:val="Text1"/>
              <w:jc w:val="left"/>
            </w:pPr>
          </w:p>
        </w:tc>
        <w:tc>
          <w:tcPr>
            <w:tcW w:w="1134" w:type="dxa"/>
            <w:vAlign w:val="center"/>
          </w:tcPr>
          <w:p w14:paraId="0AA87A82" w14:textId="74CB5AFA" w:rsidR="00E35D17" w:rsidRPr="003118BD" w:rsidRDefault="00E35D17" w:rsidP="00BC73E8">
            <w:pPr>
              <w:pStyle w:val="Text1"/>
              <w:jc w:val="left"/>
            </w:pPr>
            <w:r>
              <w:t>22 500</w:t>
            </w:r>
          </w:p>
        </w:tc>
      </w:tr>
      <w:tr w:rsidR="00E35D17" w:rsidRPr="003118BD" w14:paraId="538E9F25" w14:textId="77777777" w:rsidTr="003F4681">
        <w:tc>
          <w:tcPr>
            <w:tcW w:w="1560" w:type="dxa"/>
            <w:vMerge/>
            <w:vAlign w:val="center"/>
          </w:tcPr>
          <w:p w14:paraId="3B221ABE" w14:textId="77777777" w:rsidR="00E35D17" w:rsidRDefault="00E35D17" w:rsidP="00BC73E8">
            <w:pPr>
              <w:pStyle w:val="TaL"/>
            </w:pPr>
          </w:p>
        </w:tc>
        <w:tc>
          <w:tcPr>
            <w:tcW w:w="900" w:type="dxa"/>
            <w:shd w:val="clear" w:color="auto" w:fill="B6DDE8" w:themeFill="accent5" w:themeFillTint="66"/>
            <w:vAlign w:val="center"/>
          </w:tcPr>
          <w:p w14:paraId="2668B4AE" w14:textId="3094F02A" w:rsidR="00E35D17" w:rsidRPr="003118BD" w:rsidRDefault="00E35D17" w:rsidP="00BC73E8">
            <w:pPr>
              <w:pStyle w:val="Text1"/>
              <w:jc w:val="left"/>
            </w:pPr>
            <w:r>
              <w:t>40</w:t>
            </w:r>
          </w:p>
        </w:tc>
        <w:tc>
          <w:tcPr>
            <w:tcW w:w="1084" w:type="dxa"/>
            <w:shd w:val="clear" w:color="auto" w:fill="B6DDE8" w:themeFill="accent5" w:themeFillTint="66"/>
            <w:vAlign w:val="center"/>
          </w:tcPr>
          <w:p w14:paraId="19E83FE5" w14:textId="31C537F7" w:rsidR="00E35D17" w:rsidRPr="003118BD" w:rsidRDefault="00E35D17" w:rsidP="00BC73E8">
            <w:pPr>
              <w:pStyle w:val="Text1"/>
              <w:jc w:val="left"/>
            </w:pPr>
            <w:r>
              <w:t>18 000</w:t>
            </w:r>
          </w:p>
        </w:tc>
        <w:tc>
          <w:tcPr>
            <w:tcW w:w="1134" w:type="dxa"/>
            <w:shd w:val="clear" w:color="auto" w:fill="B6DDE8" w:themeFill="accent5" w:themeFillTint="66"/>
            <w:vAlign w:val="center"/>
          </w:tcPr>
          <w:p w14:paraId="7DE7EF02" w14:textId="77777777" w:rsidR="00E35D17" w:rsidRPr="003118BD" w:rsidRDefault="00E35D17" w:rsidP="00BC73E8">
            <w:pPr>
              <w:pStyle w:val="Text1"/>
              <w:jc w:val="left"/>
            </w:pPr>
          </w:p>
        </w:tc>
        <w:tc>
          <w:tcPr>
            <w:tcW w:w="709" w:type="dxa"/>
            <w:shd w:val="clear" w:color="auto" w:fill="B6DDE8" w:themeFill="accent5" w:themeFillTint="66"/>
            <w:vAlign w:val="center"/>
          </w:tcPr>
          <w:p w14:paraId="45C9101E" w14:textId="77777777" w:rsidR="00E35D17" w:rsidRPr="003118BD" w:rsidRDefault="00E35D17" w:rsidP="00BC73E8">
            <w:pPr>
              <w:pStyle w:val="Text1"/>
              <w:jc w:val="left"/>
            </w:pPr>
          </w:p>
        </w:tc>
        <w:tc>
          <w:tcPr>
            <w:tcW w:w="709" w:type="dxa"/>
            <w:shd w:val="clear" w:color="auto" w:fill="B6DDE8" w:themeFill="accent5" w:themeFillTint="66"/>
            <w:vAlign w:val="center"/>
          </w:tcPr>
          <w:p w14:paraId="4D7C3A6C" w14:textId="77777777" w:rsidR="00E35D17" w:rsidRPr="003118BD" w:rsidRDefault="00E35D17" w:rsidP="00BC73E8">
            <w:pPr>
              <w:pStyle w:val="Text1"/>
              <w:jc w:val="left"/>
            </w:pPr>
          </w:p>
        </w:tc>
        <w:tc>
          <w:tcPr>
            <w:tcW w:w="1134" w:type="dxa"/>
            <w:shd w:val="clear" w:color="auto" w:fill="B6DDE8" w:themeFill="accent5" w:themeFillTint="66"/>
            <w:vAlign w:val="center"/>
          </w:tcPr>
          <w:p w14:paraId="31DA0DD0" w14:textId="77777777" w:rsidR="00E35D17" w:rsidRPr="003118BD" w:rsidRDefault="00E35D17" w:rsidP="00BC73E8">
            <w:pPr>
              <w:pStyle w:val="Text1"/>
              <w:jc w:val="left"/>
            </w:pPr>
          </w:p>
        </w:tc>
        <w:tc>
          <w:tcPr>
            <w:tcW w:w="1134" w:type="dxa"/>
            <w:shd w:val="clear" w:color="auto" w:fill="B6DDE8" w:themeFill="accent5" w:themeFillTint="66"/>
            <w:vAlign w:val="center"/>
          </w:tcPr>
          <w:p w14:paraId="1550B078" w14:textId="386E2AF9" w:rsidR="00E35D17" w:rsidRPr="003118BD" w:rsidRDefault="00E35D17" w:rsidP="00BC73E8">
            <w:pPr>
              <w:pStyle w:val="Text1"/>
              <w:jc w:val="left"/>
            </w:pPr>
            <w:r>
              <w:t>18 000</w:t>
            </w:r>
          </w:p>
        </w:tc>
      </w:tr>
      <w:tr w:rsidR="00E35D17" w:rsidRPr="003118BD" w14:paraId="3071F101" w14:textId="77777777" w:rsidTr="003F4681">
        <w:tc>
          <w:tcPr>
            <w:tcW w:w="1560" w:type="dxa"/>
            <w:vMerge w:val="restart"/>
            <w:vAlign w:val="center"/>
          </w:tcPr>
          <w:p w14:paraId="51A64931" w14:textId="48713BF0" w:rsidR="00E35D17" w:rsidRDefault="00E35D17" w:rsidP="00BC73E8">
            <w:pPr>
              <w:pStyle w:val="TaL"/>
            </w:pPr>
            <w:r>
              <w:t>8. Acquire components</w:t>
            </w:r>
          </w:p>
        </w:tc>
        <w:tc>
          <w:tcPr>
            <w:tcW w:w="900" w:type="dxa"/>
            <w:vAlign w:val="center"/>
          </w:tcPr>
          <w:p w14:paraId="7352C40D" w14:textId="70AF4841" w:rsidR="00E35D17" w:rsidRPr="003118BD" w:rsidRDefault="00E35D17" w:rsidP="00BC73E8">
            <w:pPr>
              <w:pStyle w:val="Text1"/>
              <w:jc w:val="left"/>
            </w:pPr>
            <w:r>
              <w:t>20</w:t>
            </w:r>
          </w:p>
        </w:tc>
        <w:tc>
          <w:tcPr>
            <w:tcW w:w="1084" w:type="dxa"/>
            <w:vAlign w:val="center"/>
          </w:tcPr>
          <w:p w14:paraId="49380C1A" w14:textId="62D169E2" w:rsidR="00E35D17" w:rsidRPr="003118BD" w:rsidRDefault="00E35D17" w:rsidP="00BC73E8">
            <w:pPr>
              <w:pStyle w:val="Text1"/>
              <w:jc w:val="left"/>
            </w:pPr>
            <w:r>
              <w:t>9 000</w:t>
            </w:r>
          </w:p>
        </w:tc>
        <w:tc>
          <w:tcPr>
            <w:tcW w:w="1134" w:type="dxa"/>
            <w:vAlign w:val="center"/>
          </w:tcPr>
          <w:p w14:paraId="06351226" w14:textId="31132C5D" w:rsidR="00E35D17" w:rsidRPr="003118BD" w:rsidRDefault="00BC73E8" w:rsidP="00BC73E8">
            <w:pPr>
              <w:pStyle w:val="Text1"/>
              <w:jc w:val="left"/>
            </w:pPr>
            <w:r>
              <w:t>4 500</w:t>
            </w:r>
          </w:p>
        </w:tc>
        <w:tc>
          <w:tcPr>
            <w:tcW w:w="709" w:type="dxa"/>
            <w:vAlign w:val="center"/>
          </w:tcPr>
          <w:p w14:paraId="3D05E0F8" w14:textId="77777777" w:rsidR="00E35D17" w:rsidRPr="003118BD" w:rsidRDefault="00E35D17" w:rsidP="00BC73E8">
            <w:pPr>
              <w:pStyle w:val="Text1"/>
              <w:jc w:val="left"/>
            </w:pPr>
          </w:p>
        </w:tc>
        <w:tc>
          <w:tcPr>
            <w:tcW w:w="709" w:type="dxa"/>
            <w:vAlign w:val="center"/>
          </w:tcPr>
          <w:p w14:paraId="25946788" w14:textId="77777777" w:rsidR="00E35D17" w:rsidRPr="003118BD" w:rsidRDefault="00E35D17" w:rsidP="00BC73E8">
            <w:pPr>
              <w:pStyle w:val="Text1"/>
              <w:jc w:val="left"/>
            </w:pPr>
          </w:p>
        </w:tc>
        <w:tc>
          <w:tcPr>
            <w:tcW w:w="1134" w:type="dxa"/>
            <w:vAlign w:val="center"/>
          </w:tcPr>
          <w:p w14:paraId="4954934A" w14:textId="77777777" w:rsidR="00E35D17" w:rsidRPr="003118BD" w:rsidRDefault="00E35D17" w:rsidP="00BC73E8">
            <w:pPr>
              <w:pStyle w:val="Text1"/>
              <w:jc w:val="left"/>
            </w:pPr>
          </w:p>
        </w:tc>
        <w:tc>
          <w:tcPr>
            <w:tcW w:w="1134" w:type="dxa"/>
            <w:vAlign w:val="center"/>
          </w:tcPr>
          <w:p w14:paraId="4CA35147" w14:textId="75735990" w:rsidR="00E35D17" w:rsidRPr="003118BD" w:rsidRDefault="00E35D17" w:rsidP="00BC73E8">
            <w:pPr>
              <w:pStyle w:val="Text1"/>
              <w:jc w:val="left"/>
            </w:pPr>
            <w:r>
              <w:t>9 000</w:t>
            </w:r>
          </w:p>
        </w:tc>
      </w:tr>
      <w:tr w:rsidR="00E35D17" w:rsidRPr="003118BD" w14:paraId="5CA46C80" w14:textId="77777777" w:rsidTr="003F4681">
        <w:tc>
          <w:tcPr>
            <w:tcW w:w="1560" w:type="dxa"/>
            <w:vMerge/>
            <w:vAlign w:val="center"/>
          </w:tcPr>
          <w:p w14:paraId="7A9F64F6" w14:textId="77777777" w:rsidR="00E35D17" w:rsidRDefault="00E35D17" w:rsidP="00BC73E8">
            <w:pPr>
              <w:pStyle w:val="TaL"/>
            </w:pPr>
          </w:p>
        </w:tc>
        <w:tc>
          <w:tcPr>
            <w:tcW w:w="900" w:type="dxa"/>
            <w:shd w:val="clear" w:color="auto" w:fill="B6DDE8" w:themeFill="accent5" w:themeFillTint="66"/>
            <w:vAlign w:val="center"/>
          </w:tcPr>
          <w:p w14:paraId="4FF120C9" w14:textId="6A6CE9E1" w:rsidR="00E35D17" w:rsidRPr="003118BD" w:rsidRDefault="00E35D17" w:rsidP="00BC73E8">
            <w:pPr>
              <w:pStyle w:val="Text1"/>
              <w:jc w:val="left"/>
            </w:pPr>
            <w:r>
              <w:t>20</w:t>
            </w:r>
          </w:p>
        </w:tc>
        <w:tc>
          <w:tcPr>
            <w:tcW w:w="1084" w:type="dxa"/>
            <w:shd w:val="clear" w:color="auto" w:fill="B6DDE8" w:themeFill="accent5" w:themeFillTint="66"/>
            <w:vAlign w:val="center"/>
          </w:tcPr>
          <w:p w14:paraId="70839CC1" w14:textId="36575674" w:rsidR="00E35D17" w:rsidRPr="003118BD" w:rsidRDefault="00E35D17" w:rsidP="00BC73E8">
            <w:pPr>
              <w:pStyle w:val="Text1"/>
              <w:jc w:val="left"/>
            </w:pPr>
            <w:r>
              <w:t>9 000</w:t>
            </w:r>
          </w:p>
        </w:tc>
        <w:tc>
          <w:tcPr>
            <w:tcW w:w="1134" w:type="dxa"/>
            <w:shd w:val="clear" w:color="auto" w:fill="B6DDE8" w:themeFill="accent5" w:themeFillTint="66"/>
            <w:vAlign w:val="center"/>
          </w:tcPr>
          <w:p w14:paraId="04217ADF" w14:textId="77777777" w:rsidR="00E35D17" w:rsidRPr="003118BD" w:rsidRDefault="00E35D17" w:rsidP="00BC73E8">
            <w:pPr>
              <w:pStyle w:val="Text1"/>
              <w:jc w:val="left"/>
            </w:pPr>
          </w:p>
        </w:tc>
        <w:tc>
          <w:tcPr>
            <w:tcW w:w="709" w:type="dxa"/>
            <w:shd w:val="clear" w:color="auto" w:fill="B6DDE8" w:themeFill="accent5" w:themeFillTint="66"/>
            <w:vAlign w:val="center"/>
          </w:tcPr>
          <w:p w14:paraId="13738013" w14:textId="77777777" w:rsidR="00E35D17" w:rsidRPr="003118BD" w:rsidRDefault="00E35D17" w:rsidP="00BC73E8">
            <w:pPr>
              <w:pStyle w:val="Text1"/>
              <w:jc w:val="left"/>
            </w:pPr>
          </w:p>
        </w:tc>
        <w:tc>
          <w:tcPr>
            <w:tcW w:w="709" w:type="dxa"/>
            <w:shd w:val="clear" w:color="auto" w:fill="B6DDE8" w:themeFill="accent5" w:themeFillTint="66"/>
            <w:vAlign w:val="center"/>
          </w:tcPr>
          <w:p w14:paraId="5105222E" w14:textId="77777777" w:rsidR="00E35D17" w:rsidRPr="003118BD" w:rsidRDefault="00E35D17" w:rsidP="00BC73E8">
            <w:pPr>
              <w:pStyle w:val="Text1"/>
              <w:jc w:val="left"/>
            </w:pPr>
          </w:p>
        </w:tc>
        <w:tc>
          <w:tcPr>
            <w:tcW w:w="1134" w:type="dxa"/>
            <w:shd w:val="clear" w:color="auto" w:fill="B6DDE8" w:themeFill="accent5" w:themeFillTint="66"/>
            <w:vAlign w:val="center"/>
          </w:tcPr>
          <w:p w14:paraId="4CFD3147" w14:textId="77777777" w:rsidR="00E35D17" w:rsidRPr="003118BD" w:rsidRDefault="00E35D17" w:rsidP="00BC73E8">
            <w:pPr>
              <w:pStyle w:val="Text1"/>
              <w:jc w:val="left"/>
            </w:pPr>
          </w:p>
        </w:tc>
        <w:tc>
          <w:tcPr>
            <w:tcW w:w="1134" w:type="dxa"/>
            <w:shd w:val="clear" w:color="auto" w:fill="B6DDE8" w:themeFill="accent5" w:themeFillTint="66"/>
            <w:vAlign w:val="center"/>
          </w:tcPr>
          <w:p w14:paraId="28584038" w14:textId="653FD19C" w:rsidR="00E35D17" w:rsidRPr="003118BD" w:rsidRDefault="00E35D17" w:rsidP="00BC73E8">
            <w:pPr>
              <w:pStyle w:val="Text1"/>
              <w:jc w:val="left"/>
            </w:pPr>
            <w:r>
              <w:t>9 000</w:t>
            </w:r>
          </w:p>
        </w:tc>
      </w:tr>
      <w:tr w:rsidR="00E35D17" w:rsidRPr="003118BD" w14:paraId="7A655955" w14:textId="77777777" w:rsidTr="003F4681">
        <w:tc>
          <w:tcPr>
            <w:tcW w:w="1560" w:type="dxa"/>
            <w:vMerge w:val="restart"/>
            <w:vAlign w:val="center"/>
          </w:tcPr>
          <w:p w14:paraId="277B00E9" w14:textId="50595385" w:rsidR="00E35D17" w:rsidRDefault="00E35D17" w:rsidP="00BC73E8">
            <w:pPr>
              <w:pStyle w:val="TaL"/>
            </w:pPr>
            <w:r>
              <w:t>9. System construction and assembly</w:t>
            </w:r>
          </w:p>
        </w:tc>
        <w:tc>
          <w:tcPr>
            <w:tcW w:w="900" w:type="dxa"/>
            <w:vAlign w:val="center"/>
          </w:tcPr>
          <w:p w14:paraId="34DEB4E6" w14:textId="37A20952" w:rsidR="00E35D17" w:rsidRPr="003118BD" w:rsidRDefault="00E35D17" w:rsidP="00BC73E8">
            <w:pPr>
              <w:pStyle w:val="Text1"/>
              <w:jc w:val="left"/>
            </w:pPr>
            <w:r>
              <w:t>25</w:t>
            </w:r>
          </w:p>
        </w:tc>
        <w:tc>
          <w:tcPr>
            <w:tcW w:w="1084" w:type="dxa"/>
            <w:vAlign w:val="center"/>
          </w:tcPr>
          <w:p w14:paraId="5ECEB59E" w14:textId="4CC89F02" w:rsidR="00E35D17" w:rsidRPr="003118BD" w:rsidRDefault="00E35D17" w:rsidP="00BC73E8">
            <w:pPr>
              <w:pStyle w:val="Text1"/>
              <w:jc w:val="left"/>
            </w:pPr>
            <w:r>
              <w:t>11 250</w:t>
            </w:r>
          </w:p>
        </w:tc>
        <w:tc>
          <w:tcPr>
            <w:tcW w:w="1134" w:type="dxa"/>
            <w:vAlign w:val="center"/>
          </w:tcPr>
          <w:p w14:paraId="3B1A54FA" w14:textId="77777777" w:rsidR="00E35D17" w:rsidRPr="003118BD" w:rsidRDefault="00E35D17" w:rsidP="00BC73E8">
            <w:pPr>
              <w:pStyle w:val="Text1"/>
              <w:jc w:val="left"/>
            </w:pPr>
          </w:p>
        </w:tc>
        <w:tc>
          <w:tcPr>
            <w:tcW w:w="709" w:type="dxa"/>
            <w:vAlign w:val="center"/>
          </w:tcPr>
          <w:p w14:paraId="7C3AC7D8" w14:textId="77777777" w:rsidR="00E35D17" w:rsidRPr="003118BD" w:rsidRDefault="00E35D17" w:rsidP="00BC73E8">
            <w:pPr>
              <w:pStyle w:val="Text1"/>
              <w:jc w:val="left"/>
            </w:pPr>
          </w:p>
        </w:tc>
        <w:tc>
          <w:tcPr>
            <w:tcW w:w="709" w:type="dxa"/>
            <w:vAlign w:val="center"/>
          </w:tcPr>
          <w:p w14:paraId="76119F2E" w14:textId="77777777" w:rsidR="00E35D17" w:rsidRPr="003118BD" w:rsidRDefault="00E35D17" w:rsidP="00BC73E8">
            <w:pPr>
              <w:pStyle w:val="Text1"/>
              <w:jc w:val="left"/>
            </w:pPr>
          </w:p>
        </w:tc>
        <w:tc>
          <w:tcPr>
            <w:tcW w:w="1134" w:type="dxa"/>
            <w:vAlign w:val="center"/>
          </w:tcPr>
          <w:p w14:paraId="1D148F57" w14:textId="77777777" w:rsidR="00E35D17" w:rsidRPr="003118BD" w:rsidRDefault="00E35D17" w:rsidP="00BC73E8">
            <w:pPr>
              <w:pStyle w:val="Text1"/>
              <w:jc w:val="left"/>
            </w:pPr>
          </w:p>
        </w:tc>
        <w:tc>
          <w:tcPr>
            <w:tcW w:w="1134" w:type="dxa"/>
            <w:vAlign w:val="center"/>
          </w:tcPr>
          <w:p w14:paraId="38CBB82D" w14:textId="5C5947E1" w:rsidR="00E35D17" w:rsidRPr="003118BD" w:rsidRDefault="00E35D17" w:rsidP="00BC73E8">
            <w:pPr>
              <w:pStyle w:val="Text1"/>
              <w:jc w:val="left"/>
            </w:pPr>
            <w:r>
              <w:t>11 250</w:t>
            </w:r>
          </w:p>
        </w:tc>
      </w:tr>
      <w:tr w:rsidR="00E35D17" w:rsidRPr="003118BD" w14:paraId="712A6D0B" w14:textId="77777777" w:rsidTr="003F4681">
        <w:tc>
          <w:tcPr>
            <w:tcW w:w="1560" w:type="dxa"/>
            <w:vMerge/>
            <w:vAlign w:val="center"/>
          </w:tcPr>
          <w:p w14:paraId="582A45D8" w14:textId="77777777" w:rsidR="00E35D17" w:rsidRDefault="00E35D17" w:rsidP="00BC73E8">
            <w:pPr>
              <w:pStyle w:val="TaL"/>
            </w:pPr>
          </w:p>
        </w:tc>
        <w:tc>
          <w:tcPr>
            <w:tcW w:w="900" w:type="dxa"/>
            <w:shd w:val="clear" w:color="auto" w:fill="B6DDE8" w:themeFill="accent5" w:themeFillTint="66"/>
            <w:vAlign w:val="center"/>
          </w:tcPr>
          <w:p w14:paraId="68C66195" w14:textId="329C0E14" w:rsidR="00E35D17" w:rsidRPr="003118BD" w:rsidRDefault="00E35D17" w:rsidP="00BC73E8">
            <w:pPr>
              <w:pStyle w:val="Text1"/>
              <w:jc w:val="left"/>
            </w:pPr>
            <w:r>
              <w:t>45</w:t>
            </w:r>
          </w:p>
        </w:tc>
        <w:tc>
          <w:tcPr>
            <w:tcW w:w="1084" w:type="dxa"/>
            <w:shd w:val="clear" w:color="auto" w:fill="B6DDE8" w:themeFill="accent5" w:themeFillTint="66"/>
            <w:vAlign w:val="center"/>
          </w:tcPr>
          <w:p w14:paraId="1D9A8379" w14:textId="79EEDB91" w:rsidR="00E35D17" w:rsidRPr="003118BD" w:rsidRDefault="00E35D17" w:rsidP="00BC73E8">
            <w:pPr>
              <w:pStyle w:val="Text1"/>
              <w:jc w:val="left"/>
            </w:pPr>
            <w:r>
              <w:t>20 250</w:t>
            </w:r>
          </w:p>
        </w:tc>
        <w:tc>
          <w:tcPr>
            <w:tcW w:w="1134" w:type="dxa"/>
            <w:shd w:val="clear" w:color="auto" w:fill="B6DDE8" w:themeFill="accent5" w:themeFillTint="66"/>
            <w:vAlign w:val="center"/>
          </w:tcPr>
          <w:p w14:paraId="4BB2737A" w14:textId="77777777" w:rsidR="00E35D17" w:rsidRPr="003118BD" w:rsidRDefault="00E35D17" w:rsidP="00BC73E8">
            <w:pPr>
              <w:pStyle w:val="Text1"/>
              <w:jc w:val="left"/>
            </w:pPr>
          </w:p>
        </w:tc>
        <w:tc>
          <w:tcPr>
            <w:tcW w:w="709" w:type="dxa"/>
            <w:shd w:val="clear" w:color="auto" w:fill="B6DDE8" w:themeFill="accent5" w:themeFillTint="66"/>
            <w:vAlign w:val="center"/>
          </w:tcPr>
          <w:p w14:paraId="1804E3D8" w14:textId="77777777" w:rsidR="00E35D17" w:rsidRPr="003118BD" w:rsidRDefault="00E35D17" w:rsidP="00BC73E8">
            <w:pPr>
              <w:pStyle w:val="Text1"/>
              <w:jc w:val="left"/>
            </w:pPr>
          </w:p>
        </w:tc>
        <w:tc>
          <w:tcPr>
            <w:tcW w:w="709" w:type="dxa"/>
            <w:shd w:val="clear" w:color="auto" w:fill="B6DDE8" w:themeFill="accent5" w:themeFillTint="66"/>
            <w:vAlign w:val="center"/>
          </w:tcPr>
          <w:p w14:paraId="0EA584C0" w14:textId="77777777" w:rsidR="00E35D17" w:rsidRPr="003118BD" w:rsidRDefault="00E35D17" w:rsidP="00BC73E8">
            <w:pPr>
              <w:pStyle w:val="Text1"/>
              <w:jc w:val="left"/>
            </w:pPr>
          </w:p>
        </w:tc>
        <w:tc>
          <w:tcPr>
            <w:tcW w:w="1134" w:type="dxa"/>
            <w:shd w:val="clear" w:color="auto" w:fill="B6DDE8" w:themeFill="accent5" w:themeFillTint="66"/>
            <w:vAlign w:val="center"/>
          </w:tcPr>
          <w:p w14:paraId="7EE284D3" w14:textId="77777777" w:rsidR="00E35D17" w:rsidRPr="003118BD" w:rsidRDefault="00E35D17" w:rsidP="00BC73E8">
            <w:pPr>
              <w:pStyle w:val="Text1"/>
              <w:jc w:val="left"/>
            </w:pPr>
          </w:p>
        </w:tc>
        <w:tc>
          <w:tcPr>
            <w:tcW w:w="1134" w:type="dxa"/>
            <w:shd w:val="clear" w:color="auto" w:fill="B6DDE8" w:themeFill="accent5" w:themeFillTint="66"/>
            <w:vAlign w:val="center"/>
          </w:tcPr>
          <w:p w14:paraId="530E9301" w14:textId="68276664" w:rsidR="00E35D17" w:rsidRPr="003118BD" w:rsidRDefault="00E35D17" w:rsidP="00BC73E8">
            <w:pPr>
              <w:pStyle w:val="Text1"/>
              <w:jc w:val="left"/>
            </w:pPr>
            <w:r>
              <w:t>20 250</w:t>
            </w:r>
          </w:p>
        </w:tc>
      </w:tr>
      <w:tr w:rsidR="00E35D17" w:rsidRPr="003118BD" w14:paraId="119B2B2E" w14:textId="77777777" w:rsidTr="003F4681">
        <w:tc>
          <w:tcPr>
            <w:tcW w:w="1560" w:type="dxa"/>
            <w:vMerge w:val="restart"/>
            <w:vAlign w:val="center"/>
          </w:tcPr>
          <w:p w14:paraId="279AEBC7" w14:textId="4C3D0152" w:rsidR="00E35D17" w:rsidRDefault="00E35D17" w:rsidP="00BC73E8">
            <w:pPr>
              <w:pStyle w:val="TaL"/>
            </w:pPr>
            <w:r>
              <w:t>10. System testing and optimisation</w:t>
            </w:r>
          </w:p>
        </w:tc>
        <w:tc>
          <w:tcPr>
            <w:tcW w:w="900" w:type="dxa"/>
            <w:vAlign w:val="center"/>
          </w:tcPr>
          <w:p w14:paraId="7D540B0E" w14:textId="2C33CF85" w:rsidR="00E35D17" w:rsidRPr="003118BD" w:rsidRDefault="00E35D17" w:rsidP="00BC73E8">
            <w:pPr>
              <w:pStyle w:val="Text1"/>
              <w:jc w:val="left"/>
            </w:pPr>
            <w:r>
              <w:t>50</w:t>
            </w:r>
          </w:p>
        </w:tc>
        <w:tc>
          <w:tcPr>
            <w:tcW w:w="1084" w:type="dxa"/>
            <w:vAlign w:val="center"/>
          </w:tcPr>
          <w:p w14:paraId="1C390928" w14:textId="3F98CBFB" w:rsidR="00E35D17" w:rsidRPr="003118BD" w:rsidRDefault="00E35D17" w:rsidP="00BC73E8">
            <w:pPr>
              <w:pStyle w:val="Text1"/>
              <w:jc w:val="left"/>
            </w:pPr>
            <w:r>
              <w:t>22 500</w:t>
            </w:r>
          </w:p>
        </w:tc>
        <w:tc>
          <w:tcPr>
            <w:tcW w:w="1134" w:type="dxa"/>
            <w:vAlign w:val="center"/>
          </w:tcPr>
          <w:p w14:paraId="5320FAC1" w14:textId="77777777" w:rsidR="00E35D17" w:rsidRPr="003118BD" w:rsidRDefault="00E35D17" w:rsidP="00BC73E8">
            <w:pPr>
              <w:pStyle w:val="Text1"/>
              <w:jc w:val="left"/>
            </w:pPr>
          </w:p>
        </w:tc>
        <w:tc>
          <w:tcPr>
            <w:tcW w:w="709" w:type="dxa"/>
            <w:vAlign w:val="center"/>
          </w:tcPr>
          <w:p w14:paraId="334092EF" w14:textId="77777777" w:rsidR="00E35D17" w:rsidRPr="003118BD" w:rsidRDefault="00E35D17" w:rsidP="00BC73E8">
            <w:pPr>
              <w:pStyle w:val="Text1"/>
              <w:jc w:val="left"/>
            </w:pPr>
          </w:p>
        </w:tc>
        <w:tc>
          <w:tcPr>
            <w:tcW w:w="709" w:type="dxa"/>
            <w:vAlign w:val="center"/>
          </w:tcPr>
          <w:p w14:paraId="4F51A5FA" w14:textId="77777777" w:rsidR="00E35D17" w:rsidRPr="003118BD" w:rsidRDefault="00E35D17" w:rsidP="00BC73E8">
            <w:pPr>
              <w:pStyle w:val="Text1"/>
              <w:jc w:val="left"/>
            </w:pPr>
          </w:p>
        </w:tc>
        <w:tc>
          <w:tcPr>
            <w:tcW w:w="1134" w:type="dxa"/>
            <w:vAlign w:val="center"/>
          </w:tcPr>
          <w:p w14:paraId="0A5948C8" w14:textId="77777777" w:rsidR="00E35D17" w:rsidRPr="003118BD" w:rsidRDefault="00E35D17" w:rsidP="00BC73E8">
            <w:pPr>
              <w:pStyle w:val="Text1"/>
              <w:jc w:val="left"/>
            </w:pPr>
          </w:p>
        </w:tc>
        <w:tc>
          <w:tcPr>
            <w:tcW w:w="1134" w:type="dxa"/>
            <w:vAlign w:val="center"/>
          </w:tcPr>
          <w:p w14:paraId="1E49D5C8" w14:textId="4A8FFA7F" w:rsidR="00E35D17" w:rsidRPr="003118BD" w:rsidRDefault="00E35D17" w:rsidP="00BC73E8">
            <w:pPr>
              <w:pStyle w:val="Text1"/>
              <w:jc w:val="left"/>
            </w:pPr>
            <w:r>
              <w:t>22 500</w:t>
            </w:r>
          </w:p>
        </w:tc>
      </w:tr>
      <w:tr w:rsidR="00E35D17" w:rsidRPr="003118BD" w14:paraId="1BCD28D7" w14:textId="77777777" w:rsidTr="003F4681">
        <w:tc>
          <w:tcPr>
            <w:tcW w:w="1560" w:type="dxa"/>
            <w:vMerge/>
            <w:vAlign w:val="center"/>
          </w:tcPr>
          <w:p w14:paraId="7F36CA08" w14:textId="77777777" w:rsidR="00E35D17" w:rsidRDefault="00E35D17" w:rsidP="00BC73E8">
            <w:pPr>
              <w:pStyle w:val="TaL"/>
            </w:pPr>
          </w:p>
        </w:tc>
        <w:tc>
          <w:tcPr>
            <w:tcW w:w="900" w:type="dxa"/>
            <w:shd w:val="clear" w:color="auto" w:fill="B6DDE8" w:themeFill="accent5" w:themeFillTint="66"/>
            <w:vAlign w:val="center"/>
          </w:tcPr>
          <w:p w14:paraId="73F190FC" w14:textId="37D8CE77" w:rsidR="00E35D17" w:rsidRPr="003118BD" w:rsidRDefault="00E35D17" w:rsidP="00BC73E8">
            <w:pPr>
              <w:pStyle w:val="Text1"/>
              <w:jc w:val="left"/>
            </w:pPr>
            <w:r>
              <w:t>50</w:t>
            </w:r>
          </w:p>
        </w:tc>
        <w:tc>
          <w:tcPr>
            <w:tcW w:w="1084" w:type="dxa"/>
            <w:shd w:val="clear" w:color="auto" w:fill="B6DDE8" w:themeFill="accent5" w:themeFillTint="66"/>
            <w:vAlign w:val="center"/>
          </w:tcPr>
          <w:p w14:paraId="15540BF6" w14:textId="44F0C312" w:rsidR="00E35D17" w:rsidRPr="003118BD" w:rsidRDefault="00E35D17" w:rsidP="00BC73E8">
            <w:pPr>
              <w:pStyle w:val="Text1"/>
              <w:jc w:val="left"/>
            </w:pPr>
            <w:r>
              <w:t>22 500</w:t>
            </w:r>
          </w:p>
        </w:tc>
        <w:tc>
          <w:tcPr>
            <w:tcW w:w="1134" w:type="dxa"/>
            <w:shd w:val="clear" w:color="auto" w:fill="B6DDE8" w:themeFill="accent5" w:themeFillTint="66"/>
            <w:vAlign w:val="center"/>
          </w:tcPr>
          <w:p w14:paraId="545B8BF2" w14:textId="77777777" w:rsidR="00E35D17" w:rsidRPr="003118BD" w:rsidRDefault="00E35D17" w:rsidP="00BC73E8">
            <w:pPr>
              <w:pStyle w:val="Text1"/>
              <w:jc w:val="left"/>
            </w:pPr>
          </w:p>
        </w:tc>
        <w:tc>
          <w:tcPr>
            <w:tcW w:w="709" w:type="dxa"/>
            <w:shd w:val="clear" w:color="auto" w:fill="B6DDE8" w:themeFill="accent5" w:themeFillTint="66"/>
            <w:vAlign w:val="center"/>
          </w:tcPr>
          <w:p w14:paraId="5714A9DD" w14:textId="77777777" w:rsidR="00E35D17" w:rsidRPr="003118BD" w:rsidRDefault="00E35D17" w:rsidP="00BC73E8">
            <w:pPr>
              <w:pStyle w:val="Text1"/>
              <w:jc w:val="left"/>
            </w:pPr>
          </w:p>
        </w:tc>
        <w:tc>
          <w:tcPr>
            <w:tcW w:w="709" w:type="dxa"/>
            <w:shd w:val="clear" w:color="auto" w:fill="B6DDE8" w:themeFill="accent5" w:themeFillTint="66"/>
            <w:vAlign w:val="center"/>
          </w:tcPr>
          <w:p w14:paraId="4EC57327" w14:textId="77777777" w:rsidR="00E35D17" w:rsidRPr="003118BD" w:rsidRDefault="00E35D17" w:rsidP="00BC73E8">
            <w:pPr>
              <w:pStyle w:val="Text1"/>
              <w:jc w:val="left"/>
            </w:pPr>
          </w:p>
        </w:tc>
        <w:tc>
          <w:tcPr>
            <w:tcW w:w="1134" w:type="dxa"/>
            <w:shd w:val="clear" w:color="auto" w:fill="B6DDE8" w:themeFill="accent5" w:themeFillTint="66"/>
            <w:vAlign w:val="center"/>
          </w:tcPr>
          <w:p w14:paraId="07DF8047" w14:textId="77777777" w:rsidR="00E35D17" w:rsidRPr="003118BD" w:rsidRDefault="00E35D17" w:rsidP="00BC73E8">
            <w:pPr>
              <w:pStyle w:val="Text1"/>
              <w:jc w:val="left"/>
            </w:pPr>
          </w:p>
        </w:tc>
        <w:tc>
          <w:tcPr>
            <w:tcW w:w="1134" w:type="dxa"/>
            <w:shd w:val="clear" w:color="auto" w:fill="B6DDE8" w:themeFill="accent5" w:themeFillTint="66"/>
            <w:vAlign w:val="center"/>
          </w:tcPr>
          <w:p w14:paraId="2448E6DB" w14:textId="1089B0C2" w:rsidR="00E35D17" w:rsidRPr="003118BD" w:rsidRDefault="00E35D17" w:rsidP="00BC73E8">
            <w:pPr>
              <w:pStyle w:val="Text1"/>
              <w:jc w:val="left"/>
            </w:pPr>
            <w:r>
              <w:t>22 500</w:t>
            </w:r>
          </w:p>
        </w:tc>
      </w:tr>
      <w:tr w:rsidR="00E35D17" w:rsidRPr="003118BD" w14:paraId="26F5357A" w14:textId="77777777" w:rsidTr="003F4681">
        <w:tc>
          <w:tcPr>
            <w:tcW w:w="1560" w:type="dxa"/>
            <w:vMerge w:val="restart"/>
            <w:vAlign w:val="center"/>
          </w:tcPr>
          <w:p w14:paraId="4E757C93" w14:textId="3391A1FD" w:rsidR="00E35D17" w:rsidRDefault="00E35D17" w:rsidP="00BC73E8">
            <w:pPr>
              <w:pStyle w:val="TaL"/>
            </w:pPr>
            <w:r>
              <w:t xml:space="preserve">11. Compile report </w:t>
            </w:r>
          </w:p>
        </w:tc>
        <w:tc>
          <w:tcPr>
            <w:tcW w:w="900" w:type="dxa"/>
            <w:vAlign w:val="center"/>
          </w:tcPr>
          <w:p w14:paraId="0C38ECA5" w14:textId="1C906B75" w:rsidR="00E35D17" w:rsidRPr="003118BD" w:rsidRDefault="00E35D17" w:rsidP="00BC73E8">
            <w:pPr>
              <w:pStyle w:val="Text1"/>
              <w:jc w:val="left"/>
            </w:pPr>
            <w:r>
              <w:t>60</w:t>
            </w:r>
          </w:p>
        </w:tc>
        <w:tc>
          <w:tcPr>
            <w:tcW w:w="1084" w:type="dxa"/>
            <w:vAlign w:val="center"/>
          </w:tcPr>
          <w:p w14:paraId="7EDB363A" w14:textId="3834D50D" w:rsidR="00E35D17" w:rsidRPr="003118BD" w:rsidRDefault="00E35D17" w:rsidP="00BC73E8">
            <w:pPr>
              <w:pStyle w:val="Text1"/>
              <w:jc w:val="left"/>
            </w:pPr>
            <w:r>
              <w:t>27 000</w:t>
            </w:r>
          </w:p>
        </w:tc>
        <w:tc>
          <w:tcPr>
            <w:tcW w:w="1134" w:type="dxa"/>
            <w:vAlign w:val="center"/>
          </w:tcPr>
          <w:p w14:paraId="3ABC496E" w14:textId="77777777" w:rsidR="00E35D17" w:rsidRPr="003118BD" w:rsidRDefault="00E35D17" w:rsidP="00BC73E8">
            <w:pPr>
              <w:pStyle w:val="Text1"/>
              <w:jc w:val="left"/>
            </w:pPr>
          </w:p>
        </w:tc>
        <w:tc>
          <w:tcPr>
            <w:tcW w:w="709" w:type="dxa"/>
            <w:vAlign w:val="center"/>
          </w:tcPr>
          <w:p w14:paraId="6459CC43" w14:textId="77777777" w:rsidR="00E35D17" w:rsidRPr="003118BD" w:rsidRDefault="00E35D17" w:rsidP="00BC73E8">
            <w:pPr>
              <w:pStyle w:val="Text1"/>
              <w:jc w:val="left"/>
            </w:pPr>
          </w:p>
        </w:tc>
        <w:tc>
          <w:tcPr>
            <w:tcW w:w="709" w:type="dxa"/>
            <w:vAlign w:val="center"/>
          </w:tcPr>
          <w:p w14:paraId="63FE153B" w14:textId="77777777" w:rsidR="00E35D17" w:rsidRPr="003118BD" w:rsidRDefault="00E35D17" w:rsidP="00BC73E8">
            <w:pPr>
              <w:pStyle w:val="Text1"/>
              <w:jc w:val="left"/>
            </w:pPr>
          </w:p>
        </w:tc>
        <w:tc>
          <w:tcPr>
            <w:tcW w:w="1134" w:type="dxa"/>
            <w:vAlign w:val="center"/>
          </w:tcPr>
          <w:p w14:paraId="2581720B" w14:textId="77777777" w:rsidR="00E35D17" w:rsidRPr="003118BD" w:rsidRDefault="00E35D17" w:rsidP="00BC73E8">
            <w:pPr>
              <w:pStyle w:val="Text1"/>
              <w:jc w:val="left"/>
            </w:pPr>
          </w:p>
        </w:tc>
        <w:tc>
          <w:tcPr>
            <w:tcW w:w="1134" w:type="dxa"/>
            <w:vAlign w:val="center"/>
          </w:tcPr>
          <w:p w14:paraId="7200E244" w14:textId="0D4EB50E" w:rsidR="00E35D17" w:rsidRPr="003118BD" w:rsidRDefault="00E35D17" w:rsidP="00BC73E8">
            <w:pPr>
              <w:pStyle w:val="Text1"/>
              <w:jc w:val="left"/>
            </w:pPr>
            <w:r>
              <w:t>27 000</w:t>
            </w:r>
          </w:p>
        </w:tc>
      </w:tr>
      <w:tr w:rsidR="00E35D17" w:rsidRPr="003118BD" w14:paraId="4C4E2B5A" w14:textId="77777777" w:rsidTr="003F4681">
        <w:tc>
          <w:tcPr>
            <w:tcW w:w="1560" w:type="dxa"/>
            <w:vMerge/>
          </w:tcPr>
          <w:p w14:paraId="50697C86" w14:textId="77777777" w:rsidR="00E35D17" w:rsidRDefault="00E35D17" w:rsidP="00E35D17">
            <w:pPr>
              <w:pStyle w:val="TaL"/>
            </w:pPr>
          </w:p>
        </w:tc>
        <w:tc>
          <w:tcPr>
            <w:tcW w:w="900" w:type="dxa"/>
            <w:shd w:val="clear" w:color="auto" w:fill="B6DDE8" w:themeFill="accent5" w:themeFillTint="66"/>
            <w:vAlign w:val="center"/>
          </w:tcPr>
          <w:p w14:paraId="79DB11AB" w14:textId="55FF0213" w:rsidR="00E35D17" w:rsidRPr="003118BD" w:rsidRDefault="00E35D17" w:rsidP="00BC73E8">
            <w:pPr>
              <w:pStyle w:val="Text1"/>
              <w:jc w:val="left"/>
            </w:pPr>
            <w:r>
              <w:t>50</w:t>
            </w:r>
          </w:p>
        </w:tc>
        <w:tc>
          <w:tcPr>
            <w:tcW w:w="1084" w:type="dxa"/>
            <w:shd w:val="clear" w:color="auto" w:fill="B6DDE8" w:themeFill="accent5" w:themeFillTint="66"/>
            <w:vAlign w:val="center"/>
          </w:tcPr>
          <w:p w14:paraId="6441CA06" w14:textId="438AD1A0" w:rsidR="00E35D17" w:rsidRPr="003118BD" w:rsidRDefault="00E35D17" w:rsidP="00BC73E8">
            <w:pPr>
              <w:pStyle w:val="Text1"/>
              <w:jc w:val="left"/>
            </w:pPr>
            <w:r>
              <w:t>22 500</w:t>
            </w:r>
          </w:p>
        </w:tc>
        <w:tc>
          <w:tcPr>
            <w:tcW w:w="1134" w:type="dxa"/>
            <w:shd w:val="clear" w:color="auto" w:fill="B6DDE8" w:themeFill="accent5" w:themeFillTint="66"/>
            <w:vAlign w:val="center"/>
          </w:tcPr>
          <w:p w14:paraId="4AF04097" w14:textId="77777777" w:rsidR="00E35D17" w:rsidRPr="003118BD" w:rsidRDefault="00E35D17" w:rsidP="00BC73E8">
            <w:pPr>
              <w:pStyle w:val="Text1"/>
              <w:jc w:val="left"/>
            </w:pPr>
          </w:p>
        </w:tc>
        <w:tc>
          <w:tcPr>
            <w:tcW w:w="709" w:type="dxa"/>
            <w:shd w:val="clear" w:color="auto" w:fill="B6DDE8" w:themeFill="accent5" w:themeFillTint="66"/>
            <w:vAlign w:val="center"/>
          </w:tcPr>
          <w:p w14:paraId="7DEAB6B8" w14:textId="77777777" w:rsidR="00E35D17" w:rsidRPr="003118BD" w:rsidRDefault="00E35D17" w:rsidP="00BC73E8">
            <w:pPr>
              <w:pStyle w:val="Text1"/>
              <w:jc w:val="left"/>
            </w:pPr>
          </w:p>
        </w:tc>
        <w:tc>
          <w:tcPr>
            <w:tcW w:w="709" w:type="dxa"/>
            <w:shd w:val="clear" w:color="auto" w:fill="B6DDE8" w:themeFill="accent5" w:themeFillTint="66"/>
            <w:vAlign w:val="center"/>
          </w:tcPr>
          <w:p w14:paraId="3070B731" w14:textId="77777777" w:rsidR="00E35D17" w:rsidRPr="003118BD" w:rsidRDefault="00E35D17" w:rsidP="00BC73E8">
            <w:pPr>
              <w:pStyle w:val="Text1"/>
              <w:jc w:val="left"/>
            </w:pPr>
          </w:p>
        </w:tc>
        <w:tc>
          <w:tcPr>
            <w:tcW w:w="1134" w:type="dxa"/>
            <w:shd w:val="clear" w:color="auto" w:fill="B6DDE8" w:themeFill="accent5" w:themeFillTint="66"/>
            <w:vAlign w:val="center"/>
          </w:tcPr>
          <w:p w14:paraId="6F30A080" w14:textId="77777777" w:rsidR="00E35D17" w:rsidRPr="003118BD" w:rsidRDefault="00E35D17" w:rsidP="00BC73E8">
            <w:pPr>
              <w:pStyle w:val="Text1"/>
              <w:jc w:val="left"/>
            </w:pPr>
          </w:p>
        </w:tc>
        <w:tc>
          <w:tcPr>
            <w:tcW w:w="1134" w:type="dxa"/>
            <w:shd w:val="clear" w:color="auto" w:fill="B6DDE8" w:themeFill="accent5" w:themeFillTint="66"/>
            <w:vAlign w:val="center"/>
          </w:tcPr>
          <w:p w14:paraId="378A3634" w14:textId="1F84A4DE" w:rsidR="00E35D17" w:rsidRPr="003118BD" w:rsidRDefault="00E35D17" w:rsidP="00BC73E8">
            <w:pPr>
              <w:pStyle w:val="Text1"/>
              <w:jc w:val="left"/>
            </w:pPr>
            <w:r>
              <w:t>22 500</w:t>
            </w:r>
          </w:p>
        </w:tc>
      </w:tr>
      <w:tr w:rsidR="002C5BF0" w:rsidRPr="003118BD" w14:paraId="654BCA87" w14:textId="77777777" w:rsidTr="003F4681">
        <w:tc>
          <w:tcPr>
            <w:tcW w:w="1560" w:type="dxa"/>
          </w:tcPr>
          <w:p w14:paraId="436137FC" w14:textId="7B9FB6A0" w:rsidR="002C5BF0" w:rsidRPr="00E35D17" w:rsidRDefault="002C5BF0" w:rsidP="002C5BF0">
            <w:pPr>
              <w:pStyle w:val="TaL"/>
              <w:rPr>
                <w:b/>
                <w:bCs/>
              </w:rPr>
            </w:pPr>
            <w:r w:rsidRPr="00E35D17">
              <w:rPr>
                <w:b/>
                <w:bCs/>
              </w:rPr>
              <w:t>Planned total</w:t>
            </w:r>
          </w:p>
        </w:tc>
        <w:tc>
          <w:tcPr>
            <w:tcW w:w="900" w:type="dxa"/>
            <w:vAlign w:val="center"/>
          </w:tcPr>
          <w:p w14:paraId="03AD9A57" w14:textId="56D48C70" w:rsidR="002C5BF0" w:rsidRPr="003118BD" w:rsidRDefault="004A1116" w:rsidP="00BC73E8">
            <w:pPr>
              <w:pStyle w:val="Text1"/>
              <w:jc w:val="left"/>
            </w:pPr>
            <w:r>
              <w:t>450</w:t>
            </w:r>
          </w:p>
        </w:tc>
        <w:tc>
          <w:tcPr>
            <w:tcW w:w="1084" w:type="dxa"/>
            <w:vAlign w:val="center"/>
          </w:tcPr>
          <w:p w14:paraId="36069C46" w14:textId="3BD6F727" w:rsidR="002C5BF0" w:rsidRPr="003118BD" w:rsidRDefault="00E35D17" w:rsidP="00BC73E8">
            <w:pPr>
              <w:pStyle w:val="Text1"/>
              <w:jc w:val="left"/>
            </w:pPr>
            <w:r>
              <w:t>202 500</w:t>
            </w:r>
          </w:p>
        </w:tc>
        <w:tc>
          <w:tcPr>
            <w:tcW w:w="1134" w:type="dxa"/>
            <w:vAlign w:val="center"/>
          </w:tcPr>
          <w:p w14:paraId="36A60AC3" w14:textId="4E6FFA2F" w:rsidR="002C5BF0" w:rsidRPr="003118BD" w:rsidRDefault="00E35D17" w:rsidP="00BC73E8">
            <w:pPr>
              <w:pStyle w:val="Text1"/>
              <w:jc w:val="left"/>
            </w:pPr>
            <w:r>
              <w:t>4 500</w:t>
            </w:r>
          </w:p>
        </w:tc>
        <w:tc>
          <w:tcPr>
            <w:tcW w:w="709" w:type="dxa"/>
            <w:vAlign w:val="center"/>
          </w:tcPr>
          <w:p w14:paraId="1AF7B2CF" w14:textId="77777777" w:rsidR="002C5BF0" w:rsidRPr="003118BD" w:rsidRDefault="002C5BF0" w:rsidP="00BC73E8">
            <w:pPr>
              <w:pStyle w:val="Text1"/>
              <w:jc w:val="left"/>
            </w:pPr>
          </w:p>
        </w:tc>
        <w:tc>
          <w:tcPr>
            <w:tcW w:w="709" w:type="dxa"/>
            <w:vAlign w:val="center"/>
          </w:tcPr>
          <w:p w14:paraId="2B936C1E" w14:textId="77777777" w:rsidR="002C5BF0" w:rsidRPr="003118BD" w:rsidRDefault="002C5BF0" w:rsidP="00BC73E8">
            <w:pPr>
              <w:pStyle w:val="Text1"/>
              <w:jc w:val="left"/>
            </w:pPr>
          </w:p>
        </w:tc>
        <w:tc>
          <w:tcPr>
            <w:tcW w:w="1134" w:type="dxa"/>
            <w:vAlign w:val="center"/>
          </w:tcPr>
          <w:p w14:paraId="51A78839" w14:textId="77777777" w:rsidR="002C5BF0" w:rsidRPr="003118BD" w:rsidRDefault="002C5BF0" w:rsidP="00BC73E8">
            <w:pPr>
              <w:pStyle w:val="Text1"/>
              <w:jc w:val="left"/>
            </w:pPr>
          </w:p>
        </w:tc>
        <w:tc>
          <w:tcPr>
            <w:tcW w:w="1134" w:type="dxa"/>
            <w:vAlign w:val="center"/>
          </w:tcPr>
          <w:p w14:paraId="2321DDEE" w14:textId="77777777" w:rsidR="002C5BF0" w:rsidRPr="003118BD" w:rsidRDefault="002C5BF0" w:rsidP="00BC73E8">
            <w:pPr>
              <w:pStyle w:val="Text1"/>
              <w:jc w:val="left"/>
            </w:pPr>
          </w:p>
        </w:tc>
      </w:tr>
      <w:tr w:rsidR="002C5BF0" w:rsidRPr="003118BD" w14:paraId="7E604C8E" w14:textId="77777777" w:rsidTr="003F4681">
        <w:tc>
          <w:tcPr>
            <w:tcW w:w="1560" w:type="dxa"/>
          </w:tcPr>
          <w:p w14:paraId="6851BDAE" w14:textId="1EF6FB0E" w:rsidR="002C5BF0" w:rsidRPr="00E35D17" w:rsidRDefault="002C5BF0" w:rsidP="002C5BF0">
            <w:pPr>
              <w:pStyle w:val="TaL"/>
              <w:rPr>
                <w:b/>
                <w:bCs/>
              </w:rPr>
            </w:pPr>
            <w:r w:rsidRPr="00E35D17">
              <w:rPr>
                <w:b/>
                <w:bCs/>
              </w:rPr>
              <w:t>Actual total</w:t>
            </w:r>
          </w:p>
        </w:tc>
        <w:tc>
          <w:tcPr>
            <w:tcW w:w="900" w:type="dxa"/>
            <w:vAlign w:val="center"/>
          </w:tcPr>
          <w:p w14:paraId="22E6B932" w14:textId="651B9CB1" w:rsidR="002C5BF0" w:rsidRPr="003118BD" w:rsidRDefault="004A1116" w:rsidP="00BC73E8">
            <w:pPr>
              <w:pStyle w:val="Text1"/>
              <w:jc w:val="left"/>
            </w:pPr>
            <w:r>
              <w:t>455</w:t>
            </w:r>
          </w:p>
        </w:tc>
        <w:tc>
          <w:tcPr>
            <w:tcW w:w="1084" w:type="dxa"/>
            <w:vAlign w:val="center"/>
          </w:tcPr>
          <w:p w14:paraId="085B65BF" w14:textId="0DAAB783" w:rsidR="002C5BF0" w:rsidRPr="003118BD" w:rsidRDefault="00E35D17" w:rsidP="00BC73E8">
            <w:pPr>
              <w:pStyle w:val="Text1"/>
              <w:jc w:val="left"/>
            </w:pPr>
            <w:r>
              <w:t>204 750</w:t>
            </w:r>
          </w:p>
        </w:tc>
        <w:tc>
          <w:tcPr>
            <w:tcW w:w="1134" w:type="dxa"/>
            <w:vAlign w:val="center"/>
          </w:tcPr>
          <w:p w14:paraId="355AF4CE" w14:textId="77777777" w:rsidR="002C5BF0" w:rsidRPr="003118BD" w:rsidRDefault="002C5BF0" w:rsidP="00BC73E8">
            <w:pPr>
              <w:pStyle w:val="Text1"/>
              <w:jc w:val="left"/>
            </w:pPr>
          </w:p>
        </w:tc>
        <w:tc>
          <w:tcPr>
            <w:tcW w:w="709" w:type="dxa"/>
            <w:vAlign w:val="center"/>
          </w:tcPr>
          <w:p w14:paraId="7D6E40F3" w14:textId="77777777" w:rsidR="002C5BF0" w:rsidRPr="003118BD" w:rsidRDefault="002C5BF0" w:rsidP="00BC73E8">
            <w:pPr>
              <w:pStyle w:val="Text1"/>
              <w:jc w:val="left"/>
            </w:pPr>
          </w:p>
        </w:tc>
        <w:tc>
          <w:tcPr>
            <w:tcW w:w="709" w:type="dxa"/>
            <w:vAlign w:val="center"/>
          </w:tcPr>
          <w:p w14:paraId="09BE9A60" w14:textId="77777777" w:rsidR="002C5BF0" w:rsidRPr="003118BD" w:rsidRDefault="002C5BF0" w:rsidP="00BC73E8">
            <w:pPr>
              <w:pStyle w:val="Text1"/>
              <w:jc w:val="left"/>
            </w:pPr>
          </w:p>
        </w:tc>
        <w:tc>
          <w:tcPr>
            <w:tcW w:w="1134" w:type="dxa"/>
            <w:vAlign w:val="center"/>
          </w:tcPr>
          <w:p w14:paraId="7034FE28" w14:textId="77777777" w:rsidR="002C5BF0" w:rsidRPr="003118BD" w:rsidRDefault="002C5BF0" w:rsidP="00BC73E8">
            <w:pPr>
              <w:pStyle w:val="Text1"/>
              <w:jc w:val="left"/>
            </w:pPr>
          </w:p>
        </w:tc>
        <w:tc>
          <w:tcPr>
            <w:tcW w:w="1134" w:type="dxa"/>
            <w:vAlign w:val="center"/>
          </w:tcPr>
          <w:p w14:paraId="3C0747F5" w14:textId="77777777" w:rsidR="002C5BF0" w:rsidRPr="003118BD" w:rsidRDefault="002C5BF0" w:rsidP="00BC73E8">
            <w:pPr>
              <w:pStyle w:val="Text1"/>
              <w:jc w:val="left"/>
            </w:pPr>
          </w:p>
        </w:tc>
      </w:tr>
      <w:tr w:rsidR="002C5BF0" w:rsidRPr="003118BD" w14:paraId="67F66C4C" w14:textId="77777777" w:rsidTr="003F4681">
        <w:tc>
          <w:tcPr>
            <w:tcW w:w="1560" w:type="dxa"/>
          </w:tcPr>
          <w:p w14:paraId="08F3D603" w14:textId="65B48874" w:rsidR="002C5BF0" w:rsidRPr="00E35D17" w:rsidRDefault="002C5BF0" w:rsidP="002C5BF0">
            <w:pPr>
              <w:pStyle w:val="TaL"/>
              <w:rPr>
                <w:b/>
                <w:bCs/>
              </w:rPr>
            </w:pPr>
            <w:r w:rsidRPr="00E35D17">
              <w:rPr>
                <w:b/>
                <w:bCs/>
              </w:rPr>
              <w:t>Total difference</w:t>
            </w:r>
          </w:p>
        </w:tc>
        <w:tc>
          <w:tcPr>
            <w:tcW w:w="900" w:type="dxa"/>
            <w:vAlign w:val="center"/>
          </w:tcPr>
          <w:p w14:paraId="0D65DCC7" w14:textId="1EDBAF49" w:rsidR="002C5BF0" w:rsidRPr="003118BD" w:rsidRDefault="00E35D17" w:rsidP="00BC73E8">
            <w:pPr>
              <w:pStyle w:val="Text1"/>
              <w:jc w:val="left"/>
            </w:pPr>
            <w:r>
              <w:t>+ 5</w:t>
            </w:r>
          </w:p>
        </w:tc>
        <w:tc>
          <w:tcPr>
            <w:tcW w:w="1084" w:type="dxa"/>
            <w:vAlign w:val="center"/>
          </w:tcPr>
          <w:p w14:paraId="17D36DCD" w14:textId="5846E7E9" w:rsidR="002C5BF0" w:rsidRPr="003118BD" w:rsidRDefault="00E35D17" w:rsidP="00BC73E8">
            <w:pPr>
              <w:pStyle w:val="Text1"/>
              <w:jc w:val="left"/>
            </w:pPr>
            <w:r>
              <w:t>+ 2250</w:t>
            </w:r>
          </w:p>
        </w:tc>
        <w:tc>
          <w:tcPr>
            <w:tcW w:w="1134" w:type="dxa"/>
            <w:vAlign w:val="center"/>
          </w:tcPr>
          <w:p w14:paraId="25280B18" w14:textId="77777777" w:rsidR="002C5BF0" w:rsidRPr="003118BD" w:rsidRDefault="002C5BF0" w:rsidP="00BC73E8">
            <w:pPr>
              <w:pStyle w:val="Text1"/>
              <w:jc w:val="left"/>
            </w:pPr>
          </w:p>
        </w:tc>
        <w:tc>
          <w:tcPr>
            <w:tcW w:w="709" w:type="dxa"/>
            <w:vAlign w:val="center"/>
          </w:tcPr>
          <w:p w14:paraId="0C3E6559" w14:textId="77777777" w:rsidR="002C5BF0" w:rsidRPr="003118BD" w:rsidRDefault="002C5BF0" w:rsidP="00BC73E8">
            <w:pPr>
              <w:pStyle w:val="Text1"/>
              <w:jc w:val="left"/>
            </w:pPr>
          </w:p>
        </w:tc>
        <w:tc>
          <w:tcPr>
            <w:tcW w:w="709" w:type="dxa"/>
            <w:vAlign w:val="center"/>
          </w:tcPr>
          <w:p w14:paraId="50C2C1B3" w14:textId="77777777" w:rsidR="002C5BF0" w:rsidRPr="003118BD" w:rsidRDefault="002C5BF0" w:rsidP="00BC73E8">
            <w:pPr>
              <w:pStyle w:val="Text1"/>
              <w:jc w:val="left"/>
            </w:pPr>
          </w:p>
        </w:tc>
        <w:tc>
          <w:tcPr>
            <w:tcW w:w="1134" w:type="dxa"/>
            <w:vAlign w:val="center"/>
          </w:tcPr>
          <w:p w14:paraId="5A8DDCF9" w14:textId="77777777" w:rsidR="002C5BF0" w:rsidRPr="003118BD" w:rsidRDefault="002C5BF0" w:rsidP="00BC73E8">
            <w:pPr>
              <w:pStyle w:val="Text1"/>
              <w:jc w:val="left"/>
            </w:pPr>
          </w:p>
        </w:tc>
        <w:tc>
          <w:tcPr>
            <w:tcW w:w="1134" w:type="dxa"/>
            <w:vAlign w:val="center"/>
          </w:tcPr>
          <w:p w14:paraId="0F631A58" w14:textId="77777777" w:rsidR="002C5BF0" w:rsidRPr="003118BD" w:rsidRDefault="002C5BF0" w:rsidP="00BC73E8">
            <w:pPr>
              <w:pStyle w:val="Text1"/>
              <w:jc w:val="left"/>
            </w:pPr>
          </w:p>
        </w:tc>
      </w:tr>
    </w:tbl>
    <w:p w14:paraId="4FE5A20B" w14:textId="77777777" w:rsidR="002E6778" w:rsidRDefault="002E6778" w:rsidP="002E6778">
      <w:pPr>
        <w:pStyle w:val="Text1"/>
      </w:pPr>
    </w:p>
    <w:p w14:paraId="24A26B5D" w14:textId="64A14986" w:rsidR="002E6778" w:rsidRDefault="002E6778" w:rsidP="002E6778">
      <w:pPr>
        <w:pStyle w:val="Text1"/>
      </w:pPr>
      <w:r w:rsidRPr="002E6778">
        <w:t xml:space="preserve">The project cost </w:t>
      </w:r>
      <w:r>
        <w:t xml:space="preserve">was </w:t>
      </w:r>
      <w:r w:rsidRPr="002E6778">
        <w:t xml:space="preserve">R213 750.35 against a planned R207 000.00, an overrun of R6 750.35. Engineering time exceeded the allocation by 5 hours. Construction and assembly required 45 hours against 25 planned because </w:t>
      </w:r>
      <w:r>
        <w:t xml:space="preserve">of the complex interfacing between electrical and mechanical components. The enclosure also required a redesign to use PVC sheets instead of Perspex, as Perspex proved to be too expensive. </w:t>
      </w:r>
      <w:r w:rsidRPr="002E6778">
        <w:t>These overruns were largely offset by the literature review, software design and report compilation, completed 20, 10 and 10 hours under allocation respectively,</w:t>
      </w:r>
      <w:r w:rsidR="004D4037">
        <w:t xml:space="preserve"> due to the existing hologram fan implementations proving helpful during research</w:t>
      </w:r>
      <w:r w:rsidRPr="002E6778">
        <w:t>.</w:t>
      </w:r>
    </w:p>
    <w:p w14:paraId="40112ED6" w14:textId="6430F218" w:rsidR="00E4141D" w:rsidRDefault="00E4141D" w:rsidP="002E6778">
      <w:pPr>
        <w:pStyle w:val="Text1"/>
      </w:pPr>
      <w:r>
        <w:t xml:space="preserve">The MMW labour and material costs were </w:t>
      </w:r>
      <w:proofErr w:type="gramStart"/>
      <w:r>
        <w:t>similar to</w:t>
      </w:r>
      <w:proofErr w:type="gramEnd"/>
      <w:r>
        <w:t xml:space="preserve"> the planned amount, as this was reserved for the additively manufactured components</w:t>
      </w:r>
      <w:r w:rsidR="008D7A19">
        <w:t xml:space="preserve">. </w:t>
      </w:r>
      <w:r w:rsidR="00F232E1">
        <w:t xml:space="preserve">The university lab only had blue filament available. Therefore, the LED strip holder was printed privately using black filament, as hologram fans work best with a black </w:t>
      </w:r>
      <w:r w:rsidR="00F232E1">
        <w:lastRenderedPageBreak/>
        <w:t>background. The private printing costs were calculated according to the university 3D-printing costing guide.</w:t>
      </w:r>
    </w:p>
    <w:p w14:paraId="79CE7C22" w14:textId="5A41C761" w:rsidR="008D7A19" w:rsidRDefault="008D7A19" w:rsidP="008D7A19">
      <w:pPr>
        <w:pStyle w:val="Text1"/>
      </w:pPr>
      <w:r w:rsidRPr="008D7A19">
        <w:t xml:space="preserve">Table A.2 </w:t>
      </w:r>
      <w:r w:rsidR="00F232E1">
        <w:t>lists</w:t>
      </w:r>
      <w:r w:rsidRPr="008D7A19">
        <w:t xml:space="preserve"> the components of the system as built</w:t>
      </w:r>
      <w:r w:rsidR="00F232E1">
        <w:t xml:space="preserve">, with </w:t>
      </w:r>
      <w:r w:rsidRPr="008D7A19">
        <w:t xml:space="preserve">two complete fan units and the linear rail. </w:t>
      </w:r>
      <w:r w:rsidR="00F232E1">
        <w:t>The items highlighted in blue</w:t>
      </w:r>
      <w:r w:rsidRPr="008D7A19">
        <w:t xml:space="preserve"> were recovered from previous projects and the mechatronics laboratory at no </w:t>
      </w:r>
      <w:r w:rsidR="00643FC1" w:rsidRPr="008D7A19">
        <w:t>cost and</w:t>
      </w:r>
      <w:r w:rsidRPr="008D7A19">
        <w:t xml:space="preserve"> are included at purchase value so that the table reflects the full value of the system. The total component value is R7 672.05, of which R4 064.00 was recovered and R3 608.05 purchased.</w:t>
      </w:r>
    </w:p>
    <w:p w14:paraId="3840BC37" w14:textId="1E124C0F" w:rsidR="00F71784" w:rsidRDefault="00F71784" w:rsidP="00F71784">
      <w:pPr>
        <w:pStyle w:val="Caption"/>
        <w:keepNext/>
      </w:pPr>
      <w:bookmarkStart w:id="96" w:name="_Toc241005533"/>
      <w:r>
        <w:t xml:space="preserve">Table </w:t>
      </w:r>
      <w:r>
        <w:fldChar w:fldCharType="begin"/>
      </w:r>
      <w:r>
        <w:instrText xml:space="preserve"> SEQ Table \* ARABIC </w:instrText>
      </w:r>
      <w:r>
        <w:fldChar w:fldCharType="separate"/>
      </w:r>
      <w:r>
        <w:rPr>
          <w:noProof/>
        </w:rPr>
        <w:t>7</w:t>
      </w:r>
      <w:r>
        <w:fldChar w:fldCharType="end"/>
      </w:r>
      <w:r>
        <w:t>: Running costs breakdown</w:t>
      </w:r>
      <w:bookmarkEnd w:id="96"/>
    </w:p>
    <w:tbl>
      <w:tblPr>
        <w:tblStyle w:val="TableGrid"/>
        <w:tblW w:w="7938" w:type="dxa"/>
        <w:tblInd w:w="108" w:type="dxa"/>
        <w:tblLayout w:type="fixed"/>
        <w:tblLook w:val="04A0" w:firstRow="1" w:lastRow="0" w:firstColumn="1" w:lastColumn="0" w:noHBand="0" w:noVBand="1"/>
      </w:tblPr>
      <w:tblGrid>
        <w:gridCol w:w="2268"/>
        <w:gridCol w:w="1701"/>
        <w:gridCol w:w="1560"/>
        <w:gridCol w:w="1134"/>
        <w:gridCol w:w="1275"/>
      </w:tblGrid>
      <w:tr w:rsidR="00F71784" w:rsidRPr="003118BD" w14:paraId="1BD71C99" w14:textId="77777777" w:rsidTr="005D0AD3">
        <w:tc>
          <w:tcPr>
            <w:tcW w:w="2268" w:type="dxa"/>
          </w:tcPr>
          <w:p w14:paraId="01E27B03" w14:textId="4AB90D89" w:rsidR="00F71784" w:rsidRPr="003118BD" w:rsidRDefault="00F71784" w:rsidP="009F0D4E">
            <w:pPr>
              <w:pStyle w:val="TableHeading"/>
            </w:pPr>
            <w:r>
              <w:t>Description</w:t>
            </w:r>
          </w:p>
        </w:tc>
        <w:tc>
          <w:tcPr>
            <w:tcW w:w="1701" w:type="dxa"/>
          </w:tcPr>
          <w:p w14:paraId="6895CD79" w14:textId="7DBCAB35" w:rsidR="00F71784" w:rsidRPr="003118BD" w:rsidRDefault="00F71784" w:rsidP="009F0D4E">
            <w:pPr>
              <w:pStyle w:val="TableHeading"/>
            </w:pPr>
            <w:r>
              <w:t>Vendor</w:t>
            </w:r>
          </w:p>
        </w:tc>
        <w:tc>
          <w:tcPr>
            <w:tcW w:w="1560" w:type="dxa"/>
          </w:tcPr>
          <w:p w14:paraId="55F87B51" w14:textId="7E83C0DA" w:rsidR="00F71784" w:rsidRPr="003118BD" w:rsidRDefault="00F71784" w:rsidP="009F0D4E">
            <w:pPr>
              <w:pStyle w:val="TableHeading"/>
            </w:pPr>
            <w:r>
              <w:t>Cost per unit (incl. VAT)</w:t>
            </w:r>
          </w:p>
        </w:tc>
        <w:tc>
          <w:tcPr>
            <w:tcW w:w="1134" w:type="dxa"/>
          </w:tcPr>
          <w:p w14:paraId="389FB389" w14:textId="6F0C7F56" w:rsidR="00F71784" w:rsidRPr="003118BD" w:rsidRDefault="00F71784" w:rsidP="009F0D4E">
            <w:pPr>
              <w:pStyle w:val="TableHeading"/>
            </w:pPr>
            <w:r>
              <w:t>Quantity</w:t>
            </w:r>
          </w:p>
        </w:tc>
        <w:tc>
          <w:tcPr>
            <w:tcW w:w="1275" w:type="dxa"/>
          </w:tcPr>
          <w:p w14:paraId="61B751D4" w14:textId="33717AEC" w:rsidR="00F71784" w:rsidRPr="003118BD" w:rsidRDefault="00F71784" w:rsidP="009F0D4E">
            <w:pPr>
              <w:pStyle w:val="TableHeading"/>
            </w:pPr>
            <w:r>
              <w:t>Total cost</w:t>
            </w:r>
          </w:p>
        </w:tc>
      </w:tr>
      <w:tr w:rsidR="005D0AD3" w:rsidRPr="003118BD" w14:paraId="684FEAA6" w14:textId="77777777" w:rsidTr="005D0AD3">
        <w:tc>
          <w:tcPr>
            <w:tcW w:w="2268" w:type="dxa"/>
          </w:tcPr>
          <w:p w14:paraId="7D3163C1" w14:textId="527941C3" w:rsidR="005D0AD3" w:rsidRDefault="005D0AD3" w:rsidP="005D0AD3">
            <w:pPr>
              <w:pStyle w:val="TaL"/>
            </w:pPr>
            <w:r w:rsidRPr="008C0D7F">
              <w:t>DF Robot BLDC motor</w:t>
            </w:r>
          </w:p>
        </w:tc>
        <w:tc>
          <w:tcPr>
            <w:tcW w:w="1701" w:type="dxa"/>
          </w:tcPr>
          <w:p w14:paraId="6ACCCDBC" w14:textId="26DE52A0" w:rsidR="005D0AD3" w:rsidRDefault="005D0AD3" w:rsidP="005D0AD3">
            <w:pPr>
              <w:pStyle w:val="TaL"/>
            </w:pPr>
            <w:r>
              <w:t>MicroRobotics</w:t>
            </w:r>
          </w:p>
        </w:tc>
        <w:tc>
          <w:tcPr>
            <w:tcW w:w="1560" w:type="dxa"/>
          </w:tcPr>
          <w:p w14:paraId="4DFD916B" w14:textId="1CB43B57" w:rsidR="005D0AD3" w:rsidRPr="002A0615" w:rsidRDefault="005D0AD3" w:rsidP="002A0615">
            <w:pPr>
              <w:pStyle w:val="TaL"/>
            </w:pPr>
            <w:r w:rsidRPr="002A0615">
              <w:t>434.70</w:t>
            </w:r>
          </w:p>
        </w:tc>
        <w:tc>
          <w:tcPr>
            <w:tcW w:w="1134" w:type="dxa"/>
          </w:tcPr>
          <w:p w14:paraId="13C093E9" w14:textId="49554183" w:rsidR="005D0AD3" w:rsidRPr="002A0615" w:rsidRDefault="005D0AD3" w:rsidP="002A0615">
            <w:pPr>
              <w:pStyle w:val="TaL"/>
            </w:pPr>
            <w:r w:rsidRPr="002A0615">
              <w:t>2</w:t>
            </w:r>
          </w:p>
        </w:tc>
        <w:tc>
          <w:tcPr>
            <w:tcW w:w="1275" w:type="dxa"/>
          </w:tcPr>
          <w:p w14:paraId="5DF7038C" w14:textId="66BF0E50" w:rsidR="005D0AD3" w:rsidRPr="002A0615" w:rsidRDefault="005D0AD3" w:rsidP="002A0615">
            <w:pPr>
              <w:pStyle w:val="TaL"/>
            </w:pPr>
            <w:r w:rsidRPr="002A0615">
              <w:t>869.40</w:t>
            </w:r>
          </w:p>
        </w:tc>
      </w:tr>
      <w:tr w:rsidR="005D0AD3" w:rsidRPr="003118BD" w14:paraId="5FFA1899" w14:textId="77777777" w:rsidTr="005D0AD3">
        <w:tc>
          <w:tcPr>
            <w:tcW w:w="2268" w:type="dxa"/>
          </w:tcPr>
          <w:p w14:paraId="2F084AC2" w14:textId="6E925EBF" w:rsidR="005D0AD3" w:rsidRDefault="005D0AD3" w:rsidP="005D0AD3">
            <w:pPr>
              <w:pStyle w:val="TaL"/>
            </w:pPr>
            <w:r>
              <w:t>5000 mAh LiPo battery</w:t>
            </w:r>
          </w:p>
        </w:tc>
        <w:tc>
          <w:tcPr>
            <w:tcW w:w="1701" w:type="dxa"/>
          </w:tcPr>
          <w:p w14:paraId="6C28D189" w14:textId="197F8699" w:rsidR="005D0AD3" w:rsidRDefault="005D0AD3" w:rsidP="005D0AD3">
            <w:pPr>
              <w:pStyle w:val="TaL"/>
            </w:pPr>
            <w:r>
              <w:t>MicroRobotics</w:t>
            </w:r>
          </w:p>
        </w:tc>
        <w:tc>
          <w:tcPr>
            <w:tcW w:w="1560" w:type="dxa"/>
          </w:tcPr>
          <w:p w14:paraId="74FB7109" w14:textId="4A94F717" w:rsidR="005D0AD3" w:rsidRPr="002A0615" w:rsidRDefault="005D0AD3" w:rsidP="002A0615">
            <w:pPr>
              <w:pStyle w:val="TaL"/>
            </w:pPr>
            <w:r w:rsidRPr="002A0615">
              <w:t>158.70</w:t>
            </w:r>
          </w:p>
        </w:tc>
        <w:tc>
          <w:tcPr>
            <w:tcW w:w="1134" w:type="dxa"/>
          </w:tcPr>
          <w:p w14:paraId="6D2C5D07" w14:textId="4FD81A00" w:rsidR="005D0AD3" w:rsidRPr="002A0615" w:rsidRDefault="005D0AD3" w:rsidP="002A0615">
            <w:pPr>
              <w:pStyle w:val="TaL"/>
            </w:pPr>
            <w:r w:rsidRPr="002A0615">
              <w:t>2</w:t>
            </w:r>
          </w:p>
        </w:tc>
        <w:tc>
          <w:tcPr>
            <w:tcW w:w="1275" w:type="dxa"/>
          </w:tcPr>
          <w:p w14:paraId="59F9D1FF" w14:textId="306A5A60" w:rsidR="005D0AD3" w:rsidRPr="002A0615" w:rsidRDefault="005D0AD3" w:rsidP="002A0615">
            <w:pPr>
              <w:pStyle w:val="TaL"/>
            </w:pPr>
            <w:r w:rsidRPr="002A0615">
              <w:t>317.40</w:t>
            </w:r>
          </w:p>
        </w:tc>
      </w:tr>
      <w:tr w:rsidR="005D0AD3" w:rsidRPr="003118BD" w14:paraId="38F3682E" w14:textId="77777777" w:rsidTr="005D0AD3">
        <w:tc>
          <w:tcPr>
            <w:tcW w:w="2268" w:type="dxa"/>
          </w:tcPr>
          <w:p w14:paraId="04A3DDBF" w14:textId="3E7CFFBD" w:rsidR="005D0AD3" w:rsidRDefault="005D0AD3" w:rsidP="005D0AD3">
            <w:pPr>
              <w:pStyle w:val="TaL"/>
            </w:pPr>
            <w:r>
              <w:t>Type-C LiPo charger</w:t>
            </w:r>
          </w:p>
        </w:tc>
        <w:tc>
          <w:tcPr>
            <w:tcW w:w="1701" w:type="dxa"/>
          </w:tcPr>
          <w:p w14:paraId="1D7E8EAD" w14:textId="41B61500" w:rsidR="005D0AD3" w:rsidRDefault="005D0AD3" w:rsidP="005D0AD3">
            <w:pPr>
              <w:pStyle w:val="TaL"/>
            </w:pPr>
            <w:r w:rsidRPr="00235D9B">
              <w:t>MicroRobotics</w:t>
            </w:r>
          </w:p>
        </w:tc>
        <w:tc>
          <w:tcPr>
            <w:tcW w:w="1560" w:type="dxa"/>
          </w:tcPr>
          <w:p w14:paraId="1B3455B9" w14:textId="7B19EFAF" w:rsidR="005D0AD3" w:rsidRPr="002A0615" w:rsidRDefault="005D0AD3" w:rsidP="002A0615">
            <w:pPr>
              <w:pStyle w:val="TaL"/>
            </w:pPr>
            <w:r w:rsidRPr="002A0615">
              <w:t>18.40</w:t>
            </w:r>
          </w:p>
        </w:tc>
        <w:tc>
          <w:tcPr>
            <w:tcW w:w="1134" w:type="dxa"/>
          </w:tcPr>
          <w:p w14:paraId="41C949A3" w14:textId="2D0D1279" w:rsidR="005D0AD3" w:rsidRPr="002A0615" w:rsidRDefault="005D0AD3" w:rsidP="002A0615">
            <w:pPr>
              <w:pStyle w:val="TaL"/>
            </w:pPr>
            <w:r w:rsidRPr="002A0615">
              <w:t>2</w:t>
            </w:r>
          </w:p>
        </w:tc>
        <w:tc>
          <w:tcPr>
            <w:tcW w:w="1275" w:type="dxa"/>
          </w:tcPr>
          <w:p w14:paraId="621ACB3A" w14:textId="698A7635" w:rsidR="005D0AD3" w:rsidRPr="002A0615" w:rsidRDefault="005D0AD3" w:rsidP="002A0615">
            <w:pPr>
              <w:pStyle w:val="TaL"/>
            </w:pPr>
            <w:r w:rsidRPr="002A0615">
              <w:t>36.80</w:t>
            </w:r>
          </w:p>
        </w:tc>
      </w:tr>
      <w:tr w:rsidR="005D0AD3" w:rsidRPr="003118BD" w14:paraId="6AAB2E74" w14:textId="77777777" w:rsidTr="005D0AD3">
        <w:tc>
          <w:tcPr>
            <w:tcW w:w="2268" w:type="dxa"/>
          </w:tcPr>
          <w:p w14:paraId="39BB1E9B" w14:textId="6BCDD0B9" w:rsidR="005D0AD3" w:rsidRDefault="005D0AD3" w:rsidP="005D0AD3">
            <w:pPr>
              <w:pStyle w:val="TaL"/>
            </w:pPr>
            <w:r>
              <w:t xml:space="preserve">Polulu </w:t>
            </w:r>
            <w:r w:rsidR="003F5A61">
              <w:t xml:space="preserve">boost </w:t>
            </w:r>
            <w:r>
              <w:t>voltage regulator</w:t>
            </w:r>
          </w:p>
        </w:tc>
        <w:tc>
          <w:tcPr>
            <w:tcW w:w="1701" w:type="dxa"/>
          </w:tcPr>
          <w:p w14:paraId="5A91EC49" w14:textId="015068B6" w:rsidR="005D0AD3" w:rsidRDefault="005D0AD3" w:rsidP="005D0AD3">
            <w:pPr>
              <w:pStyle w:val="TaL"/>
            </w:pPr>
            <w:r w:rsidRPr="00235D9B">
              <w:t>MicroRobotics</w:t>
            </w:r>
          </w:p>
        </w:tc>
        <w:tc>
          <w:tcPr>
            <w:tcW w:w="1560" w:type="dxa"/>
          </w:tcPr>
          <w:p w14:paraId="2B228D67" w14:textId="7FE5CFAD" w:rsidR="005D0AD3" w:rsidRPr="002A0615" w:rsidRDefault="005D0AD3" w:rsidP="002A0615">
            <w:pPr>
              <w:pStyle w:val="TaL"/>
            </w:pPr>
            <w:r w:rsidRPr="002A0615">
              <w:t>308.20</w:t>
            </w:r>
          </w:p>
        </w:tc>
        <w:tc>
          <w:tcPr>
            <w:tcW w:w="1134" w:type="dxa"/>
          </w:tcPr>
          <w:p w14:paraId="67977CEF" w14:textId="2E5D2CCA" w:rsidR="005D0AD3" w:rsidRPr="002A0615" w:rsidRDefault="005D0AD3" w:rsidP="002A0615">
            <w:pPr>
              <w:pStyle w:val="TaL"/>
            </w:pPr>
            <w:r w:rsidRPr="002A0615">
              <w:t>2</w:t>
            </w:r>
          </w:p>
        </w:tc>
        <w:tc>
          <w:tcPr>
            <w:tcW w:w="1275" w:type="dxa"/>
          </w:tcPr>
          <w:p w14:paraId="39A0D8D5" w14:textId="478C0E7C" w:rsidR="005D0AD3" w:rsidRPr="002A0615" w:rsidRDefault="005D0AD3" w:rsidP="002A0615">
            <w:pPr>
              <w:pStyle w:val="TaL"/>
            </w:pPr>
            <w:r w:rsidRPr="002A0615">
              <w:t>616.40</w:t>
            </w:r>
          </w:p>
        </w:tc>
      </w:tr>
      <w:tr w:rsidR="002A0615" w:rsidRPr="003118BD" w14:paraId="2812053D" w14:textId="77777777" w:rsidTr="005D0AD3">
        <w:tc>
          <w:tcPr>
            <w:tcW w:w="2268" w:type="dxa"/>
          </w:tcPr>
          <w:p w14:paraId="5DB00E2D" w14:textId="2C0A7572" w:rsidR="002A0615" w:rsidRDefault="002A0615" w:rsidP="002A0615">
            <w:pPr>
              <w:pStyle w:val="TaL"/>
            </w:pPr>
            <w:r>
              <w:t>A3144E Hall effect sensor (4 pack)</w:t>
            </w:r>
          </w:p>
        </w:tc>
        <w:tc>
          <w:tcPr>
            <w:tcW w:w="1701" w:type="dxa"/>
          </w:tcPr>
          <w:p w14:paraId="461CB96D" w14:textId="04CDBB14" w:rsidR="002A0615" w:rsidRDefault="002A0615" w:rsidP="002A0615">
            <w:pPr>
              <w:pStyle w:val="TaL"/>
            </w:pPr>
            <w:r w:rsidRPr="00235D9B">
              <w:t>MicroRobotics</w:t>
            </w:r>
          </w:p>
        </w:tc>
        <w:tc>
          <w:tcPr>
            <w:tcW w:w="1560" w:type="dxa"/>
          </w:tcPr>
          <w:p w14:paraId="570265B6" w14:textId="17CDAED4" w:rsidR="002A0615" w:rsidRPr="002A0615" w:rsidRDefault="002A0615" w:rsidP="002A0615">
            <w:pPr>
              <w:pStyle w:val="TaL"/>
            </w:pPr>
            <w:r w:rsidRPr="002A0615">
              <w:t>13.80</w:t>
            </w:r>
          </w:p>
        </w:tc>
        <w:tc>
          <w:tcPr>
            <w:tcW w:w="1134" w:type="dxa"/>
          </w:tcPr>
          <w:p w14:paraId="1204CC2A" w14:textId="48B8B28A" w:rsidR="002A0615" w:rsidRPr="002A0615" w:rsidRDefault="002A0615" w:rsidP="002A0615">
            <w:pPr>
              <w:pStyle w:val="TaL"/>
            </w:pPr>
            <w:r w:rsidRPr="002A0615">
              <w:t>1</w:t>
            </w:r>
          </w:p>
        </w:tc>
        <w:tc>
          <w:tcPr>
            <w:tcW w:w="1275" w:type="dxa"/>
          </w:tcPr>
          <w:p w14:paraId="5D1920F3" w14:textId="70A62276" w:rsidR="002A0615" w:rsidRPr="002A0615" w:rsidRDefault="002A0615" w:rsidP="002A0615">
            <w:pPr>
              <w:pStyle w:val="TaL"/>
            </w:pPr>
            <w:r w:rsidRPr="002A0615">
              <w:t>13.80</w:t>
            </w:r>
          </w:p>
        </w:tc>
      </w:tr>
      <w:tr w:rsidR="002A0615" w:rsidRPr="003118BD" w14:paraId="67260BEB" w14:textId="77777777" w:rsidTr="005D0AD3">
        <w:tc>
          <w:tcPr>
            <w:tcW w:w="2268" w:type="dxa"/>
          </w:tcPr>
          <w:p w14:paraId="0C547373" w14:textId="28485B5A" w:rsidR="002A0615" w:rsidRDefault="002A0615" w:rsidP="002A0615">
            <w:pPr>
              <w:pStyle w:val="TaL"/>
            </w:pPr>
            <w:r>
              <w:t>DF Robot SimpleFOC BLDC motor driver</w:t>
            </w:r>
          </w:p>
        </w:tc>
        <w:tc>
          <w:tcPr>
            <w:tcW w:w="1701" w:type="dxa"/>
          </w:tcPr>
          <w:p w14:paraId="1EDDB5E1" w14:textId="638EA124" w:rsidR="002A0615" w:rsidRDefault="002A0615" w:rsidP="002A0615">
            <w:pPr>
              <w:pStyle w:val="TaL"/>
            </w:pPr>
            <w:r w:rsidRPr="00235D9B">
              <w:t>MicroRobotics</w:t>
            </w:r>
          </w:p>
        </w:tc>
        <w:tc>
          <w:tcPr>
            <w:tcW w:w="1560" w:type="dxa"/>
          </w:tcPr>
          <w:p w14:paraId="3A974DEF" w14:textId="3084E9E7" w:rsidR="002A0615" w:rsidRPr="002A0615" w:rsidRDefault="002A0615" w:rsidP="002A0615">
            <w:pPr>
              <w:pStyle w:val="TaL"/>
            </w:pPr>
            <w:r w:rsidRPr="002A0615">
              <w:t>138.00</w:t>
            </w:r>
          </w:p>
        </w:tc>
        <w:tc>
          <w:tcPr>
            <w:tcW w:w="1134" w:type="dxa"/>
          </w:tcPr>
          <w:p w14:paraId="59959174" w14:textId="760DFF15" w:rsidR="002A0615" w:rsidRPr="002A0615" w:rsidRDefault="002A0615" w:rsidP="002A0615">
            <w:pPr>
              <w:pStyle w:val="TaL"/>
            </w:pPr>
            <w:r w:rsidRPr="002A0615">
              <w:t>2</w:t>
            </w:r>
          </w:p>
        </w:tc>
        <w:tc>
          <w:tcPr>
            <w:tcW w:w="1275" w:type="dxa"/>
          </w:tcPr>
          <w:p w14:paraId="59FA01DB" w14:textId="11FFC35D" w:rsidR="002A0615" w:rsidRPr="002A0615" w:rsidRDefault="002A0615" w:rsidP="002A0615">
            <w:pPr>
              <w:pStyle w:val="TaL"/>
            </w:pPr>
            <w:r w:rsidRPr="002A0615">
              <w:t>276.00</w:t>
            </w:r>
          </w:p>
        </w:tc>
      </w:tr>
      <w:tr w:rsidR="002A0615" w:rsidRPr="003118BD" w14:paraId="61ACEA01" w14:textId="77777777" w:rsidTr="005D0AD3">
        <w:tc>
          <w:tcPr>
            <w:tcW w:w="2268" w:type="dxa"/>
          </w:tcPr>
          <w:p w14:paraId="632A0177" w14:textId="75CE2E2D" w:rsidR="002A0615" w:rsidRDefault="002A0615" w:rsidP="002A0615">
            <w:pPr>
              <w:pStyle w:val="TaL"/>
            </w:pPr>
            <w:r>
              <w:t>TO220 heatsink</w:t>
            </w:r>
          </w:p>
        </w:tc>
        <w:tc>
          <w:tcPr>
            <w:tcW w:w="1701" w:type="dxa"/>
          </w:tcPr>
          <w:p w14:paraId="5D871728" w14:textId="71C8D439" w:rsidR="002A0615" w:rsidRDefault="002A0615" w:rsidP="002A0615">
            <w:pPr>
              <w:pStyle w:val="TaL"/>
            </w:pPr>
            <w:r w:rsidRPr="00235D9B">
              <w:t>MicroRobotics</w:t>
            </w:r>
          </w:p>
        </w:tc>
        <w:tc>
          <w:tcPr>
            <w:tcW w:w="1560" w:type="dxa"/>
          </w:tcPr>
          <w:p w14:paraId="22904D13" w14:textId="1BF68EA5" w:rsidR="002A0615" w:rsidRPr="002A0615" w:rsidRDefault="002A0615" w:rsidP="002A0615">
            <w:pPr>
              <w:pStyle w:val="TaL"/>
            </w:pPr>
            <w:r w:rsidRPr="002A0615">
              <w:t>18.40</w:t>
            </w:r>
          </w:p>
        </w:tc>
        <w:tc>
          <w:tcPr>
            <w:tcW w:w="1134" w:type="dxa"/>
          </w:tcPr>
          <w:p w14:paraId="14E988D4" w14:textId="5CCB0AD5" w:rsidR="002A0615" w:rsidRPr="002A0615" w:rsidRDefault="002A0615" w:rsidP="002A0615">
            <w:pPr>
              <w:pStyle w:val="TaL"/>
            </w:pPr>
            <w:r w:rsidRPr="002A0615">
              <w:t>1</w:t>
            </w:r>
          </w:p>
        </w:tc>
        <w:tc>
          <w:tcPr>
            <w:tcW w:w="1275" w:type="dxa"/>
          </w:tcPr>
          <w:p w14:paraId="5E32E5F6" w14:textId="746B84BD" w:rsidR="002A0615" w:rsidRPr="002A0615" w:rsidRDefault="002A0615" w:rsidP="002A0615">
            <w:pPr>
              <w:pStyle w:val="TaL"/>
            </w:pPr>
            <w:r w:rsidRPr="002A0615">
              <w:t>18.40</w:t>
            </w:r>
          </w:p>
        </w:tc>
      </w:tr>
      <w:tr w:rsidR="002A0615" w:rsidRPr="003118BD" w14:paraId="3E75BDC6" w14:textId="77777777" w:rsidTr="005D0AD3">
        <w:tc>
          <w:tcPr>
            <w:tcW w:w="2268" w:type="dxa"/>
          </w:tcPr>
          <w:p w14:paraId="1BDBE022" w14:textId="01CE6AD0" w:rsidR="002A0615" w:rsidRDefault="002A0615" w:rsidP="002A0615">
            <w:pPr>
              <w:pStyle w:val="TaL"/>
            </w:pPr>
            <w:r>
              <w:t>26AWG black wire</w:t>
            </w:r>
          </w:p>
        </w:tc>
        <w:tc>
          <w:tcPr>
            <w:tcW w:w="1701" w:type="dxa"/>
          </w:tcPr>
          <w:p w14:paraId="5D324334" w14:textId="4082901C" w:rsidR="002A0615" w:rsidRDefault="002A0615" w:rsidP="002A0615">
            <w:pPr>
              <w:pStyle w:val="TaL"/>
            </w:pPr>
            <w:r w:rsidRPr="00235D9B">
              <w:t>MicroRobotics</w:t>
            </w:r>
          </w:p>
        </w:tc>
        <w:tc>
          <w:tcPr>
            <w:tcW w:w="1560" w:type="dxa"/>
          </w:tcPr>
          <w:p w14:paraId="6C490D56" w14:textId="5BD02E0F" w:rsidR="002A0615" w:rsidRPr="002A0615" w:rsidRDefault="002A0615" w:rsidP="002A0615">
            <w:pPr>
              <w:pStyle w:val="TaL"/>
            </w:pPr>
            <w:r w:rsidRPr="002A0615">
              <w:t>9.20</w:t>
            </w:r>
          </w:p>
        </w:tc>
        <w:tc>
          <w:tcPr>
            <w:tcW w:w="1134" w:type="dxa"/>
          </w:tcPr>
          <w:p w14:paraId="49918837" w14:textId="5C83E8C3" w:rsidR="002A0615" w:rsidRPr="002A0615" w:rsidRDefault="002A0615" w:rsidP="002A0615">
            <w:pPr>
              <w:pStyle w:val="TaL"/>
            </w:pPr>
            <w:r w:rsidRPr="002A0615">
              <w:t>1</w:t>
            </w:r>
          </w:p>
        </w:tc>
        <w:tc>
          <w:tcPr>
            <w:tcW w:w="1275" w:type="dxa"/>
          </w:tcPr>
          <w:p w14:paraId="6F237614" w14:textId="4B856F95" w:rsidR="002A0615" w:rsidRPr="002A0615" w:rsidRDefault="002A0615" w:rsidP="002A0615">
            <w:pPr>
              <w:pStyle w:val="TaL"/>
            </w:pPr>
            <w:r w:rsidRPr="002A0615">
              <w:t>9.20</w:t>
            </w:r>
          </w:p>
        </w:tc>
      </w:tr>
      <w:tr w:rsidR="002A0615" w:rsidRPr="003118BD" w14:paraId="0806A578" w14:textId="77777777" w:rsidTr="005D0AD3">
        <w:tc>
          <w:tcPr>
            <w:tcW w:w="2268" w:type="dxa"/>
          </w:tcPr>
          <w:p w14:paraId="048838BD" w14:textId="66E467C8" w:rsidR="002A0615" w:rsidRDefault="002A0615" w:rsidP="002A0615">
            <w:pPr>
              <w:pStyle w:val="TaL"/>
            </w:pPr>
            <w:r>
              <w:t>26AWG red wire</w:t>
            </w:r>
          </w:p>
        </w:tc>
        <w:tc>
          <w:tcPr>
            <w:tcW w:w="1701" w:type="dxa"/>
          </w:tcPr>
          <w:p w14:paraId="78F56B05" w14:textId="321C1CF2" w:rsidR="002A0615" w:rsidRPr="00235D9B" w:rsidRDefault="002A0615" w:rsidP="002A0615">
            <w:pPr>
              <w:pStyle w:val="TaL"/>
            </w:pPr>
            <w:r>
              <w:t>MicroRobotics</w:t>
            </w:r>
          </w:p>
        </w:tc>
        <w:tc>
          <w:tcPr>
            <w:tcW w:w="1560" w:type="dxa"/>
          </w:tcPr>
          <w:p w14:paraId="7A17A024" w14:textId="179CEE4A" w:rsidR="002A0615" w:rsidRPr="002A0615" w:rsidRDefault="002A0615" w:rsidP="002A0615">
            <w:pPr>
              <w:pStyle w:val="TaL"/>
            </w:pPr>
            <w:r w:rsidRPr="002A0615">
              <w:t>9.20</w:t>
            </w:r>
          </w:p>
        </w:tc>
        <w:tc>
          <w:tcPr>
            <w:tcW w:w="1134" w:type="dxa"/>
          </w:tcPr>
          <w:p w14:paraId="776772B2" w14:textId="7A6E55EF" w:rsidR="002A0615" w:rsidRPr="002A0615" w:rsidRDefault="002A0615" w:rsidP="002A0615">
            <w:pPr>
              <w:pStyle w:val="TaL"/>
            </w:pPr>
            <w:r w:rsidRPr="002A0615">
              <w:t>1</w:t>
            </w:r>
          </w:p>
        </w:tc>
        <w:tc>
          <w:tcPr>
            <w:tcW w:w="1275" w:type="dxa"/>
          </w:tcPr>
          <w:p w14:paraId="56A80CFA" w14:textId="75E3B5D8" w:rsidR="002A0615" w:rsidRPr="002A0615" w:rsidRDefault="002A0615" w:rsidP="002A0615">
            <w:pPr>
              <w:pStyle w:val="TaL"/>
            </w:pPr>
            <w:r w:rsidRPr="002A0615">
              <w:t>9.20</w:t>
            </w:r>
          </w:p>
        </w:tc>
      </w:tr>
      <w:tr w:rsidR="002A0615" w:rsidRPr="003118BD" w14:paraId="50AFA3B6" w14:textId="77777777" w:rsidTr="005D0AD3">
        <w:tc>
          <w:tcPr>
            <w:tcW w:w="2268" w:type="dxa"/>
          </w:tcPr>
          <w:p w14:paraId="5739225B" w14:textId="636E42AA" w:rsidR="002A0615" w:rsidRDefault="002A0615" w:rsidP="002A0615">
            <w:pPr>
              <w:pStyle w:val="TaL"/>
            </w:pPr>
            <w:r>
              <w:t>M3 nut and bolt spacer kit</w:t>
            </w:r>
          </w:p>
        </w:tc>
        <w:tc>
          <w:tcPr>
            <w:tcW w:w="1701" w:type="dxa"/>
          </w:tcPr>
          <w:p w14:paraId="45E7D3E7" w14:textId="7B8F2FAD" w:rsidR="002A0615" w:rsidRPr="00235D9B" w:rsidRDefault="002A0615" w:rsidP="002A0615">
            <w:pPr>
              <w:pStyle w:val="TaL"/>
            </w:pPr>
            <w:r>
              <w:t>MicroRobotics</w:t>
            </w:r>
          </w:p>
        </w:tc>
        <w:tc>
          <w:tcPr>
            <w:tcW w:w="1560" w:type="dxa"/>
          </w:tcPr>
          <w:p w14:paraId="69B90C66" w14:textId="3BC421C5" w:rsidR="002A0615" w:rsidRPr="002A0615" w:rsidRDefault="002A0615" w:rsidP="002A0615">
            <w:pPr>
              <w:pStyle w:val="TaL"/>
            </w:pPr>
            <w:r w:rsidRPr="002A0615">
              <w:t>25.30</w:t>
            </w:r>
          </w:p>
        </w:tc>
        <w:tc>
          <w:tcPr>
            <w:tcW w:w="1134" w:type="dxa"/>
          </w:tcPr>
          <w:p w14:paraId="7B1D89D4" w14:textId="6E50579C" w:rsidR="002A0615" w:rsidRPr="002A0615" w:rsidRDefault="002A0615" w:rsidP="002A0615">
            <w:pPr>
              <w:pStyle w:val="TaL"/>
            </w:pPr>
            <w:r w:rsidRPr="002A0615">
              <w:t>2</w:t>
            </w:r>
          </w:p>
        </w:tc>
        <w:tc>
          <w:tcPr>
            <w:tcW w:w="1275" w:type="dxa"/>
          </w:tcPr>
          <w:p w14:paraId="373D95FC" w14:textId="1B3DDBBC" w:rsidR="002A0615" w:rsidRPr="002A0615" w:rsidRDefault="002A0615" w:rsidP="002A0615">
            <w:pPr>
              <w:pStyle w:val="TaL"/>
            </w:pPr>
            <w:r w:rsidRPr="002A0615">
              <w:t>50.60</w:t>
            </w:r>
          </w:p>
        </w:tc>
      </w:tr>
      <w:tr w:rsidR="002A0615" w:rsidRPr="003118BD" w14:paraId="2ECFAD6C" w14:textId="77777777" w:rsidTr="005D0AD3">
        <w:tc>
          <w:tcPr>
            <w:tcW w:w="2268" w:type="dxa"/>
          </w:tcPr>
          <w:p w14:paraId="694695E4" w14:textId="180070E4" w:rsidR="002A0615" w:rsidRDefault="002A0615" w:rsidP="002A0615">
            <w:pPr>
              <w:pStyle w:val="TaL"/>
            </w:pPr>
            <w:r>
              <w:t>M2.5 nut and bolt spacer kit</w:t>
            </w:r>
          </w:p>
        </w:tc>
        <w:tc>
          <w:tcPr>
            <w:tcW w:w="1701" w:type="dxa"/>
          </w:tcPr>
          <w:p w14:paraId="53F149A2" w14:textId="3F24EFCA" w:rsidR="002A0615" w:rsidRPr="00235D9B" w:rsidRDefault="002A0615" w:rsidP="002A0615">
            <w:pPr>
              <w:pStyle w:val="TaL"/>
            </w:pPr>
            <w:r w:rsidRPr="00235D9B">
              <w:t>MicroRobotics</w:t>
            </w:r>
          </w:p>
        </w:tc>
        <w:tc>
          <w:tcPr>
            <w:tcW w:w="1560" w:type="dxa"/>
          </w:tcPr>
          <w:p w14:paraId="6AA2A4B7" w14:textId="2F2369AE" w:rsidR="002A0615" w:rsidRPr="002A0615" w:rsidRDefault="002A0615" w:rsidP="002A0615">
            <w:pPr>
              <w:pStyle w:val="TaL"/>
            </w:pPr>
            <w:r w:rsidRPr="002A0615">
              <w:t>20.70</w:t>
            </w:r>
          </w:p>
        </w:tc>
        <w:tc>
          <w:tcPr>
            <w:tcW w:w="1134" w:type="dxa"/>
          </w:tcPr>
          <w:p w14:paraId="7C95EAA7" w14:textId="7C99FC64" w:rsidR="002A0615" w:rsidRPr="002A0615" w:rsidRDefault="002A0615" w:rsidP="002A0615">
            <w:pPr>
              <w:pStyle w:val="TaL"/>
            </w:pPr>
            <w:r w:rsidRPr="002A0615">
              <w:t>2</w:t>
            </w:r>
          </w:p>
        </w:tc>
        <w:tc>
          <w:tcPr>
            <w:tcW w:w="1275" w:type="dxa"/>
          </w:tcPr>
          <w:p w14:paraId="1E57F145" w14:textId="3A7493C5" w:rsidR="002A0615" w:rsidRPr="002A0615" w:rsidRDefault="002A0615" w:rsidP="002A0615">
            <w:pPr>
              <w:pStyle w:val="TaL"/>
            </w:pPr>
            <w:r w:rsidRPr="002A0615">
              <w:t>41.40</w:t>
            </w:r>
          </w:p>
        </w:tc>
      </w:tr>
      <w:tr w:rsidR="002A0615" w:rsidRPr="003118BD" w14:paraId="61CD8466" w14:textId="77777777" w:rsidTr="005D0AD3">
        <w:tc>
          <w:tcPr>
            <w:tcW w:w="2268" w:type="dxa"/>
          </w:tcPr>
          <w:p w14:paraId="4F684220" w14:textId="63F79B57" w:rsidR="002A0615" w:rsidRDefault="002A0615" w:rsidP="002A0615">
            <w:pPr>
              <w:pStyle w:val="TaL"/>
            </w:pPr>
            <w:r>
              <w:t>M2 nut and bolt spacer kit</w:t>
            </w:r>
          </w:p>
        </w:tc>
        <w:tc>
          <w:tcPr>
            <w:tcW w:w="1701" w:type="dxa"/>
          </w:tcPr>
          <w:p w14:paraId="6DBD95DF" w14:textId="5734BCE9" w:rsidR="002A0615" w:rsidRPr="00235D9B" w:rsidRDefault="002A0615" w:rsidP="002A0615">
            <w:pPr>
              <w:pStyle w:val="TaL"/>
            </w:pPr>
            <w:r>
              <w:t>MicroRobotics</w:t>
            </w:r>
          </w:p>
        </w:tc>
        <w:tc>
          <w:tcPr>
            <w:tcW w:w="1560" w:type="dxa"/>
          </w:tcPr>
          <w:p w14:paraId="1D2B7A75" w14:textId="2555C7C2" w:rsidR="002A0615" w:rsidRPr="002A0615" w:rsidRDefault="002A0615" w:rsidP="002A0615">
            <w:pPr>
              <w:pStyle w:val="TaL"/>
            </w:pPr>
            <w:r w:rsidRPr="002A0615">
              <w:t>23.00</w:t>
            </w:r>
          </w:p>
        </w:tc>
        <w:tc>
          <w:tcPr>
            <w:tcW w:w="1134" w:type="dxa"/>
          </w:tcPr>
          <w:p w14:paraId="2805AA74" w14:textId="66DD1320" w:rsidR="002A0615" w:rsidRPr="002A0615" w:rsidRDefault="002A0615" w:rsidP="002A0615">
            <w:pPr>
              <w:pStyle w:val="TaL"/>
            </w:pPr>
            <w:r w:rsidRPr="002A0615">
              <w:t>1</w:t>
            </w:r>
          </w:p>
        </w:tc>
        <w:tc>
          <w:tcPr>
            <w:tcW w:w="1275" w:type="dxa"/>
          </w:tcPr>
          <w:p w14:paraId="7C68F6B5" w14:textId="4A338E90" w:rsidR="002A0615" w:rsidRPr="002A0615" w:rsidRDefault="002A0615" w:rsidP="002A0615">
            <w:pPr>
              <w:pStyle w:val="TaL"/>
            </w:pPr>
            <w:r w:rsidRPr="002A0615">
              <w:t>23.00</w:t>
            </w:r>
          </w:p>
        </w:tc>
      </w:tr>
      <w:tr w:rsidR="002A0615" w:rsidRPr="003118BD" w14:paraId="19F06142" w14:textId="77777777" w:rsidTr="005D0AD3">
        <w:tc>
          <w:tcPr>
            <w:tcW w:w="2268" w:type="dxa"/>
          </w:tcPr>
          <w:p w14:paraId="7CE3355C" w14:textId="7A05A87A" w:rsidR="002A0615" w:rsidRDefault="002A0615" w:rsidP="002A0615">
            <w:pPr>
              <w:pStyle w:val="TaL"/>
            </w:pPr>
            <w:r>
              <w:t>KF120 terminal</w:t>
            </w:r>
            <w:r w:rsidR="00223E48">
              <w:t>s</w:t>
            </w:r>
          </w:p>
        </w:tc>
        <w:tc>
          <w:tcPr>
            <w:tcW w:w="1701" w:type="dxa"/>
          </w:tcPr>
          <w:p w14:paraId="3382F50C" w14:textId="1D400ACB" w:rsidR="002A0615" w:rsidRPr="00235D9B" w:rsidRDefault="002A0615" w:rsidP="002A0615">
            <w:pPr>
              <w:pStyle w:val="TaL"/>
            </w:pPr>
            <w:r>
              <w:t>MicroRobotics</w:t>
            </w:r>
          </w:p>
        </w:tc>
        <w:tc>
          <w:tcPr>
            <w:tcW w:w="1560" w:type="dxa"/>
          </w:tcPr>
          <w:p w14:paraId="41FF931E" w14:textId="36F0FF48" w:rsidR="002A0615" w:rsidRPr="002A0615" w:rsidRDefault="002A0615" w:rsidP="002A0615">
            <w:pPr>
              <w:pStyle w:val="TaL"/>
            </w:pPr>
            <w:r w:rsidRPr="002A0615">
              <w:t>36.80</w:t>
            </w:r>
          </w:p>
        </w:tc>
        <w:tc>
          <w:tcPr>
            <w:tcW w:w="1134" w:type="dxa"/>
          </w:tcPr>
          <w:p w14:paraId="04BBC3DD" w14:textId="567E463F" w:rsidR="002A0615" w:rsidRPr="002A0615" w:rsidRDefault="002A0615" w:rsidP="002A0615">
            <w:pPr>
              <w:pStyle w:val="TaL"/>
            </w:pPr>
            <w:r w:rsidRPr="002A0615">
              <w:t>2</w:t>
            </w:r>
          </w:p>
        </w:tc>
        <w:tc>
          <w:tcPr>
            <w:tcW w:w="1275" w:type="dxa"/>
          </w:tcPr>
          <w:p w14:paraId="3255A038" w14:textId="4559B79A" w:rsidR="002A0615" w:rsidRPr="002A0615" w:rsidRDefault="002A0615" w:rsidP="002A0615">
            <w:pPr>
              <w:pStyle w:val="TaL"/>
            </w:pPr>
            <w:r w:rsidRPr="002A0615">
              <w:t>73.60</w:t>
            </w:r>
          </w:p>
        </w:tc>
      </w:tr>
      <w:tr w:rsidR="002A0615" w:rsidRPr="003118BD" w14:paraId="1AF9FCA0" w14:textId="77777777" w:rsidTr="005D0AD3">
        <w:tc>
          <w:tcPr>
            <w:tcW w:w="2268" w:type="dxa"/>
          </w:tcPr>
          <w:p w14:paraId="42BE05B9" w14:textId="6B1497B0" w:rsidR="002A0615" w:rsidRDefault="002A0615" w:rsidP="002A0615">
            <w:pPr>
              <w:pStyle w:val="TaL"/>
            </w:pPr>
            <w:r>
              <w:t>DF Robot Firebeetle 2 ESP32-S3</w:t>
            </w:r>
          </w:p>
        </w:tc>
        <w:tc>
          <w:tcPr>
            <w:tcW w:w="1701" w:type="dxa"/>
          </w:tcPr>
          <w:p w14:paraId="0EEE591C" w14:textId="3CEAC08C" w:rsidR="002A0615" w:rsidRPr="00235D9B" w:rsidRDefault="002A0615" w:rsidP="002A0615">
            <w:pPr>
              <w:pStyle w:val="TaL"/>
            </w:pPr>
            <w:r w:rsidRPr="00235D9B">
              <w:t>MicroRobotics</w:t>
            </w:r>
          </w:p>
        </w:tc>
        <w:tc>
          <w:tcPr>
            <w:tcW w:w="1560" w:type="dxa"/>
          </w:tcPr>
          <w:p w14:paraId="68DD44E9" w14:textId="1DE56B2F" w:rsidR="002A0615" w:rsidRPr="002A0615" w:rsidRDefault="002A0615" w:rsidP="002A0615">
            <w:pPr>
              <w:pStyle w:val="TaL"/>
            </w:pPr>
            <w:r w:rsidRPr="002A0615">
              <w:t>423.20</w:t>
            </w:r>
          </w:p>
        </w:tc>
        <w:tc>
          <w:tcPr>
            <w:tcW w:w="1134" w:type="dxa"/>
          </w:tcPr>
          <w:p w14:paraId="0BA99243" w14:textId="054DB48F" w:rsidR="002A0615" w:rsidRPr="002A0615" w:rsidRDefault="002A0615" w:rsidP="002A0615">
            <w:pPr>
              <w:pStyle w:val="TaL"/>
            </w:pPr>
            <w:r w:rsidRPr="002A0615">
              <w:t>1</w:t>
            </w:r>
          </w:p>
        </w:tc>
        <w:tc>
          <w:tcPr>
            <w:tcW w:w="1275" w:type="dxa"/>
          </w:tcPr>
          <w:p w14:paraId="035CD23C" w14:textId="11147432" w:rsidR="002A0615" w:rsidRPr="002A0615" w:rsidRDefault="002A0615" w:rsidP="002A0615">
            <w:pPr>
              <w:pStyle w:val="TaL"/>
            </w:pPr>
            <w:r w:rsidRPr="002A0615">
              <w:t>423.20</w:t>
            </w:r>
          </w:p>
        </w:tc>
      </w:tr>
      <w:tr w:rsidR="002A0615" w:rsidRPr="003118BD" w14:paraId="72004AA1" w14:textId="77777777" w:rsidTr="005D0AD3">
        <w:tc>
          <w:tcPr>
            <w:tcW w:w="2268" w:type="dxa"/>
          </w:tcPr>
          <w:p w14:paraId="41B64AF1" w14:textId="59E193BE" w:rsidR="002A0615" w:rsidRDefault="002A0615" w:rsidP="002A0615">
            <w:pPr>
              <w:pStyle w:val="TaL"/>
            </w:pPr>
            <w:r>
              <w:t xml:space="preserve">MTS 101 switch </w:t>
            </w:r>
          </w:p>
        </w:tc>
        <w:tc>
          <w:tcPr>
            <w:tcW w:w="1701" w:type="dxa"/>
          </w:tcPr>
          <w:p w14:paraId="0965DD84" w14:textId="59844FBB" w:rsidR="002A0615" w:rsidRPr="00235D9B" w:rsidRDefault="002A0615" w:rsidP="002A0615">
            <w:pPr>
              <w:pStyle w:val="TaL"/>
            </w:pPr>
            <w:r>
              <w:t>MicroRobotics</w:t>
            </w:r>
          </w:p>
        </w:tc>
        <w:tc>
          <w:tcPr>
            <w:tcW w:w="1560" w:type="dxa"/>
          </w:tcPr>
          <w:p w14:paraId="23EFBBE4" w14:textId="58BA5603" w:rsidR="002A0615" w:rsidRPr="002A0615" w:rsidRDefault="002A0615" w:rsidP="002A0615">
            <w:pPr>
              <w:pStyle w:val="TaL"/>
            </w:pPr>
            <w:r w:rsidRPr="002A0615">
              <w:t>23.00</w:t>
            </w:r>
          </w:p>
        </w:tc>
        <w:tc>
          <w:tcPr>
            <w:tcW w:w="1134" w:type="dxa"/>
          </w:tcPr>
          <w:p w14:paraId="3F07D060" w14:textId="7F82A59A" w:rsidR="002A0615" w:rsidRPr="002A0615" w:rsidRDefault="002A0615" w:rsidP="002A0615">
            <w:pPr>
              <w:pStyle w:val="TaL"/>
            </w:pPr>
            <w:r w:rsidRPr="002A0615">
              <w:t>1</w:t>
            </w:r>
          </w:p>
        </w:tc>
        <w:tc>
          <w:tcPr>
            <w:tcW w:w="1275" w:type="dxa"/>
          </w:tcPr>
          <w:p w14:paraId="29D1D5B5" w14:textId="5217F018" w:rsidR="002A0615" w:rsidRPr="002A0615" w:rsidRDefault="002A0615" w:rsidP="002A0615">
            <w:pPr>
              <w:pStyle w:val="TaL"/>
            </w:pPr>
            <w:r w:rsidRPr="002A0615">
              <w:t>23.00</w:t>
            </w:r>
          </w:p>
        </w:tc>
      </w:tr>
      <w:tr w:rsidR="002A0615" w:rsidRPr="003118BD" w14:paraId="67C99737" w14:textId="77777777" w:rsidTr="005D0AD3">
        <w:tc>
          <w:tcPr>
            <w:tcW w:w="2268" w:type="dxa"/>
          </w:tcPr>
          <w:p w14:paraId="66CC578F" w14:textId="3CC1EE61" w:rsidR="002A0615" w:rsidRDefault="002A0615" w:rsidP="002A0615">
            <w:pPr>
              <w:pStyle w:val="TaL"/>
            </w:pPr>
            <w:r>
              <w:t>Protoboard 40x60 mm</w:t>
            </w:r>
          </w:p>
        </w:tc>
        <w:tc>
          <w:tcPr>
            <w:tcW w:w="1701" w:type="dxa"/>
          </w:tcPr>
          <w:p w14:paraId="4847E629" w14:textId="43F3B0F8" w:rsidR="002A0615" w:rsidRPr="00235D9B" w:rsidRDefault="002A0615" w:rsidP="002A0615">
            <w:pPr>
              <w:pStyle w:val="TaL"/>
            </w:pPr>
            <w:r>
              <w:t>MicroRobotics</w:t>
            </w:r>
          </w:p>
        </w:tc>
        <w:tc>
          <w:tcPr>
            <w:tcW w:w="1560" w:type="dxa"/>
          </w:tcPr>
          <w:p w14:paraId="09558B3D" w14:textId="326ABAF4" w:rsidR="002A0615" w:rsidRPr="002A0615" w:rsidRDefault="002A0615" w:rsidP="002A0615">
            <w:pPr>
              <w:pStyle w:val="TaL"/>
            </w:pPr>
            <w:r w:rsidRPr="002A0615">
              <w:t>18.40</w:t>
            </w:r>
          </w:p>
        </w:tc>
        <w:tc>
          <w:tcPr>
            <w:tcW w:w="1134" w:type="dxa"/>
          </w:tcPr>
          <w:p w14:paraId="31CB5C8E" w14:textId="4392E181" w:rsidR="002A0615" w:rsidRPr="002A0615" w:rsidRDefault="002A0615" w:rsidP="002A0615">
            <w:pPr>
              <w:pStyle w:val="TaL"/>
            </w:pPr>
            <w:r w:rsidRPr="002A0615">
              <w:t>1</w:t>
            </w:r>
          </w:p>
        </w:tc>
        <w:tc>
          <w:tcPr>
            <w:tcW w:w="1275" w:type="dxa"/>
          </w:tcPr>
          <w:p w14:paraId="61AA92AB" w14:textId="74E1FAE9" w:rsidR="002A0615" w:rsidRPr="002A0615" w:rsidRDefault="002A0615" w:rsidP="002A0615">
            <w:pPr>
              <w:pStyle w:val="TaL"/>
            </w:pPr>
            <w:r w:rsidRPr="002A0615">
              <w:t>18.40</w:t>
            </w:r>
          </w:p>
        </w:tc>
      </w:tr>
      <w:tr w:rsidR="002A0615" w:rsidRPr="003118BD" w14:paraId="5BA1AA98" w14:textId="77777777" w:rsidTr="005D0AD3">
        <w:tc>
          <w:tcPr>
            <w:tcW w:w="2268" w:type="dxa"/>
          </w:tcPr>
          <w:p w14:paraId="305BB2F7" w14:textId="3DEDCB65" w:rsidR="002A0615" w:rsidRDefault="002A0615" w:rsidP="002A0615">
            <w:pPr>
              <w:pStyle w:val="TaL"/>
            </w:pPr>
            <w:r w:rsidRPr="00295A24">
              <w:t xml:space="preserve">Neodymium </w:t>
            </w:r>
            <w:r>
              <w:t>m</w:t>
            </w:r>
            <w:r w:rsidRPr="00295A24">
              <w:t xml:space="preserve">agnet N42 </w:t>
            </w:r>
            <w:r>
              <w:t>d</w:t>
            </w:r>
            <w:r w:rsidRPr="00295A24">
              <w:t>isk</w:t>
            </w:r>
            <w:r>
              <w:t xml:space="preserve"> (5 pack</w:t>
            </w:r>
            <w:r w:rsidR="003F5A61">
              <w:t>)</w:t>
            </w:r>
          </w:p>
        </w:tc>
        <w:tc>
          <w:tcPr>
            <w:tcW w:w="1701" w:type="dxa"/>
          </w:tcPr>
          <w:p w14:paraId="48ED83D3" w14:textId="0FC5BAD8" w:rsidR="002A0615" w:rsidRPr="00235D9B" w:rsidRDefault="002A0615" w:rsidP="002A0615">
            <w:pPr>
              <w:pStyle w:val="TaL"/>
            </w:pPr>
            <w:r>
              <w:t>DIYElectronics</w:t>
            </w:r>
          </w:p>
        </w:tc>
        <w:tc>
          <w:tcPr>
            <w:tcW w:w="1560" w:type="dxa"/>
          </w:tcPr>
          <w:p w14:paraId="5AE7042D" w14:textId="1C63AFD0" w:rsidR="002A0615" w:rsidRPr="002A0615" w:rsidRDefault="002A0615" w:rsidP="002A0615">
            <w:pPr>
              <w:pStyle w:val="TaL"/>
            </w:pPr>
            <w:r w:rsidRPr="002A0615">
              <w:t>39.13</w:t>
            </w:r>
          </w:p>
        </w:tc>
        <w:tc>
          <w:tcPr>
            <w:tcW w:w="1134" w:type="dxa"/>
          </w:tcPr>
          <w:p w14:paraId="6B9819F9" w14:textId="375C7915" w:rsidR="002A0615" w:rsidRPr="002A0615" w:rsidRDefault="002A0615" w:rsidP="002A0615">
            <w:pPr>
              <w:pStyle w:val="TaL"/>
            </w:pPr>
            <w:r w:rsidRPr="002A0615">
              <w:t>2</w:t>
            </w:r>
          </w:p>
        </w:tc>
        <w:tc>
          <w:tcPr>
            <w:tcW w:w="1275" w:type="dxa"/>
          </w:tcPr>
          <w:p w14:paraId="45294750" w14:textId="719DEF25" w:rsidR="002A0615" w:rsidRPr="002A0615" w:rsidRDefault="002A0615" w:rsidP="002A0615">
            <w:pPr>
              <w:pStyle w:val="TaL"/>
            </w:pPr>
            <w:r w:rsidRPr="002A0615">
              <w:t>78.26</w:t>
            </w:r>
          </w:p>
        </w:tc>
      </w:tr>
      <w:tr w:rsidR="002A0615" w:rsidRPr="003118BD" w14:paraId="53C0C79D" w14:textId="77777777" w:rsidTr="005D0AD3">
        <w:tc>
          <w:tcPr>
            <w:tcW w:w="2268" w:type="dxa"/>
          </w:tcPr>
          <w:p w14:paraId="689199B8" w14:textId="7789479E" w:rsidR="002A0615" w:rsidRDefault="002A0615" w:rsidP="002A0615">
            <w:pPr>
              <w:pStyle w:val="TaL"/>
            </w:pPr>
            <w:r w:rsidRPr="00295A24">
              <w:lastRenderedPageBreak/>
              <w:t xml:space="preserve">DC-DC </w:t>
            </w:r>
            <w:r>
              <w:t>b</w:t>
            </w:r>
            <w:r w:rsidRPr="00295A24">
              <w:t xml:space="preserve">uck </w:t>
            </w:r>
            <w:r>
              <w:t>s</w:t>
            </w:r>
            <w:r w:rsidRPr="00295A24">
              <w:t xml:space="preserve">tep-down </w:t>
            </w:r>
            <w:r>
              <w:t>p</w:t>
            </w:r>
            <w:r w:rsidRPr="00295A24">
              <w:t xml:space="preserve">ower </w:t>
            </w:r>
            <w:r>
              <w:t>s</w:t>
            </w:r>
            <w:r w:rsidRPr="00295A24">
              <w:t>upply</w:t>
            </w:r>
          </w:p>
        </w:tc>
        <w:tc>
          <w:tcPr>
            <w:tcW w:w="1701" w:type="dxa"/>
          </w:tcPr>
          <w:p w14:paraId="34C31970" w14:textId="4A24AC42" w:rsidR="002A0615" w:rsidRPr="00235D9B" w:rsidRDefault="002A0615" w:rsidP="002A0615">
            <w:pPr>
              <w:pStyle w:val="TaL"/>
            </w:pPr>
            <w:r>
              <w:t>DIYElectronics</w:t>
            </w:r>
          </w:p>
        </w:tc>
        <w:tc>
          <w:tcPr>
            <w:tcW w:w="1560" w:type="dxa"/>
          </w:tcPr>
          <w:p w14:paraId="3BB39F40" w14:textId="52EC5A72" w:rsidR="002A0615" w:rsidRPr="002A0615" w:rsidRDefault="002A0615" w:rsidP="002A0615">
            <w:pPr>
              <w:pStyle w:val="TaL"/>
            </w:pPr>
            <w:r w:rsidRPr="002A0615">
              <w:t>33.05</w:t>
            </w:r>
          </w:p>
        </w:tc>
        <w:tc>
          <w:tcPr>
            <w:tcW w:w="1134" w:type="dxa"/>
          </w:tcPr>
          <w:p w14:paraId="74F1319D" w14:textId="5056B8EE" w:rsidR="002A0615" w:rsidRPr="002A0615" w:rsidRDefault="002A0615" w:rsidP="002A0615">
            <w:pPr>
              <w:pStyle w:val="TaL"/>
            </w:pPr>
            <w:r w:rsidRPr="002A0615">
              <w:t>2</w:t>
            </w:r>
          </w:p>
        </w:tc>
        <w:tc>
          <w:tcPr>
            <w:tcW w:w="1275" w:type="dxa"/>
          </w:tcPr>
          <w:p w14:paraId="64094C4B" w14:textId="2A01636B" w:rsidR="002A0615" w:rsidRPr="002A0615" w:rsidRDefault="002A0615" w:rsidP="002A0615">
            <w:pPr>
              <w:pStyle w:val="TaL"/>
            </w:pPr>
            <w:r w:rsidRPr="002A0615">
              <w:t>66.09</w:t>
            </w:r>
          </w:p>
        </w:tc>
      </w:tr>
      <w:tr w:rsidR="002A0615" w:rsidRPr="003118BD" w14:paraId="39296493" w14:textId="77777777" w:rsidTr="005D0AD3">
        <w:tc>
          <w:tcPr>
            <w:tcW w:w="2268" w:type="dxa"/>
          </w:tcPr>
          <w:p w14:paraId="49D410D7" w14:textId="688D6112" w:rsidR="002A0615" w:rsidRDefault="002A0615" w:rsidP="002A0615">
            <w:pPr>
              <w:pStyle w:val="TaL"/>
            </w:pPr>
            <w:r w:rsidRPr="00295A24">
              <w:t xml:space="preserve">E18-D80NK IR </w:t>
            </w:r>
            <w:r>
              <w:t>sensor</w:t>
            </w:r>
          </w:p>
        </w:tc>
        <w:tc>
          <w:tcPr>
            <w:tcW w:w="1701" w:type="dxa"/>
          </w:tcPr>
          <w:p w14:paraId="6796E77D" w14:textId="6F7F6349" w:rsidR="002A0615" w:rsidRPr="00235D9B" w:rsidRDefault="002A0615" w:rsidP="002A0615">
            <w:pPr>
              <w:pStyle w:val="TaL"/>
            </w:pPr>
            <w:r>
              <w:t>DIYElectronics</w:t>
            </w:r>
          </w:p>
        </w:tc>
        <w:tc>
          <w:tcPr>
            <w:tcW w:w="1560" w:type="dxa"/>
          </w:tcPr>
          <w:p w14:paraId="233B8905" w14:textId="124FDB5D" w:rsidR="002A0615" w:rsidRPr="002A0615" w:rsidRDefault="002A0615" w:rsidP="002A0615">
            <w:pPr>
              <w:pStyle w:val="TaL"/>
            </w:pPr>
            <w:r w:rsidRPr="002A0615">
              <w:t>57.39</w:t>
            </w:r>
          </w:p>
        </w:tc>
        <w:tc>
          <w:tcPr>
            <w:tcW w:w="1134" w:type="dxa"/>
          </w:tcPr>
          <w:p w14:paraId="3E0439CB" w14:textId="1C9F29F2" w:rsidR="002A0615" w:rsidRPr="002A0615" w:rsidRDefault="002A0615" w:rsidP="002A0615">
            <w:pPr>
              <w:pStyle w:val="TaL"/>
            </w:pPr>
            <w:r w:rsidRPr="002A0615">
              <w:t>2</w:t>
            </w:r>
          </w:p>
        </w:tc>
        <w:tc>
          <w:tcPr>
            <w:tcW w:w="1275" w:type="dxa"/>
          </w:tcPr>
          <w:p w14:paraId="4329E455" w14:textId="2118F45E" w:rsidR="002A0615" w:rsidRPr="002A0615" w:rsidRDefault="002A0615" w:rsidP="002A0615">
            <w:pPr>
              <w:pStyle w:val="TaL"/>
            </w:pPr>
            <w:r w:rsidRPr="002A0615">
              <w:t>114.78</w:t>
            </w:r>
          </w:p>
        </w:tc>
      </w:tr>
      <w:tr w:rsidR="002A0615" w:rsidRPr="003118BD" w14:paraId="03AEDBEF" w14:textId="77777777" w:rsidTr="005D0AD3">
        <w:tc>
          <w:tcPr>
            <w:tcW w:w="2268" w:type="dxa"/>
          </w:tcPr>
          <w:p w14:paraId="0C86678D" w14:textId="5CE2A4EB" w:rsidR="002A0615" w:rsidRDefault="002A0615" w:rsidP="002A0615">
            <w:pPr>
              <w:pStyle w:val="TaL"/>
            </w:pPr>
            <w:r>
              <w:t>1 metre clear PVC plastic (400 micron)</w:t>
            </w:r>
          </w:p>
        </w:tc>
        <w:tc>
          <w:tcPr>
            <w:tcW w:w="1701" w:type="dxa"/>
          </w:tcPr>
          <w:p w14:paraId="1B3F52CF" w14:textId="4EFAF649" w:rsidR="002A0615" w:rsidRPr="00235D9B" w:rsidRDefault="002A0615" w:rsidP="002A0615">
            <w:pPr>
              <w:pStyle w:val="TaL"/>
            </w:pPr>
            <w:r w:rsidRPr="0059111B">
              <w:t>Ahmed’s Textiles</w:t>
            </w:r>
          </w:p>
        </w:tc>
        <w:tc>
          <w:tcPr>
            <w:tcW w:w="1560" w:type="dxa"/>
          </w:tcPr>
          <w:p w14:paraId="675886B8" w14:textId="715B9F70" w:rsidR="002A0615" w:rsidRPr="002A0615" w:rsidRDefault="002A0615" w:rsidP="002A0615">
            <w:pPr>
              <w:pStyle w:val="TaL"/>
            </w:pPr>
            <w:r w:rsidRPr="002A0615">
              <w:t>87.03</w:t>
            </w:r>
          </w:p>
        </w:tc>
        <w:tc>
          <w:tcPr>
            <w:tcW w:w="1134" w:type="dxa"/>
          </w:tcPr>
          <w:p w14:paraId="4A353189" w14:textId="63006DEB" w:rsidR="002A0615" w:rsidRPr="002A0615" w:rsidRDefault="002A0615" w:rsidP="002A0615">
            <w:pPr>
              <w:pStyle w:val="TaL"/>
            </w:pPr>
            <w:r w:rsidRPr="002A0615">
              <w:t>4</w:t>
            </w:r>
          </w:p>
        </w:tc>
        <w:tc>
          <w:tcPr>
            <w:tcW w:w="1275" w:type="dxa"/>
          </w:tcPr>
          <w:p w14:paraId="75BA35CC" w14:textId="2285AF4F" w:rsidR="002A0615" w:rsidRPr="002A0615" w:rsidRDefault="002A0615" w:rsidP="002A0615">
            <w:pPr>
              <w:pStyle w:val="TaL"/>
            </w:pPr>
            <w:r w:rsidRPr="002A0615">
              <w:t>348.12</w:t>
            </w:r>
          </w:p>
        </w:tc>
      </w:tr>
      <w:tr w:rsidR="002A0615" w:rsidRPr="003118BD" w14:paraId="1EA2A354" w14:textId="77777777" w:rsidTr="005D0AD3">
        <w:tc>
          <w:tcPr>
            <w:tcW w:w="2268" w:type="dxa"/>
          </w:tcPr>
          <w:p w14:paraId="4CD31DC3" w14:textId="7DDDBB16" w:rsidR="002A0615" w:rsidRDefault="002A0615" w:rsidP="002A0615">
            <w:pPr>
              <w:pStyle w:val="TaL"/>
            </w:pPr>
            <w:r>
              <w:t>Square pine wood (3 metres)</w:t>
            </w:r>
          </w:p>
        </w:tc>
        <w:tc>
          <w:tcPr>
            <w:tcW w:w="1701" w:type="dxa"/>
          </w:tcPr>
          <w:p w14:paraId="5A29A8CA" w14:textId="0CC73A0C" w:rsidR="002A0615" w:rsidRPr="00235D9B" w:rsidRDefault="002A0615" w:rsidP="002A0615">
            <w:pPr>
              <w:pStyle w:val="TaL"/>
            </w:pPr>
            <w:r>
              <w:t>TimBuild Stellenbosch</w:t>
            </w:r>
          </w:p>
        </w:tc>
        <w:tc>
          <w:tcPr>
            <w:tcW w:w="1560" w:type="dxa"/>
          </w:tcPr>
          <w:p w14:paraId="0B3D3D41" w14:textId="7DA3227E" w:rsidR="002A0615" w:rsidRPr="002A0615" w:rsidRDefault="002A0615" w:rsidP="002A0615">
            <w:pPr>
              <w:pStyle w:val="TaL"/>
            </w:pPr>
            <w:r w:rsidRPr="002A0615">
              <w:t>55.00</w:t>
            </w:r>
          </w:p>
        </w:tc>
        <w:tc>
          <w:tcPr>
            <w:tcW w:w="1134" w:type="dxa"/>
          </w:tcPr>
          <w:p w14:paraId="4763A15B" w14:textId="766F2FD6" w:rsidR="002A0615" w:rsidRPr="002A0615" w:rsidRDefault="002A0615" w:rsidP="002A0615">
            <w:pPr>
              <w:pStyle w:val="TaL"/>
            </w:pPr>
            <w:r w:rsidRPr="002A0615">
              <w:t>3</w:t>
            </w:r>
          </w:p>
        </w:tc>
        <w:tc>
          <w:tcPr>
            <w:tcW w:w="1275" w:type="dxa"/>
          </w:tcPr>
          <w:p w14:paraId="5432097B" w14:textId="228B0C85" w:rsidR="002A0615" w:rsidRPr="002A0615" w:rsidRDefault="002A0615" w:rsidP="002A0615">
            <w:pPr>
              <w:pStyle w:val="TaL"/>
            </w:pPr>
            <w:r w:rsidRPr="002A0615">
              <w:t>165.00</w:t>
            </w:r>
          </w:p>
        </w:tc>
      </w:tr>
      <w:tr w:rsidR="002A0615" w:rsidRPr="003118BD" w14:paraId="7ABF75B4" w14:textId="77777777" w:rsidTr="005D0AD3">
        <w:tc>
          <w:tcPr>
            <w:tcW w:w="2268" w:type="dxa"/>
          </w:tcPr>
          <w:p w14:paraId="622A912B" w14:textId="59C63498" w:rsidR="002A0615" w:rsidRDefault="002A0615" w:rsidP="002A0615">
            <w:pPr>
              <w:pStyle w:val="TaL"/>
            </w:pPr>
            <w:r>
              <w:t>40 mm panel pin</w:t>
            </w:r>
            <w:r w:rsidR="00223E48">
              <w:t>s</w:t>
            </w:r>
          </w:p>
        </w:tc>
        <w:tc>
          <w:tcPr>
            <w:tcW w:w="1701" w:type="dxa"/>
          </w:tcPr>
          <w:p w14:paraId="1610043A" w14:textId="520A8492" w:rsidR="002A0615" w:rsidRPr="00235D9B" w:rsidRDefault="002A0615" w:rsidP="002A0615">
            <w:pPr>
              <w:pStyle w:val="TaL"/>
            </w:pPr>
            <w:r>
              <w:t>TimBuild Stellenbosch</w:t>
            </w:r>
          </w:p>
        </w:tc>
        <w:tc>
          <w:tcPr>
            <w:tcW w:w="1560" w:type="dxa"/>
          </w:tcPr>
          <w:p w14:paraId="7F7EE43B" w14:textId="4B6C13D2" w:rsidR="002A0615" w:rsidRPr="002A0615" w:rsidRDefault="002A0615" w:rsidP="002A0615">
            <w:pPr>
              <w:pStyle w:val="TaL"/>
            </w:pPr>
            <w:r w:rsidRPr="002A0615">
              <w:t>16.00</w:t>
            </w:r>
          </w:p>
        </w:tc>
        <w:tc>
          <w:tcPr>
            <w:tcW w:w="1134" w:type="dxa"/>
          </w:tcPr>
          <w:p w14:paraId="4206B05B" w14:textId="0C414066" w:rsidR="002A0615" w:rsidRPr="002A0615" w:rsidRDefault="002A0615" w:rsidP="002A0615">
            <w:pPr>
              <w:pStyle w:val="TaL"/>
            </w:pPr>
            <w:r w:rsidRPr="002A0615">
              <w:t>1</w:t>
            </w:r>
          </w:p>
        </w:tc>
        <w:tc>
          <w:tcPr>
            <w:tcW w:w="1275" w:type="dxa"/>
          </w:tcPr>
          <w:p w14:paraId="15A875E4" w14:textId="3E504C1E" w:rsidR="002A0615" w:rsidRPr="002A0615" w:rsidRDefault="002A0615" w:rsidP="002A0615">
            <w:pPr>
              <w:pStyle w:val="TaL"/>
            </w:pPr>
            <w:r w:rsidRPr="002A0615">
              <w:t>16.00</w:t>
            </w:r>
          </w:p>
        </w:tc>
      </w:tr>
      <w:tr w:rsidR="007222D9" w:rsidRPr="003118BD" w14:paraId="6E2209F6" w14:textId="77777777" w:rsidTr="005D0AD3">
        <w:tc>
          <w:tcPr>
            <w:tcW w:w="2268" w:type="dxa"/>
          </w:tcPr>
          <w:p w14:paraId="1955FC6B" w14:textId="2E064394" w:rsidR="007222D9" w:rsidRPr="00DF4C85" w:rsidRDefault="005D0AD3" w:rsidP="006C3D61">
            <w:pPr>
              <w:pStyle w:val="TaL"/>
            </w:pPr>
            <w:r w:rsidRPr="00DF4C85">
              <w:t>Rotor body</w:t>
            </w:r>
          </w:p>
        </w:tc>
        <w:tc>
          <w:tcPr>
            <w:tcW w:w="1701" w:type="dxa"/>
          </w:tcPr>
          <w:p w14:paraId="12C14BB9" w14:textId="048C5158" w:rsidR="007222D9" w:rsidRPr="00DF4C85" w:rsidRDefault="005D0AD3" w:rsidP="006C3D61">
            <w:pPr>
              <w:pStyle w:val="TaL"/>
            </w:pPr>
            <w:r w:rsidRPr="00DF4C85">
              <w:t>M&amp;M Labs</w:t>
            </w:r>
            <w:r w:rsidR="00223E48" w:rsidRPr="00DF4C85">
              <w:t xml:space="preserve"> (3D Printing)</w:t>
            </w:r>
          </w:p>
        </w:tc>
        <w:tc>
          <w:tcPr>
            <w:tcW w:w="1560" w:type="dxa"/>
          </w:tcPr>
          <w:p w14:paraId="1C82AA30" w14:textId="04147F8D" w:rsidR="007222D9" w:rsidRPr="00DF4C85" w:rsidRDefault="00F31668" w:rsidP="006C3D61">
            <w:pPr>
              <w:pStyle w:val="TaL"/>
            </w:pPr>
            <w:r w:rsidRPr="00DF4C85">
              <w:t>160.36</w:t>
            </w:r>
          </w:p>
        </w:tc>
        <w:tc>
          <w:tcPr>
            <w:tcW w:w="1134" w:type="dxa"/>
          </w:tcPr>
          <w:p w14:paraId="5BC7ACD5" w14:textId="1738BFF7" w:rsidR="007222D9" w:rsidRPr="00DF4C85" w:rsidRDefault="0076698D" w:rsidP="006C3D61">
            <w:pPr>
              <w:pStyle w:val="TaL"/>
            </w:pPr>
            <w:r w:rsidRPr="00DF4C85">
              <w:t>2</w:t>
            </w:r>
          </w:p>
        </w:tc>
        <w:tc>
          <w:tcPr>
            <w:tcW w:w="1275" w:type="dxa"/>
          </w:tcPr>
          <w:p w14:paraId="163E4677" w14:textId="7F0C7F32" w:rsidR="007222D9" w:rsidRPr="00DF4C85" w:rsidRDefault="00F31668" w:rsidP="006C3D61">
            <w:pPr>
              <w:pStyle w:val="TaL"/>
            </w:pPr>
            <w:r w:rsidRPr="00DF4C85">
              <w:t>320.72</w:t>
            </w:r>
          </w:p>
        </w:tc>
      </w:tr>
      <w:tr w:rsidR="007222D9" w:rsidRPr="003118BD" w14:paraId="566C4986" w14:textId="77777777" w:rsidTr="005D0AD3">
        <w:tc>
          <w:tcPr>
            <w:tcW w:w="2268" w:type="dxa"/>
          </w:tcPr>
          <w:p w14:paraId="0415EEFD" w14:textId="2419F9D7" w:rsidR="007222D9" w:rsidRPr="00DF4C85" w:rsidRDefault="005D0AD3" w:rsidP="006C3D61">
            <w:pPr>
              <w:pStyle w:val="TaL"/>
            </w:pPr>
            <w:r w:rsidRPr="00DF4C85">
              <w:t xml:space="preserve">LED </w:t>
            </w:r>
            <w:r w:rsidR="009A3D8C" w:rsidRPr="00DF4C85">
              <w:t xml:space="preserve">strip </w:t>
            </w:r>
            <w:r w:rsidRPr="00DF4C85">
              <w:t xml:space="preserve">holder </w:t>
            </w:r>
          </w:p>
        </w:tc>
        <w:tc>
          <w:tcPr>
            <w:tcW w:w="1701" w:type="dxa"/>
          </w:tcPr>
          <w:p w14:paraId="587E2165" w14:textId="1F9192B6" w:rsidR="007222D9" w:rsidRPr="00DF4C85" w:rsidRDefault="005D0AD3" w:rsidP="006C3D61">
            <w:pPr>
              <w:pStyle w:val="TaL"/>
            </w:pPr>
            <w:r w:rsidRPr="00DF4C85">
              <w:t>M&amp;M Labs</w:t>
            </w:r>
            <w:r w:rsidR="00223E48" w:rsidRPr="00DF4C85">
              <w:t xml:space="preserve"> (3D Printing)</w:t>
            </w:r>
          </w:p>
        </w:tc>
        <w:tc>
          <w:tcPr>
            <w:tcW w:w="1560" w:type="dxa"/>
          </w:tcPr>
          <w:p w14:paraId="79D41673" w14:textId="47A26490" w:rsidR="007222D9" w:rsidRPr="00DF4C85" w:rsidRDefault="00F31668" w:rsidP="006C3D61">
            <w:pPr>
              <w:pStyle w:val="TaL"/>
            </w:pPr>
            <w:r w:rsidRPr="00DF4C85">
              <w:t>96.83</w:t>
            </w:r>
          </w:p>
        </w:tc>
        <w:tc>
          <w:tcPr>
            <w:tcW w:w="1134" w:type="dxa"/>
          </w:tcPr>
          <w:p w14:paraId="586E3628" w14:textId="772912C9" w:rsidR="007222D9" w:rsidRPr="00DF4C85" w:rsidRDefault="0076698D" w:rsidP="006C3D61">
            <w:pPr>
              <w:pStyle w:val="TaL"/>
            </w:pPr>
            <w:r w:rsidRPr="00DF4C85">
              <w:t>2</w:t>
            </w:r>
          </w:p>
        </w:tc>
        <w:tc>
          <w:tcPr>
            <w:tcW w:w="1275" w:type="dxa"/>
          </w:tcPr>
          <w:p w14:paraId="17208A74" w14:textId="4A17B59C" w:rsidR="007222D9" w:rsidRPr="00DF4C85" w:rsidRDefault="00F31668" w:rsidP="006C3D61">
            <w:pPr>
              <w:pStyle w:val="TaL"/>
            </w:pPr>
            <w:r w:rsidRPr="00DF4C85">
              <w:t>193.66</w:t>
            </w:r>
          </w:p>
        </w:tc>
      </w:tr>
      <w:tr w:rsidR="005D0AD3" w:rsidRPr="003118BD" w14:paraId="286DBFA8" w14:textId="77777777" w:rsidTr="005D0AD3">
        <w:tc>
          <w:tcPr>
            <w:tcW w:w="2268" w:type="dxa"/>
          </w:tcPr>
          <w:p w14:paraId="738B2512" w14:textId="6192BA04" w:rsidR="005D0AD3" w:rsidRPr="00DF4C85" w:rsidRDefault="005D0AD3" w:rsidP="006C3D61">
            <w:pPr>
              <w:pStyle w:val="TaL"/>
            </w:pPr>
            <w:r w:rsidRPr="00DF4C85">
              <w:t xml:space="preserve">Stator body </w:t>
            </w:r>
          </w:p>
        </w:tc>
        <w:tc>
          <w:tcPr>
            <w:tcW w:w="1701" w:type="dxa"/>
          </w:tcPr>
          <w:p w14:paraId="3C1A0911" w14:textId="1CC235B2" w:rsidR="005D0AD3" w:rsidRPr="00DF4C85" w:rsidRDefault="005D0AD3" w:rsidP="006C3D61">
            <w:pPr>
              <w:pStyle w:val="TaL"/>
            </w:pPr>
            <w:r w:rsidRPr="00DF4C85">
              <w:t>M&amp;M Labs</w:t>
            </w:r>
            <w:r w:rsidR="00223E48" w:rsidRPr="00DF4C85">
              <w:t xml:space="preserve"> (3D Printing)</w:t>
            </w:r>
          </w:p>
        </w:tc>
        <w:tc>
          <w:tcPr>
            <w:tcW w:w="1560" w:type="dxa"/>
          </w:tcPr>
          <w:p w14:paraId="4DDAAFCF" w14:textId="737E6280" w:rsidR="005D0AD3" w:rsidRPr="00DF4C85" w:rsidRDefault="00F31668" w:rsidP="006C3D61">
            <w:pPr>
              <w:pStyle w:val="TaL"/>
            </w:pPr>
            <w:r w:rsidRPr="00DF4C85">
              <w:t>150.93</w:t>
            </w:r>
          </w:p>
        </w:tc>
        <w:tc>
          <w:tcPr>
            <w:tcW w:w="1134" w:type="dxa"/>
          </w:tcPr>
          <w:p w14:paraId="599781D9" w14:textId="7DC2A1BA" w:rsidR="005D0AD3" w:rsidRPr="00DF4C85" w:rsidRDefault="0076698D" w:rsidP="006C3D61">
            <w:pPr>
              <w:pStyle w:val="TaL"/>
            </w:pPr>
            <w:r w:rsidRPr="00DF4C85">
              <w:t>2</w:t>
            </w:r>
          </w:p>
        </w:tc>
        <w:tc>
          <w:tcPr>
            <w:tcW w:w="1275" w:type="dxa"/>
          </w:tcPr>
          <w:p w14:paraId="245D4005" w14:textId="5DC9B5F6" w:rsidR="005D0AD3" w:rsidRPr="00DF4C85" w:rsidRDefault="00F31668" w:rsidP="006C3D61">
            <w:pPr>
              <w:pStyle w:val="TaL"/>
            </w:pPr>
            <w:r w:rsidRPr="00DF4C85">
              <w:t>301.86</w:t>
            </w:r>
          </w:p>
        </w:tc>
      </w:tr>
      <w:tr w:rsidR="00F31668" w:rsidRPr="003118BD" w14:paraId="3213791A" w14:textId="77777777" w:rsidTr="005D0AD3">
        <w:tc>
          <w:tcPr>
            <w:tcW w:w="2268" w:type="dxa"/>
          </w:tcPr>
          <w:p w14:paraId="40E7D757" w14:textId="28ABE65D" w:rsidR="00F31668" w:rsidRPr="00DF4C85" w:rsidRDefault="00F31668" w:rsidP="006C3D61">
            <w:pPr>
              <w:pStyle w:val="TaL"/>
            </w:pPr>
            <w:r w:rsidRPr="00DF4C85">
              <w:t>Carriage mount</w:t>
            </w:r>
          </w:p>
        </w:tc>
        <w:tc>
          <w:tcPr>
            <w:tcW w:w="1701" w:type="dxa"/>
          </w:tcPr>
          <w:p w14:paraId="193CEC3D" w14:textId="5438E9C1" w:rsidR="00F31668" w:rsidRPr="00DF4C85" w:rsidRDefault="00F31668" w:rsidP="006C3D61">
            <w:pPr>
              <w:pStyle w:val="TaL"/>
            </w:pPr>
            <w:r w:rsidRPr="00DF4C85">
              <w:t>M&amp;M Labs (CO2 Laser)</w:t>
            </w:r>
          </w:p>
        </w:tc>
        <w:tc>
          <w:tcPr>
            <w:tcW w:w="1560" w:type="dxa"/>
          </w:tcPr>
          <w:p w14:paraId="513FAC83" w14:textId="6C0EB104" w:rsidR="00F31668" w:rsidRPr="00DF4C85" w:rsidRDefault="00F31668" w:rsidP="006C3D61">
            <w:pPr>
              <w:pStyle w:val="TaL"/>
            </w:pPr>
            <w:r w:rsidRPr="00DF4C85">
              <w:t>92.85</w:t>
            </w:r>
          </w:p>
        </w:tc>
        <w:tc>
          <w:tcPr>
            <w:tcW w:w="1134" w:type="dxa"/>
          </w:tcPr>
          <w:p w14:paraId="12C9FAF4" w14:textId="0AA9D93F" w:rsidR="00F31668" w:rsidRPr="00DF4C85" w:rsidRDefault="00F31668" w:rsidP="006C3D61">
            <w:pPr>
              <w:pStyle w:val="TaL"/>
            </w:pPr>
            <w:r w:rsidRPr="00DF4C85">
              <w:t>2</w:t>
            </w:r>
          </w:p>
        </w:tc>
        <w:tc>
          <w:tcPr>
            <w:tcW w:w="1275" w:type="dxa"/>
          </w:tcPr>
          <w:p w14:paraId="69AD228D" w14:textId="6798B314" w:rsidR="00F31668" w:rsidRPr="00DF4C85" w:rsidRDefault="00F31668" w:rsidP="006C3D61">
            <w:pPr>
              <w:pStyle w:val="TaL"/>
            </w:pPr>
            <w:r w:rsidRPr="00DF4C85">
              <w:t>185.70</w:t>
            </w:r>
          </w:p>
        </w:tc>
      </w:tr>
      <w:tr w:rsidR="003F5A61" w:rsidRPr="003118BD" w14:paraId="17F2467C" w14:textId="77777777" w:rsidTr="005D0AD3">
        <w:tc>
          <w:tcPr>
            <w:tcW w:w="2268" w:type="dxa"/>
            <w:shd w:val="clear" w:color="auto" w:fill="B6DDE8" w:themeFill="accent5" w:themeFillTint="66"/>
          </w:tcPr>
          <w:p w14:paraId="7E8D540D" w14:textId="22BA96D1" w:rsidR="003F5A61" w:rsidRDefault="003F5A61" w:rsidP="003F5A61">
            <w:pPr>
              <w:pStyle w:val="TaL"/>
            </w:pPr>
            <w:r>
              <w:t>DF Robot Firebeetle 2 ESP32-S3</w:t>
            </w:r>
          </w:p>
        </w:tc>
        <w:tc>
          <w:tcPr>
            <w:tcW w:w="1701" w:type="dxa"/>
            <w:shd w:val="clear" w:color="auto" w:fill="B6DDE8" w:themeFill="accent5" w:themeFillTint="66"/>
          </w:tcPr>
          <w:p w14:paraId="0EDE7C06" w14:textId="18B67E31" w:rsidR="003F5A61" w:rsidRPr="00235D9B" w:rsidRDefault="003F5A61" w:rsidP="003F5A61">
            <w:pPr>
              <w:pStyle w:val="TaL"/>
            </w:pPr>
            <w:r>
              <w:t>MicroRobotics</w:t>
            </w:r>
          </w:p>
        </w:tc>
        <w:tc>
          <w:tcPr>
            <w:tcW w:w="1560" w:type="dxa"/>
            <w:shd w:val="clear" w:color="auto" w:fill="B6DDE8" w:themeFill="accent5" w:themeFillTint="66"/>
          </w:tcPr>
          <w:p w14:paraId="0848AB0E" w14:textId="0A358DE1" w:rsidR="003F5A61" w:rsidRDefault="003F5A61" w:rsidP="003F5A61">
            <w:pPr>
              <w:pStyle w:val="TaL"/>
            </w:pPr>
            <w:r>
              <w:t>423.20</w:t>
            </w:r>
          </w:p>
        </w:tc>
        <w:tc>
          <w:tcPr>
            <w:tcW w:w="1134" w:type="dxa"/>
            <w:shd w:val="clear" w:color="auto" w:fill="B6DDE8" w:themeFill="accent5" w:themeFillTint="66"/>
          </w:tcPr>
          <w:p w14:paraId="66D6E664" w14:textId="43909F0B" w:rsidR="003F5A61" w:rsidRDefault="003F5A61" w:rsidP="003F5A61">
            <w:pPr>
              <w:pStyle w:val="TaL"/>
            </w:pPr>
            <w:r>
              <w:t>2</w:t>
            </w:r>
          </w:p>
        </w:tc>
        <w:tc>
          <w:tcPr>
            <w:tcW w:w="1275" w:type="dxa"/>
            <w:shd w:val="clear" w:color="auto" w:fill="B6DDE8" w:themeFill="accent5" w:themeFillTint="66"/>
          </w:tcPr>
          <w:p w14:paraId="5D516DE8" w14:textId="1E324C94" w:rsidR="003F5A61" w:rsidRDefault="003F5A61" w:rsidP="003F5A61">
            <w:pPr>
              <w:pStyle w:val="TaL"/>
            </w:pPr>
            <w:r>
              <w:t>846.40</w:t>
            </w:r>
          </w:p>
        </w:tc>
      </w:tr>
      <w:tr w:rsidR="003F5A61" w:rsidRPr="003118BD" w14:paraId="1B2C262A" w14:textId="77777777" w:rsidTr="005D0AD3">
        <w:tc>
          <w:tcPr>
            <w:tcW w:w="2268" w:type="dxa"/>
            <w:shd w:val="clear" w:color="auto" w:fill="B6DDE8" w:themeFill="accent5" w:themeFillTint="66"/>
          </w:tcPr>
          <w:p w14:paraId="056F0455" w14:textId="6B388B44" w:rsidR="003F5A61" w:rsidRDefault="003F5A61" w:rsidP="003F5A61">
            <w:pPr>
              <w:pStyle w:val="TaL"/>
            </w:pPr>
            <w:r w:rsidRPr="00415FBF">
              <w:t>Adafruit LEDs 5V DC 144/m</w:t>
            </w:r>
          </w:p>
        </w:tc>
        <w:tc>
          <w:tcPr>
            <w:tcW w:w="1701" w:type="dxa"/>
            <w:shd w:val="clear" w:color="auto" w:fill="B6DDE8" w:themeFill="accent5" w:themeFillTint="66"/>
          </w:tcPr>
          <w:p w14:paraId="0F05F032" w14:textId="2C13DA1F" w:rsidR="003F5A61" w:rsidRPr="00235D9B" w:rsidRDefault="003F5A61" w:rsidP="003F5A61">
            <w:pPr>
              <w:pStyle w:val="TaL"/>
            </w:pPr>
            <w:r>
              <w:t>RS Components</w:t>
            </w:r>
          </w:p>
        </w:tc>
        <w:tc>
          <w:tcPr>
            <w:tcW w:w="1560" w:type="dxa"/>
            <w:shd w:val="clear" w:color="auto" w:fill="B6DDE8" w:themeFill="accent5" w:themeFillTint="66"/>
          </w:tcPr>
          <w:p w14:paraId="71DC744B" w14:textId="0AB08C9B" w:rsidR="003F5A61" w:rsidRDefault="003F5A61" w:rsidP="003F5A61">
            <w:pPr>
              <w:pStyle w:val="TaL"/>
            </w:pPr>
            <w:r>
              <w:t>967.10</w:t>
            </w:r>
          </w:p>
        </w:tc>
        <w:tc>
          <w:tcPr>
            <w:tcW w:w="1134" w:type="dxa"/>
            <w:shd w:val="clear" w:color="auto" w:fill="B6DDE8" w:themeFill="accent5" w:themeFillTint="66"/>
          </w:tcPr>
          <w:p w14:paraId="3166620D" w14:textId="320ECAAF" w:rsidR="003F5A61" w:rsidRDefault="003F5A61" w:rsidP="003F5A61">
            <w:pPr>
              <w:pStyle w:val="TaL"/>
            </w:pPr>
            <w:r>
              <w:t>1</w:t>
            </w:r>
          </w:p>
        </w:tc>
        <w:tc>
          <w:tcPr>
            <w:tcW w:w="1275" w:type="dxa"/>
            <w:shd w:val="clear" w:color="auto" w:fill="B6DDE8" w:themeFill="accent5" w:themeFillTint="66"/>
          </w:tcPr>
          <w:p w14:paraId="3FCC497D" w14:textId="7C827423" w:rsidR="003F5A61" w:rsidRDefault="003F5A61" w:rsidP="003F5A61">
            <w:pPr>
              <w:pStyle w:val="TaL"/>
            </w:pPr>
            <w:r>
              <w:t>967.10</w:t>
            </w:r>
          </w:p>
        </w:tc>
      </w:tr>
      <w:tr w:rsidR="003F5A61" w:rsidRPr="003118BD" w14:paraId="388C9390" w14:textId="77777777" w:rsidTr="005D0AD3">
        <w:tc>
          <w:tcPr>
            <w:tcW w:w="2268" w:type="dxa"/>
            <w:shd w:val="clear" w:color="auto" w:fill="B6DDE8" w:themeFill="accent5" w:themeFillTint="66"/>
          </w:tcPr>
          <w:p w14:paraId="3D99080F" w14:textId="7343AA82" w:rsidR="003F5A61" w:rsidRDefault="003F5A61" w:rsidP="003F5A61">
            <w:pPr>
              <w:pStyle w:val="TaL"/>
            </w:pPr>
            <w:r>
              <w:t xml:space="preserve">DF Robot </w:t>
            </w:r>
            <w:proofErr w:type="spellStart"/>
            <w:r w:rsidRPr="00415FBF">
              <w:t>FireBeetle</w:t>
            </w:r>
            <w:proofErr w:type="spellEnd"/>
            <w:r w:rsidRPr="00415FBF">
              <w:t xml:space="preserve"> 2 ESP32-C6</w:t>
            </w:r>
          </w:p>
        </w:tc>
        <w:tc>
          <w:tcPr>
            <w:tcW w:w="1701" w:type="dxa"/>
            <w:shd w:val="clear" w:color="auto" w:fill="B6DDE8" w:themeFill="accent5" w:themeFillTint="66"/>
          </w:tcPr>
          <w:p w14:paraId="32D6F3CD" w14:textId="10A39335" w:rsidR="003F5A61" w:rsidRPr="00235D9B" w:rsidRDefault="003F5A61" w:rsidP="003F5A61">
            <w:pPr>
              <w:pStyle w:val="TaL"/>
            </w:pPr>
            <w:r>
              <w:t>DIYElectronics</w:t>
            </w:r>
          </w:p>
        </w:tc>
        <w:tc>
          <w:tcPr>
            <w:tcW w:w="1560" w:type="dxa"/>
            <w:shd w:val="clear" w:color="auto" w:fill="B6DDE8" w:themeFill="accent5" w:themeFillTint="66"/>
          </w:tcPr>
          <w:p w14:paraId="7B53DCD4" w14:textId="33AE5761" w:rsidR="003F5A61" w:rsidRDefault="003F5A61" w:rsidP="003F5A61">
            <w:pPr>
              <w:pStyle w:val="TaL"/>
            </w:pPr>
            <w:r>
              <w:t>139.00</w:t>
            </w:r>
          </w:p>
        </w:tc>
        <w:tc>
          <w:tcPr>
            <w:tcW w:w="1134" w:type="dxa"/>
            <w:shd w:val="clear" w:color="auto" w:fill="B6DDE8" w:themeFill="accent5" w:themeFillTint="66"/>
          </w:tcPr>
          <w:p w14:paraId="5B4BBDA8" w14:textId="425AF709" w:rsidR="003F5A61" w:rsidRDefault="003F5A61" w:rsidP="003F5A61">
            <w:pPr>
              <w:pStyle w:val="TaL"/>
            </w:pPr>
            <w:r>
              <w:t>2</w:t>
            </w:r>
          </w:p>
        </w:tc>
        <w:tc>
          <w:tcPr>
            <w:tcW w:w="1275" w:type="dxa"/>
            <w:shd w:val="clear" w:color="auto" w:fill="B6DDE8" w:themeFill="accent5" w:themeFillTint="66"/>
          </w:tcPr>
          <w:p w14:paraId="03B7ADA0" w14:textId="36C3E318" w:rsidR="003F5A61" w:rsidRDefault="003F5A61" w:rsidP="003F5A61">
            <w:pPr>
              <w:pStyle w:val="TaL"/>
            </w:pPr>
            <w:r>
              <w:t>278.00</w:t>
            </w:r>
          </w:p>
        </w:tc>
      </w:tr>
      <w:tr w:rsidR="003F5A61" w:rsidRPr="003118BD" w14:paraId="57E0ADA8" w14:textId="77777777" w:rsidTr="005D0AD3">
        <w:tc>
          <w:tcPr>
            <w:tcW w:w="2268" w:type="dxa"/>
            <w:shd w:val="clear" w:color="auto" w:fill="B6DDE8" w:themeFill="accent5" w:themeFillTint="66"/>
          </w:tcPr>
          <w:p w14:paraId="05F13258" w14:textId="21C8293F" w:rsidR="003F5A61" w:rsidRDefault="003F5A61" w:rsidP="003F5A61">
            <w:pPr>
              <w:pStyle w:val="TaL"/>
            </w:pPr>
            <w:r>
              <w:t>AC Adapter 2155</w:t>
            </w:r>
          </w:p>
          <w:p w14:paraId="203791E6" w14:textId="06CF0F2D" w:rsidR="003F5A61" w:rsidRDefault="003F5A61" w:rsidP="003F5A61">
            <w:pPr>
              <w:pStyle w:val="TaL"/>
            </w:pPr>
            <w:r>
              <w:t>Standard</w:t>
            </w:r>
            <w:r w:rsidR="00223E48">
              <w:t xml:space="preserve"> (12V 5A)</w:t>
            </w:r>
          </w:p>
        </w:tc>
        <w:tc>
          <w:tcPr>
            <w:tcW w:w="1701" w:type="dxa"/>
            <w:shd w:val="clear" w:color="auto" w:fill="B6DDE8" w:themeFill="accent5" w:themeFillTint="66"/>
          </w:tcPr>
          <w:p w14:paraId="0EE4EA04" w14:textId="6E5317B7" w:rsidR="003F5A61" w:rsidRPr="00235D9B" w:rsidRDefault="003F5A61" w:rsidP="003F5A61">
            <w:pPr>
              <w:pStyle w:val="TaL"/>
            </w:pPr>
            <w:r>
              <w:t>MicroRobotics</w:t>
            </w:r>
          </w:p>
        </w:tc>
        <w:tc>
          <w:tcPr>
            <w:tcW w:w="1560" w:type="dxa"/>
            <w:shd w:val="clear" w:color="auto" w:fill="B6DDE8" w:themeFill="accent5" w:themeFillTint="66"/>
          </w:tcPr>
          <w:p w14:paraId="7EF25D89" w14:textId="13EBECDC" w:rsidR="003F5A61" w:rsidRDefault="003F5A61" w:rsidP="003F5A61">
            <w:pPr>
              <w:pStyle w:val="TaL"/>
            </w:pPr>
            <w:r>
              <w:t>167.90</w:t>
            </w:r>
          </w:p>
        </w:tc>
        <w:tc>
          <w:tcPr>
            <w:tcW w:w="1134" w:type="dxa"/>
            <w:shd w:val="clear" w:color="auto" w:fill="B6DDE8" w:themeFill="accent5" w:themeFillTint="66"/>
          </w:tcPr>
          <w:p w14:paraId="32FB58EA" w14:textId="5CEA5EEE" w:rsidR="003F5A61" w:rsidRDefault="003F5A61" w:rsidP="003F5A61">
            <w:pPr>
              <w:pStyle w:val="TaL"/>
            </w:pPr>
            <w:r>
              <w:t>2</w:t>
            </w:r>
          </w:p>
        </w:tc>
        <w:tc>
          <w:tcPr>
            <w:tcW w:w="1275" w:type="dxa"/>
            <w:shd w:val="clear" w:color="auto" w:fill="B6DDE8" w:themeFill="accent5" w:themeFillTint="66"/>
          </w:tcPr>
          <w:p w14:paraId="6F8EE47E" w14:textId="2648B458" w:rsidR="003F5A61" w:rsidRDefault="003F5A61" w:rsidP="003F5A61">
            <w:pPr>
              <w:pStyle w:val="TaL"/>
            </w:pPr>
            <w:r>
              <w:t>335.80</w:t>
            </w:r>
          </w:p>
        </w:tc>
      </w:tr>
      <w:tr w:rsidR="003F5A61" w:rsidRPr="003118BD" w14:paraId="34D90C6B" w14:textId="77777777" w:rsidTr="005D0AD3">
        <w:tc>
          <w:tcPr>
            <w:tcW w:w="2268" w:type="dxa"/>
            <w:shd w:val="clear" w:color="auto" w:fill="B6DDE8" w:themeFill="accent5" w:themeFillTint="66"/>
          </w:tcPr>
          <w:p w14:paraId="39829C84" w14:textId="54F7A64B" w:rsidR="003F5A61" w:rsidRDefault="003F5A61" w:rsidP="003F5A61">
            <w:pPr>
              <w:pStyle w:val="TaL"/>
            </w:pPr>
            <w:r>
              <w:t>NEMA17 Stepper Motor</w:t>
            </w:r>
          </w:p>
        </w:tc>
        <w:tc>
          <w:tcPr>
            <w:tcW w:w="1701" w:type="dxa"/>
            <w:shd w:val="clear" w:color="auto" w:fill="B6DDE8" w:themeFill="accent5" w:themeFillTint="66"/>
          </w:tcPr>
          <w:p w14:paraId="62BB4673" w14:textId="04C1C1EB" w:rsidR="003F5A61" w:rsidRPr="00235D9B" w:rsidRDefault="003F5A61" w:rsidP="003F5A61">
            <w:pPr>
              <w:pStyle w:val="TaL"/>
            </w:pPr>
            <w:r>
              <w:t>DIYElectronics</w:t>
            </w:r>
          </w:p>
        </w:tc>
        <w:tc>
          <w:tcPr>
            <w:tcW w:w="1560" w:type="dxa"/>
            <w:shd w:val="clear" w:color="auto" w:fill="B6DDE8" w:themeFill="accent5" w:themeFillTint="66"/>
          </w:tcPr>
          <w:p w14:paraId="458A8318" w14:textId="4E3B4C50" w:rsidR="003F5A61" w:rsidRDefault="003F5A61" w:rsidP="003F5A61">
            <w:pPr>
              <w:pStyle w:val="TaL"/>
            </w:pPr>
            <w:r>
              <w:t>237.00</w:t>
            </w:r>
          </w:p>
        </w:tc>
        <w:tc>
          <w:tcPr>
            <w:tcW w:w="1134" w:type="dxa"/>
            <w:shd w:val="clear" w:color="auto" w:fill="B6DDE8" w:themeFill="accent5" w:themeFillTint="66"/>
          </w:tcPr>
          <w:p w14:paraId="6DD3F6F9" w14:textId="53EB89AE" w:rsidR="003F5A61" w:rsidRDefault="003F5A61" w:rsidP="003F5A61">
            <w:pPr>
              <w:pStyle w:val="TaL"/>
            </w:pPr>
            <w:r>
              <w:t>1</w:t>
            </w:r>
          </w:p>
        </w:tc>
        <w:tc>
          <w:tcPr>
            <w:tcW w:w="1275" w:type="dxa"/>
            <w:shd w:val="clear" w:color="auto" w:fill="B6DDE8" w:themeFill="accent5" w:themeFillTint="66"/>
          </w:tcPr>
          <w:p w14:paraId="77B6A4B1" w14:textId="0E0DB247" w:rsidR="003F5A61" w:rsidRDefault="003F5A61" w:rsidP="003F5A61">
            <w:pPr>
              <w:pStyle w:val="TaL"/>
            </w:pPr>
            <w:r>
              <w:t>237.00</w:t>
            </w:r>
          </w:p>
        </w:tc>
      </w:tr>
      <w:tr w:rsidR="003F5A61" w:rsidRPr="003118BD" w14:paraId="2FAFE32C" w14:textId="77777777" w:rsidTr="005D0AD3">
        <w:tc>
          <w:tcPr>
            <w:tcW w:w="2268" w:type="dxa"/>
            <w:shd w:val="clear" w:color="auto" w:fill="B6DDE8" w:themeFill="accent5" w:themeFillTint="66"/>
          </w:tcPr>
          <w:p w14:paraId="1F03FE9B" w14:textId="1B1E2D1B" w:rsidR="003F5A61" w:rsidRDefault="003F5A61" w:rsidP="003F5A61">
            <w:pPr>
              <w:pStyle w:val="TaL"/>
            </w:pPr>
            <w:r w:rsidRPr="00B50879">
              <w:t>V-Slot Aluminium Extrusion - PG20</w:t>
            </w:r>
          </w:p>
        </w:tc>
        <w:tc>
          <w:tcPr>
            <w:tcW w:w="1701" w:type="dxa"/>
            <w:shd w:val="clear" w:color="auto" w:fill="B6DDE8" w:themeFill="accent5" w:themeFillTint="66"/>
          </w:tcPr>
          <w:p w14:paraId="774B3BCC" w14:textId="1839005B" w:rsidR="003F5A61" w:rsidRPr="00235D9B" w:rsidRDefault="003F5A61" w:rsidP="003F5A61">
            <w:pPr>
              <w:pStyle w:val="TaL"/>
            </w:pPr>
            <w:r>
              <w:t>DIYElectronics</w:t>
            </w:r>
          </w:p>
        </w:tc>
        <w:tc>
          <w:tcPr>
            <w:tcW w:w="1560" w:type="dxa"/>
            <w:shd w:val="clear" w:color="auto" w:fill="B6DDE8" w:themeFill="accent5" w:themeFillTint="66"/>
          </w:tcPr>
          <w:p w14:paraId="1C4209DB" w14:textId="3E7D0E02" w:rsidR="003F5A61" w:rsidRDefault="003F5A61" w:rsidP="003F5A61">
            <w:pPr>
              <w:pStyle w:val="TaL"/>
            </w:pPr>
            <w:r>
              <w:t>170.00</w:t>
            </w:r>
          </w:p>
        </w:tc>
        <w:tc>
          <w:tcPr>
            <w:tcW w:w="1134" w:type="dxa"/>
            <w:shd w:val="clear" w:color="auto" w:fill="B6DDE8" w:themeFill="accent5" w:themeFillTint="66"/>
          </w:tcPr>
          <w:p w14:paraId="2C80DD11" w14:textId="5E8F2FC0" w:rsidR="003F5A61" w:rsidRDefault="003F5A61" w:rsidP="003F5A61">
            <w:pPr>
              <w:pStyle w:val="TaL"/>
            </w:pPr>
            <w:r>
              <w:t>4</w:t>
            </w:r>
          </w:p>
        </w:tc>
        <w:tc>
          <w:tcPr>
            <w:tcW w:w="1275" w:type="dxa"/>
            <w:shd w:val="clear" w:color="auto" w:fill="B6DDE8" w:themeFill="accent5" w:themeFillTint="66"/>
          </w:tcPr>
          <w:p w14:paraId="66ADAC17" w14:textId="3627CE77" w:rsidR="003F5A61" w:rsidRDefault="003F5A61" w:rsidP="003F5A61">
            <w:pPr>
              <w:pStyle w:val="TaL"/>
            </w:pPr>
            <w:r>
              <w:t>680.00</w:t>
            </w:r>
          </w:p>
        </w:tc>
      </w:tr>
      <w:tr w:rsidR="003F5A61" w:rsidRPr="003118BD" w14:paraId="2993B2CC" w14:textId="77777777" w:rsidTr="005D0AD3">
        <w:tc>
          <w:tcPr>
            <w:tcW w:w="2268" w:type="dxa"/>
            <w:shd w:val="clear" w:color="auto" w:fill="B6DDE8" w:themeFill="accent5" w:themeFillTint="66"/>
          </w:tcPr>
          <w:p w14:paraId="15CE6CBC" w14:textId="5CB328D0" w:rsidR="003F5A61" w:rsidRDefault="003F5A61" w:rsidP="003F5A61">
            <w:pPr>
              <w:pStyle w:val="TaL"/>
            </w:pPr>
            <w:r w:rsidRPr="00B50879">
              <w:t xml:space="preserve">Delrin Solid V-Wheel </w:t>
            </w:r>
          </w:p>
        </w:tc>
        <w:tc>
          <w:tcPr>
            <w:tcW w:w="1701" w:type="dxa"/>
            <w:shd w:val="clear" w:color="auto" w:fill="B6DDE8" w:themeFill="accent5" w:themeFillTint="66"/>
          </w:tcPr>
          <w:p w14:paraId="2B2E33D4" w14:textId="5DCF6E6F" w:rsidR="003F5A61" w:rsidRPr="00235D9B" w:rsidRDefault="003F5A61" w:rsidP="003F5A61">
            <w:pPr>
              <w:pStyle w:val="TaL"/>
            </w:pPr>
            <w:r>
              <w:t>DIYElectronics</w:t>
            </w:r>
          </w:p>
        </w:tc>
        <w:tc>
          <w:tcPr>
            <w:tcW w:w="1560" w:type="dxa"/>
            <w:shd w:val="clear" w:color="auto" w:fill="B6DDE8" w:themeFill="accent5" w:themeFillTint="66"/>
          </w:tcPr>
          <w:p w14:paraId="26870317" w14:textId="30286C6B" w:rsidR="003F5A61" w:rsidRDefault="003F5A61" w:rsidP="003F5A61">
            <w:pPr>
              <w:pStyle w:val="TaL"/>
            </w:pPr>
            <w:r>
              <w:t>19.00</w:t>
            </w:r>
          </w:p>
        </w:tc>
        <w:tc>
          <w:tcPr>
            <w:tcW w:w="1134" w:type="dxa"/>
            <w:shd w:val="clear" w:color="auto" w:fill="B6DDE8" w:themeFill="accent5" w:themeFillTint="66"/>
          </w:tcPr>
          <w:p w14:paraId="248E503D" w14:textId="19D41FC3" w:rsidR="003F5A61" w:rsidRDefault="003F5A61" w:rsidP="003F5A61">
            <w:pPr>
              <w:pStyle w:val="TaL"/>
            </w:pPr>
            <w:r>
              <w:t>16</w:t>
            </w:r>
          </w:p>
        </w:tc>
        <w:tc>
          <w:tcPr>
            <w:tcW w:w="1275" w:type="dxa"/>
            <w:shd w:val="clear" w:color="auto" w:fill="B6DDE8" w:themeFill="accent5" w:themeFillTint="66"/>
          </w:tcPr>
          <w:p w14:paraId="02A9078F" w14:textId="79D33BFA" w:rsidR="003F5A61" w:rsidRDefault="003F5A61" w:rsidP="003F5A61">
            <w:pPr>
              <w:pStyle w:val="TaL"/>
            </w:pPr>
            <w:r>
              <w:t>304.00</w:t>
            </w:r>
          </w:p>
        </w:tc>
      </w:tr>
      <w:tr w:rsidR="003F5A61" w:rsidRPr="003118BD" w14:paraId="690D5483" w14:textId="77777777" w:rsidTr="005D0AD3">
        <w:tc>
          <w:tcPr>
            <w:tcW w:w="2268" w:type="dxa"/>
            <w:shd w:val="clear" w:color="auto" w:fill="B6DDE8" w:themeFill="accent5" w:themeFillTint="66"/>
          </w:tcPr>
          <w:p w14:paraId="2F7C2B0F" w14:textId="2136CB19" w:rsidR="003F5A61" w:rsidRDefault="003F5A61" w:rsidP="003F5A61">
            <w:pPr>
              <w:pStyle w:val="TaL"/>
            </w:pPr>
            <w:r w:rsidRPr="00B50879">
              <w:t xml:space="preserve">GT2 Timing Belt - 1220x6mm </w:t>
            </w:r>
          </w:p>
        </w:tc>
        <w:tc>
          <w:tcPr>
            <w:tcW w:w="1701" w:type="dxa"/>
            <w:shd w:val="clear" w:color="auto" w:fill="B6DDE8" w:themeFill="accent5" w:themeFillTint="66"/>
          </w:tcPr>
          <w:p w14:paraId="498CBCA2" w14:textId="79CC8E2F" w:rsidR="003F5A61" w:rsidRPr="00235D9B" w:rsidRDefault="003F5A61" w:rsidP="003F5A61">
            <w:pPr>
              <w:pStyle w:val="TaL"/>
            </w:pPr>
            <w:r>
              <w:t>DIYElectronics</w:t>
            </w:r>
          </w:p>
        </w:tc>
        <w:tc>
          <w:tcPr>
            <w:tcW w:w="1560" w:type="dxa"/>
            <w:shd w:val="clear" w:color="auto" w:fill="B6DDE8" w:themeFill="accent5" w:themeFillTint="66"/>
          </w:tcPr>
          <w:p w14:paraId="372D790E" w14:textId="37B0D23E" w:rsidR="003F5A61" w:rsidRDefault="003F5A61" w:rsidP="003F5A61">
            <w:pPr>
              <w:pStyle w:val="TaL"/>
            </w:pPr>
            <w:r>
              <w:t>111.00</w:t>
            </w:r>
          </w:p>
        </w:tc>
        <w:tc>
          <w:tcPr>
            <w:tcW w:w="1134" w:type="dxa"/>
            <w:shd w:val="clear" w:color="auto" w:fill="B6DDE8" w:themeFill="accent5" w:themeFillTint="66"/>
          </w:tcPr>
          <w:p w14:paraId="6689DEA2" w14:textId="157E6812" w:rsidR="003F5A61" w:rsidRDefault="003F5A61" w:rsidP="003F5A61">
            <w:pPr>
              <w:pStyle w:val="TaL"/>
            </w:pPr>
            <w:r>
              <w:t>1</w:t>
            </w:r>
          </w:p>
        </w:tc>
        <w:tc>
          <w:tcPr>
            <w:tcW w:w="1275" w:type="dxa"/>
            <w:shd w:val="clear" w:color="auto" w:fill="B6DDE8" w:themeFill="accent5" w:themeFillTint="66"/>
          </w:tcPr>
          <w:p w14:paraId="522ED0CE" w14:textId="2D6B4252" w:rsidR="003F5A61" w:rsidRDefault="003F5A61" w:rsidP="003F5A61">
            <w:pPr>
              <w:pStyle w:val="TaL"/>
            </w:pPr>
            <w:r>
              <w:t>111.00</w:t>
            </w:r>
          </w:p>
        </w:tc>
      </w:tr>
      <w:tr w:rsidR="003F5A61" w:rsidRPr="003118BD" w14:paraId="0B93553F" w14:textId="77777777" w:rsidTr="005D0AD3">
        <w:tc>
          <w:tcPr>
            <w:tcW w:w="2268" w:type="dxa"/>
            <w:shd w:val="clear" w:color="auto" w:fill="B6DDE8" w:themeFill="accent5" w:themeFillTint="66"/>
          </w:tcPr>
          <w:p w14:paraId="4DDB498B" w14:textId="587EFF36" w:rsidR="003F5A61" w:rsidRDefault="003F5A61" w:rsidP="003F5A61">
            <w:pPr>
              <w:pStyle w:val="TaL"/>
            </w:pPr>
            <w:r w:rsidRPr="00B50879">
              <w:t>GT2 Timing Pulley (5mm Bore)</w:t>
            </w:r>
          </w:p>
        </w:tc>
        <w:tc>
          <w:tcPr>
            <w:tcW w:w="1701" w:type="dxa"/>
            <w:shd w:val="clear" w:color="auto" w:fill="B6DDE8" w:themeFill="accent5" w:themeFillTint="66"/>
          </w:tcPr>
          <w:p w14:paraId="70A14072" w14:textId="37779690" w:rsidR="003F5A61" w:rsidRPr="00235D9B" w:rsidRDefault="003F5A61" w:rsidP="003F5A61">
            <w:pPr>
              <w:pStyle w:val="TaL"/>
            </w:pPr>
            <w:r>
              <w:t>DIYElectronics</w:t>
            </w:r>
          </w:p>
        </w:tc>
        <w:tc>
          <w:tcPr>
            <w:tcW w:w="1560" w:type="dxa"/>
            <w:shd w:val="clear" w:color="auto" w:fill="B6DDE8" w:themeFill="accent5" w:themeFillTint="66"/>
          </w:tcPr>
          <w:p w14:paraId="75324547" w14:textId="06DC1E15" w:rsidR="003F5A61" w:rsidRDefault="003F5A61" w:rsidP="003F5A61">
            <w:pPr>
              <w:pStyle w:val="TaL"/>
            </w:pPr>
            <w:r>
              <w:t>47.00</w:t>
            </w:r>
          </w:p>
        </w:tc>
        <w:tc>
          <w:tcPr>
            <w:tcW w:w="1134" w:type="dxa"/>
            <w:shd w:val="clear" w:color="auto" w:fill="B6DDE8" w:themeFill="accent5" w:themeFillTint="66"/>
          </w:tcPr>
          <w:p w14:paraId="2498BC57" w14:textId="457ABA62" w:rsidR="003F5A61" w:rsidRDefault="003F5A61" w:rsidP="003F5A61">
            <w:pPr>
              <w:pStyle w:val="TaL"/>
            </w:pPr>
            <w:r>
              <w:t>2</w:t>
            </w:r>
          </w:p>
        </w:tc>
        <w:tc>
          <w:tcPr>
            <w:tcW w:w="1275" w:type="dxa"/>
            <w:shd w:val="clear" w:color="auto" w:fill="B6DDE8" w:themeFill="accent5" w:themeFillTint="66"/>
          </w:tcPr>
          <w:p w14:paraId="127E1FB6" w14:textId="104D28A2" w:rsidR="003F5A61" w:rsidRDefault="003F5A61" w:rsidP="003F5A61">
            <w:pPr>
              <w:pStyle w:val="TaL"/>
            </w:pPr>
            <w:r>
              <w:t>94.00</w:t>
            </w:r>
          </w:p>
        </w:tc>
      </w:tr>
      <w:tr w:rsidR="003F5A61" w:rsidRPr="003118BD" w14:paraId="384E619C" w14:textId="77777777" w:rsidTr="005D0AD3">
        <w:tc>
          <w:tcPr>
            <w:tcW w:w="2268" w:type="dxa"/>
            <w:shd w:val="clear" w:color="auto" w:fill="B6DDE8" w:themeFill="accent5" w:themeFillTint="66"/>
          </w:tcPr>
          <w:p w14:paraId="371265FB" w14:textId="0081D0C2" w:rsidR="003F5A61" w:rsidRDefault="003F5A61" w:rsidP="003F5A61">
            <w:pPr>
              <w:pStyle w:val="TaL"/>
            </w:pPr>
            <w:r w:rsidRPr="00B50879">
              <w:t>Switch Snap Action with 50mm Lever</w:t>
            </w:r>
          </w:p>
        </w:tc>
        <w:tc>
          <w:tcPr>
            <w:tcW w:w="1701" w:type="dxa"/>
            <w:shd w:val="clear" w:color="auto" w:fill="B6DDE8" w:themeFill="accent5" w:themeFillTint="66"/>
          </w:tcPr>
          <w:p w14:paraId="57DF2972" w14:textId="01D7E4F6" w:rsidR="003F5A61" w:rsidRPr="00235D9B" w:rsidRDefault="003F5A61" w:rsidP="003F5A61">
            <w:pPr>
              <w:pStyle w:val="TaL"/>
            </w:pPr>
            <w:r>
              <w:t>MicroRobotics</w:t>
            </w:r>
          </w:p>
        </w:tc>
        <w:tc>
          <w:tcPr>
            <w:tcW w:w="1560" w:type="dxa"/>
            <w:shd w:val="clear" w:color="auto" w:fill="B6DDE8" w:themeFill="accent5" w:themeFillTint="66"/>
          </w:tcPr>
          <w:p w14:paraId="2745DD65" w14:textId="69CAD066" w:rsidR="003F5A61" w:rsidRDefault="003F5A61" w:rsidP="003F5A61">
            <w:pPr>
              <w:pStyle w:val="TaL"/>
            </w:pPr>
            <w:r>
              <w:t>10.35</w:t>
            </w:r>
          </w:p>
        </w:tc>
        <w:tc>
          <w:tcPr>
            <w:tcW w:w="1134" w:type="dxa"/>
            <w:shd w:val="clear" w:color="auto" w:fill="B6DDE8" w:themeFill="accent5" w:themeFillTint="66"/>
          </w:tcPr>
          <w:p w14:paraId="3E4B4382" w14:textId="24A9D8A9" w:rsidR="003F5A61" w:rsidRDefault="003F5A61" w:rsidP="003F5A61">
            <w:pPr>
              <w:pStyle w:val="TaL"/>
            </w:pPr>
            <w:r>
              <w:t>2</w:t>
            </w:r>
          </w:p>
        </w:tc>
        <w:tc>
          <w:tcPr>
            <w:tcW w:w="1275" w:type="dxa"/>
            <w:shd w:val="clear" w:color="auto" w:fill="B6DDE8" w:themeFill="accent5" w:themeFillTint="66"/>
          </w:tcPr>
          <w:p w14:paraId="6869A791" w14:textId="22E98BAF" w:rsidR="003F5A61" w:rsidRDefault="003F5A61" w:rsidP="003F5A61">
            <w:pPr>
              <w:pStyle w:val="TaL"/>
            </w:pPr>
            <w:r>
              <w:t>20.70</w:t>
            </w:r>
          </w:p>
        </w:tc>
      </w:tr>
      <w:tr w:rsidR="003F5A61" w:rsidRPr="003118BD" w14:paraId="5A9929A2" w14:textId="77777777" w:rsidTr="005D0AD3">
        <w:tc>
          <w:tcPr>
            <w:tcW w:w="2268" w:type="dxa"/>
            <w:shd w:val="clear" w:color="auto" w:fill="B6DDE8" w:themeFill="accent5" w:themeFillTint="66"/>
          </w:tcPr>
          <w:p w14:paraId="58EC86A9" w14:textId="0F32403A" w:rsidR="003F5A61" w:rsidRDefault="003F5A61" w:rsidP="003F5A61">
            <w:pPr>
              <w:pStyle w:val="TaL"/>
            </w:pPr>
            <w:r w:rsidRPr="00B50879">
              <w:t>8mm Pillow Block Bearing - KP08</w:t>
            </w:r>
          </w:p>
        </w:tc>
        <w:tc>
          <w:tcPr>
            <w:tcW w:w="1701" w:type="dxa"/>
            <w:shd w:val="clear" w:color="auto" w:fill="B6DDE8" w:themeFill="accent5" w:themeFillTint="66"/>
          </w:tcPr>
          <w:p w14:paraId="04F6DBD6" w14:textId="2C8FEBF2" w:rsidR="003F5A61" w:rsidRPr="00235D9B" w:rsidRDefault="003F5A61" w:rsidP="003F5A61">
            <w:pPr>
              <w:pStyle w:val="TaL"/>
            </w:pPr>
            <w:r>
              <w:t>DIYElectronics</w:t>
            </w:r>
          </w:p>
        </w:tc>
        <w:tc>
          <w:tcPr>
            <w:tcW w:w="1560" w:type="dxa"/>
            <w:shd w:val="clear" w:color="auto" w:fill="B6DDE8" w:themeFill="accent5" w:themeFillTint="66"/>
          </w:tcPr>
          <w:p w14:paraId="0D5C5D70" w14:textId="74A08C91" w:rsidR="003F5A61" w:rsidRDefault="003F5A61" w:rsidP="003F5A61">
            <w:pPr>
              <w:pStyle w:val="TaL"/>
            </w:pPr>
            <w:r>
              <w:t>35.00</w:t>
            </w:r>
          </w:p>
        </w:tc>
        <w:tc>
          <w:tcPr>
            <w:tcW w:w="1134" w:type="dxa"/>
            <w:shd w:val="clear" w:color="auto" w:fill="B6DDE8" w:themeFill="accent5" w:themeFillTint="66"/>
          </w:tcPr>
          <w:p w14:paraId="2B794A1C" w14:textId="4E3D8844" w:rsidR="003F5A61" w:rsidRDefault="003F5A61" w:rsidP="003F5A61">
            <w:pPr>
              <w:pStyle w:val="TaL"/>
            </w:pPr>
            <w:r>
              <w:t>4</w:t>
            </w:r>
          </w:p>
        </w:tc>
        <w:tc>
          <w:tcPr>
            <w:tcW w:w="1275" w:type="dxa"/>
            <w:shd w:val="clear" w:color="auto" w:fill="B6DDE8" w:themeFill="accent5" w:themeFillTint="66"/>
          </w:tcPr>
          <w:p w14:paraId="671CE564" w14:textId="29A180A1" w:rsidR="003F5A61" w:rsidRDefault="003F5A61" w:rsidP="003F5A61">
            <w:pPr>
              <w:pStyle w:val="TaL"/>
            </w:pPr>
            <w:r>
              <w:t>140.00</w:t>
            </w:r>
          </w:p>
        </w:tc>
      </w:tr>
      <w:tr w:rsidR="003F5A61" w:rsidRPr="003118BD" w14:paraId="0A49A748" w14:textId="77777777" w:rsidTr="005D0AD3">
        <w:tc>
          <w:tcPr>
            <w:tcW w:w="2268" w:type="dxa"/>
            <w:shd w:val="clear" w:color="auto" w:fill="B6DDE8" w:themeFill="accent5" w:themeFillTint="66"/>
          </w:tcPr>
          <w:p w14:paraId="01380981" w14:textId="15D6A8D2" w:rsidR="003F5A61" w:rsidRDefault="003F5A61" w:rsidP="003F5A61">
            <w:pPr>
              <w:pStyle w:val="TaL"/>
            </w:pPr>
            <w:r w:rsidRPr="00B50879">
              <w:t>A4988 Stepper Motor Driver</w:t>
            </w:r>
          </w:p>
        </w:tc>
        <w:tc>
          <w:tcPr>
            <w:tcW w:w="1701" w:type="dxa"/>
            <w:shd w:val="clear" w:color="auto" w:fill="B6DDE8" w:themeFill="accent5" w:themeFillTint="66"/>
          </w:tcPr>
          <w:p w14:paraId="5DD139DC" w14:textId="285B75B6" w:rsidR="003F5A61" w:rsidRPr="00235D9B" w:rsidRDefault="003F5A61" w:rsidP="003F5A61">
            <w:pPr>
              <w:pStyle w:val="TaL"/>
            </w:pPr>
            <w:r>
              <w:t>DIYElectronics</w:t>
            </w:r>
          </w:p>
        </w:tc>
        <w:tc>
          <w:tcPr>
            <w:tcW w:w="1560" w:type="dxa"/>
            <w:shd w:val="clear" w:color="auto" w:fill="B6DDE8" w:themeFill="accent5" w:themeFillTint="66"/>
          </w:tcPr>
          <w:p w14:paraId="3EA58447" w14:textId="33D077DB" w:rsidR="003F5A61" w:rsidRDefault="003F5A61" w:rsidP="003F5A61">
            <w:pPr>
              <w:pStyle w:val="TaL"/>
            </w:pPr>
            <w:r>
              <w:t>29.00</w:t>
            </w:r>
          </w:p>
        </w:tc>
        <w:tc>
          <w:tcPr>
            <w:tcW w:w="1134" w:type="dxa"/>
            <w:shd w:val="clear" w:color="auto" w:fill="B6DDE8" w:themeFill="accent5" w:themeFillTint="66"/>
          </w:tcPr>
          <w:p w14:paraId="6ED05E4C" w14:textId="5F92DE74" w:rsidR="003F5A61" w:rsidRDefault="003F5A61" w:rsidP="003F5A61">
            <w:pPr>
              <w:pStyle w:val="TaL"/>
            </w:pPr>
            <w:r>
              <w:t>1</w:t>
            </w:r>
          </w:p>
        </w:tc>
        <w:tc>
          <w:tcPr>
            <w:tcW w:w="1275" w:type="dxa"/>
            <w:shd w:val="clear" w:color="auto" w:fill="B6DDE8" w:themeFill="accent5" w:themeFillTint="66"/>
          </w:tcPr>
          <w:p w14:paraId="4ABE86E4" w14:textId="206CF670" w:rsidR="003F5A61" w:rsidRDefault="003F5A61" w:rsidP="003F5A61">
            <w:pPr>
              <w:pStyle w:val="TaL"/>
            </w:pPr>
            <w:r>
              <w:t>29.00</w:t>
            </w:r>
          </w:p>
        </w:tc>
      </w:tr>
      <w:tr w:rsidR="003F5A61" w:rsidRPr="003118BD" w14:paraId="560C61FA" w14:textId="77777777" w:rsidTr="005D0AD3">
        <w:tc>
          <w:tcPr>
            <w:tcW w:w="2268" w:type="dxa"/>
            <w:shd w:val="clear" w:color="auto" w:fill="B6DDE8" w:themeFill="accent5" w:themeFillTint="66"/>
          </w:tcPr>
          <w:p w14:paraId="10B8336B" w14:textId="1B519AD9" w:rsidR="003F5A61" w:rsidRDefault="003F5A61" w:rsidP="003F5A61">
            <w:pPr>
              <w:pStyle w:val="TaL"/>
            </w:pPr>
            <w:r w:rsidRPr="00B50879">
              <w:t>Flexible Aluminium Coupling</w:t>
            </w:r>
          </w:p>
        </w:tc>
        <w:tc>
          <w:tcPr>
            <w:tcW w:w="1701" w:type="dxa"/>
            <w:shd w:val="clear" w:color="auto" w:fill="B6DDE8" w:themeFill="accent5" w:themeFillTint="66"/>
          </w:tcPr>
          <w:p w14:paraId="059937E3" w14:textId="57BF95F1" w:rsidR="003F5A61" w:rsidRPr="00235D9B" w:rsidRDefault="003F5A61" w:rsidP="003F5A61">
            <w:pPr>
              <w:pStyle w:val="TaL"/>
            </w:pPr>
            <w:r>
              <w:t>DIYElectronics</w:t>
            </w:r>
          </w:p>
        </w:tc>
        <w:tc>
          <w:tcPr>
            <w:tcW w:w="1560" w:type="dxa"/>
            <w:shd w:val="clear" w:color="auto" w:fill="B6DDE8" w:themeFill="accent5" w:themeFillTint="66"/>
          </w:tcPr>
          <w:p w14:paraId="6201B2CA" w14:textId="0F36E88E" w:rsidR="003F5A61" w:rsidRDefault="003F5A61" w:rsidP="003F5A61">
            <w:pPr>
              <w:pStyle w:val="TaL"/>
            </w:pPr>
            <w:r>
              <w:t>21.00</w:t>
            </w:r>
          </w:p>
        </w:tc>
        <w:tc>
          <w:tcPr>
            <w:tcW w:w="1134" w:type="dxa"/>
            <w:shd w:val="clear" w:color="auto" w:fill="B6DDE8" w:themeFill="accent5" w:themeFillTint="66"/>
          </w:tcPr>
          <w:p w14:paraId="7634D97A" w14:textId="48843619" w:rsidR="003F5A61" w:rsidRDefault="003F5A61" w:rsidP="003F5A61">
            <w:pPr>
              <w:pStyle w:val="TaL"/>
            </w:pPr>
            <w:r>
              <w:t>1</w:t>
            </w:r>
          </w:p>
        </w:tc>
        <w:tc>
          <w:tcPr>
            <w:tcW w:w="1275" w:type="dxa"/>
            <w:shd w:val="clear" w:color="auto" w:fill="B6DDE8" w:themeFill="accent5" w:themeFillTint="66"/>
          </w:tcPr>
          <w:p w14:paraId="64882550" w14:textId="131C44DC" w:rsidR="003F5A61" w:rsidRDefault="003F5A61" w:rsidP="003F5A61">
            <w:pPr>
              <w:pStyle w:val="TaL"/>
            </w:pPr>
            <w:r>
              <w:t>21.00</w:t>
            </w:r>
          </w:p>
        </w:tc>
      </w:tr>
      <w:tr w:rsidR="00F31668" w:rsidRPr="003118BD" w14:paraId="7155D453" w14:textId="77777777" w:rsidTr="00860E78">
        <w:tc>
          <w:tcPr>
            <w:tcW w:w="6663" w:type="dxa"/>
            <w:gridSpan w:val="4"/>
          </w:tcPr>
          <w:p w14:paraId="23A49836" w14:textId="3B2751F9" w:rsidR="00F31668" w:rsidRDefault="00F31668" w:rsidP="00F31668">
            <w:pPr>
              <w:pStyle w:val="TableHeading"/>
            </w:pPr>
            <w:r>
              <w:lastRenderedPageBreak/>
              <w:t>Total value</w:t>
            </w:r>
          </w:p>
        </w:tc>
        <w:tc>
          <w:tcPr>
            <w:tcW w:w="1275" w:type="dxa"/>
          </w:tcPr>
          <w:p w14:paraId="7C700AA8" w14:textId="54443857" w:rsidR="00F31668" w:rsidRDefault="00F31668" w:rsidP="00EA286F">
            <w:pPr>
              <w:pStyle w:val="TaL"/>
            </w:pPr>
            <w:r>
              <w:t>8673.99</w:t>
            </w:r>
          </w:p>
        </w:tc>
      </w:tr>
      <w:tr w:rsidR="00F31668" w:rsidRPr="003118BD" w14:paraId="5E89DA7B" w14:textId="77777777" w:rsidTr="00115EED">
        <w:tc>
          <w:tcPr>
            <w:tcW w:w="6663" w:type="dxa"/>
            <w:gridSpan w:val="4"/>
          </w:tcPr>
          <w:p w14:paraId="1278C7C4" w14:textId="65F4FFCD" w:rsidR="00F31668" w:rsidRDefault="00F31668" w:rsidP="00F31668">
            <w:pPr>
              <w:pStyle w:val="TableHeading"/>
            </w:pPr>
            <w:r>
              <w:t>Total running cost expenditure</w:t>
            </w:r>
          </w:p>
        </w:tc>
        <w:tc>
          <w:tcPr>
            <w:tcW w:w="1275" w:type="dxa"/>
          </w:tcPr>
          <w:p w14:paraId="3E9468EB" w14:textId="236C0527" w:rsidR="00F31668" w:rsidRDefault="00F31668" w:rsidP="00EA286F">
            <w:pPr>
              <w:pStyle w:val="TaL"/>
            </w:pPr>
            <w:r>
              <w:t>4609.99</w:t>
            </w:r>
          </w:p>
        </w:tc>
      </w:tr>
    </w:tbl>
    <w:p w14:paraId="7433D13D" w14:textId="6A580353" w:rsidR="00D40AE0" w:rsidRDefault="00D40AE0" w:rsidP="00D40AE0">
      <w:pPr>
        <w:pStyle w:val="Text1"/>
      </w:pPr>
      <w:r w:rsidRPr="00D40AE0">
        <w:t>TPM02 set a target system cost of R4 500.00 with an upper limit of R5 000.00, derived from the project running-cost allocation. Expenditure of R3 608.05 satisfies the target and SR06. The full component value of R7 672.05 exceeds the allocation</w:t>
      </w:r>
      <w:r>
        <w:t xml:space="preserve">. However, the cost </w:t>
      </w:r>
      <w:r w:rsidRPr="00D40AE0">
        <w:t>covers two fan units and the rail</w:t>
      </w:r>
      <w:r>
        <w:t>,</w:t>
      </w:r>
      <w:r w:rsidRPr="00D40AE0">
        <w:t xml:space="preserve"> excluding the rail subsystem (R1 636.70), each fan unit has a component value of approximately R3 020, within the target. Recovering components reduced expenditure by R4 064.00 and returned parts</w:t>
      </w:r>
      <w:r>
        <w:t xml:space="preserve"> </w:t>
      </w:r>
      <w:r w:rsidRPr="00D40AE0">
        <w:t>to service that would otherwise have remained idle. The LED strip (R967.10), the two BLDC motors (R869.40), the three ESP32-S3 microcontrollers (R1 269.60) and the rail extrusion (R680.00) account for 49 % of the total value.</w:t>
      </w:r>
    </w:p>
    <w:p w14:paraId="6FBC4725" w14:textId="4CA44970" w:rsidR="00D40AE0" w:rsidRPr="00D40AE0" w:rsidRDefault="00D40AE0" w:rsidP="00D40AE0">
      <w:pPr>
        <w:pStyle w:val="Text1"/>
      </w:pPr>
      <w:r w:rsidRPr="00D40AE0">
        <w:t>A commercial 450 mm unit retails at approximately R8 000.00 (Lumina, 2026). The two fan units and rail together have a component value below that of a single commercial unit</w:t>
      </w:r>
      <w:r>
        <w:t>.</w:t>
      </w:r>
    </w:p>
    <w:p w14:paraId="47B7C2E3" w14:textId="26FB0E7D" w:rsidR="00D40AE0" w:rsidRDefault="00955441" w:rsidP="00955441">
      <w:pPr>
        <w:pStyle w:val="Heading8"/>
      </w:pPr>
      <w:bookmarkStart w:id="97" w:name="_Toc241606712"/>
      <w:r>
        <w:t>Planning</w:t>
      </w:r>
      <w:bookmarkEnd w:id="97"/>
    </w:p>
    <w:p w14:paraId="7649264B" w14:textId="2B500ED6" w:rsidR="00955441" w:rsidRDefault="00955441" w:rsidP="00955441">
      <w:pPr>
        <w:pStyle w:val="Text1"/>
      </w:pPr>
      <w:r w:rsidRPr="00955441">
        <w:t xml:space="preserve">Figure A.1 presents the </w:t>
      </w:r>
      <w:r>
        <w:t xml:space="preserve">Gantt chart showing the </w:t>
      </w:r>
      <w:r w:rsidRPr="00955441">
        <w:t>planned schedule from 9 February to 6 November 2026. The literature review (113 days) and report compilation (160 days) run continuously alongside a dependent chain of design activities, each released by completion of its predecessor. The final hardware and software design (activities 6 and 7) are the only design activities scheduled concurrently, because component selection on each side constrains the other (Section 6). Six milestones fix the schedule to the module deliverables</w:t>
      </w:r>
      <w:r w:rsidR="00E9413B">
        <w:t>:</w:t>
      </w:r>
      <w:r w:rsidRPr="00955441">
        <w:t xml:space="preserve"> the proposal on 13 March, the progress report on 24 July, its presentation on 14 August, and the final report draft, submission and presentation on 5 October, 23 October and 6 November.</w:t>
      </w:r>
    </w:p>
    <w:p w14:paraId="3A94F02E" w14:textId="77777777" w:rsidR="00F022D3" w:rsidRDefault="00F022D3" w:rsidP="00F022D3">
      <w:pPr>
        <w:pStyle w:val="Text1"/>
        <w:keepNext/>
      </w:pPr>
      <w:r>
        <w:rPr>
          <w:noProof/>
        </w:rPr>
        <w:lastRenderedPageBreak/>
        <w:drawing>
          <wp:inline distT="0" distB="0" distL="0" distR="0" wp14:anchorId="2483C550" wp14:editId="21777B52">
            <wp:extent cx="5039995" cy="3079115"/>
            <wp:effectExtent l="0" t="0" r="1905" b="0"/>
            <wp:docPr id="9448951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95166" name="Picture 944895166"/>
                    <pic:cNvPicPr/>
                  </pic:nvPicPr>
                  <pic:blipFill rotWithShape="1">
                    <a:blip r:embed="rId42"/>
                    <a:srcRect t="5826"/>
                    <a:stretch>
                      <a:fillRect/>
                    </a:stretch>
                  </pic:blipFill>
                  <pic:spPr bwMode="auto">
                    <a:xfrm>
                      <a:off x="0" y="0"/>
                      <a:ext cx="5039995" cy="3079115"/>
                    </a:xfrm>
                    <a:prstGeom prst="rect">
                      <a:avLst/>
                    </a:prstGeom>
                    <a:ln>
                      <a:noFill/>
                    </a:ln>
                    <a:extLst>
                      <a:ext uri="{53640926-AAD7-44D8-BBD7-CCE9431645EC}">
                        <a14:shadowObscured xmlns:a14="http://schemas.microsoft.com/office/drawing/2010/main"/>
                      </a:ext>
                    </a:extLst>
                  </pic:spPr>
                </pic:pic>
              </a:graphicData>
            </a:graphic>
          </wp:inline>
        </w:drawing>
      </w:r>
    </w:p>
    <w:p w14:paraId="29D702B2" w14:textId="271B5A8B" w:rsidR="00F022D3" w:rsidRDefault="00F022D3" w:rsidP="00F022D3">
      <w:pPr>
        <w:pStyle w:val="Caption"/>
        <w:jc w:val="both"/>
      </w:pPr>
      <w:bookmarkStart w:id="98" w:name="_Toc241005526"/>
      <w:r>
        <w:t xml:space="preserve">Figure </w:t>
      </w:r>
      <w:r>
        <w:fldChar w:fldCharType="begin"/>
      </w:r>
      <w:r>
        <w:instrText xml:space="preserve"> SEQ Figure \* ARABIC </w:instrText>
      </w:r>
      <w:r>
        <w:fldChar w:fldCharType="separate"/>
      </w:r>
      <w:r w:rsidR="00ED3120">
        <w:rPr>
          <w:noProof/>
        </w:rPr>
        <w:t>20</w:t>
      </w:r>
      <w:r>
        <w:fldChar w:fldCharType="end"/>
      </w:r>
      <w:r>
        <w:t>: Gantt chart of planned activities</w:t>
      </w:r>
      <w:bookmarkEnd w:id="98"/>
    </w:p>
    <w:p w14:paraId="6321C9DF" w14:textId="4F855B18" w:rsidR="00F022D3" w:rsidRDefault="00F022D3" w:rsidP="00F022D3">
      <w:pPr>
        <w:pStyle w:val="Text1"/>
      </w:pPr>
      <w:r w:rsidRPr="00F022D3">
        <w:t>Actual engineering time was 455 hours against 450 planned. The net variance is small because individual deviations largely cancelled</w:t>
      </w:r>
      <w:r>
        <w:t>, as mentioned in Section A.1.</w:t>
      </w:r>
    </w:p>
    <w:p w14:paraId="2C43E198" w14:textId="266AEDCB" w:rsidR="00F022D3" w:rsidRDefault="001D126F" w:rsidP="00F022D3">
      <w:pPr>
        <w:pStyle w:val="Heading8"/>
      </w:pPr>
      <w:bookmarkStart w:id="99" w:name="_Toc241606713"/>
      <w:r>
        <w:t>Technical Impact</w:t>
      </w:r>
      <w:bookmarkEnd w:id="99"/>
    </w:p>
    <w:p w14:paraId="5FEA8BFE" w14:textId="56D9DCEF" w:rsidR="001D126F" w:rsidRDefault="001D126F" w:rsidP="001D126F">
      <w:pPr>
        <w:pStyle w:val="Text1"/>
      </w:pPr>
      <w:r w:rsidRPr="001D126F">
        <w:t>The contribution of the project to the field is architectural. Power delivery across the rotating interface is the recurring limitation of the POV displays reviewed in Section 2.4</w:t>
      </w:r>
      <w:r>
        <w:t>. S</w:t>
      </w:r>
      <w:r w:rsidRPr="001D126F">
        <w:t xml:space="preserve">liding contacts wear, and inductive transfer is sensitive to coil alignment and limited in current. The preceding iteration of this work confirmed </w:t>
      </w:r>
      <w:r>
        <w:t>this limitation</w:t>
      </w:r>
      <w:r w:rsidRPr="001D126F">
        <w:t xml:space="preserve">, with Botes (2025) measuring a slip-ring brush life of approximately 50 weeks against a 12-month target. The rotor developed here carries its own supply and microcontroller, with closed-loop FOC speed regulation on the stator and ESP-NOW communication between the three microcontrollers. The rotating interface is reduced to a mechanical coupling and a once-per-revolution Hall pulse, which removes both the wear mechanism and the speed limit imposed by contact-based transfer. </w:t>
      </w:r>
      <w:r w:rsidRPr="001D126F">
        <w:rPr>
          <w:highlight w:val="yellow"/>
        </w:rPr>
        <w:t>[Test result confirming the architecture at the operating speed, with reference to TPM01 and TPM09.]</w:t>
      </w:r>
    </w:p>
    <w:p w14:paraId="34BD9F0E" w14:textId="0620F5A5" w:rsidR="001D126F" w:rsidRPr="001D126F" w:rsidRDefault="001D126F" w:rsidP="001D126F">
      <w:pPr>
        <w:pStyle w:val="Text1"/>
      </w:pPr>
      <w:r w:rsidRPr="001D126F">
        <w:t>The second contribution is the extension of the fixed single-unit format. Botes (2025) demonstrated two synchronised units in fixed positions</w:t>
      </w:r>
      <w:r>
        <w:t>. T</w:t>
      </w:r>
      <w:r w:rsidRPr="001D126F">
        <w:t>he linear rail adds lateral translation, so that the composite image is no longer bounded by the swept diameters of adjacent units. Neither capability is offered by the commercial units reviewed.</w:t>
      </w:r>
    </w:p>
    <w:p w14:paraId="2C8E286B" w14:textId="677D7C6A" w:rsidR="001D126F" w:rsidRPr="001D126F" w:rsidRDefault="001D126F" w:rsidP="001D126F">
      <w:pPr>
        <w:pStyle w:val="Text1"/>
      </w:pPr>
      <w:r w:rsidRPr="001D126F">
        <w:lastRenderedPageBreak/>
        <w:t>The value to society and industry follows from the applications in Section 2.3. Educational deployment produces measurable learning gains (Ortega et al., 2020; Fokides et al., 2023), and adoption is limited by cost and safety</w:t>
      </w:r>
      <w:r w:rsidR="00FB2737">
        <w:t>.</w:t>
      </w:r>
      <w:r w:rsidRPr="001D126F">
        <w:t xml:space="preserve"> </w:t>
      </w:r>
      <w:r w:rsidR="00FB2737">
        <w:t>A</w:t>
      </w:r>
      <w:r w:rsidRPr="001D126F">
        <w:t xml:space="preserve"> guarded unit at approximately R3 020 in components addresses both. In advertising, a single rotating LED strip consumes less power than a panel of equivalent area (Section 1.1). The direct expenditure of R3 608.05 produced two working units and a documented, reusable architecture, and the technical value therefore warranted the financial input. </w:t>
      </w:r>
      <w:r w:rsidRPr="00FB2737">
        <w:rPr>
          <w:highlight w:val="yellow"/>
        </w:rPr>
        <w:t>[Qualify against any TPMs not satisfied.]</w:t>
      </w:r>
    </w:p>
    <w:p w14:paraId="063EDD54" w14:textId="77777777" w:rsidR="001D126F" w:rsidRPr="001D126F" w:rsidRDefault="001D126F" w:rsidP="001D126F">
      <w:pPr>
        <w:pStyle w:val="Text1"/>
      </w:pPr>
    </w:p>
    <w:p w14:paraId="5165D06D" w14:textId="44098882" w:rsidR="001D126F" w:rsidRPr="001D126F" w:rsidRDefault="001D126F" w:rsidP="001D126F">
      <w:pPr>
        <w:pStyle w:val="Text1"/>
      </w:pPr>
    </w:p>
    <w:p w14:paraId="50A47128" w14:textId="287394FF" w:rsidR="00F022D3" w:rsidRPr="00F022D3" w:rsidRDefault="00F022D3" w:rsidP="00F022D3">
      <w:pPr>
        <w:pStyle w:val="Text1"/>
      </w:pPr>
    </w:p>
    <w:p w14:paraId="11374B44" w14:textId="02EF0EF8" w:rsidR="00F71784" w:rsidRPr="00BA5993" w:rsidRDefault="00F71784" w:rsidP="00BA5993">
      <w:pPr>
        <w:pStyle w:val="Text1"/>
      </w:pPr>
    </w:p>
    <w:p w14:paraId="56723712" w14:textId="4D66B32F" w:rsidR="00006D41" w:rsidRDefault="00006D41" w:rsidP="00366DF5">
      <w:pPr>
        <w:pStyle w:val="Heading7"/>
      </w:pPr>
      <w:bookmarkStart w:id="100" w:name="_Toc241606714"/>
      <w:r>
        <w:lastRenderedPageBreak/>
        <w:t>Technical Performance Measures</w:t>
      </w:r>
      <w:bookmarkEnd w:id="100"/>
    </w:p>
    <w:p w14:paraId="08593536" w14:textId="43D050A7" w:rsidR="00006D41" w:rsidRDefault="00896B0B" w:rsidP="00006D41">
      <w:pPr>
        <w:pStyle w:val="Text1"/>
      </w:pPr>
      <w:r>
        <w:t>This appendix describes how the target values for the TPMs in Table 3 were determined.</w:t>
      </w:r>
    </w:p>
    <w:p w14:paraId="3A9C71DC" w14:textId="289E8D80" w:rsidR="007B2210" w:rsidRDefault="007B2210" w:rsidP="007B2210">
      <w:pPr>
        <w:pStyle w:val="Text1Items"/>
      </w:pPr>
      <w:r>
        <w:t>1.</w:t>
      </w:r>
      <w:r>
        <w:tab/>
      </w:r>
      <w:r w:rsidR="00CF5078">
        <w:t>Rotor operating speed</w:t>
      </w:r>
    </w:p>
    <w:p w14:paraId="5FB50238" w14:textId="7CC45CB9" w:rsidR="00DF5CEE" w:rsidRDefault="00417F00" w:rsidP="007B2210">
      <w:pPr>
        <w:pStyle w:val="Text20"/>
      </w:pPr>
      <w:r w:rsidRPr="00417F00">
        <w:t xml:space="preserve">Derived from the display refresh requirement (TPM09) through the dual-arm geometry. </w:t>
      </w:r>
      <w:r w:rsidR="00DF5CEE">
        <w:t>The</w:t>
      </w:r>
      <w:r w:rsidRPr="00417F00">
        <w:t xml:space="preserve"> LED strip paints each angular column twice per revolution, </w:t>
      </w:r>
      <w:r w:rsidR="00DF5CEE">
        <w:t xml:space="preserve">yielding a result of: </w:t>
      </w:r>
      <m:oMath>
        <m:r>
          <w:rPr>
            <w:rFonts w:ascii="Cambria Math" w:hAnsi="Cambria Math"/>
          </w:rPr>
          <m:t xml:space="preserve">RPM= </m:t>
        </m:r>
        <m:f>
          <m:fPr>
            <m:ctrlPr>
              <w:rPr>
                <w:rFonts w:ascii="Cambria Math" w:hAnsi="Cambria Math"/>
                <w:i/>
              </w:rPr>
            </m:ctrlPr>
          </m:fPr>
          <m:num>
            <m:r>
              <w:rPr>
                <w:rFonts w:ascii="Cambria Math" w:hAnsi="Cambria Math"/>
              </w:rPr>
              <m:t>Rate</m:t>
            </m:r>
          </m:num>
          <m:den>
            <m:r>
              <w:rPr>
                <w:rFonts w:ascii="Cambria Math" w:hAnsi="Cambria Math"/>
              </w:rPr>
              <m:t>2</m:t>
            </m:r>
          </m:den>
        </m:f>
        <m:r>
          <w:rPr>
            <w:rFonts w:ascii="Cambria Math" w:hAnsi="Cambria Math"/>
          </w:rPr>
          <m:t>×60=</m:t>
        </m:r>
        <m:f>
          <m:fPr>
            <m:ctrlPr>
              <w:rPr>
                <w:rFonts w:ascii="Cambria Math" w:hAnsi="Cambria Math"/>
                <w:i/>
              </w:rPr>
            </m:ctrlPr>
          </m:fPr>
          <m:num>
            <m:r>
              <w:rPr>
                <w:rFonts w:ascii="Cambria Math" w:hAnsi="Cambria Math"/>
              </w:rPr>
              <m:t>23</m:t>
            </m:r>
          </m:num>
          <m:den>
            <m:r>
              <w:rPr>
                <w:rFonts w:ascii="Cambria Math" w:hAnsi="Cambria Math"/>
              </w:rPr>
              <m:t>2</m:t>
            </m:r>
          </m:den>
        </m:f>
        <m:r>
          <w:rPr>
            <w:rFonts w:ascii="Cambria Math" w:hAnsi="Cambria Math"/>
          </w:rPr>
          <m:t xml:space="preserve"> ×60=690 RPM</m:t>
        </m:r>
      </m:oMath>
      <w:r w:rsidR="00DF5CEE">
        <w:t xml:space="preserve">. The </w:t>
      </w:r>
      <w:proofErr w:type="gramStart"/>
      <w:r w:rsidR="00DF5CEE">
        <w:t>700</w:t>
      </w:r>
      <w:r w:rsidR="00AA25A8">
        <w:t xml:space="preserve"> </w:t>
      </w:r>
      <w:r w:rsidR="00DF5CEE">
        <w:t>rpm</w:t>
      </w:r>
      <w:proofErr w:type="gramEnd"/>
      <w:r w:rsidR="00DF5CEE">
        <w:t xml:space="preserve"> target yields approximately 23 Hz, </w:t>
      </w:r>
      <w:r w:rsidR="00DF5CEE" w:rsidRPr="00417F00">
        <w:t>above the 16 Hz image-formation bound</w:t>
      </w:r>
      <w:r w:rsidR="00DF5CEE">
        <w:t xml:space="preserve">. </w:t>
      </w:r>
      <w:r w:rsidR="00DF5CEE" w:rsidRPr="00417F00">
        <w:t>Speed is held low to limit motor loading and noise (TPM10).</w:t>
      </w:r>
    </w:p>
    <w:p w14:paraId="1A111C48" w14:textId="0FE99915" w:rsidR="007B2210" w:rsidRDefault="007B2210" w:rsidP="007B2210">
      <w:pPr>
        <w:pStyle w:val="Text1Items"/>
      </w:pPr>
      <w:r>
        <w:t>2.</w:t>
      </w:r>
      <w:r>
        <w:tab/>
      </w:r>
      <w:r w:rsidR="00CF5078">
        <w:t>Total system cost</w:t>
      </w:r>
    </w:p>
    <w:p w14:paraId="1D76C6EE" w14:textId="6040DCAA" w:rsidR="007B2210" w:rsidRDefault="00417F00" w:rsidP="007B2210">
      <w:pPr>
        <w:pStyle w:val="Text20"/>
      </w:pPr>
      <w:r w:rsidRPr="00417F00">
        <w:t xml:space="preserve">Set by the R5000 project budget stated in </w:t>
      </w:r>
      <w:r w:rsidR="00DF5CEE">
        <w:t>Section 1</w:t>
      </w:r>
      <w:r w:rsidRPr="00417F00">
        <w:t xml:space="preserve">. The R4500 target reserves </w:t>
      </w:r>
      <w:r w:rsidR="00DF5CEE">
        <w:t>a</w:t>
      </w:r>
      <w:r w:rsidRPr="00417F00">
        <w:t xml:space="preserve"> 10 % contingency below the ceiling, against a commercial reference price of R8000 (Lumina, 2026).</w:t>
      </w:r>
    </w:p>
    <w:p w14:paraId="70BA6AF4" w14:textId="5AC838C7" w:rsidR="007B2210" w:rsidRDefault="007B2210" w:rsidP="007B2210">
      <w:pPr>
        <w:pStyle w:val="Text1Items"/>
      </w:pPr>
      <w:r>
        <w:t>3.</w:t>
      </w:r>
      <w:r>
        <w:tab/>
      </w:r>
      <w:r w:rsidR="00CF5078">
        <w:t>Unit total mass</w:t>
      </w:r>
    </w:p>
    <w:p w14:paraId="3AA61252" w14:textId="39E3A3A7" w:rsidR="007B2210" w:rsidRDefault="00417F00" w:rsidP="007B2210">
      <w:pPr>
        <w:pStyle w:val="Text20"/>
      </w:pPr>
      <w:r w:rsidRPr="00417F00">
        <w:t>Derived from the single-person portability requirement (FR14/SR09). 10 kg is taken as a conservative one-person carrying limit</w:t>
      </w:r>
      <w:r w:rsidR="00DF5CEE">
        <w:t>.</w:t>
      </w:r>
    </w:p>
    <w:p w14:paraId="10199B0D" w14:textId="5F76EC46" w:rsidR="007B2210" w:rsidRDefault="007B2210" w:rsidP="007B2210">
      <w:pPr>
        <w:pStyle w:val="Text1Items"/>
      </w:pPr>
      <w:r>
        <w:t>4.</w:t>
      </w:r>
      <w:r>
        <w:tab/>
      </w:r>
      <w:r w:rsidR="00CF5078">
        <w:t>Swept display diameter</w:t>
      </w:r>
    </w:p>
    <w:p w14:paraId="415DEB3C" w14:textId="43955A6C" w:rsidR="007B2210" w:rsidRDefault="00417F00" w:rsidP="007B2210">
      <w:pPr>
        <w:pStyle w:val="Text20"/>
        <w:rPr>
          <w:lang w:val="en-ZA"/>
        </w:rPr>
      </w:pPr>
      <w:r w:rsidRPr="00417F00">
        <w:t xml:space="preserve">Derived from FR04 and the commercial reference size of 450 mm (Lumina, 2026). </w:t>
      </w:r>
      <w:r w:rsidR="00DF5CEE">
        <w:t>The 400</w:t>
      </w:r>
      <w:r w:rsidR="004F6DD8">
        <w:t xml:space="preserve"> </w:t>
      </w:r>
      <w:r w:rsidR="00DF5CEE">
        <w:t>mm target</w:t>
      </w:r>
      <w:r w:rsidRPr="00417F00">
        <w:t xml:space="preserve"> keeps the image comparable to commercial units</w:t>
      </w:r>
      <w:r w:rsidR="00DF5CEE">
        <w:t>.</w:t>
      </w:r>
    </w:p>
    <w:p w14:paraId="5FF2A6A9" w14:textId="781D67AA" w:rsidR="007B2210" w:rsidRDefault="007B2210" w:rsidP="007B2210">
      <w:pPr>
        <w:pStyle w:val="Text1Items"/>
      </w:pPr>
      <w:r>
        <w:t>5.</w:t>
      </w:r>
      <w:r>
        <w:tab/>
      </w:r>
      <w:r w:rsidR="00CF5078">
        <w:t>Colour depth per LED</w:t>
      </w:r>
    </w:p>
    <w:p w14:paraId="7AF095AE" w14:textId="670F86B1" w:rsidR="007B2210" w:rsidRDefault="00417F00" w:rsidP="007B2210">
      <w:pPr>
        <w:pStyle w:val="Text20"/>
      </w:pPr>
      <w:r w:rsidRPr="00417F00">
        <w:t>Derived from the full-RGB requirement (FR09). 8 bits per channel (24-bit colour) matches the bit depth of the supported JPEG/PNG inputs (TPM11) and of the addressable LED strip, avoiding quantisation loss.</w:t>
      </w:r>
    </w:p>
    <w:p w14:paraId="7AAB30D0" w14:textId="74F642CB" w:rsidR="007B2210" w:rsidRDefault="007B2210" w:rsidP="007B2210">
      <w:pPr>
        <w:pStyle w:val="Text1Items"/>
      </w:pPr>
      <w:r>
        <w:t>6.</w:t>
      </w:r>
      <w:r>
        <w:tab/>
      </w:r>
      <w:r w:rsidR="00CF5078">
        <w:t>Number of LEDs per arm</w:t>
      </w:r>
    </w:p>
    <w:p w14:paraId="147C9E77" w14:textId="69A40887" w:rsidR="007B2210" w:rsidRDefault="00417F00" w:rsidP="007B2210">
      <w:pPr>
        <w:pStyle w:val="Text20"/>
      </w:pPr>
      <w:r w:rsidRPr="00417F00">
        <w:t>Sets the radial image resolution. The count equals the arm</w:t>
      </w:r>
      <w:r w:rsidR="00AD2B71">
        <w:t xml:space="preserve"> length</w:t>
      </w:r>
      <w:r w:rsidRPr="00417F00">
        <w:t xml:space="preserve"> divided by the strip pitch; the selected addressable strip gives 32 LEDs, with 25 the minimum for acceptable radial detail.</w:t>
      </w:r>
    </w:p>
    <w:p w14:paraId="0BD7FB4C" w14:textId="63EB93AA" w:rsidR="007B2210" w:rsidRDefault="007B2210" w:rsidP="007B2210">
      <w:pPr>
        <w:pStyle w:val="Text1Items"/>
      </w:pPr>
      <w:r>
        <w:t>7.</w:t>
      </w:r>
      <w:r>
        <w:tab/>
      </w:r>
      <w:r w:rsidR="00CF5078">
        <w:t>Number of discrete LED positions</w:t>
      </w:r>
    </w:p>
    <w:p w14:paraId="77D051B2" w14:textId="4D412E09" w:rsidR="007B2210" w:rsidRDefault="00417F00" w:rsidP="007B2210">
      <w:pPr>
        <w:pStyle w:val="Text20"/>
      </w:pPr>
      <w:r w:rsidRPr="00417F00">
        <w:t xml:space="preserve">Sets the angular resolution. 360 gives 1° per column, a natural division; 180 gives 2°, below which angular under-sampling at large radius degrades </w:t>
      </w:r>
      <w:r w:rsidRPr="00417F00">
        <w:lastRenderedPageBreak/>
        <w:t>detail. At 700 rpm, 360 columns require a column update every 238 µs, within the microcontroller timing budget.</w:t>
      </w:r>
    </w:p>
    <w:p w14:paraId="0DDB179F" w14:textId="24B3DF9C" w:rsidR="007B2210" w:rsidRDefault="007B2210" w:rsidP="007B2210">
      <w:pPr>
        <w:pStyle w:val="Text1Items"/>
      </w:pPr>
      <w:r>
        <w:t>8.</w:t>
      </w:r>
      <w:r>
        <w:tab/>
      </w:r>
      <w:r w:rsidR="00CF5078">
        <w:t>Number of synchronised fan display units</w:t>
      </w:r>
    </w:p>
    <w:p w14:paraId="2925EF47" w14:textId="5CBEF2D7" w:rsidR="007B2210" w:rsidRDefault="00417F00" w:rsidP="007B2210">
      <w:pPr>
        <w:pStyle w:val="Text20"/>
        <w:rPr>
          <w:lang w:val="en-ZA"/>
        </w:rPr>
      </w:pPr>
      <w:r w:rsidRPr="00417F00">
        <w:t>Derived from the multi-fan objective and the modularity requirement (SR08/FR1</w:t>
      </w:r>
      <w:r w:rsidR="003A354F">
        <w:t>6</w:t>
      </w:r>
      <w:r w:rsidRPr="00417F00">
        <w:t xml:space="preserve">). Two units is the minimum that </w:t>
      </w:r>
      <w:r w:rsidR="0098156D">
        <w:t>provides</w:t>
      </w:r>
      <w:r w:rsidRPr="00417F00">
        <w:t xml:space="preserve"> synchronised operation. </w:t>
      </w:r>
    </w:p>
    <w:p w14:paraId="2F593955" w14:textId="4B7FFE48" w:rsidR="007B2210" w:rsidRDefault="007B2210" w:rsidP="007B2210">
      <w:pPr>
        <w:pStyle w:val="Text1Items"/>
      </w:pPr>
      <w:r>
        <w:t>9.</w:t>
      </w:r>
      <w:r>
        <w:tab/>
      </w:r>
      <w:r w:rsidR="00CF5078">
        <w:t>Display refresh rate</w:t>
      </w:r>
    </w:p>
    <w:p w14:paraId="0CF930BF" w14:textId="4EBA5C4A" w:rsidR="007B2210" w:rsidRDefault="00E90D5A" w:rsidP="007B2210">
      <w:pPr>
        <w:pStyle w:val="Text20"/>
      </w:pPr>
      <w:r w:rsidRPr="00E90D5A">
        <w:t xml:space="preserve">The flicker-free threshold for rotating displays is approximately 17 Hz (Lee et al., 2022). A target of 23 Hz provides a margin of about 35% above this threshold, to allow for the higher thresholds of brighter displays and more sensitive viewers (Haarlem et al., 2024). </w:t>
      </w:r>
    </w:p>
    <w:p w14:paraId="4ECFD213" w14:textId="683FC498" w:rsidR="007B2210" w:rsidRDefault="007B2210" w:rsidP="007B2210">
      <w:pPr>
        <w:pStyle w:val="Text1Items"/>
      </w:pPr>
      <w:r>
        <w:t>10.</w:t>
      </w:r>
      <w:r>
        <w:tab/>
      </w:r>
      <w:r w:rsidR="00CF5078">
        <w:t>Fan display noise level</w:t>
      </w:r>
    </w:p>
    <w:p w14:paraId="15BAEFB5" w14:textId="4DCB1B6B" w:rsidR="007B2210" w:rsidRDefault="00D501DA" w:rsidP="007B2210">
      <w:pPr>
        <w:pStyle w:val="Text20"/>
      </w:pPr>
      <w:r w:rsidRPr="00D501DA">
        <w:t xml:space="preserve">The unit is intended for indoor teaching and exhibition spaces, so the threshold is set at 45 dBA, the typical indoor daytime rating level for an urban district in SANS 10103:2008, the national standard for rating environmental noise with respect to annoyance and speech communication (SABS, 2008). The 40 dBA target leaves a 5 dB margin, so the unit does not dominate the background level. This is far below the 85 dBA noise-rating limit of the </w:t>
      </w:r>
      <w:r>
        <w:t xml:space="preserve">OHSA </w:t>
      </w:r>
      <w:r w:rsidRPr="00D501DA">
        <w:t>Noise-Induced Hearing Loss Regulations (Department of Labour, 2003), so hearing damage is not a design concern.</w:t>
      </w:r>
    </w:p>
    <w:p w14:paraId="3F8AAD33" w14:textId="1BE7E585" w:rsidR="007B2210" w:rsidRDefault="007B2210" w:rsidP="007B2210">
      <w:pPr>
        <w:pStyle w:val="Text1Items"/>
      </w:pPr>
      <w:r>
        <w:t>11.</w:t>
      </w:r>
      <w:r>
        <w:tab/>
      </w:r>
      <w:r w:rsidR="00CF5078">
        <w:t>Supports JPEG, PNG and GIF inputs</w:t>
      </w:r>
    </w:p>
    <w:p w14:paraId="46234B14" w14:textId="236C3144" w:rsidR="007B2210" w:rsidRDefault="00417F00" w:rsidP="007B2210">
      <w:pPr>
        <w:pStyle w:val="Text20"/>
      </w:pPr>
      <w:r w:rsidRPr="00417F00">
        <w:t>Derived from the user-upload requirement (FR07). These are the most widely used raster formats, and GIF additionally carries the animation frames required by TPM12.</w:t>
      </w:r>
    </w:p>
    <w:p w14:paraId="53041807" w14:textId="12791D93" w:rsidR="007B2210" w:rsidRDefault="007B2210" w:rsidP="007B2210">
      <w:pPr>
        <w:pStyle w:val="Text1Items"/>
      </w:pPr>
      <w:r>
        <w:t>12.</w:t>
      </w:r>
      <w:r>
        <w:tab/>
      </w:r>
      <w:r w:rsidR="00CF5078">
        <w:t>Animation frame rate</w:t>
      </w:r>
    </w:p>
    <w:p w14:paraId="5F1AB59C" w14:textId="3D5FD0A9" w:rsidR="007B2210" w:rsidRDefault="00417F00" w:rsidP="007B2210">
      <w:pPr>
        <w:pStyle w:val="Text20"/>
        <w:rPr>
          <w:lang w:val="en-ZA"/>
        </w:rPr>
      </w:pPr>
      <w:r w:rsidRPr="00417F00">
        <w:t>Derived from the animation-playback requirement (FR13). 12 fps is a common minimum for perceived continuous motion and 10 fps the lower acceptable bound</w:t>
      </w:r>
      <w:r w:rsidR="00336021">
        <w:t>. It</w:t>
      </w:r>
      <w:r w:rsidRPr="00417F00">
        <w:t xml:space="preserve"> is bounded by the display refresh rate (TPM09), which it does not exceed.</w:t>
      </w:r>
    </w:p>
    <w:p w14:paraId="6B60BEBE" w14:textId="6BFF095A" w:rsidR="007B2210" w:rsidRDefault="007B2210" w:rsidP="007B2210">
      <w:pPr>
        <w:pStyle w:val="Text1Items"/>
      </w:pPr>
      <w:r>
        <w:t>13.</w:t>
      </w:r>
      <w:r>
        <w:tab/>
      </w:r>
      <w:r w:rsidR="00CF5078">
        <w:t>Mains voltage supply compatibility in South Africa</w:t>
      </w:r>
    </w:p>
    <w:p w14:paraId="7982722F" w14:textId="25270C36" w:rsidR="007B2210" w:rsidRDefault="00417F00" w:rsidP="007B2210">
      <w:pPr>
        <w:pStyle w:val="Text20"/>
      </w:pPr>
      <w:r w:rsidRPr="00417F00">
        <w:t>Fixed by the South African single-phase mains nominal voltage, required for operation from a standard wall outlet (FR14/SR09).</w:t>
      </w:r>
    </w:p>
    <w:p w14:paraId="1C637C53" w14:textId="23A21045" w:rsidR="007B2210" w:rsidRDefault="007B2210" w:rsidP="007B2210">
      <w:pPr>
        <w:pStyle w:val="Text1Items"/>
      </w:pPr>
      <w:r>
        <w:t>14.</w:t>
      </w:r>
      <w:r>
        <w:tab/>
      </w:r>
      <w:r w:rsidR="00CF5078">
        <w:t>Mains frequency supply compatibility in South Africa</w:t>
      </w:r>
    </w:p>
    <w:p w14:paraId="059C6FCC" w14:textId="76461CC6" w:rsidR="007F00DE" w:rsidRDefault="00417F00" w:rsidP="00F15489">
      <w:pPr>
        <w:pStyle w:val="Text20"/>
      </w:pPr>
      <w:r w:rsidRPr="00417F00">
        <w:t>Fixed by the South African mains nominal frequency (FR14/SR09).</w:t>
      </w:r>
    </w:p>
    <w:p w14:paraId="1C558A60" w14:textId="5A7DFDB7" w:rsidR="007F00DE" w:rsidRDefault="007F00DE" w:rsidP="00304322">
      <w:pPr>
        <w:pStyle w:val="Heading7"/>
      </w:pPr>
      <w:bookmarkStart w:id="101" w:name="_Toc241606715"/>
      <w:r>
        <w:lastRenderedPageBreak/>
        <w:t>Calculations</w:t>
      </w:r>
      <w:bookmarkEnd w:id="101"/>
    </w:p>
    <w:p w14:paraId="0881544C" w14:textId="7F813B06" w:rsidR="00BE416C" w:rsidRDefault="003030E7" w:rsidP="00BE416C">
      <w:pPr>
        <w:pStyle w:val="Text1"/>
      </w:pPr>
      <w:r>
        <w:t>This appendix presents the supporting engineering calculations</w:t>
      </w:r>
      <w:r w:rsidR="00996B18">
        <w:t xml:space="preserve"> for the detail design described in Section 6. Covering the structural, mechanical and electrical analyses used to size and verify the linear rail, stator and rotor subsystems.</w:t>
      </w:r>
    </w:p>
    <w:p w14:paraId="1069B817" w14:textId="3AF3B656" w:rsidR="003362F7" w:rsidRDefault="00183E4B" w:rsidP="003362F7">
      <w:pPr>
        <w:pStyle w:val="Heading2app"/>
      </w:pPr>
      <w:r>
        <w:t>LED Strip Calculations</w:t>
      </w:r>
    </w:p>
    <w:p w14:paraId="0E5252D3" w14:textId="20CFAF5C" w:rsidR="0032772B" w:rsidRDefault="0032772B" w:rsidP="0032772B">
      <w:pPr>
        <w:pStyle w:val="Text1"/>
      </w:pPr>
      <w:r>
        <w:t>The DotStar LED strip was selected as it is the only available and suitable option from local suppliers in South Africa. The NeoPixel family is not capable for use in POV displays (Adafruit, 2026)</w:t>
      </w:r>
      <w:r w:rsidR="009355D1">
        <w:t>, which can be seen in the calculations.</w:t>
      </w:r>
    </w:p>
    <w:p w14:paraId="480AA408" w14:textId="1D5D7D0F" w:rsidR="007017A4" w:rsidRDefault="007017A4" w:rsidP="0032772B">
      <w:pPr>
        <w:pStyle w:val="Text1"/>
      </w:pPr>
      <w:r>
        <w:rPr>
          <w:noProof/>
        </w:rPr>
        <w:drawing>
          <wp:anchor distT="0" distB="0" distL="114300" distR="114300" simplePos="0" relativeHeight="251708416" behindDoc="1" locked="0" layoutInCell="1" allowOverlap="1" wp14:anchorId="288B29B2" wp14:editId="5F220215">
            <wp:simplePos x="0" y="0"/>
            <wp:positionH relativeFrom="column">
              <wp:posOffset>463508</wp:posOffset>
            </wp:positionH>
            <wp:positionV relativeFrom="paragraph">
              <wp:posOffset>131643</wp:posOffset>
            </wp:positionV>
            <wp:extent cx="4271645" cy="5142865"/>
            <wp:effectExtent l="0" t="0" r="0" b="635"/>
            <wp:wrapTight wrapText="bothSides">
              <wp:wrapPolygon edited="0">
                <wp:start x="0" y="0"/>
                <wp:lineTo x="0" y="21549"/>
                <wp:lineTo x="21513" y="21549"/>
                <wp:lineTo x="21513" y="0"/>
                <wp:lineTo x="0" y="0"/>
              </wp:wrapPolygon>
            </wp:wrapTight>
            <wp:docPr id="2562203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20320" name="Picture 256220320"/>
                    <pic:cNvPicPr/>
                  </pic:nvPicPr>
                  <pic:blipFill rotWithShape="1">
                    <a:blip r:embed="rId43"/>
                    <a:srcRect l="9518" t="8531" r="5717"/>
                    <a:stretch>
                      <a:fillRect/>
                    </a:stretch>
                  </pic:blipFill>
                  <pic:spPr bwMode="auto">
                    <a:xfrm>
                      <a:off x="0" y="0"/>
                      <a:ext cx="4271645" cy="51428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AD9C3CF" w14:textId="4713DD55" w:rsidR="007017A4" w:rsidRDefault="007017A4" w:rsidP="0032772B">
      <w:pPr>
        <w:pStyle w:val="Text1"/>
      </w:pPr>
    </w:p>
    <w:p w14:paraId="074829EF" w14:textId="428F336A" w:rsidR="007017A4" w:rsidRDefault="007017A4" w:rsidP="0032772B">
      <w:pPr>
        <w:pStyle w:val="Text1"/>
      </w:pPr>
    </w:p>
    <w:p w14:paraId="43EA2465" w14:textId="6BF3FEF8" w:rsidR="007017A4" w:rsidRDefault="007017A4" w:rsidP="0032772B">
      <w:pPr>
        <w:pStyle w:val="Text1"/>
      </w:pPr>
    </w:p>
    <w:p w14:paraId="27B93C19" w14:textId="6E33DA1A" w:rsidR="007017A4" w:rsidRDefault="007017A4" w:rsidP="0032772B">
      <w:pPr>
        <w:pStyle w:val="Text1"/>
      </w:pPr>
    </w:p>
    <w:p w14:paraId="17D7B935" w14:textId="77777777" w:rsidR="007017A4" w:rsidRDefault="007017A4" w:rsidP="0032772B">
      <w:pPr>
        <w:pStyle w:val="Text1"/>
      </w:pPr>
    </w:p>
    <w:p w14:paraId="08D83FDD" w14:textId="00459DCF" w:rsidR="007017A4" w:rsidRDefault="007017A4" w:rsidP="0032772B">
      <w:pPr>
        <w:pStyle w:val="Text1"/>
      </w:pPr>
    </w:p>
    <w:p w14:paraId="6018FA68" w14:textId="77777777" w:rsidR="007017A4" w:rsidRDefault="007017A4" w:rsidP="0032772B">
      <w:pPr>
        <w:pStyle w:val="Text1"/>
      </w:pPr>
    </w:p>
    <w:p w14:paraId="1C290880" w14:textId="77777777" w:rsidR="007017A4" w:rsidRDefault="007017A4" w:rsidP="0032772B">
      <w:pPr>
        <w:pStyle w:val="Text1"/>
      </w:pPr>
    </w:p>
    <w:p w14:paraId="0F83168C" w14:textId="77777777" w:rsidR="007017A4" w:rsidRDefault="007017A4" w:rsidP="0032772B">
      <w:pPr>
        <w:pStyle w:val="Text1"/>
      </w:pPr>
    </w:p>
    <w:p w14:paraId="583F8F4A" w14:textId="77777777" w:rsidR="007017A4" w:rsidRDefault="007017A4" w:rsidP="0032772B">
      <w:pPr>
        <w:pStyle w:val="Text1"/>
      </w:pPr>
    </w:p>
    <w:p w14:paraId="684B3DFF" w14:textId="77777777" w:rsidR="007017A4" w:rsidRDefault="007017A4" w:rsidP="0032772B">
      <w:pPr>
        <w:pStyle w:val="Text1"/>
      </w:pPr>
    </w:p>
    <w:p w14:paraId="078E9C4D" w14:textId="77777777" w:rsidR="007017A4" w:rsidRDefault="007017A4" w:rsidP="0032772B">
      <w:pPr>
        <w:pStyle w:val="Text1"/>
      </w:pPr>
    </w:p>
    <w:p w14:paraId="276C7A78" w14:textId="77777777" w:rsidR="007017A4" w:rsidRDefault="007017A4" w:rsidP="0032772B">
      <w:pPr>
        <w:pStyle w:val="Text1"/>
      </w:pPr>
    </w:p>
    <w:p w14:paraId="17273647" w14:textId="77777777" w:rsidR="007017A4" w:rsidRDefault="007017A4" w:rsidP="0032772B">
      <w:pPr>
        <w:pStyle w:val="Text1"/>
      </w:pPr>
    </w:p>
    <w:p w14:paraId="56005445" w14:textId="238160A6" w:rsidR="007017A4" w:rsidRDefault="007017A4" w:rsidP="0032772B">
      <w:pPr>
        <w:pStyle w:val="Text1"/>
      </w:pPr>
      <w:r>
        <w:rPr>
          <w:noProof/>
        </w:rPr>
        <w:drawing>
          <wp:anchor distT="0" distB="0" distL="114300" distR="114300" simplePos="0" relativeHeight="251709440" behindDoc="1" locked="0" layoutInCell="1" allowOverlap="1" wp14:anchorId="3E860E50" wp14:editId="3B731B36">
            <wp:simplePos x="0" y="0"/>
            <wp:positionH relativeFrom="column">
              <wp:posOffset>837523</wp:posOffset>
            </wp:positionH>
            <wp:positionV relativeFrom="paragraph">
              <wp:posOffset>121160</wp:posOffset>
            </wp:positionV>
            <wp:extent cx="3799840" cy="876300"/>
            <wp:effectExtent l="0" t="0" r="0" b="0"/>
            <wp:wrapTight wrapText="bothSides">
              <wp:wrapPolygon edited="0">
                <wp:start x="0" y="0"/>
                <wp:lineTo x="0" y="21287"/>
                <wp:lineTo x="21513" y="21287"/>
                <wp:lineTo x="21513" y="0"/>
                <wp:lineTo x="0" y="0"/>
              </wp:wrapPolygon>
            </wp:wrapTight>
            <wp:docPr id="212390659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06597" name="Picture 2123906597"/>
                    <pic:cNvPicPr/>
                  </pic:nvPicPr>
                  <pic:blipFill rotWithShape="1">
                    <a:blip r:embed="rId44"/>
                    <a:srcRect l="10856" t="15415" r="13743" b="12878"/>
                    <a:stretch>
                      <a:fillRect/>
                    </a:stretch>
                  </pic:blipFill>
                  <pic:spPr bwMode="auto">
                    <a:xfrm>
                      <a:off x="0" y="0"/>
                      <a:ext cx="3799840" cy="876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421A43" w14:textId="709BC92B" w:rsidR="007017A4" w:rsidRDefault="007017A4" w:rsidP="0032772B">
      <w:pPr>
        <w:pStyle w:val="Text1"/>
      </w:pPr>
    </w:p>
    <w:p w14:paraId="00D81D71" w14:textId="77777777" w:rsidR="007017A4" w:rsidRDefault="007017A4" w:rsidP="0032772B">
      <w:pPr>
        <w:pStyle w:val="Text1"/>
      </w:pPr>
    </w:p>
    <w:p w14:paraId="6FA43356" w14:textId="7FE034C6" w:rsidR="007017A4" w:rsidRDefault="007017A4" w:rsidP="007017A4">
      <w:pPr>
        <w:pStyle w:val="Heading2app"/>
      </w:pPr>
      <w:r>
        <w:t>Motor Calculations</w:t>
      </w:r>
    </w:p>
    <w:p w14:paraId="09A0ED6E" w14:textId="6AAA7B18" w:rsidR="007017A4" w:rsidRDefault="005B07DA" w:rsidP="007017A4">
      <w:pPr>
        <w:pStyle w:val="Text1"/>
      </w:pPr>
      <w:r>
        <w:t>The DF Robot 3-Phase 2804 Brushless DC Motor with an AS5600 Encoder was chosen for its closed-loop feedback capability and rotor shape. An outrunner BLDC motor has nearly all rotating parts on the outside, while the stator is located inside the rotor. The rotor is not a thin shaft with an asymmetric hanging mass. The rotor is a symmetric cylindrical shell rotating about the central axis. Any component that is attached to the outer case sits on a surface that is already rotationally symmetric, which makes it mechanically easier to keep mass centralised. The calculations show that the speed, torque and balance of the motor is sufficient for the application.</w:t>
      </w:r>
    </w:p>
    <w:p w14:paraId="2B31CA68" w14:textId="0C24755B" w:rsidR="000350E2" w:rsidRDefault="000350E2" w:rsidP="007017A4">
      <w:pPr>
        <w:pStyle w:val="Text1"/>
      </w:pPr>
      <w:r>
        <w:rPr>
          <w:noProof/>
        </w:rPr>
        <w:drawing>
          <wp:anchor distT="0" distB="0" distL="114300" distR="114300" simplePos="0" relativeHeight="251710464" behindDoc="1" locked="0" layoutInCell="1" allowOverlap="1" wp14:anchorId="6DB6D73B" wp14:editId="25842936">
            <wp:simplePos x="0" y="0"/>
            <wp:positionH relativeFrom="column">
              <wp:posOffset>327889</wp:posOffset>
            </wp:positionH>
            <wp:positionV relativeFrom="paragraph">
              <wp:posOffset>265430</wp:posOffset>
            </wp:positionV>
            <wp:extent cx="4484370" cy="5388610"/>
            <wp:effectExtent l="0" t="0" r="0" b="0"/>
            <wp:wrapTight wrapText="bothSides">
              <wp:wrapPolygon edited="0">
                <wp:start x="0" y="0"/>
                <wp:lineTo x="0" y="21534"/>
                <wp:lineTo x="21533" y="21534"/>
                <wp:lineTo x="21533" y="0"/>
                <wp:lineTo x="0" y="0"/>
              </wp:wrapPolygon>
            </wp:wrapTight>
            <wp:docPr id="3410795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79545" name="Picture 341079545"/>
                    <pic:cNvPicPr/>
                  </pic:nvPicPr>
                  <pic:blipFill rotWithShape="1">
                    <a:blip r:embed="rId45"/>
                    <a:srcRect l="7586" t="8689" r="8976" b="2562"/>
                    <a:stretch>
                      <a:fillRect/>
                    </a:stretch>
                  </pic:blipFill>
                  <pic:spPr bwMode="auto">
                    <a:xfrm>
                      <a:off x="0" y="0"/>
                      <a:ext cx="4484370" cy="53886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C20A64" w14:textId="77777777" w:rsidR="00893597" w:rsidRDefault="00893597" w:rsidP="007017A4">
      <w:pPr>
        <w:pStyle w:val="Text1"/>
      </w:pPr>
    </w:p>
    <w:p w14:paraId="5C778E73" w14:textId="77777777" w:rsidR="00893597" w:rsidRDefault="00893597" w:rsidP="007017A4">
      <w:pPr>
        <w:pStyle w:val="Text1"/>
      </w:pPr>
    </w:p>
    <w:p w14:paraId="3C3DBA10" w14:textId="77777777" w:rsidR="00893597" w:rsidRDefault="00893597" w:rsidP="007017A4">
      <w:pPr>
        <w:pStyle w:val="Text1"/>
      </w:pPr>
    </w:p>
    <w:p w14:paraId="55DE9BD7" w14:textId="77777777" w:rsidR="00893597" w:rsidRDefault="00893597" w:rsidP="007017A4">
      <w:pPr>
        <w:pStyle w:val="Text1"/>
      </w:pPr>
    </w:p>
    <w:p w14:paraId="18354895" w14:textId="77777777" w:rsidR="00893597" w:rsidRDefault="00893597" w:rsidP="007017A4">
      <w:pPr>
        <w:pStyle w:val="Text1"/>
      </w:pPr>
    </w:p>
    <w:p w14:paraId="3D6036E4" w14:textId="77777777" w:rsidR="00893597" w:rsidRDefault="00893597" w:rsidP="007017A4">
      <w:pPr>
        <w:pStyle w:val="Text1"/>
      </w:pPr>
    </w:p>
    <w:p w14:paraId="766F607B" w14:textId="77777777" w:rsidR="00893597" w:rsidRDefault="00893597" w:rsidP="007017A4">
      <w:pPr>
        <w:pStyle w:val="Text1"/>
      </w:pPr>
    </w:p>
    <w:p w14:paraId="7842E092" w14:textId="77777777" w:rsidR="00893597" w:rsidRDefault="00893597" w:rsidP="007017A4">
      <w:pPr>
        <w:pStyle w:val="Text1"/>
      </w:pPr>
    </w:p>
    <w:p w14:paraId="0D2CBA2D" w14:textId="77777777" w:rsidR="00893597" w:rsidRDefault="00893597" w:rsidP="007017A4">
      <w:pPr>
        <w:pStyle w:val="Text1"/>
      </w:pPr>
    </w:p>
    <w:p w14:paraId="79A30E1A" w14:textId="77777777" w:rsidR="00893597" w:rsidRDefault="00893597" w:rsidP="007017A4">
      <w:pPr>
        <w:pStyle w:val="Text1"/>
      </w:pPr>
    </w:p>
    <w:p w14:paraId="46DF3E43" w14:textId="77777777" w:rsidR="00893597" w:rsidRDefault="00893597" w:rsidP="007017A4">
      <w:pPr>
        <w:pStyle w:val="Text1"/>
      </w:pPr>
    </w:p>
    <w:p w14:paraId="0EC349F9" w14:textId="77777777" w:rsidR="00893597" w:rsidRDefault="00893597" w:rsidP="007017A4">
      <w:pPr>
        <w:pStyle w:val="Text1"/>
      </w:pPr>
    </w:p>
    <w:p w14:paraId="277C62AA" w14:textId="77777777" w:rsidR="00893597" w:rsidRDefault="00893597" w:rsidP="007017A4">
      <w:pPr>
        <w:pStyle w:val="Text1"/>
      </w:pPr>
    </w:p>
    <w:p w14:paraId="1ADADE77" w14:textId="77777777" w:rsidR="00893597" w:rsidRDefault="00893597" w:rsidP="007017A4">
      <w:pPr>
        <w:pStyle w:val="Text1"/>
      </w:pPr>
    </w:p>
    <w:p w14:paraId="4C025DDB" w14:textId="77777777" w:rsidR="00893597" w:rsidRDefault="00893597" w:rsidP="007017A4">
      <w:pPr>
        <w:pStyle w:val="Text1"/>
      </w:pPr>
    </w:p>
    <w:p w14:paraId="11D2BC25" w14:textId="77777777" w:rsidR="00893597" w:rsidRDefault="00893597" w:rsidP="007017A4">
      <w:pPr>
        <w:pStyle w:val="Text1"/>
      </w:pPr>
    </w:p>
    <w:p w14:paraId="6C058D03" w14:textId="29A1D75B" w:rsidR="000350E2" w:rsidRDefault="000350E2" w:rsidP="007017A4">
      <w:pPr>
        <w:pStyle w:val="Text1"/>
      </w:pPr>
      <w:r>
        <w:rPr>
          <w:noProof/>
        </w:rPr>
        <w:lastRenderedPageBreak/>
        <w:drawing>
          <wp:anchor distT="0" distB="0" distL="114300" distR="114300" simplePos="0" relativeHeight="251711488" behindDoc="1" locked="0" layoutInCell="1" allowOverlap="1" wp14:anchorId="2BE8218D" wp14:editId="01509FC6">
            <wp:simplePos x="0" y="0"/>
            <wp:positionH relativeFrom="column">
              <wp:posOffset>455295</wp:posOffset>
            </wp:positionH>
            <wp:positionV relativeFrom="paragraph">
              <wp:posOffset>22860</wp:posOffset>
            </wp:positionV>
            <wp:extent cx="4091940" cy="5298440"/>
            <wp:effectExtent l="0" t="0" r="0" b="0"/>
            <wp:wrapTight wrapText="bothSides">
              <wp:wrapPolygon edited="0">
                <wp:start x="0" y="0"/>
                <wp:lineTo x="0" y="21538"/>
                <wp:lineTo x="21520" y="21538"/>
                <wp:lineTo x="21520" y="0"/>
                <wp:lineTo x="0" y="0"/>
              </wp:wrapPolygon>
            </wp:wrapTight>
            <wp:docPr id="6665605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560563" name="Picture 666560563"/>
                    <pic:cNvPicPr/>
                  </pic:nvPicPr>
                  <pic:blipFill rotWithShape="1">
                    <a:blip r:embed="rId46"/>
                    <a:srcRect l="9072" t="1756" r="9731" b="2736"/>
                    <a:stretch>
                      <a:fillRect/>
                    </a:stretch>
                  </pic:blipFill>
                  <pic:spPr bwMode="auto">
                    <a:xfrm>
                      <a:off x="0" y="0"/>
                      <a:ext cx="4091940" cy="52984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9849661" w14:textId="417A50E5" w:rsidR="000350E2" w:rsidRDefault="000350E2" w:rsidP="007017A4">
      <w:pPr>
        <w:pStyle w:val="Text1"/>
      </w:pPr>
    </w:p>
    <w:p w14:paraId="4F4B7E37" w14:textId="6C8D0151" w:rsidR="000350E2" w:rsidRDefault="000350E2" w:rsidP="007017A4">
      <w:pPr>
        <w:pStyle w:val="Text1"/>
      </w:pPr>
    </w:p>
    <w:p w14:paraId="11C28787" w14:textId="4FBD3B89" w:rsidR="000350E2" w:rsidRDefault="000350E2" w:rsidP="007017A4">
      <w:pPr>
        <w:pStyle w:val="Text1"/>
      </w:pPr>
    </w:p>
    <w:p w14:paraId="13984498" w14:textId="77777777" w:rsidR="000350E2" w:rsidRDefault="000350E2" w:rsidP="007017A4">
      <w:pPr>
        <w:pStyle w:val="Text1"/>
      </w:pPr>
    </w:p>
    <w:p w14:paraId="466097E2" w14:textId="77777777" w:rsidR="000350E2" w:rsidRDefault="000350E2" w:rsidP="007017A4">
      <w:pPr>
        <w:pStyle w:val="Text1"/>
      </w:pPr>
    </w:p>
    <w:p w14:paraId="26B021B0" w14:textId="77777777" w:rsidR="000350E2" w:rsidRDefault="000350E2" w:rsidP="007017A4">
      <w:pPr>
        <w:pStyle w:val="Text1"/>
      </w:pPr>
    </w:p>
    <w:p w14:paraId="73D1B4C7" w14:textId="77777777" w:rsidR="000350E2" w:rsidRDefault="000350E2" w:rsidP="007017A4">
      <w:pPr>
        <w:pStyle w:val="Text1"/>
      </w:pPr>
    </w:p>
    <w:p w14:paraId="5FACD72E" w14:textId="77777777" w:rsidR="000350E2" w:rsidRDefault="000350E2" w:rsidP="007017A4">
      <w:pPr>
        <w:pStyle w:val="Text1"/>
      </w:pPr>
    </w:p>
    <w:p w14:paraId="02E61CE8" w14:textId="77777777" w:rsidR="000350E2" w:rsidRDefault="000350E2" w:rsidP="007017A4">
      <w:pPr>
        <w:pStyle w:val="Text1"/>
      </w:pPr>
    </w:p>
    <w:p w14:paraId="3245C37B" w14:textId="77777777" w:rsidR="000350E2" w:rsidRDefault="000350E2" w:rsidP="007017A4">
      <w:pPr>
        <w:pStyle w:val="Text1"/>
      </w:pPr>
    </w:p>
    <w:p w14:paraId="0F8C7922" w14:textId="77777777" w:rsidR="000350E2" w:rsidRDefault="000350E2" w:rsidP="007017A4">
      <w:pPr>
        <w:pStyle w:val="Text1"/>
      </w:pPr>
    </w:p>
    <w:p w14:paraId="46EF507B" w14:textId="77777777" w:rsidR="000350E2" w:rsidRDefault="000350E2" w:rsidP="007017A4">
      <w:pPr>
        <w:pStyle w:val="Text1"/>
      </w:pPr>
    </w:p>
    <w:p w14:paraId="292CA97A" w14:textId="77777777" w:rsidR="000350E2" w:rsidRDefault="000350E2" w:rsidP="007017A4">
      <w:pPr>
        <w:pStyle w:val="Text1"/>
      </w:pPr>
    </w:p>
    <w:p w14:paraId="42A2091D" w14:textId="77777777" w:rsidR="000350E2" w:rsidRDefault="000350E2" w:rsidP="007017A4">
      <w:pPr>
        <w:pStyle w:val="Text1"/>
      </w:pPr>
    </w:p>
    <w:p w14:paraId="2509620B" w14:textId="77777777" w:rsidR="000350E2" w:rsidRDefault="000350E2" w:rsidP="007017A4">
      <w:pPr>
        <w:pStyle w:val="Text1"/>
      </w:pPr>
    </w:p>
    <w:p w14:paraId="7C5A75A5" w14:textId="52C5DBB1" w:rsidR="00893597" w:rsidRDefault="000350E2" w:rsidP="007017A4">
      <w:pPr>
        <w:pStyle w:val="Text1"/>
      </w:pPr>
      <w:r>
        <w:rPr>
          <w:noProof/>
        </w:rPr>
        <w:drawing>
          <wp:anchor distT="0" distB="0" distL="114300" distR="114300" simplePos="0" relativeHeight="251712512" behindDoc="1" locked="0" layoutInCell="1" allowOverlap="1" wp14:anchorId="0CAFD4FC" wp14:editId="2138DB0C">
            <wp:simplePos x="0" y="0"/>
            <wp:positionH relativeFrom="column">
              <wp:posOffset>629066</wp:posOffset>
            </wp:positionH>
            <wp:positionV relativeFrom="paragraph">
              <wp:posOffset>159385</wp:posOffset>
            </wp:positionV>
            <wp:extent cx="3589311" cy="2570136"/>
            <wp:effectExtent l="0" t="0" r="5080" b="0"/>
            <wp:wrapTight wrapText="bothSides">
              <wp:wrapPolygon edited="0">
                <wp:start x="0" y="0"/>
                <wp:lineTo x="0" y="21456"/>
                <wp:lineTo x="21554" y="21456"/>
                <wp:lineTo x="21554" y="0"/>
                <wp:lineTo x="0" y="0"/>
              </wp:wrapPolygon>
            </wp:wrapTight>
            <wp:docPr id="159571882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18828" name="Picture 1595718828"/>
                    <pic:cNvPicPr/>
                  </pic:nvPicPr>
                  <pic:blipFill rotWithShape="1">
                    <a:blip r:embed="rId47"/>
                    <a:srcRect l="13087" t="10474" r="15679" b="6002"/>
                    <a:stretch>
                      <a:fillRect/>
                    </a:stretch>
                  </pic:blipFill>
                  <pic:spPr bwMode="auto">
                    <a:xfrm>
                      <a:off x="0" y="0"/>
                      <a:ext cx="3589311" cy="257013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36754A6" w14:textId="7C548D83" w:rsidR="000350E2" w:rsidRDefault="000350E2" w:rsidP="007017A4">
      <w:pPr>
        <w:pStyle w:val="Text1"/>
      </w:pPr>
    </w:p>
    <w:p w14:paraId="12BAC80F" w14:textId="77777777" w:rsidR="000350E2" w:rsidRDefault="000350E2" w:rsidP="007017A4">
      <w:pPr>
        <w:pStyle w:val="Text1"/>
      </w:pPr>
    </w:p>
    <w:p w14:paraId="7860B8B5" w14:textId="77777777" w:rsidR="000350E2" w:rsidRDefault="000350E2" w:rsidP="007017A4">
      <w:pPr>
        <w:pStyle w:val="Text1"/>
      </w:pPr>
    </w:p>
    <w:p w14:paraId="21805FD2" w14:textId="77777777" w:rsidR="000350E2" w:rsidRDefault="000350E2" w:rsidP="007017A4">
      <w:pPr>
        <w:pStyle w:val="Text1"/>
      </w:pPr>
    </w:p>
    <w:p w14:paraId="7DA50573" w14:textId="77777777" w:rsidR="000350E2" w:rsidRDefault="000350E2" w:rsidP="007017A4">
      <w:pPr>
        <w:pStyle w:val="Text1"/>
      </w:pPr>
    </w:p>
    <w:p w14:paraId="271537A9" w14:textId="77777777" w:rsidR="000350E2" w:rsidRDefault="000350E2" w:rsidP="007017A4">
      <w:pPr>
        <w:pStyle w:val="Text1"/>
      </w:pPr>
    </w:p>
    <w:p w14:paraId="469ED9A3" w14:textId="77777777" w:rsidR="00893597" w:rsidRDefault="00893597" w:rsidP="007017A4">
      <w:pPr>
        <w:pStyle w:val="Text1"/>
      </w:pPr>
    </w:p>
    <w:p w14:paraId="26CC0EC1" w14:textId="77777777" w:rsidR="000350E2" w:rsidRDefault="000350E2" w:rsidP="007017A4">
      <w:pPr>
        <w:pStyle w:val="Text1"/>
      </w:pPr>
    </w:p>
    <w:p w14:paraId="22082021" w14:textId="0DF0A553" w:rsidR="00893597" w:rsidRDefault="00893597" w:rsidP="00893597">
      <w:pPr>
        <w:pStyle w:val="Heading2app"/>
      </w:pPr>
      <w:r>
        <w:t>Battery Calculations</w:t>
      </w:r>
    </w:p>
    <w:p w14:paraId="65F32DE2" w14:textId="2EC28E32" w:rsidR="00893597" w:rsidRDefault="000960FF" w:rsidP="00893597">
      <w:pPr>
        <w:pStyle w:val="Text1"/>
      </w:pPr>
      <w:r>
        <w:rPr>
          <w:noProof/>
        </w:rPr>
        <w:drawing>
          <wp:anchor distT="0" distB="0" distL="114300" distR="114300" simplePos="0" relativeHeight="251719680" behindDoc="1" locked="0" layoutInCell="1" allowOverlap="1" wp14:anchorId="5939A10D" wp14:editId="605A9772">
            <wp:simplePos x="0" y="0"/>
            <wp:positionH relativeFrom="column">
              <wp:posOffset>43180</wp:posOffset>
            </wp:positionH>
            <wp:positionV relativeFrom="paragraph">
              <wp:posOffset>1590040</wp:posOffset>
            </wp:positionV>
            <wp:extent cx="5039995" cy="5215890"/>
            <wp:effectExtent l="0" t="0" r="1905" b="3810"/>
            <wp:wrapTight wrapText="bothSides">
              <wp:wrapPolygon edited="0">
                <wp:start x="0" y="0"/>
                <wp:lineTo x="0" y="21563"/>
                <wp:lineTo x="21554" y="21563"/>
                <wp:lineTo x="21554" y="0"/>
                <wp:lineTo x="0" y="0"/>
              </wp:wrapPolygon>
            </wp:wrapTight>
            <wp:docPr id="121191106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11068" name="Picture 1211911068"/>
                    <pic:cNvPicPr/>
                  </pic:nvPicPr>
                  <pic:blipFill rotWithShape="1">
                    <a:blip r:embed="rId48"/>
                    <a:srcRect t="1647" b="2818"/>
                    <a:stretch>
                      <a:fillRect/>
                    </a:stretch>
                  </pic:blipFill>
                  <pic:spPr bwMode="auto">
                    <a:xfrm>
                      <a:off x="0" y="0"/>
                      <a:ext cx="5039995" cy="52158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C1C5B">
        <w:t xml:space="preserve">The battery design was selected to fully decouple the rotor and stator side, which allows for more reliable and consistent power delivery. A generic </w:t>
      </w:r>
      <w:r w:rsidR="005C1C5B" w:rsidRPr="00A93EE8">
        <w:t>5000</w:t>
      </w:r>
      <w:r w:rsidR="00A93EE8">
        <w:t> </w:t>
      </w:r>
      <w:r w:rsidR="005C1C5B" w:rsidRPr="00A93EE8">
        <w:t>mAh</w:t>
      </w:r>
      <w:r w:rsidR="005C1C5B">
        <w:t>, 3.7</w:t>
      </w:r>
      <w:r w:rsidR="00A93EE8">
        <w:t xml:space="preserve"> </w:t>
      </w:r>
      <w:r w:rsidR="005C1C5B">
        <w:t xml:space="preserve">V LiPo battery was selected for this project. The rotor subsystem comprises of three components that have a power load: LED strip, microcontroller and Hall effect sensor. The battery is used in conjunction with a </w:t>
      </w:r>
      <w:r w:rsidR="001A46DC">
        <w:t xml:space="preserve">fixed Polulu </w:t>
      </w:r>
      <w:r w:rsidR="005C1C5B">
        <w:t>voltage boost regulator to boost the battery voltage from 3.7</w:t>
      </w:r>
      <w:r w:rsidR="00A93EE8">
        <w:t xml:space="preserve"> </w:t>
      </w:r>
      <w:r w:rsidR="005C1C5B">
        <w:t>V to the 5</w:t>
      </w:r>
      <w:r w:rsidR="00A93EE8">
        <w:t xml:space="preserve"> </w:t>
      </w:r>
      <w:r w:rsidR="005C1C5B">
        <w:t xml:space="preserve">V required by all three components. </w:t>
      </w:r>
    </w:p>
    <w:p w14:paraId="5B8082E1" w14:textId="21B2B871" w:rsidR="00AF501A" w:rsidRDefault="000960FF" w:rsidP="00893597">
      <w:pPr>
        <w:pStyle w:val="Text1"/>
      </w:pPr>
      <w:r>
        <w:rPr>
          <w:noProof/>
        </w:rPr>
        <w:drawing>
          <wp:anchor distT="0" distB="0" distL="114300" distR="114300" simplePos="0" relativeHeight="251718656" behindDoc="1" locked="0" layoutInCell="1" allowOverlap="1" wp14:anchorId="266EFC6F" wp14:editId="15D724E1">
            <wp:simplePos x="0" y="0"/>
            <wp:positionH relativeFrom="column">
              <wp:posOffset>161561</wp:posOffset>
            </wp:positionH>
            <wp:positionV relativeFrom="paragraph">
              <wp:posOffset>-64655</wp:posOffset>
            </wp:positionV>
            <wp:extent cx="4032250" cy="1146175"/>
            <wp:effectExtent l="0" t="0" r="6350" b="0"/>
            <wp:wrapTight wrapText="bothSides">
              <wp:wrapPolygon edited="0">
                <wp:start x="0" y="0"/>
                <wp:lineTo x="0" y="21301"/>
                <wp:lineTo x="21566" y="21301"/>
                <wp:lineTo x="21566" y="0"/>
                <wp:lineTo x="0" y="0"/>
              </wp:wrapPolygon>
            </wp:wrapTight>
            <wp:docPr id="13088126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6065" name="Picture 166516065"/>
                    <pic:cNvPicPr/>
                  </pic:nvPicPr>
                  <pic:blipFill rotWithShape="1">
                    <a:blip r:embed="rId49"/>
                    <a:srcRect l="1612" r="18381" b="79716"/>
                    <a:stretch>
                      <a:fillRect/>
                    </a:stretch>
                  </pic:blipFill>
                  <pic:spPr bwMode="auto">
                    <a:xfrm>
                      <a:off x="0" y="0"/>
                      <a:ext cx="4032250" cy="11461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A74CF6A" w14:textId="761EDD9B" w:rsidR="00CF1918" w:rsidRDefault="00CF1918" w:rsidP="00893597">
      <w:pPr>
        <w:pStyle w:val="Text1"/>
      </w:pPr>
    </w:p>
    <w:p w14:paraId="79B0DD52" w14:textId="671AB0B3" w:rsidR="00AF501A" w:rsidRDefault="000960FF" w:rsidP="00893597">
      <w:pPr>
        <w:pStyle w:val="Text1"/>
      </w:pPr>
      <w:r>
        <w:rPr>
          <w:noProof/>
        </w:rPr>
        <w:lastRenderedPageBreak/>
        <w:drawing>
          <wp:anchor distT="0" distB="0" distL="114300" distR="114300" simplePos="0" relativeHeight="251716608" behindDoc="1" locked="0" layoutInCell="1" allowOverlap="1" wp14:anchorId="1FA2863F" wp14:editId="771B9AA3">
            <wp:simplePos x="0" y="0"/>
            <wp:positionH relativeFrom="column">
              <wp:posOffset>523313</wp:posOffset>
            </wp:positionH>
            <wp:positionV relativeFrom="paragraph">
              <wp:posOffset>4175125</wp:posOffset>
            </wp:positionV>
            <wp:extent cx="2973705" cy="1011555"/>
            <wp:effectExtent l="0" t="0" r="0" b="4445"/>
            <wp:wrapTight wrapText="bothSides">
              <wp:wrapPolygon edited="0">
                <wp:start x="0" y="0"/>
                <wp:lineTo x="0" y="21424"/>
                <wp:lineTo x="21494" y="21424"/>
                <wp:lineTo x="21494" y="0"/>
                <wp:lineTo x="0" y="0"/>
              </wp:wrapPolygon>
            </wp:wrapTight>
            <wp:docPr id="8303680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31989" name="Picture 1642631989"/>
                    <pic:cNvPicPr/>
                  </pic:nvPicPr>
                  <pic:blipFill rotWithShape="1">
                    <a:blip r:embed="rId50"/>
                    <a:srcRect l="15138" t="2180" r="26311" b="78359"/>
                    <a:stretch>
                      <a:fillRect/>
                    </a:stretch>
                  </pic:blipFill>
                  <pic:spPr bwMode="auto">
                    <a:xfrm>
                      <a:off x="0" y="0"/>
                      <a:ext cx="2973705" cy="10115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3536" behindDoc="1" locked="0" layoutInCell="1" allowOverlap="1" wp14:anchorId="4268C0F2" wp14:editId="67315B8C">
            <wp:simplePos x="0" y="0"/>
            <wp:positionH relativeFrom="column">
              <wp:posOffset>13606</wp:posOffset>
            </wp:positionH>
            <wp:positionV relativeFrom="paragraph">
              <wp:posOffset>-164278</wp:posOffset>
            </wp:positionV>
            <wp:extent cx="5039995" cy="4483735"/>
            <wp:effectExtent l="0" t="0" r="1905" b="0"/>
            <wp:wrapTight wrapText="bothSides">
              <wp:wrapPolygon edited="0">
                <wp:start x="0" y="0"/>
                <wp:lineTo x="0" y="21536"/>
                <wp:lineTo x="21554" y="21536"/>
                <wp:lineTo x="21554" y="0"/>
                <wp:lineTo x="0" y="0"/>
              </wp:wrapPolygon>
            </wp:wrapTight>
            <wp:docPr id="16651606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6065" name="Picture 166516065"/>
                    <pic:cNvPicPr/>
                  </pic:nvPicPr>
                  <pic:blipFill rotWithShape="1">
                    <a:blip r:embed="rId49"/>
                    <a:srcRect t="20682"/>
                    <a:stretch>
                      <a:fillRect/>
                    </a:stretch>
                  </pic:blipFill>
                  <pic:spPr bwMode="auto">
                    <a:xfrm>
                      <a:off x="0" y="0"/>
                      <a:ext cx="5039995" cy="44837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FEA0DD1" w14:textId="05F9A87C" w:rsidR="00CF1918" w:rsidRDefault="000960FF" w:rsidP="00893597">
      <w:pPr>
        <w:pStyle w:val="Text1"/>
      </w:pPr>
      <w:r>
        <w:rPr>
          <w:noProof/>
        </w:rPr>
        <w:drawing>
          <wp:anchor distT="0" distB="0" distL="114300" distR="114300" simplePos="0" relativeHeight="251714560" behindDoc="1" locked="0" layoutInCell="1" allowOverlap="1" wp14:anchorId="276DFC26" wp14:editId="2B350D00">
            <wp:simplePos x="0" y="0"/>
            <wp:positionH relativeFrom="column">
              <wp:posOffset>807730</wp:posOffset>
            </wp:positionH>
            <wp:positionV relativeFrom="paragraph">
              <wp:posOffset>334426</wp:posOffset>
            </wp:positionV>
            <wp:extent cx="3437255" cy="3319145"/>
            <wp:effectExtent l="0" t="0" r="4445" b="0"/>
            <wp:wrapTight wrapText="bothSides">
              <wp:wrapPolygon edited="0">
                <wp:start x="0" y="0"/>
                <wp:lineTo x="0" y="21488"/>
                <wp:lineTo x="21548" y="21488"/>
                <wp:lineTo x="21548" y="0"/>
                <wp:lineTo x="0" y="0"/>
              </wp:wrapPolygon>
            </wp:wrapTight>
            <wp:docPr id="16426319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31989" name="Picture 1642631989"/>
                    <pic:cNvPicPr/>
                  </pic:nvPicPr>
                  <pic:blipFill rotWithShape="1">
                    <a:blip r:embed="rId50"/>
                    <a:srcRect l="9370" t="21128" r="10476" b="3261"/>
                    <a:stretch>
                      <a:fillRect/>
                    </a:stretch>
                  </pic:blipFill>
                  <pic:spPr bwMode="auto">
                    <a:xfrm>
                      <a:off x="0" y="0"/>
                      <a:ext cx="3437255" cy="3319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3826112" w14:textId="1697AFD5" w:rsidR="00CF1918" w:rsidRDefault="00CF1918" w:rsidP="00893597">
      <w:pPr>
        <w:pStyle w:val="Text1"/>
      </w:pPr>
    </w:p>
    <w:p w14:paraId="1D1A873A" w14:textId="0AB2D4C0" w:rsidR="00CF1918" w:rsidRDefault="00CF1918" w:rsidP="00893597">
      <w:pPr>
        <w:pStyle w:val="Text1"/>
      </w:pPr>
    </w:p>
    <w:p w14:paraId="4AF2B4DA" w14:textId="382EC5F7" w:rsidR="00CF1918" w:rsidRDefault="00CF1918" w:rsidP="00893597">
      <w:pPr>
        <w:pStyle w:val="Text1"/>
      </w:pPr>
    </w:p>
    <w:p w14:paraId="12E22C40" w14:textId="77777777" w:rsidR="00CF1918" w:rsidRDefault="00CF1918" w:rsidP="00893597">
      <w:pPr>
        <w:pStyle w:val="Text1"/>
      </w:pPr>
    </w:p>
    <w:p w14:paraId="654248BD" w14:textId="77777777" w:rsidR="00CF1918" w:rsidRDefault="00CF1918" w:rsidP="00893597">
      <w:pPr>
        <w:pStyle w:val="Text1"/>
      </w:pPr>
    </w:p>
    <w:p w14:paraId="3F847084" w14:textId="77777777" w:rsidR="00CF1918" w:rsidRDefault="00CF1918" w:rsidP="00893597">
      <w:pPr>
        <w:pStyle w:val="Text1"/>
      </w:pPr>
    </w:p>
    <w:p w14:paraId="01A380ED" w14:textId="77777777" w:rsidR="00CF1918" w:rsidRDefault="00CF1918" w:rsidP="00893597">
      <w:pPr>
        <w:pStyle w:val="Text1"/>
      </w:pPr>
    </w:p>
    <w:p w14:paraId="1199F3E8" w14:textId="77777777" w:rsidR="00CF1918" w:rsidRDefault="00CF1918" w:rsidP="00893597">
      <w:pPr>
        <w:pStyle w:val="Text1"/>
      </w:pPr>
    </w:p>
    <w:p w14:paraId="4EA3A6C9" w14:textId="4D1ACD5B" w:rsidR="00CF1918" w:rsidRDefault="00CF1918" w:rsidP="00CF1918">
      <w:pPr>
        <w:pStyle w:val="Heading2app"/>
      </w:pPr>
      <w:r>
        <w:lastRenderedPageBreak/>
        <w:t>Inertia Calculations</w:t>
      </w:r>
    </w:p>
    <w:p w14:paraId="2AF02F54" w14:textId="5738CB38" w:rsidR="00CF1918" w:rsidRPr="00CF1918" w:rsidRDefault="00CF1918" w:rsidP="00CF1918">
      <w:pPr>
        <w:pStyle w:val="Text1"/>
      </w:pPr>
      <w:r>
        <w:t>Intentionally left blank.</w:t>
      </w:r>
    </w:p>
    <w:p w14:paraId="68449222" w14:textId="7C551517" w:rsidR="00D25AE1" w:rsidRPr="0032772B" w:rsidRDefault="00D25AE1" w:rsidP="0032772B">
      <w:pPr>
        <w:pStyle w:val="Text1"/>
      </w:pPr>
    </w:p>
    <w:p w14:paraId="23270EEA" w14:textId="36DBA7DD" w:rsidR="00006D41" w:rsidRDefault="00006D41" w:rsidP="00304322">
      <w:pPr>
        <w:pStyle w:val="Heading7"/>
      </w:pPr>
      <w:bookmarkStart w:id="102" w:name="_Toc241606716"/>
      <w:r>
        <w:lastRenderedPageBreak/>
        <w:t>Responsible Resource Use and End-of-Life Strategy</w:t>
      </w:r>
      <w:bookmarkEnd w:id="102"/>
    </w:p>
    <w:p w14:paraId="20468794" w14:textId="17A04A63" w:rsidR="00006D41" w:rsidRDefault="004B1FA8" w:rsidP="00006D41">
      <w:pPr>
        <w:pStyle w:val="Text1"/>
      </w:pPr>
      <w:r w:rsidRPr="004B1FA8">
        <w:t xml:space="preserve">This appendix outlines the strategy for the responsible resource management and end-of-life treatment throughout the project. Resource management includes considerations for responsible sourcing and environmental impact during design, development and testing. The end-of-life strategy is guided by sustainability, where component reusability and recyclability are prioritised. Components are intended to be repurposed for future academic or development projects where possible. A summary of the resource management and end-of-life strategies is provided </w:t>
      </w:r>
      <w:r w:rsidR="008E7FCD">
        <w:t>below</w:t>
      </w:r>
      <w:r w:rsidRPr="004B1FA8">
        <w:t>.</w:t>
      </w:r>
    </w:p>
    <w:p w14:paraId="728FF2BF" w14:textId="2DAEB211" w:rsidR="008E7FCD" w:rsidRPr="007F607B" w:rsidRDefault="00C92F25" w:rsidP="008E7FCD">
      <w:pPr>
        <w:pStyle w:val="Text1"/>
        <w:rPr>
          <w:lang w:val="en-ZA"/>
        </w:rPr>
      </w:pPr>
      <w:r w:rsidRPr="00C92F25">
        <w:rPr>
          <w:rFonts w:ascii="Calibri" w:hAnsi="Calibri" w:cs="Calibri"/>
        </w:rPr>
        <w:t xml:space="preserve">Electrical components will be sourced from university-accredited suppliers to </w:t>
      </w:r>
      <w:r w:rsidRPr="007F607B">
        <w:rPr>
          <w:rFonts w:ascii="Calibri" w:hAnsi="Calibri" w:cs="Calibri"/>
        </w:rPr>
        <w:t xml:space="preserve">ensure quality, with preference given to local suppliers to reduce transportation distances and associated carbon emissions. Components available from the same supplier will be consolidated into a single order to minimise packaging waste and delivery cycles; international suppliers will be used only when specialised or unavailable components are required. Components will be selected for potential reuse in future academic or development projects, and will be handled, tested, and stored to preserve functionality and extend operational lifespan. </w:t>
      </w:r>
      <w:r w:rsidR="007F607B" w:rsidRPr="007F607B">
        <w:rPr>
          <w:rFonts w:ascii="Calibri" w:hAnsi="Calibri" w:cs="Calibri"/>
        </w:rPr>
        <w:t xml:space="preserve">Components damaged beyond repair will be delivered to </w:t>
      </w:r>
      <w:proofErr w:type="spellStart"/>
      <w:r w:rsidR="007F607B" w:rsidRPr="007F607B">
        <w:rPr>
          <w:rFonts w:ascii="Calibri" w:hAnsi="Calibri" w:cs="Calibri"/>
        </w:rPr>
        <w:t>eCycle</w:t>
      </w:r>
      <w:proofErr w:type="spellEnd"/>
      <w:r w:rsidR="007F607B" w:rsidRPr="007F607B">
        <w:rPr>
          <w:rFonts w:ascii="Calibri" w:hAnsi="Calibri" w:cs="Calibri"/>
        </w:rPr>
        <w:t xml:space="preserve"> (</w:t>
      </w:r>
      <w:proofErr w:type="spellStart"/>
      <w:r w:rsidR="007F607B" w:rsidRPr="007F607B">
        <w:rPr>
          <w:rFonts w:ascii="Calibri" w:hAnsi="Calibri" w:cs="Calibri"/>
        </w:rPr>
        <w:t>Oosterland</w:t>
      </w:r>
      <w:proofErr w:type="spellEnd"/>
      <w:r w:rsidR="007F607B" w:rsidRPr="007F607B">
        <w:rPr>
          <w:rFonts w:ascii="Calibri" w:hAnsi="Calibri" w:cs="Calibri"/>
        </w:rPr>
        <w:t xml:space="preserve"> Industrial Park, Paarl), an e-Waste Association of South Africa (eWASA)-accredited recycler, in accordance with the National Environmental Management: Waste Act (59 of 2008) and the associated Extended Producer Responsibility Regulations. Batteries will be separated and submitted through the same accredited channel, as municipal drop-off facilities do not accept them.</w:t>
      </w:r>
    </w:p>
    <w:p w14:paraId="375D0EA3" w14:textId="5119FA5B" w:rsidR="008E7FCD" w:rsidRPr="007F607B" w:rsidRDefault="00C92F25" w:rsidP="008E7FCD">
      <w:pPr>
        <w:pStyle w:val="Text1"/>
        <w:rPr>
          <w:lang w:val="en-ZA"/>
        </w:rPr>
      </w:pPr>
      <w:r w:rsidRPr="007F607B">
        <w:rPr>
          <w:rFonts w:ascii="Calibri" w:hAnsi="Calibri" w:cs="Calibri"/>
          <w:lang w:val="en-ZA"/>
        </w:rPr>
        <w:t>Mechanical components will be manufactured within the university workshop</w:t>
      </w:r>
      <w:r w:rsidR="001778DE">
        <w:rPr>
          <w:rFonts w:ascii="Calibri" w:hAnsi="Calibri" w:cs="Calibri"/>
          <w:lang w:val="en-ZA"/>
        </w:rPr>
        <w:t xml:space="preserve"> with </w:t>
      </w:r>
      <w:r w:rsidR="001778DE" w:rsidRPr="001778DE">
        <w:rPr>
          <w:rFonts w:ascii="Calibri" w:hAnsi="Calibri" w:cs="Calibri"/>
        </w:rPr>
        <w:t>recyclable and sustainably sourced materials</w:t>
      </w:r>
      <w:r w:rsidR="00F701DB">
        <w:rPr>
          <w:rFonts w:ascii="Calibri" w:hAnsi="Calibri" w:cs="Calibri"/>
          <w:lang w:val="en-ZA"/>
        </w:rPr>
        <w:t xml:space="preserve"> if possible</w:t>
      </w:r>
      <w:r w:rsidRPr="007F607B">
        <w:rPr>
          <w:rFonts w:ascii="Calibri" w:hAnsi="Calibri" w:cs="Calibri"/>
          <w:lang w:val="en-ZA"/>
        </w:rPr>
        <w:t xml:space="preserve">. Specialised components that cannot be manufactured conventionally will be produced through additive manufacturing, reducing material waste and enabling efficient production of complex geometries. </w:t>
      </w:r>
      <w:r w:rsidR="00643FDF" w:rsidRPr="00643FDF">
        <w:rPr>
          <w:rFonts w:ascii="Calibri" w:hAnsi="Calibri" w:cs="Calibri"/>
        </w:rPr>
        <w:t>Printed polymer components are not accepted by South African kerbside or municipal recycling streams</w:t>
      </w:r>
      <w:r w:rsidR="00643FDF">
        <w:rPr>
          <w:rFonts w:ascii="Calibri" w:hAnsi="Calibri" w:cs="Calibri"/>
        </w:rPr>
        <w:t>.</w:t>
      </w:r>
      <w:r w:rsidR="00643FDF" w:rsidRPr="00643FDF">
        <w:rPr>
          <w:rFonts w:ascii="Calibri" w:hAnsi="Calibri" w:cs="Calibri"/>
        </w:rPr>
        <w:t xml:space="preserve"> </w:t>
      </w:r>
      <w:r w:rsidR="00643FDF">
        <w:rPr>
          <w:rFonts w:ascii="Calibri" w:hAnsi="Calibri" w:cs="Calibri"/>
        </w:rPr>
        <w:t xml:space="preserve">Moreover, </w:t>
      </w:r>
      <w:r w:rsidR="00643FDF" w:rsidRPr="00643FDF">
        <w:rPr>
          <w:rFonts w:ascii="Calibri" w:hAnsi="Calibri" w:cs="Calibri"/>
        </w:rPr>
        <w:t xml:space="preserve">PLA has no established post-consumer recycling route locally. </w:t>
      </w:r>
      <w:r w:rsidR="00643FDF">
        <w:rPr>
          <w:rFonts w:ascii="Calibri" w:hAnsi="Calibri" w:cs="Calibri"/>
        </w:rPr>
        <w:t>Therefore, p</w:t>
      </w:r>
      <w:r w:rsidR="00643FDF" w:rsidRPr="00643FDF">
        <w:rPr>
          <w:rFonts w:ascii="Calibri" w:hAnsi="Calibri" w:cs="Calibri"/>
        </w:rPr>
        <w:t xml:space="preserve">rint waste will be minimised at the design stage through support optimisation and reduced-infill prototyping, retained for reuse as jigs and test parts, </w:t>
      </w:r>
      <w:r w:rsidR="001778DE" w:rsidRPr="001778DE">
        <w:rPr>
          <w:rFonts w:ascii="Calibri" w:hAnsi="Calibri" w:cs="Calibri"/>
        </w:rPr>
        <w:t xml:space="preserve">and any remaining scrap submitted to a licensed rigid-plastics recovery facility such as </w:t>
      </w:r>
      <w:proofErr w:type="spellStart"/>
      <w:r w:rsidR="001778DE" w:rsidRPr="001778DE">
        <w:rPr>
          <w:rFonts w:ascii="Calibri" w:hAnsi="Calibri" w:cs="Calibri"/>
        </w:rPr>
        <w:t>Oricol</w:t>
      </w:r>
      <w:proofErr w:type="spellEnd"/>
      <w:r w:rsidR="001778DE" w:rsidRPr="001778DE">
        <w:rPr>
          <w:rFonts w:ascii="Calibri" w:hAnsi="Calibri" w:cs="Calibri"/>
        </w:rPr>
        <w:t xml:space="preserve"> Environmental Services (Cape Town), with disposal at a licensed general waste facility only where no recovery route is available.</w:t>
      </w:r>
    </w:p>
    <w:p w14:paraId="027A63B1" w14:textId="0DF4DDB7" w:rsidR="008E7FCD" w:rsidRDefault="00C92F25" w:rsidP="00006D41">
      <w:pPr>
        <w:pStyle w:val="Text1"/>
        <w:rPr>
          <w:rFonts w:ascii="Calibri" w:hAnsi="Calibri" w:cs="Calibri"/>
          <w:lang w:val="en-ZA"/>
        </w:rPr>
      </w:pPr>
      <w:r w:rsidRPr="007F607B">
        <w:rPr>
          <w:rFonts w:ascii="Calibri" w:hAnsi="Calibri" w:cs="Calibri"/>
          <w:lang w:val="en-ZA"/>
        </w:rPr>
        <w:t xml:space="preserve">Software development will prioritise efficient use of computational resources, with code structured to minimise overhead, reduce energy consumption, and </w:t>
      </w:r>
      <w:r w:rsidRPr="007F607B">
        <w:rPr>
          <w:rFonts w:ascii="Calibri" w:hAnsi="Calibri" w:cs="Calibri"/>
          <w:lang w:val="en-ZA"/>
        </w:rPr>
        <w:lastRenderedPageBreak/>
        <w:t>improve system performance. All developed software will be included in the final project repository to support reuse, transparency, and future development. Once no longer in operational use, the software will be archived using repository management tools to preserve development information for future reference, and redundant files will be securely removed to maintain efficient storage use.</w:t>
      </w:r>
    </w:p>
    <w:p w14:paraId="64D91ECE" w14:textId="1C850A07" w:rsidR="00006568" w:rsidRDefault="00006568" w:rsidP="00006568">
      <w:pPr>
        <w:pStyle w:val="Heading7"/>
        <w:rPr>
          <w:lang w:val="en-ZA"/>
        </w:rPr>
      </w:pPr>
      <w:bookmarkStart w:id="103" w:name="_Toc241606717"/>
      <w:r>
        <w:rPr>
          <w:lang w:val="en-ZA"/>
        </w:rPr>
        <w:lastRenderedPageBreak/>
        <w:t>Final system overview</w:t>
      </w:r>
      <w:bookmarkEnd w:id="103"/>
    </w:p>
    <w:p w14:paraId="4FF5D6F8" w14:textId="1A5A9A06" w:rsidR="006E685C" w:rsidRPr="006E685C" w:rsidRDefault="006E685C" w:rsidP="006E685C">
      <w:pPr>
        <w:pStyle w:val="Text1"/>
        <w:rPr>
          <w:lang w:val="en-ZA"/>
        </w:rPr>
      </w:pPr>
      <w:r>
        <w:rPr>
          <w:lang w:val="en-ZA"/>
        </w:rPr>
        <w:t>Figure X shows the complete final system overview, including the linear rail, both fan units, the enclosure and base board.</w:t>
      </w:r>
    </w:p>
    <w:p w14:paraId="7AFA0DAB" w14:textId="7241C76B" w:rsidR="00E9551F" w:rsidRDefault="00E9551F" w:rsidP="0010673A">
      <w:pPr>
        <w:pStyle w:val="Heading7"/>
        <w:rPr>
          <w:lang w:val="en-ZA"/>
        </w:rPr>
      </w:pPr>
      <w:bookmarkStart w:id="104" w:name="_Toc241606718"/>
      <w:r>
        <w:rPr>
          <w:lang w:val="en-ZA"/>
        </w:rPr>
        <w:lastRenderedPageBreak/>
        <w:t xml:space="preserve">Safety </w:t>
      </w:r>
      <w:r w:rsidR="006E3209">
        <w:rPr>
          <w:lang w:val="en-ZA"/>
        </w:rPr>
        <w:t>r</w:t>
      </w:r>
      <w:r>
        <w:rPr>
          <w:lang w:val="en-ZA"/>
        </w:rPr>
        <w:t>eport</w:t>
      </w:r>
      <w:bookmarkEnd w:id="104"/>
    </w:p>
    <w:p w14:paraId="300E1EC4" w14:textId="76E38ADB" w:rsidR="00246CDC" w:rsidRDefault="00FF73C1" w:rsidP="00246CDC">
      <w:pPr>
        <w:pStyle w:val="Text1"/>
      </w:pPr>
      <w:r w:rsidRPr="00FF73C1">
        <w:t xml:space="preserve">This appendix presents an abridged version of the safety report compiled for the design, construction and testing of the fan display system. </w:t>
      </w:r>
      <w:r>
        <w:t xml:space="preserve">The retained content includes risks and safety measures specific to this project. </w:t>
      </w:r>
      <w:r w:rsidRPr="00FF73C1">
        <w:t xml:space="preserve">The complete safety report is included in the project file. </w:t>
      </w:r>
    </w:p>
    <w:p w14:paraId="23270AEB" w14:textId="7EC3DFAD" w:rsidR="0084604C" w:rsidRDefault="0084604C" w:rsidP="00246CDC">
      <w:pPr>
        <w:pStyle w:val="Text1"/>
      </w:pPr>
      <w:r>
        <w:rPr>
          <w:noProof/>
        </w:rPr>
        <w:lastRenderedPageBreak/>
        <w:drawing>
          <wp:inline distT="0" distB="0" distL="0" distR="0" wp14:anchorId="3B68E749" wp14:editId="45CE1874">
            <wp:extent cx="4805045" cy="6803611"/>
            <wp:effectExtent l="0" t="0" r="0" b="3810"/>
            <wp:docPr id="6264044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04453" name="Picture 626404453"/>
                    <pic:cNvPicPr/>
                  </pic:nvPicPr>
                  <pic:blipFill rotWithShape="1">
                    <a:blip r:embed="rId51"/>
                    <a:srcRect l="3558" t="4401" r="4096" b="3160"/>
                    <a:stretch>
                      <a:fillRect/>
                    </a:stretch>
                  </pic:blipFill>
                  <pic:spPr bwMode="auto">
                    <a:xfrm>
                      <a:off x="0" y="0"/>
                      <a:ext cx="4813965" cy="6816241"/>
                    </a:xfrm>
                    <a:prstGeom prst="rect">
                      <a:avLst/>
                    </a:prstGeom>
                    <a:ln>
                      <a:noFill/>
                    </a:ln>
                    <a:extLst>
                      <a:ext uri="{53640926-AAD7-44D8-BBD7-CCE9431645EC}">
                        <a14:shadowObscured xmlns:a14="http://schemas.microsoft.com/office/drawing/2010/main"/>
                      </a:ext>
                    </a:extLst>
                  </pic:spPr>
                </pic:pic>
              </a:graphicData>
            </a:graphic>
          </wp:inline>
        </w:drawing>
      </w:r>
    </w:p>
    <w:p w14:paraId="6C40FD45" w14:textId="263D0989" w:rsidR="0084604C" w:rsidRPr="00FF73C1" w:rsidRDefault="0084604C" w:rsidP="00EE3E04">
      <w:pPr>
        <w:pStyle w:val="Text1"/>
        <w:jc w:val="left"/>
      </w:pPr>
      <w:r>
        <w:rPr>
          <w:noProof/>
        </w:rPr>
        <w:lastRenderedPageBreak/>
        <w:drawing>
          <wp:inline distT="0" distB="0" distL="0" distR="0" wp14:anchorId="0EA3A257" wp14:editId="5D0F9FC6">
            <wp:extent cx="4940129" cy="7082118"/>
            <wp:effectExtent l="0" t="0" r="635" b="5080"/>
            <wp:docPr id="7298411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41101" name="Picture 729841101"/>
                    <pic:cNvPicPr/>
                  </pic:nvPicPr>
                  <pic:blipFill rotWithShape="1">
                    <a:blip r:embed="rId52"/>
                    <a:srcRect l="5984" t="6512" r="8974" b="7299"/>
                    <a:stretch>
                      <a:fillRect/>
                    </a:stretch>
                  </pic:blipFill>
                  <pic:spPr bwMode="auto">
                    <a:xfrm>
                      <a:off x="0" y="0"/>
                      <a:ext cx="4966160" cy="7119436"/>
                    </a:xfrm>
                    <a:prstGeom prst="rect">
                      <a:avLst/>
                    </a:prstGeom>
                    <a:ln>
                      <a:noFill/>
                    </a:ln>
                    <a:extLst>
                      <a:ext uri="{53640926-AAD7-44D8-BBD7-CCE9431645EC}">
                        <a14:shadowObscured xmlns:a14="http://schemas.microsoft.com/office/drawing/2010/main"/>
                      </a:ext>
                    </a:extLst>
                  </pic:spPr>
                </pic:pic>
              </a:graphicData>
            </a:graphic>
          </wp:inline>
        </w:drawing>
      </w:r>
    </w:p>
    <w:p w14:paraId="3B3314E1" w14:textId="3938B1B1" w:rsidR="006D47FA" w:rsidRDefault="006D47FA" w:rsidP="006D47FA">
      <w:pPr>
        <w:pStyle w:val="Text1"/>
        <w:rPr>
          <w:lang w:val="en-ZA"/>
        </w:rPr>
      </w:pPr>
    </w:p>
    <w:p w14:paraId="66F42B6E" w14:textId="7E3C6A43" w:rsidR="0084604C" w:rsidRDefault="0084604C" w:rsidP="006D47FA">
      <w:pPr>
        <w:pStyle w:val="Text1"/>
        <w:rPr>
          <w:lang w:val="en-ZA"/>
        </w:rPr>
      </w:pPr>
      <w:r>
        <w:rPr>
          <w:noProof/>
          <w:lang w:val="en-ZA"/>
        </w:rPr>
        <w:lastRenderedPageBreak/>
        <w:drawing>
          <wp:inline distT="0" distB="0" distL="0" distR="0" wp14:anchorId="6EC5838C" wp14:editId="52B22D10">
            <wp:extent cx="5279447" cy="7467600"/>
            <wp:effectExtent l="0" t="0" r="3810" b="0"/>
            <wp:docPr id="15837574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757407" name="Picture 1583757407"/>
                    <pic:cNvPicPr/>
                  </pic:nvPicPr>
                  <pic:blipFill rotWithShape="1">
                    <a:blip r:embed="rId53"/>
                    <a:srcRect l="7434" t="5255" r="6789" b="8970"/>
                    <a:stretch>
                      <a:fillRect/>
                    </a:stretch>
                  </pic:blipFill>
                  <pic:spPr bwMode="auto">
                    <a:xfrm>
                      <a:off x="0" y="0"/>
                      <a:ext cx="5293667" cy="7487714"/>
                    </a:xfrm>
                    <a:prstGeom prst="rect">
                      <a:avLst/>
                    </a:prstGeom>
                    <a:ln>
                      <a:noFill/>
                    </a:ln>
                    <a:extLst>
                      <a:ext uri="{53640926-AAD7-44D8-BBD7-CCE9431645EC}">
                        <a14:shadowObscured xmlns:a14="http://schemas.microsoft.com/office/drawing/2010/main"/>
                      </a:ext>
                    </a:extLst>
                  </pic:spPr>
                </pic:pic>
              </a:graphicData>
            </a:graphic>
          </wp:inline>
        </w:drawing>
      </w:r>
    </w:p>
    <w:p w14:paraId="006FAC15" w14:textId="0F854E09" w:rsidR="006D47FA" w:rsidRDefault="006D47FA" w:rsidP="006D47FA">
      <w:pPr>
        <w:pStyle w:val="Text1"/>
        <w:rPr>
          <w:lang w:val="en-ZA"/>
        </w:rPr>
      </w:pPr>
    </w:p>
    <w:p w14:paraId="65B8D53E" w14:textId="619440C2" w:rsidR="006D47FA" w:rsidRDefault="006D47FA" w:rsidP="006D47FA">
      <w:pPr>
        <w:pStyle w:val="Text1"/>
        <w:rPr>
          <w:lang w:val="en-ZA"/>
        </w:rPr>
      </w:pPr>
    </w:p>
    <w:p w14:paraId="64D2B98F" w14:textId="77777777" w:rsidR="0084604C" w:rsidRDefault="0084604C" w:rsidP="006D47FA">
      <w:pPr>
        <w:pStyle w:val="Text1"/>
        <w:rPr>
          <w:lang w:val="en-ZA"/>
        </w:rPr>
      </w:pPr>
    </w:p>
    <w:p w14:paraId="52C9252E" w14:textId="7BC0F162" w:rsidR="0084604C" w:rsidRDefault="0084604C" w:rsidP="006D47FA">
      <w:pPr>
        <w:pStyle w:val="Text1"/>
        <w:rPr>
          <w:lang w:val="en-ZA"/>
        </w:rPr>
      </w:pPr>
      <w:r>
        <w:rPr>
          <w:noProof/>
          <w:lang w:val="en-ZA"/>
        </w:rPr>
        <w:drawing>
          <wp:inline distT="0" distB="0" distL="0" distR="0" wp14:anchorId="33F94426" wp14:editId="245C7F70">
            <wp:extent cx="5410051" cy="7413812"/>
            <wp:effectExtent l="0" t="0" r="635" b="3175"/>
            <wp:docPr id="6859493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49356" name="Picture 685949356"/>
                    <pic:cNvPicPr/>
                  </pic:nvPicPr>
                  <pic:blipFill rotWithShape="1">
                    <a:blip r:embed="rId54"/>
                    <a:srcRect l="7828" t="5532" r="7144" b="12092"/>
                    <a:stretch>
                      <a:fillRect/>
                    </a:stretch>
                  </pic:blipFill>
                  <pic:spPr bwMode="auto">
                    <a:xfrm>
                      <a:off x="0" y="0"/>
                      <a:ext cx="5421679" cy="7429747"/>
                    </a:xfrm>
                    <a:prstGeom prst="rect">
                      <a:avLst/>
                    </a:prstGeom>
                    <a:ln>
                      <a:noFill/>
                    </a:ln>
                    <a:extLst>
                      <a:ext uri="{53640926-AAD7-44D8-BBD7-CCE9431645EC}">
                        <a14:shadowObscured xmlns:a14="http://schemas.microsoft.com/office/drawing/2010/main"/>
                      </a:ext>
                    </a:extLst>
                  </pic:spPr>
                </pic:pic>
              </a:graphicData>
            </a:graphic>
          </wp:inline>
        </w:drawing>
      </w:r>
    </w:p>
    <w:p w14:paraId="29BA0147" w14:textId="59B33528" w:rsidR="006D47FA" w:rsidRPr="006D47FA" w:rsidRDefault="006D47FA" w:rsidP="006D47FA">
      <w:pPr>
        <w:pStyle w:val="Text1"/>
        <w:rPr>
          <w:lang w:val="en-ZA"/>
        </w:rPr>
      </w:pPr>
    </w:p>
    <w:sectPr w:rsidR="006D47FA" w:rsidRPr="006D47FA" w:rsidSect="00565675">
      <w:endnotePr>
        <w:numStart w:val="6"/>
      </w:endnotePr>
      <w:pgSz w:w="11907" w:h="16840" w:code="9"/>
      <w:pgMar w:top="1474" w:right="1985" w:bottom="2495" w:left="1985"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DB5F91" w14:textId="77777777" w:rsidR="00ED55F0" w:rsidRDefault="00ED55F0">
      <w:r>
        <w:separator/>
      </w:r>
    </w:p>
  </w:endnote>
  <w:endnote w:type="continuationSeparator" w:id="0">
    <w:p w14:paraId="38793B18" w14:textId="77777777" w:rsidR="00ED55F0" w:rsidRDefault="00ED55F0">
      <w:r>
        <w:continuationSeparator/>
      </w:r>
    </w:p>
  </w:endnote>
  <w:endnote w:type="continuationNotice" w:id="1">
    <w:p w14:paraId="3A17270A" w14:textId="77777777" w:rsidR="00ED55F0" w:rsidRDefault="00ED55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287" w:usb1="00000000" w:usb2="00000000" w:usb3="00000000" w:csb0="0000009F" w:csb1="00000000"/>
  </w:font>
  <w:font w:name="LinePrinter">
    <w:altName w:val="Calibri"/>
    <w:panose1 w:val="020B06040202020202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Trebuchet MS">
    <w:panose1 w:val="020B0603020202020204"/>
    <w:charset w:val="00"/>
    <w:family w:val="swiss"/>
    <w:pitch w:val="variable"/>
    <w:sig w:usb0="00000287" w:usb1="00000000" w:usb2="00000000" w:usb3="00000000" w:csb0="0000009F" w:csb1="00000000"/>
  </w:font>
  <w:font w:name="Aptos">
    <w:altName w:val="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2EE3DD" w14:textId="77777777" w:rsidR="008E39F0" w:rsidRDefault="008E39F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xiv</w:t>
    </w:r>
    <w:r>
      <w:rPr>
        <w:rStyle w:val="PageNumber"/>
      </w:rPr>
      <w:fldChar w:fldCharType="end"/>
    </w:r>
  </w:p>
  <w:p w14:paraId="0C2EE3DE" w14:textId="77777777" w:rsidR="008E39F0" w:rsidRDefault="008E39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BCE2F2" w14:textId="77777777" w:rsidR="00BE5D83" w:rsidRDefault="00BE5D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2EE3E3" w14:textId="77777777" w:rsidR="007B40CF" w:rsidRDefault="007B40CF" w:rsidP="007B40CF">
    <w:pPr>
      <w:pStyle w:val="Footer"/>
      <w:jc w:val="center"/>
      <w:rPr>
        <w:color w:val="70706E"/>
        <w:sz w:val="16"/>
        <w:szCs w:val="16"/>
      </w:rPr>
    </w:pPr>
  </w:p>
  <w:tbl>
    <w:tblPr>
      <w:tblStyle w:val="TableGrid"/>
      <w:tblW w:w="0" w:type="auto"/>
      <w:tblInd w:w="-4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5279"/>
    </w:tblGrid>
    <w:tr w:rsidR="001844B4" w14:paraId="4BD9C9CD" w14:textId="77777777" w:rsidTr="004E41A6">
      <w:tc>
        <w:tcPr>
          <w:tcW w:w="1951" w:type="dxa"/>
        </w:tcPr>
        <w:p w14:paraId="70FE05DD" w14:textId="09C6D176" w:rsidR="001844B4" w:rsidRDefault="001844B4" w:rsidP="007B40CF">
          <w:pPr>
            <w:pStyle w:val="Footer"/>
            <w:jc w:val="center"/>
            <w:rPr>
              <w:color w:val="70706E"/>
              <w:sz w:val="16"/>
              <w:szCs w:val="16"/>
            </w:rPr>
          </w:pPr>
          <w:r>
            <w:rPr>
              <w:noProof/>
            </w:rPr>
            <w:drawing>
              <wp:inline distT="0" distB="0" distL="0" distR="0" wp14:anchorId="2B5E45FA" wp14:editId="75452667">
                <wp:extent cx="1001950" cy="523875"/>
                <wp:effectExtent l="0" t="0" r="0" b="0"/>
                <wp:docPr id="7" name="Picture 7"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text&#10;&#10;Description automatically generated"/>
                        <pic:cNvPicPr/>
                      </pic:nvPicPr>
                      <pic:blipFill rotWithShape="1">
                        <a:blip r:embed="rId1">
                          <a:extLst>
                            <a:ext uri="{28A0092B-C50C-407E-A947-70E740481C1C}">
                              <a14:useLocalDpi xmlns:a14="http://schemas.microsoft.com/office/drawing/2010/main" val="0"/>
                            </a:ext>
                          </a:extLst>
                        </a:blip>
                        <a:srcRect l="7275" t="5678"/>
                        <a:stretch/>
                      </pic:blipFill>
                      <pic:spPr bwMode="auto">
                        <a:xfrm>
                          <a:off x="0" y="0"/>
                          <a:ext cx="1007218" cy="526629"/>
                        </a:xfrm>
                        <a:prstGeom prst="rect">
                          <a:avLst/>
                        </a:prstGeom>
                        <a:ln>
                          <a:noFill/>
                        </a:ln>
                        <a:extLst>
                          <a:ext uri="{53640926-AAD7-44D8-BBD7-CCE9431645EC}">
                            <a14:shadowObscured xmlns:a14="http://schemas.microsoft.com/office/drawing/2010/main"/>
                          </a:ext>
                        </a:extLst>
                      </pic:spPr>
                    </pic:pic>
                  </a:graphicData>
                </a:graphic>
              </wp:inline>
            </w:drawing>
          </w:r>
        </w:p>
      </w:tc>
      <w:tc>
        <w:tcPr>
          <w:tcW w:w="5279" w:type="dxa"/>
        </w:tcPr>
        <w:p w14:paraId="29104AA9" w14:textId="1413FC47" w:rsidR="001844B4" w:rsidRPr="00534551" w:rsidRDefault="001844B4" w:rsidP="004E41A6">
          <w:pPr>
            <w:pStyle w:val="Footer"/>
            <w:spacing w:before="120"/>
            <w:jc w:val="center"/>
            <w:rPr>
              <w:rFonts w:ascii="Gill Sans MT" w:hAnsi="Gill Sans MT"/>
              <w:color w:val="808080"/>
              <w:sz w:val="16"/>
              <w:szCs w:val="16"/>
            </w:rPr>
          </w:pPr>
          <w:r w:rsidRPr="001844B4">
            <w:rPr>
              <w:rFonts w:ascii="Trebuchet MS" w:eastAsiaTheme="minorHAnsi" w:hAnsi="Trebuchet MS" w:cstheme="minorBidi"/>
              <w:color w:val="790F3A"/>
              <w:sz w:val="14"/>
              <w:szCs w:val="14"/>
            </w:rPr>
            <w:t xml:space="preserve">Department of Mechanical and Mechatronic Engineering </w:t>
          </w:r>
          <w:r w:rsidRPr="001844B4">
            <w:rPr>
              <w:rFonts w:ascii="Trebuchet MS" w:eastAsiaTheme="minorHAnsi" w:hAnsi="Trebuchet MS" w:cstheme="minorBidi"/>
              <w:color w:val="790F3A"/>
              <w:sz w:val="14"/>
              <w:szCs w:val="14"/>
            </w:rPr>
            <w:br/>
            <w:t>Stellenbosch University</w:t>
          </w:r>
          <w:r w:rsidRPr="001844B4">
            <w:rPr>
              <w:rFonts w:ascii="Trebuchet MS" w:eastAsiaTheme="minorHAnsi" w:hAnsi="Trebuchet MS" w:cstheme="minorBidi"/>
              <w:color w:val="790F3A"/>
              <w:sz w:val="14"/>
              <w:szCs w:val="14"/>
            </w:rPr>
            <w:br/>
            <w:t>Tel: +27 21 808 4204 | www.eng.sun.ac.za</w:t>
          </w:r>
          <w:r w:rsidRPr="001844B4">
            <w:rPr>
              <w:rFonts w:ascii="Trebuchet MS" w:eastAsiaTheme="minorHAnsi" w:hAnsi="Trebuchet MS" w:cstheme="minorBidi"/>
              <w:color w:val="790F3A"/>
              <w:sz w:val="14"/>
              <w:szCs w:val="14"/>
            </w:rPr>
            <w:br/>
            <w:t xml:space="preserve">Private Bag X1, </w:t>
          </w:r>
          <w:proofErr w:type="spellStart"/>
          <w:r w:rsidRPr="001844B4">
            <w:rPr>
              <w:rFonts w:ascii="Trebuchet MS" w:eastAsiaTheme="minorHAnsi" w:hAnsi="Trebuchet MS" w:cstheme="minorBidi"/>
              <w:color w:val="790F3A"/>
              <w:sz w:val="14"/>
              <w:szCs w:val="14"/>
            </w:rPr>
            <w:t>Matieland</w:t>
          </w:r>
          <w:proofErr w:type="spellEnd"/>
          <w:r w:rsidRPr="001844B4">
            <w:rPr>
              <w:rFonts w:ascii="Trebuchet MS" w:eastAsiaTheme="minorHAnsi" w:hAnsi="Trebuchet MS" w:cstheme="minorBidi"/>
              <w:color w:val="790F3A"/>
              <w:sz w:val="14"/>
              <w:szCs w:val="14"/>
            </w:rPr>
            <w:t>, 7602, South Africa</w:t>
          </w:r>
        </w:p>
        <w:p w14:paraId="5C33D75C" w14:textId="77777777" w:rsidR="001844B4" w:rsidRDefault="001844B4" w:rsidP="007B40CF">
          <w:pPr>
            <w:pStyle w:val="Footer"/>
            <w:jc w:val="center"/>
            <w:rPr>
              <w:color w:val="70706E"/>
              <w:sz w:val="16"/>
              <w:szCs w:val="16"/>
            </w:rPr>
          </w:pPr>
        </w:p>
      </w:tc>
    </w:tr>
  </w:tbl>
  <w:p w14:paraId="43A13CCA" w14:textId="64B16446" w:rsidR="001844B4" w:rsidRDefault="00A75E77" w:rsidP="007B40CF">
    <w:pPr>
      <w:pStyle w:val="Footer"/>
      <w:jc w:val="center"/>
      <w:rPr>
        <w:color w:val="70706E"/>
        <w:sz w:val="16"/>
        <w:szCs w:val="16"/>
      </w:rPr>
    </w:pPr>
    <w:r>
      <w:rPr>
        <w:color w:val="70706E"/>
        <w:sz w:val="16"/>
        <w:szCs w:val="16"/>
      </w:rPr>
      <w:t xml:space="preserve">Copyright </w:t>
    </w:r>
    <w:r>
      <w:rPr>
        <w:rFonts w:cstheme="minorHAnsi"/>
        <w:color w:val="70706E"/>
        <w:sz w:val="16"/>
        <w:szCs w:val="16"/>
      </w:rPr>
      <w:t>©</w:t>
    </w:r>
    <w:r>
      <w:rPr>
        <w:color w:val="70706E"/>
        <w:sz w:val="16"/>
        <w:szCs w:val="16"/>
      </w:rPr>
      <w:t xml:space="preserve"> 202</w:t>
    </w:r>
    <w:r w:rsidR="005F6902">
      <w:rPr>
        <w:color w:val="70706E"/>
        <w:sz w:val="16"/>
        <w:szCs w:val="16"/>
      </w:rPr>
      <w:t>6</w:t>
    </w:r>
    <w:r>
      <w:rPr>
        <w:color w:val="70706E"/>
        <w:sz w:val="16"/>
        <w:szCs w:val="16"/>
      </w:rPr>
      <w:t xml:space="preserve"> Stellenbosch University</w:t>
    </w:r>
    <w:r>
      <w:rPr>
        <w:color w:val="70706E"/>
        <w:sz w:val="16"/>
        <w:szCs w:val="16"/>
      </w:rPr>
      <w:br/>
      <w:t>All rights reserved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2EE3E9" w14:textId="77777777" w:rsidR="008E39F0" w:rsidRDefault="008E39F0" w:rsidP="0071164C">
    <w:pPr>
      <w:pStyle w:val="Footer"/>
      <w:jc w:val="center"/>
    </w:pPr>
    <w:r>
      <w:rPr>
        <w:rStyle w:val="PageNumber"/>
      </w:rPr>
      <w:fldChar w:fldCharType="begin"/>
    </w:r>
    <w:r>
      <w:rPr>
        <w:rStyle w:val="PageNumber"/>
      </w:rPr>
      <w:instrText xml:space="preserve"> PAGE </w:instrText>
    </w:r>
    <w:r>
      <w:rPr>
        <w:rStyle w:val="PageNumber"/>
      </w:rPr>
      <w:fldChar w:fldCharType="separate"/>
    </w:r>
    <w:r w:rsidR="007B40CF">
      <w:rPr>
        <w:rStyle w:val="PageNumber"/>
        <w:noProof/>
      </w:rPr>
      <w:t>i</w:t>
    </w:r>
    <w:r>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2EE3EA" w14:textId="47C420C3" w:rsidR="008E39F0" w:rsidRDefault="008E39F0" w:rsidP="00600530">
    <w:pPr>
      <w:pStyle w:val="Footer"/>
      <w:tabs>
        <w:tab w:val="clear" w:pos="4320"/>
        <w:tab w:val="center" w:pos="3969"/>
      </w:tabs>
      <w:jc w:val="center"/>
    </w:pPr>
    <w:r>
      <w:rPr>
        <w:rStyle w:val="PageNumber"/>
      </w:rPr>
      <w:fldChar w:fldCharType="begin"/>
    </w:r>
    <w:r>
      <w:rPr>
        <w:rStyle w:val="PageNumber"/>
      </w:rPr>
      <w:instrText xml:space="preserve"> PAGE </w:instrText>
    </w:r>
    <w:r>
      <w:rPr>
        <w:rStyle w:val="PageNumber"/>
      </w:rPr>
      <w:fldChar w:fldCharType="separate"/>
    </w:r>
    <w:r w:rsidR="007B40CF">
      <w:rPr>
        <w:rStyle w:val="PageNumber"/>
        <w:noProof/>
      </w:rPr>
      <w:t>9</w:t>
    </w:r>
    <w:r>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B2F340" w14:textId="77777777" w:rsidR="00565675" w:rsidRDefault="00565675" w:rsidP="00600530">
    <w:pPr>
      <w:pStyle w:val="Footer"/>
      <w:tabs>
        <w:tab w:val="clear" w:pos="4320"/>
        <w:tab w:val="center" w:pos="3969"/>
      </w:tabs>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6BB075" w14:textId="77777777" w:rsidR="00ED55F0" w:rsidRDefault="00ED55F0">
      <w:r>
        <w:separator/>
      </w:r>
    </w:p>
  </w:footnote>
  <w:footnote w:type="continuationSeparator" w:id="0">
    <w:p w14:paraId="6DD76911" w14:textId="77777777" w:rsidR="00ED55F0" w:rsidRDefault="00ED55F0">
      <w:r>
        <w:continuationSeparator/>
      </w:r>
    </w:p>
  </w:footnote>
  <w:footnote w:type="continuationNotice" w:id="1">
    <w:p w14:paraId="5C43C727" w14:textId="77777777" w:rsidR="00ED55F0" w:rsidRDefault="00ED55F0"/>
  </w:footnote>
  <w:footnote w:id="2">
    <w:p w14:paraId="3D33F7A4" w14:textId="3347F518" w:rsidR="0090323A" w:rsidRPr="0090323A" w:rsidRDefault="0090323A">
      <w:pPr>
        <w:pStyle w:val="FootnoteText"/>
        <w:rPr>
          <w:lang w:val="en-US"/>
        </w:rPr>
      </w:pPr>
      <w:r>
        <w:rPr>
          <w:rStyle w:val="FootnoteReference"/>
        </w:rPr>
        <w:footnoteRef/>
      </w:r>
      <w:r>
        <w:t xml:space="preserve"> </w:t>
      </w:r>
      <w:r w:rsidR="00D501DA" w:rsidRPr="00D501DA">
        <w:t>Threshold based on the typical indoor daytime rating level for an urban district in SANS 10103:2008 (SABS, 2008)</w:t>
      </w:r>
    </w:p>
  </w:footnote>
  <w:footnote w:id="3">
    <w:p w14:paraId="658A2691" w14:textId="239DF5B8" w:rsidR="00D15A4D" w:rsidRPr="00D15A4D" w:rsidRDefault="00D15A4D">
      <w:pPr>
        <w:pStyle w:val="FootnoteText"/>
        <w:rPr>
          <w:lang w:val="en-US"/>
        </w:rPr>
      </w:pPr>
      <w:r>
        <w:rPr>
          <w:rStyle w:val="FootnoteReference"/>
        </w:rPr>
        <w:footnoteRef/>
      </w:r>
      <w:r>
        <w:t xml:space="preserve"> JPEG</w:t>
      </w:r>
      <w:r w:rsidR="007C4716">
        <w:t xml:space="preserve">, </w:t>
      </w:r>
      <w:r>
        <w:t>PNG</w:t>
      </w:r>
      <w:r w:rsidR="007C4716">
        <w:t xml:space="preserve"> and GIF</w:t>
      </w:r>
      <w:r>
        <w:t xml:space="preserve"> were selected as they are the most widely used raster image formats, with universal support across operating systems, cameras and image editing software</w:t>
      </w:r>
      <w:r w:rsidR="007C4716">
        <w:t xml:space="preserve"> (Joopally et al., 2023)</w:t>
      </w:r>
      <w:r>
        <w:t>. This ensures broad system compatibility for users when uploading images.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465137" w14:textId="77777777" w:rsidR="00BE5D83" w:rsidRDefault="00BE5D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DFFFD4" w14:textId="77777777" w:rsidR="00BE5D83" w:rsidRDefault="00BE5D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2EE3DF" w14:textId="6C02E811" w:rsidR="008E39F0" w:rsidRDefault="00553CCF" w:rsidP="008E39F0">
    <w:pPr>
      <w:pStyle w:val="Header"/>
      <w:jc w:val="center"/>
    </w:pPr>
    <w:r>
      <w:rPr>
        <w:noProof/>
      </w:rPr>
      <w:drawing>
        <wp:inline distT="0" distB="0" distL="0" distR="0" wp14:anchorId="6486592A" wp14:editId="409DEE21">
          <wp:extent cx="2333625" cy="2263111"/>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15684"/>
                  <a:stretch/>
                </pic:blipFill>
                <pic:spPr bwMode="auto">
                  <a:xfrm>
                    <a:off x="0" y="0"/>
                    <a:ext cx="2353655" cy="2282536"/>
                  </a:xfrm>
                  <a:prstGeom prst="rect">
                    <a:avLst/>
                  </a:prstGeom>
                  <a:noFill/>
                  <a:ln>
                    <a:noFill/>
                  </a:ln>
                  <a:extLst>
                    <a:ext uri="{53640926-AAD7-44D8-BBD7-CCE9431645EC}">
                      <a14:shadowObscured xmlns:a14="http://schemas.microsoft.com/office/drawing/2010/main"/>
                    </a:ext>
                  </a:extLst>
                </pic:spPr>
              </pic:pic>
            </a:graphicData>
          </a:graphic>
        </wp:inline>
      </w:drawing>
    </w:r>
  </w:p>
  <w:p w14:paraId="0C2EE3E0" w14:textId="77777777" w:rsidR="008E39F0" w:rsidRDefault="008E39F0" w:rsidP="008E39F0">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2EE3E8" w14:textId="77777777" w:rsidR="008E39F0" w:rsidRDefault="008E39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2EDC10C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A189CE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310FF6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2383AA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7A09EE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85A46B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8FA03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2BAC0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7D4FED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8C40B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580056B4"/>
    <w:lvl w:ilvl="0">
      <w:numFmt w:val="decimal"/>
      <w:lvlText w:val="*"/>
      <w:lvlJc w:val="left"/>
    </w:lvl>
  </w:abstractNum>
  <w:abstractNum w:abstractNumId="11" w15:restartNumberingAfterBreak="0">
    <w:nsid w:val="015A7B20"/>
    <w:multiLevelType w:val="multilevel"/>
    <w:tmpl w:val="326839C8"/>
    <w:lvl w:ilvl="0">
      <w:start w:val="1"/>
      <w:numFmt w:val="upperLetter"/>
      <w:lvlText w:val="Bylae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016B05C0"/>
    <w:multiLevelType w:val="hybridMultilevel"/>
    <w:tmpl w:val="6DFE2034"/>
    <w:lvl w:ilvl="0" w:tplc="ACBAF49A">
      <w:start w:val="1"/>
      <w:numFmt w:val="bullet"/>
      <w:pStyle w:val="Text1bullet"/>
      <w:lvlText w:val=""/>
      <w:lvlJc w:val="left"/>
      <w:pPr>
        <w:tabs>
          <w:tab w:val="num" w:pos="1854"/>
        </w:tabs>
        <w:ind w:left="1854"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17D49B9"/>
    <w:multiLevelType w:val="hybridMultilevel"/>
    <w:tmpl w:val="361C35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037774"/>
    <w:multiLevelType w:val="hybridMultilevel"/>
    <w:tmpl w:val="21004922"/>
    <w:lvl w:ilvl="0" w:tplc="1C509BEC">
      <w:start w:val="1"/>
      <w:numFmt w:val="bullet"/>
      <w:pStyle w:val="inhoud2bullet"/>
      <w:lvlText w:val=""/>
      <w:lvlJc w:val="left"/>
      <w:pPr>
        <w:tabs>
          <w:tab w:val="num" w:pos="1212"/>
        </w:tabs>
        <w:ind w:left="1212" w:hanging="360"/>
      </w:pPr>
      <w:rPr>
        <w:rFonts w:ascii="Symbol" w:hAnsi="Symbol" w:hint="default"/>
        <w:sz w:val="16"/>
      </w:rPr>
    </w:lvl>
    <w:lvl w:ilvl="1" w:tplc="04090003" w:tentative="1">
      <w:start w:val="1"/>
      <w:numFmt w:val="bullet"/>
      <w:lvlText w:val="o"/>
      <w:lvlJc w:val="left"/>
      <w:pPr>
        <w:tabs>
          <w:tab w:val="num" w:pos="2008"/>
        </w:tabs>
        <w:ind w:left="2008" w:hanging="360"/>
      </w:pPr>
      <w:rPr>
        <w:rFonts w:ascii="Courier New" w:hAnsi="Courier New" w:cs="Courier New" w:hint="default"/>
      </w:rPr>
    </w:lvl>
    <w:lvl w:ilvl="2" w:tplc="04090005" w:tentative="1">
      <w:start w:val="1"/>
      <w:numFmt w:val="bullet"/>
      <w:lvlText w:val=""/>
      <w:lvlJc w:val="left"/>
      <w:pPr>
        <w:tabs>
          <w:tab w:val="num" w:pos="2728"/>
        </w:tabs>
        <w:ind w:left="2728" w:hanging="360"/>
      </w:pPr>
      <w:rPr>
        <w:rFonts w:ascii="Wingdings" w:hAnsi="Wingdings" w:hint="default"/>
      </w:rPr>
    </w:lvl>
    <w:lvl w:ilvl="3" w:tplc="04090001" w:tentative="1">
      <w:start w:val="1"/>
      <w:numFmt w:val="bullet"/>
      <w:lvlText w:val=""/>
      <w:lvlJc w:val="left"/>
      <w:pPr>
        <w:tabs>
          <w:tab w:val="num" w:pos="3448"/>
        </w:tabs>
        <w:ind w:left="3448" w:hanging="360"/>
      </w:pPr>
      <w:rPr>
        <w:rFonts w:ascii="Symbol" w:hAnsi="Symbol" w:hint="default"/>
      </w:rPr>
    </w:lvl>
    <w:lvl w:ilvl="4" w:tplc="04090003" w:tentative="1">
      <w:start w:val="1"/>
      <w:numFmt w:val="bullet"/>
      <w:lvlText w:val="o"/>
      <w:lvlJc w:val="left"/>
      <w:pPr>
        <w:tabs>
          <w:tab w:val="num" w:pos="4168"/>
        </w:tabs>
        <w:ind w:left="4168" w:hanging="360"/>
      </w:pPr>
      <w:rPr>
        <w:rFonts w:ascii="Courier New" w:hAnsi="Courier New" w:cs="Courier New" w:hint="default"/>
      </w:rPr>
    </w:lvl>
    <w:lvl w:ilvl="5" w:tplc="04090005" w:tentative="1">
      <w:start w:val="1"/>
      <w:numFmt w:val="bullet"/>
      <w:lvlText w:val=""/>
      <w:lvlJc w:val="left"/>
      <w:pPr>
        <w:tabs>
          <w:tab w:val="num" w:pos="4888"/>
        </w:tabs>
        <w:ind w:left="4888" w:hanging="360"/>
      </w:pPr>
      <w:rPr>
        <w:rFonts w:ascii="Wingdings" w:hAnsi="Wingdings" w:hint="default"/>
      </w:rPr>
    </w:lvl>
    <w:lvl w:ilvl="6" w:tplc="04090001" w:tentative="1">
      <w:start w:val="1"/>
      <w:numFmt w:val="bullet"/>
      <w:lvlText w:val=""/>
      <w:lvlJc w:val="left"/>
      <w:pPr>
        <w:tabs>
          <w:tab w:val="num" w:pos="5608"/>
        </w:tabs>
        <w:ind w:left="5608" w:hanging="360"/>
      </w:pPr>
      <w:rPr>
        <w:rFonts w:ascii="Symbol" w:hAnsi="Symbol" w:hint="default"/>
      </w:rPr>
    </w:lvl>
    <w:lvl w:ilvl="7" w:tplc="04090003" w:tentative="1">
      <w:start w:val="1"/>
      <w:numFmt w:val="bullet"/>
      <w:lvlText w:val="o"/>
      <w:lvlJc w:val="left"/>
      <w:pPr>
        <w:tabs>
          <w:tab w:val="num" w:pos="6328"/>
        </w:tabs>
        <w:ind w:left="6328" w:hanging="360"/>
      </w:pPr>
      <w:rPr>
        <w:rFonts w:ascii="Courier New" w:hAnsi="Courier New" w:cs="Courier New" w:hint="default"/>
      </w:rPr>
    </w:lvl>
    <w:lvl w:ilvl="8" w:tplc="04090005" w:tentative="1">
      <w:start w:val="1"/>
      <w:numFmt w:val="bullet"/>
      <w:lvlText w:val=""/>
      <w:lvlJc w:val="left"/>
      <w:pPr>
        <w:tabs>
          <w:tab w:val="num" w:pos="7048"/>
        </w:tabs>
        <w:ind w:left="7048" w:hanging="360"/>
      </w:pPr>
      <w:rPr>
        <w:rFonts w:ascii="Wingdings" w:hAnsi="Wingdings" w:hint="default"/>
      </w:rPr>
    </w:lvl>
  </w:abstractNum>
  <w:abstractNum w:abstractNumId="15" w15:restartNumberingAfterBreak="0">
    <w:nsid w:val="05BC1A37"/>
    <w:multiLevelType w:val="multilevel"/>
    <w:tmpl w:val="B45805FA"/>
    <w:lvl w:ilvl="0">
      <w:start w:val="2"/>
      <w:numFmt w:val="decimal"/>
      <w:lvlText w:val="%1"/>
      <w:lvlJc w:val="left"/>
      <w:pPr>
        <w:tabs>
          <w:tab w:val="num" w:pos="480"/>
        </w:tabs>
        <w:ind w:left="480" w:hanging="480"/>
      </w:pPr>
      <w:rPr>
        <w:rFonts w:hint="default"/>
      </w:rPr>
    </w:lvl>
    <w:lvl w:ilvl="1">
      <w:start w:val="6"/>
      <w:numFmt w:val="decimal"/>
      <w:lvlText w:val="%1.%2"/>
      <w:lvlJc w:val="left"/>
      <w:pPr>
        <w:tabs>
          <w:tab w:val="num" w:pos="480"/>
        </w:tabs>
        <w:ind w:left="480" w:hanging="48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6" w15:restartNumberingAfterBreak="0">
    <w:nsid w:val="0F126678"/>
    <w:multiLevelType w:val="multilevel"/>
    <w:tmpl w:val="3984002E"/>
    <w:lvl w:ilvl="0">
      <w:start w:val="1"/>
      <w:numFmt w:val="upperLetter"/>
      <w:pStyle w:val="Heading1app"/>
      <w:lvlText w:val="Appendix %1."/>
      <w:lvlJc w:val="left"/>
      <w:pPr>
        <w:ind w:left="360" w:hanging="360"/>
      </w:pPr>
      <w:rPr>
        <w:rFonts w:hint="default"/>
      </w:rPr>
    </w:lvl>
    <w:lvl w:ilvl="1">
      <w:start w:val="1"/>
      <w:numFmt w:val="decimal"/>
      <w:pStyle w:val="Heading2app"/>
      <w:lvlText w:val="%1.%2"/>
      <w:lvlJc w:val="left"/>
      <w:pPr>
        <w:ind w:left="720" w:hanging="720"/>
      </w:pPr>
      <w:rPr>
        <w:rFonts w:hint="default"/>
      </w:rPr>
    </w:lvl>
    <w:lvl w:ilvl="2">
      <w:start w:val="1"/>
      <w:numFmt w:val="decimal"/>
      <w:pStyle w:val="Heading3app"/>
      <w:lvlText w:val="%1.%2.%3"/>
      <w:lvlJc w:val="left"/>
      <w:pPr>
        <w:ind w:left="1080" w:hanging="360"/>
      </w:pPr>
      <w:rPr>
        <w:rFonts w:hint="default"/>
      </w:rPr>
    </w:lvl>
    <w:lvl w:ilvl="3">
      <w:start w:val="1"/>
      <w:numFmt w:val="decimal"/>
      <w:pStyle w:val="Heading4app"/>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121562A5"/>
    <w:multiLevelType w:val="hybridMultilevel"/>
    <w:tmpl w:val="39E8EDC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129E6ADD"/>
    <w:multiLevelType w:val="multilevel"/>
    <w:tmpl w:val="E10C4F3C"/>
    <w:lvl w:ilvl="0">
      <w:start w:val="2"/>
      <w:numFmt w:val="decimal"/>
      <w:lvlText w:val="%1"/>
      <w:lvlJc w:val="left"/>
      <w:pPr>
        <w:tabs>
          <w:tab w:val="num" w:pos="600"/>
        </w:tabs>
        <w:ind w:left="600" w:hanging="600"/>
      </w:pPr>
      <w:rPr>
        <w:rFonts w:hint="default"/>
      </w:rPr>
    </w:lvl>
    <w:lvl w:ilvl="1">
      <w:start w:val="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147A3F4D"/>
    <w:multiLevelType w:val="hybridMultilevel"/>
    <w:tmpl w:val="5AF4CD8A"/>
    <w:lvl w:ilvl="0" w:tplc="D8E8D278">
      <w:start w:val="1"/>
      <w:numFmt w:val="decimal"/>
      <w:lvlText w:val="%1."/>
      <w:lvlJc w:val="left"/>
      <w:pPr>
        <w:ind w:left="702" w:hanging="317"/>
      </w:pPr>
      <w:rPr>
        <w:rFonts w:ascii="Cambria" w:eastAsia="Cambria" w:hAnsi="Cambria" w:cs="Cambria" w:hint="default"/>
        <w:b w:val="0"/>
        <w:bCs w:val="0"/>
        <w:i w:val="0"/>
        <w:iCs w:val="0"/>
        <w:spacing w:val="0"/>
        <w:w w:val="109"/>
        <w:sz w:val="24"/>
        <w:szCs w:val="24"/>
        <w:lang w:val="en-US" w:eastAsia="en-US" w:bidi="ar-SA"/>
      </w:rPr>
    </w:lvl>
    <w:lvl w:ilvl="1" w:tplc="EA94C40A">
      <w:numFmt w:val="bullet"/>
      <w:lvlText w:val="•"/>
      <w:lvlJc w:val="left"/>
      <w:pPr>
        <w:ind w:left="1610" w:hanging="317"/>
      </w:pPr>
      <w:rPr>
        <w:rFonts w:hint="default"/>
        <w:lang w:val="en-US" w:eastAsia="en-US" w:bidi="ar-SA"/>
      </w:rPr>
    </w:lvl>
    <w:lvl w:ilvl="2" w:tplc="586C8B6E">
      <w:numFmt w:val="bullet"/>
      <w:lvlText w:val="•"/>
      <w:lvlJc w:val="left"/>
      <w:pPr>
        <w:ind w:left="2521" w:hanging="317"/>
      </w:pPr>
      <w:rPr>
        <w:rFonts w:hint="default"/>
        <w:lang w:val="en-US" w:eastAsia="en-US" w:bidi="ar-SA"/>
      </w:rPr>
    </w:lvl>
    <w:lvl w:ilvl="3" w:tplc="8B2480E8">
      <w:numFmt w:val="bullet"/>
      <w:lvlText w:val="•"/>
      <w:lvlJc w:val="left"/>
      <w:pPr>
        <w:ind w:left="3431" w:hanging="317"/>
      </w:pPr>
      <w:rPr>
        <w:rFonts w:hint="default"/>
        <w:lang w:val="en-US" w:eastAsia="en-US" w:bidi="ar-SA"/>
      </w:rPr>
    </w:lvl>
    <w:lvl w:ilvl="4" w:tplc="B9BE2D02">
      <w:numFmt w:val="bullet"/>
      <w:lvlText w:val="•"/>
      <w:lvlJc w:val="left"/>
      <w:pPr>
        <w:ind w:left="4342" w:hanging="317"/>
      </w:pPr>
      <w:rPr>
        <w:rFonts w:hint="default"/>
        <w:lang w:val="en-US" w:eastAsia="en-US" w:bidi="ar-SA"/>
      </w:rPr>
    </w:lvl>
    <w:lvl w:ilvl="5" w:tplc="3426EDB6">
      <w:numFmt w:val="bullet"/>
      <w:lvlText w:val="•"/>
      <w:lvlJc w:val="left"/>
      <w:pPr>
        <w:ind w:left="5252" w:hanging="317"/>
      </w:pPr>
      <w:rPr>
        <w:rFonts w:hint="default"/>
        <w:lang w:val="en-US" w:eastAsia="en-US" w:bidi="ar-SA"/>
      </w:rPr>
    </w:lvl>
    <w:lvl w:ilvl="6" w:tplc="F3360728">
      <w:numFmt w:val="bullet"/>
      <w:lvlText w:val="•"/>
      <w:lvlJc w:val="left"/>
      <w:pPr>
        <w:ind w:left="6163" w:hanging="317"/>
      </w:pPr>
      <w:rPr>
        <w:rFonts w:hint="default"/>
        <w:lang w:val="en-US" w:eastAsia="en-US" w:bidi="ar-SA"/>
      </w:rPr>
    </w:lvl>
    <w:lvl w:ilvl="7" w:tplc="C678728A">
      <w:numFmt w:val="bullet"/>
      <w:lvlText w:val="•"/>
      <w:lvlJc w:val="left"/>
      <w:pPr>
        <w:ind w:left="7073" w:hanging="317"/>
      </w:pPr>
      <w:rPr>
        <w:rFonts w:hint="default"/>
        <w:lang w:val="en-US" w:eastAsia="en-US" w:bidi="ar-SA"/>
      </w:rPr>
    </w:lvl>
    <w:lvl w:ilvl="8" w:tplc="9B327A56">
      <w:numFmt w:val="bullet"/>
      <w:lvlText w:val="•"/>
      <w:lvlJc w:val="left"/>
      <w:pPr>
        <w:ind w:left="7984" w:hanging="317"/>
      </w:pPr>
      <w:rPr>
        <w:rFonts w:hint="default"/>
        <w:lang w:val="en-US" w:eastAsia="en-US" w:bidi="ar-SA"/>
      </w:rPr>
    </w:lvl>
  </w:abstractNum>
  <w:abstractNum w:abstractNumId="20" w15:restartNumberingAfterBreak="0">
    <w:nsid w:val="2D2D4670"/>
    <w:multiLevelType w:val="hybridMultilevel"/>
    <w:tmpl w:val="6D1A0A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4677F91"/>
    <w:multiLevelType w:val="hybridMultilevel"/>
    <w:tmpl w:val="418C24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FEE3DBE"/>
    <w:multiLevelType w:val="hybridMultilevel"/>
    <w:tmpl w:val="A8AA1A3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0DA321C"/>
    <w:multiLevelType w:val="multilevel"/>
    <w:tmpl w:val="563217B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upperLetter"/>
      <w:pStyle w:val="Heading7"/>
      <w:lvlText w:val="Appendix %7"/>
      <w:lvlJc w:val="left"/>
      <w:pPr>
        <w:ind w:left="2552" w:hanging="2552"/>
      </w:pPr>
      <w:rPr>
        <w:rFonts w:hint="default"/>
      </w:rPr>
    </w:lvl>
    <w:lvl w:ilvl="7">
      <w:start w:val="1"/>
      <w:numFmt w:val="decimal"/>
      <w:pStyle w:val="Heading8"/>
      <w:lvlText w:val="%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4" w15:restartNumberingAfterBreak="0">
    <w:nsid w:val="4163350C"/>
    <w:multiLevelType w:val="hybridMultilevel"/>
    <w:tmpl w:val="348E96C8"/>
    <w:lvl w:ilvl="0" w:tplc="DEECB2E0">
      <w:start w:val="1"/>
      <w:numFmt w:val="upperLetter"/>
      <w:lvlText w:val="Appendix %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5" w15:restartNumberingAfterBreak="0">
    <w:nsid w:val="47C2290A"/>
    <w:multiLevelType w:val="hybridMultilevel"/>
    <w:tmpl w:val="19423A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8535063"/>
    <w:multiLevelType w:val="hybridMultilevel"/>
    <w:tmpl w:val="E6FA97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9457F24"/>
    <w:multiLevelType w:val="hybridMultilevel"/>
    <w:tmpl w:val="8D7A10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C49784C"/>
    <w:multiLevelType w:val="hybridMultilevel"/>
    <w:tmpl w:val="AD82E0F0"/>
    <w:lvl w:ilvl="0" w:tplc="FAAC2FDE">
      <w:start w:val="1"/>
      <w:numFmt w:val="bullet"/>
      <w:pStyle w:val="Text2bullet"/>
      <w:lvlText w:val=""/>
      <w:lvlJc w:val="left"/>
      <w:pPr>
        <w:ind w:left="1287" w:hanging="360"/>
      </w:pPr>
      <w:rPr>
        <w:rFonts w:ascii="Wingdings" w:hAnsi="Wingdings" w:hint="default"/>
        <w:sz w:val="16"/>
      </w:rPr>
    </w:lvl>
    <w:lvl w:ilvl="1" w:tplc="1C090003" w:tentative="1">
      <w:start w:val="1"/>
      <w:numFmt w:val="bullet"/>
      <w:lvlText w:val="o"/>
      <w:lvlJc w:val="left"/>
      <w:pPr>
        <w:ind w:left="2007" w:hanging="360"/>
      </w:pPr>
      <w:rPr>
        <w:rFonts w:ascii="Courier New" w:hAnsi="Courier New" w:cs="Courier New" w:hint="default"/>
      </w:rPr>
    </w:lvl>
    <w:lvl w:ilvl="2" w:tplc="1C090005" w:tentative="1">
      <w:start w:val="1"/>
      <w:numFmt w:val="bullet"/>
      <w:lvlText w:val=""/>
      <w:lvlJc w:val="left"/>
      <w:pPr>
        <w:ind w:left="2727" w:hanging="360"/>
      </w:pPr>
      <w:rPr>
        <w:rFonts w:ascii="Wingdings" w:hAnsi="Wingdings" w:hint="default"/>
      </w:rPr>
    </w:lvl>
    <w:lvl w:ilvl="3" w:tplc="1C090001" w:tentative="1">
      <w:start w:val="1"/>
      <w:numFmt w:val="bullet"/>
      <w:lvlText w:val=""/>
      <w:lvlJc w:val="left"/>
      <w:pPr>
        <w:ind w:left="3447" w:hanging="360"/>
      </w:pPr>
      <w:rPr>
        <w:rFonts w:ascii="Symbol" w:hAnsi="Symbol" w:hint="default"/>
      </w:rPr>
    </w:lvl>
    <w:lvl w:ilvl="4" w:tplc="1C090003" w:tentative="1">
      <w:start w:val="1"/>
      <w:numFmt w:val="bullet"/>
      <w:lvlText w:val="o"/>
      <w:lvlJc w:val="left"/>
      <w:pPr>
        <w:ind w:left="4167" w:hanging="360"/>
      </w:pPr>
      <w:rPr>
        <w:rFonts w:ascii="Courier New" w:hAnsi="Courier New" w:cs="Courier New" w:hint="default"/>
      </w:rPr>
    </w:lvl>
    <w:lvl w:ilvl="5" w:tplc="1C090005" w:tentative="1">
      <w:start w:val="1"/>
      <w:numFmt w:val="bullet"/>
      <w:lvlText w:val=""/>
      <w:lvlJc w:val="left"/>
      <w:pPr>
        <w:ind w:left="4887" w:hanging="360"/>
      </w:pPr>
      <w:rPr>
        <w:rFonts w:ascii="Wingdings" w:hAnsi="Wingdings" w:hint="default"/>
      </w:rPr>
    </w:lvl>
    <w:lvl w:ilvl="6" w:tplc="1C090001" w:tentative="1">
      <w:start w:val="1"/>
      <w:numFmt w:val="bullet"/>
      <w:lvlText w:val=""/>
      <w:lvlJc w:val="left"/>
      <w:pPr>
        <w:ind w:left="5607" w:hanging="360"/>
      </w:pPr>
      <w:rPr>
        <w:rFonts w:ascii="Symbol" w:hAnsi="Symbol" w:hint="default"/>
      </w:rPr>
    </w:lvl>
    <w:lvl w:ilvl="7" w:tplc="1C090003" w:tentative="1">
      <w:start w:val="1"/>
      <w:numFmt w:val="bullet"/>
      <w:lvlText w:val="o"/>
      <w:lvlJc w:val="left"/>
      <w:pPr>
        <w:ind w:left="6327" w:hanging="360"/>
      </w:pPr>
      <w:rPr>
        <w:rFonts w:ascii="Courier New" w:hAnsi="Courier New" w:cs="Courier New" w:hint="default"/>
      </w:rPr>
    </w:lvl>
    <w:lvl w:ilvl="8" w:tplc="1C090005" w:tentative="1">
      <w:start w:val="1"/>
      <w:numFmt w:val="bullet"/>
      <w:lvlText w:val=""/>
      <w:lvlJc w:val="left"/>
      <w:pPr>
        <w:ind w:left="7047" w:hanging="360"/>
      </w:pPr>
      <w:rPr>
        <w:rFonts w:ascii="Wingdings" w:hAnsi="Wingdings" w:hint="default"/>
      </w:rPr>
    </w:lvl>
  </w:abstractNum>
  <w:abstractNum w:abstractNumId="29" w15:restartNumberingAfterBreak="0">
    <w:nsid w:val="709C518E"/>
    <w:multiLevelType w:val="hybridMultilevel"/>
    <w:tmpl w:val="35CA04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3E1610C"/>
    <w:multiLevelType w:val="hybridMultilevel"/>
    <w:tmpl w:val="BE043EA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5701F8F"/>
    <w:multiLevelType w:val="multilevel"/>
    <w:tmpl w:val="830CCA7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upperLetter"/>
      <w:lvlText w:val="Appendix %7"/>
      <w:lvlJc w:val="left"/>
      <w:pPr>
        <w:ind w:left="2552" w:hanging="2552"/>
      </w:pPr>
      <w:rPr>
        <w:rFonts w:hint="default"/>
      </w:rPr>
    </w:lvl>
    <w:lvl w:ilvl="7">
      <w:start w:val="1"/>
      <w:numFmt w:val="decimal"/>
      <w:lvlText w:val="%7.%8"/>
      <w:lvlJc w:val="left"/>
      <w:pPr>
        <w:ind w:left="1440" w:hanging="1440"/>
      </w:pPr>
      <w:rPr>
        <w:rFonts w:hint="default"/>
      </w:rPr>
    </w:lvl>
    <w:lvl w:ilvl="8">
      <w:start w:val="1"/>
      <w:numFmt w:val="decimal"/>
      <w:lvlText w:val="%7.%8.%9"/>
      <w:lvlJc w:val="left"/>
      <w:pPr>
        <w:ind w:left="1584" w:hanging="1584"/>
      </w:pPr>
      <w:rPr>
        <w:rFonts w:hint="default"/>
      </w:rPr>
    </w:lvl>
  </w:abstractNum>
  <w:abstractNum w:abstractNumId="32" w15:restartNumberingAfterBreak="0">
    <w:nsid w:val="7EC0729D"/>
    <w:multiLevelType w:val="hybridMultilevel"/>
    <w:tmpl w:val="7568AE9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574507528">
    <w:abstractNumId w:val="18"/>
  </w:num>
  <w:num w:numId="2" w16cid:durableId="25915014">
    <w:abstractNumId w:val="15"/>
  </w:num>
  <w:num w:numId="3" w16cid:durableId="536242697">
    <w:abstractNumId w:val="9"/>
  </w:num>
  <w:num w:numId="4" w16cid:durableId="939601167">
    <w:abstractNumId w:val="7"/>
  </w:num>
  <w:num w:numId="5" w16cid:durableId="1451123138">
    <w:abstractNumId w:val="6"/>
  </w:num>
  <w:num w:numId="6" w16cid:durableId="1292058179">
    <w:abstractNumId w:val="5"/>
  </w:num>
  <w:num w:numId="7" w16cid:durableId="1454254221">
    <w:abstractNumId w:val="4"/>
  </w:num>
  <w:num w:numId="8" w16cid:durableId="1657997931">
    <w:abstractNumId w:val="8"/>
  </w:num>
  <w:num w:numId="9" w16cid:durableId="1963144372">
    <w:abstractNumId w:val="3"/>
  </w:num>
  <w:num w:numId="10" w16cid:durableId="1893997396">
    <w:abstractNumId w:val="2"/>
  </w:num>
  <w:num w:numId="11" w16cid:durableId="2010598490">
    <w:abstractNumId w:val="1"/>
  </w:num>
  <w:num w:numId="12" w16cid:durableId="1699039020">
    <w:abstractNumId w:val="0"/>
  </w:num>
  <w:num w:numId="13" w16cid:durableId="654065888">
    <w:abstractNumId w:val="12"/>
  </w:num>
  <w:num w:numId="14" w16cid:durableId="1311399738">
    <w:abstractNumId w:val="10"/>
    <w:lvlOverride w:ilvl="0">
      <w:lvl w:ilvl="0">
        <w:numFmt w:val="bullet"/>
        <w:lvlText w:val="•"/>
        <w:legacy w:legacy="1" w:legacySpace="0" w:legacyIndent="0"/>
        <w:lvlJc w:val="left"/>
        <w:rPr>
          <w:rFonts w:ascii="Comic Sans MS" w:hAnsi="Comic Sans MS" w:hint="default"/>
          <w:sz w:val="38"/>
        </w:rPr>
      </w:lvl>
    </w:lvlOverride>
  </w:num>
  <w:num w:numId="15" w16cid:durableId="837159116">
    <w:abstractNumId w:val="10"/>
    <w:lvlOverride w:ilvl="0">
      <w:lvl w:ilvl="0">
        <w:numFmt w:val="bullet"/>
        <w:lvlText w:val=""/>
        <w:legacy w:legacy="1" w:legacySpace="0" w:legacyIndent="0"/>
        <w:lvlJc w:val="left"/>
        <w:rPr>
          <w:rFonts w:ascii="Symbol" w:hAnsi="Symbol" w:hint="default"/>
          <w:sz w:val="14"/>
        </w:rPr>
      </w:lvl>
    </w:lvlOverride>
  </w:num>
  <w:num w:numId="16" w16cid:durableId="1567522652">
    <w:abstractNumId w:val="10"/>
    <w:lvlOverride w:ilvl="0">
      <w:lvl w:ilvl="0">
        <w:numFmt w:val="bullet"/>
        <w:lvlText w:val="•"/>
        <w:legacy w:legacy="1" w:legacySpace="0" w:legacyIndent="0"/>
        <w:lvlJc w:val="left"/>
        <w:rPr>
          <w:rFonts w:ascii="Comic Sans MS" w:hAnsi="Comic Sans MS" w:hint="default"/>
          <w:sz w:val="20"/>
        </w:rPr>
      </w:lvl>
    </w:lvlOverride>
  </w:num>
  <w:num w:numId="17" w16cid:durableId="1693064904">
    <w:abstractNumId w:val="10"/>
    <w:lvlOverride w:ilvl="0">
      <w:lvl w:ilvl="0">
        <w:numFmt w:val="bullet"/>
        <w:lvlText w:val="–"/>
        <w:legacy w:legacy="1" w:legacySpace="0" w:legacyIndent="0"/>
        <w:lvlJc w:val="left"/>
        <w:rPr>
          <w:rFonts w:ascii="Comic Sans MS" w:hAnsi="Comic Sans MS" w:hint="default"/>
          <w:sz w:val="20"/>
        </w:rPr>
      </w:lvl>
    </w:lvlOverride>
  </w:num>
  <w:num w:numId="18" w16cid:durableId="2020430086">
    <w:abstractNumId w:val="14"/>
  </w:num>
  <w:num w:numId="19" w16cid:durableId="538009621">
    <w:abstractNumId w:val="21"/>
  </w:num>
  <w:num w:numId="20" w16cid:durableId="1065957968">
    <w:abstractNumId w:val="25"/>
  </w:num>
  <w:num w:numId="21" w16cid:durableId="951597315">
    <w:abstractNumId w:val="30"/>
  </w:num>
  <w:num w:numId="22" w16cid:durableId="191766566">
    <w:abstractNumId w:val="32"/>
  </w:num>
  <w:num w:numId="23" w16cid:durableId="530924727">
    <w:abstractNumId w:val="17"/>
  </w:num>
  <w:num w:numId="24" w16cid:durableId="1515193794">
    <w:abstractNumId w:val="22"/>
  </w:num>
  <w:num w:numId="25" w16cid:durableId="1784416669">
    <w:abstractNumId w:val="23"/>
  </w:num>
  <w:num w:numId="26" w16cid:durableId="16852108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89946668">
    <w:abstractNumId w:val="11"/>
  </w:num>
  <w:num w:numId="28" w16cid:durableId="2086760853">
    <w:abstractNumId w:val="23"/>
  </w:num>
  <w:num w:numId="29" w16cid:durableId="17068741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46058130">
    <w:abstractNumId w:val="23"/>
  </w:num>
  <w:num w:numId="31" w16cid:durableId="976489337">
    <w:abstractNumId w:val="23"/>
  </w:num>
  <w:num w:numId="32" w16cid:durableId="517932747">
    <w:abstractNumId w:val="28"/>
  </w:num>
  <w:num w:numId="33" w16cid:durableId="501705626">
    <w:abstractNumId w:val="24"/>
  </w:num>
  <w:num w:numId="34" w16cid:durableId="2083748915">
    <w:abstractNumId w:val="16"/>
  </w:num>
  <w:num w:numId="35" w16cid:durableId="1795753433">
    <w:abstractNumId w:val="31"/>
  </w:num>
  <w:num w:numId="36" w16cid:durableId="859659272">
    <w:abstractNumId w:val="23"/>
    <w:lvlOverride w:ilvl="0">
      <w:lvl w:ilvl="0">
        <w:start w:val="1"/>
        <w:numFmt w:val="decimal"/>
        <w:pStyle w:val="Heading1"/>
        <w:lvlText w:val="%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upperLetter"/>
        <w:pStyle w:val="Heading7"/>
        <w:lvlText w:val="Appendix %7"/>
        <w:lvlJc w:val="left"/>
        <w:pPr>
          <w:ind w:left="2552" w:hanging="2552"/>
        </w:pPr>
        <w:rPr>
          <w:rFonts w:hint="default"/>
        </w:rPr>
      </w:lvl>
    </w:lvlOverride>
    <w:lvlOverride w:ilvl="7">
      <w:lvl w:ilvl="7">
        <w:start w:val="1"/>
        <w:numFmt w:val="decimal"/>
        <w:pStyle w:val="Heading8"/>
        <w:lvlText w:val="%7.%8"/>
        <w:lvlJc w:val="left"/>
        <w:pPr>
          <w:ind w:left="1440" w:hanging="1440"/>
        </w:pPr>
        <w:rPr>
          <w:rFonts w:hint="default"/>
        </w:rPr>
      </w:lvl>
    </w:lvlOverride>
    <w:lvlOverride w:ilvl="8">
      <w:lvl w:ilvl="8">
        <w:start w:val="1"/>
        <w:numFmt w:val="decimal"/>
        <w:pStyle w:val="Heading9"/>
        <w:lvlText w:val="%7.%8.%9"/>
        <w:lvlJc w:val="left"/>
        <w:pPr>
          <w:ind w:left="1584" w:hanging="1584"/>
        </w:pPr>
        <w:rPr>
          <w:rFonts w:hint="default"/>
        </w:rPr>
      </w:lvl>
    </w:lvlOverride>
  </w:num>
  <w:num w:numId="37" w16cid:durableId="744954051">
    <w:abstractNumId w:val="19"/>
  </w:num>
  <w:num w:numId="38" w16cid:durableId="1763599175">
    <w:abstractNumId w:val="26"/>
  </w:num>
  <w:num w:numId="39" w16cid:durableId="989334313">
    <w:abstractNumId w:val="27"/>
  </w:num>
  <w:num w:numId="40" w16cid:durableId="943196317">
    <w:abstractNumId w:val="29"/>
  </w:num>
  <w:num w:numId="41" w16cid:durableId="366872826">
    <w:abstractNumId w:val="13"/>
  </w:num>
  <w:num w:numId="42" w16cid:durableId="781268673">
    <w:abstractNumId w:val="2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numStart w:val="6"/>
    <w:endnote w:id="-1"/>
    <w:endnote w:id="0"/>
    <w:endnote w:id="1"/>
  </w:endnotePr>
  <w:compat>
    <w:suppressTopSpacing/>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149A"/>
    <w:rsid w:val="00004D4C"/>
    <w:rsid w:val="00006568"/>
    <w:rsid w:val="00006D41"/>
    <w:rsid w:val="00011B18"/>
    <w:rsid w:val="000123BF"/>
    <w:rsid w:val="00012A3E"/>
    <w:rsid w:val="00012C3E"/>
    <w:rsid w:val="000146B0"/>
    <w:rsid w:val="00014928"/>
    <w:rsid w:val="000202C0"/>
    <w:rsid w:val="00020852"/>
    <w:rsid w:val="0002386F"/>
    <w:rsid w:val="00023E5F"/>
    <w:rsid w:val="000307D6"/>
    <w:rsid w:val="000315C3"/>
    <w:rsid w:val="0003284E"/>
    <w:rsid w:val="0003386B"/>
    <w:rsid w:val="000350E2"/>
    <w:rsid w:val="00035F89"/>
    <w:rsid w:val="00036091"/>
    <w:rsid w:val="0003678F"/>
    <w:rsid w:val="0004532F"/>
    <w:rsid w:val="00052289"/>
    <w:rsid w:val="00053CB4"/>
    <w:rsid w:val="00054272"/>
    <w:rsid w:val="00061080"/>
    <w:rsid w:val="00063F24"/>
    <w:rsid w:val="000702B1"/>
    <w:rsid w:val="00072117"/>
    <w:rsid w:val="000809B7"/>
    <w:rsid w:val="00087D42"/>
    <w:rsid w:val="00090553"/>
    <w:rsid w:val="00092C85"/>
    <w:rsid w:val="00094368"/>
    <w:rsid w:val="00094556"/>
    <w:rsid w:val="000960FF"/>
    <w:rsid w:val="0009760F"/>
    <w:rsid w:val="000A09FE"/>
    <w:rsid w:val="000A1AF6"/>
    <w:rsid w:val="000A5DFD"/>
    <w:rsid w:val="000C6F14"/>
    <w:rsid w:val="000C7ECA"/>
    <w:rsid w:val="000D0FC3"/>
    <w:rsid w:val="000D1AE8"/>
    <w:rsid w:val="000D45C4"/>
    <w:rsid w:val="000E5448"/>
    <w:rsid w:val="000F44D8"/>
    <w:rsid w:val="000F7521"/>
    <w:rsid w:val="001027E1"/>
    <w:rsid w:val="00102ABA"/>
    <w:rsid w:val="00104243"/>
    <w:rsid w:val="0010673A"/>
    <w:rsid w:val="001115FA"/>
    <w:rsid w:val="001121BD"/>
    <w:rsid w:val="001139EF"/>
    <w:rsid w:val="00122ADF"/>
    <w:rsid w:val="001255C5"/>
    <w:rsid w:val="00126059"/>
    <w:rsid w:val="00127755"/>
    <w:rsid w:val="00132E6E"/>
    <w:rsid w:val="00135DEE"/>
    <w:rsid w:val="001377FE"/>
    <w:rsid w:val="00140711"/>
    <w:rsid w:val="00142193"/>
    <w:rsid w:val="00150960"/>
    <w:rsid w:val="00151D40"/>
    <w:rsid w:val="0015303A"/>
    <w:rsid w:val="0015392C"/>
    <w:rsid w:val="001559A0"/>
    <w:rsid w:val="001576D7"/>
    <w:rsid w:val="001621E0"/>
    <w:rsid w:val="0016432F"/>
    <w:rsid w:val="00170CC9"/>
    <w:rsid w:val="0017211A"/>
    <w:rsid w:val="00172EBC"/>
    <w:rsid w:val="00174D51"/>
    <w:rsid w:val="00177439"/>
    <w:rsid w:val="001778DE"/>
    <w:rsid w:val="00183E4B"/>
    <w:rsid w:val="001844B4"/>
    <w:rsid w:val="00186BC6"/>
    <w:rsid w:val="001902A8"/>
    <w:rsid w:val="00193E70"/>
    <w:rsid w:val="00195A9A"/>
    <w:rsid w:val="00195FE1"/>
    <w:rsid w:val="00196C3D"/>
    <w:rsid w:val="001A16F2"/>
    <w:rsid w:val="001A46DC"/>
    <w:rsid w:val="001A475C"/>
    <w:rsid w:val="001A6E93"/>
    <w:rsid w:val="001A71AC"/>
    <w:rsid w:val="001B12BF"/>
    <w:rsid w:val="001B3C76"/>
    <w:rsid w:val="001B4365"/>
    <w:rsid w:val="001C0CF5"/>
    <w:rsid w:val="001C0F04"/>
    <w:rsid w:val="001D126F"/>
    <w:rsid w:val="001D2CCF"/>
    <w:rsid w:val="001D36C3"/>
    <w:rsid w:val="001D6168"/>
    <w:rsid w:val="001E2415"/>
    <w:rsid w:val="001E5D17"/>
    <w:rsid w:val="001E7730"/>
    <w:rsid w:val="001F1172"/>
    <w:rsid w:val="001F1C84"/>
    <w:rsid w:val="001F23B7"/>
    <w:rsid w:val="001F3543"/>
    <w:rsid w:val="001F3A53"/>
    <w:rsid w:val="001F61DD"/>
    <w:rsid w:val="00201CD8"/>
    <w:rsid w:val="00202B2A"/>
    <w:rsid w:val="00202CEF"/>
    <w:rsid w:val="00204145"/>
    <w:rsid w:val="002059A4"/>
    <w:rsid w:val="00205F95"/>
    <w:rsid w:val="0021043D"/>
    <w:rsid w:val="00216774"/>
    <w:rsid w:val="00220C01"/>
    <w:rsid w:val="00223E48"/>
    <w:rsid w:val="00224D0E"/>
    <w:rsid w:val="00233270"/>
    <w:rsid w:val="00235B51"/>
    <w:rsid w:val="002369CA"/>
    <w:rsid w:val="002404DF"/>
    <w:rsid w:val="00245106"/>
    <w:rsid w:val="00246CDC"/>
    <w:rsid w:val="00247805"/>
    <w:rsid w:val="002478D0"/>
    <w:rsid w:val="002526C3"/>
    <w:rsid w:val="00254D69"/>
    <w:rsid w:val="00256E01"/>
    <w:rsid w:val="0025778B"/>
    <w:rsid w:val="00261739"/>
    <w:rsid w:val="00262645"/>
    <w:rsid w:val="00263AE9"/>
    <w:rsid w:val="0026565D"/>
    <w:rsid w:val="002659DB"/>
    <w:rsid w:val="002667FA"/>
    <w:rsid w:val="00273E5B"/>
    <w:rsid w:val="0027659E"/>
    <w:rsid w:val="0028155D"/>
    <w:rsid w:val="00282398"/>
    <w:rsid w:val="00286151"/>
    <w:rsid w:val="002964F3"/>
    <w:rsid w:val="00296D60"/>
    <w:rsid w:val="002A0615"/>
    <w:rsid w:val="002A0BDB"/>
    <w:rsid w:val="002A1A16"/>
    <w:rsid w:val="002A2CA3"/>
    <w:rsid w:val="002A4252"/>
    <w:rsid w:val="002A45D2"/>
    <w:rsid w:val="002A58E0"/>
    <w:rsid w:val="002B79A9"/>
    <w:rsid w:val="002C0E5D"/>
    <w:rsid w:val="002C42EE"/>
    <w:rsid w:val="002C5BF0"/>
    <w:rsid w:val="002D27EE"/>
    <w:rsid w:val="002D39F2"/>
    <w:rsid w:val="002E285B"/>
    <w:rsid w:val="002E6778"/>
    <w:rsid w:val="002E762D"/>
    <w:rsid w:val="002F150A"/>
    <w:rsid w:val="002F22AD"/>
    <w:rsid w:val="002F4BA4"/>
    <w:rsid w:val="003013B5"/>
    <w:rsid w:val="00301AA1"/>
    <w:rsid w:val="003030E7"/>
    <w:rsid w:val="00303AC5"/>
    <w:rsid w:val="00304322"/>
    <w:rsid w:val="003118BD"/>
    <w:rsid w:val="00313794"/>
    <w:rsid w:val="00313CB4"/>
    <w:rsid w:val="003204A1"/>
    <w:rsid w:val="0032772B"/>
    <w:rsid w:val="00333AAA"/>
    <w:rsid w:val="003344E9"/>
    <w:rsid w:val="00336021"/>
    <w:rsid w:val="003362F7"/>
    <w:rsid w:val="0034745A"/>
    <w:rsid w:val="00347CB8"/>
    <w:rsid w:val="0035319D"/>
    <w:rsid w:val="003548B9"/>
    <w:rsid w:val="00356C07"/>
    <w:rsid w:val="0035749E"/>
    <w:rsid w:val="003645C4"/>
    <w:rsid w:val="00366DF5"/>
    <w:rsid w:val="00366E4A"/>
    <w:rsid w:val="0036710F"/>
    <w:rsid w:val="00371A39"/>
    <w:rsid w:val="00381392"/>
    <w:rsid w:val="00387BCE"/>
    <w:rsid w:val="00390DB9"/>
    <w:rsid w:val="00393692"/>
    <w:rsid w:val="003A354F"/>
    <w:rsid w:val="003A4AE5"/>
    <w:rsid w:val="003A59E3"/>
    <w:rsid w:val="003B3B51"/>
    <w:rsid w:val="003B6019"/>
    <w:rsid w:val="003B7AA0"/>
    <w:rsid w:val="003C1FB9"/>
    <w:rsid w:val="003C27C8"/>
    <w:rsid w:val="003D521E"/>
    <w:rsid w:val="003D5D7A"/>
    <w:rsid w:val="003D6724"/>
    <w:rsid w:val="003E2A34"/>
    <w:rsid w:val="003E37E0"/>
    <w:rsid w:val="003E3F69"/>
    <w:rsid w:val="003E4B6D"/>
    <w:rsid w:val="003E57B8"/>
    <w:rsid w:val="003F3A3D"/>
    <w:rsid w:val="003F4681"/>
    <w:rsid w:val="003F51E5"/>
    <w:rsid w:val="003F5A61"/>
    <w:rsid w:val="00401055"/>
    <w:rsid w:val="00404549"/>
    <w:rsid w:val="004060EC"/>
    <w:rsid w:val="004141CE"/>
    <w:rsid w:val="00417617"/>
    <w:rsid w:val="00417F00"/>
    <w:rsid w:val="0042030D"/>
    <w:rsid w:val="00426116"/>
    <w:rsid w:val="00427BFC"/>
    <w:rsid w:val="004307A4"/>
    <w:rsid w:val="004316A4"/>
    <w:rsid w:val="00435990"/>
    <w:rsid w:val="0043690C"/>
    <w:rsid w:val="00443118"/>
    <w:rsid w:val="00445E51"/>
    <w:rsid w:val="00445EB7"/>
    <w:rsid w:val="00451EBC"/>
    <w:rsid w:val="00452C54"/>
    <w:rsid w:val="00453CF2"/>
    <w:rsid w:val="00453D77"/>
    <w:rsid w:val="0045458B"/>
    <w:rsid w:val="004739CA"/>
    <w:rsid w:val="004745A6"/>
    <w:rsid w:val="00482AF6"/>
    <w:rsid w:val="00491AC9"/>
    <w:rsid w:val="00492993"/>
    <w:rsid w:val="00493BB1"/>
    <w:rsid w:val="00496827"/>
    <w:rsid w:val="004A1116"/>
    <w:rsid w:val="004A128B"/>
    <w:rsid w:val="004A1C9F"/>
    <w:rsid w:val="004A5513"/>
    <w:rsid w:val="004A772F"/>
    <w:rsid w:val="004B0164"/>
    <w:rsid w:val="004B1FA8"/>
    <w:rsid w:val="004B286B"/>
    <w:rsid w:val="004B2FCE"/>
    <w:rsid w:val="004B3781"/>
    <w:rsid w:val="004B54F5"/>
    <w:rsid w:val="004C29A2"/>
    <w:rsid w:val="004C53A0"/>
    <w:rsid w:val="004C5D9F"/>
    <w:rsid w:val="004C5FB1"/>
    <w:rsid w:val="004C7DB9"/>
    <w:rsid w:val="004D0810"/>
    <w:rsid w:val="004D4037"/>
    <w:rsid w:val="004D4233"/>
    <w:rsid w:val="004D6111"/>
    <w:rsid w:val="004D6F8A"/>
    <w:rsid w:val="004E41A6"/>
    <w:rsid w:val="004E7DFC"/>
    <w:rsid w:val="004F1F9B"/>
    <w:rsid w:val="004F3D8D"/>
    <w:rsid w:val="004F6DD8"/>
    <w:rsid w:val="004F7978"/>
    <w:rsid w:val="004F7F29"/>
    <w:rsid w:val="00503383"/>
    <w:rsid w:val="00513EA7"/>
    <w:rsid w:val="00514889"/>
    <w:rsid w:val="0051658D"/>
    <w:rsid w:val="00522BD2"/>
    <w:rsid w:val="00526641"/>
    <w:rsid w:val="00527C72"/>
    <w:rsid w:val="005337A6"/>
    <w:rsid w:val="005360BA"/>
    <w:rsid w:val="005406D1"/>
    <w:rsid w:val="0054106A"/>
    <w:rsid w:val="0054206F"/>
    <w:rsid w:val="00544AEF"/>
    <w:rsid w:val="0054581B"/>
    <w:rsid w:val="005472FB"/>
    <w:rsid w:val="00551125"/>
    <w:rsid w:val="00553CCF"/>
    <w:rsid w:val="00553DF8"/>
    <w:rsid w:val="00554839"/>
    <w:rsid w:val="00555EBA"/>
    <w:rsid w:val="00556B22"/>
    <w:rsid w:val="005604B5"/>
    <w:rsid w:val="00561B2B"/>
    <w:rsid w:val="00562FAE"/>
    <w:rsid w:val="00565675"/>
    <w:rsid w:val="00572D38"/>
    <w:rsid w:val="0057459A"/>
    <w:rsid w:val="0057593D"/>
    <w:rsid w:val="00577F55"/>
    <w:rsid w:val="0058066F"/>
    <w:rsid w:val="00580D4B"/>
    <w:rsid w:val="005815B5"/>
    <w:rsid w:val="00582A1C"/>
    <w:rsid w:val="00590A5A"/>
    <w:rsid w:val="00590F23"/>
    <w:rsid w:val="005917B3"/>
    <w:rsid w:val="00595AB4"/>
    <w:rsid w:val="005977E3"/>
    <w:rsid w:val="005A0A8E"/>
    <w:rsid w:val="005A12CA"/>
    <w:rsid w:val="005A4CFD"/>
    <w:rsid w:val="005B07DA"/>
    <w:rsid w:val="005B3E1F"/>
    <w:rsid w:val="005B6C19"/>
    <w:rsid w:val="005C09A5"/>
    <w:rsid w:val="005C1C5B"/>
    <w:rsid w:val="005C21C0"/>
    <w:rsid w:val="005C65BC"/>
    <w:rsid w:val="005D0AD3"/>
    <w:rsid w:val="005D4557"/>
    <w:rsid w:val="005D5EF3"/>
    <w:rsid w:val="005E709D"/>
    <w:rsid w:val="005F2191"/>
    <w:rsid w:val="005F2C83"/>
    <w:rsid w:val="005F3388"/>
    <w:rsid w:val="005F5340"/>
    <w:rsid w:val="005F6902"/>
    <w:rsid w:val="00600514"/>
    <w:rsid w:val="00600530"/>
    <w:rsid w:val="00600B10"/>
    <w:rsid w:val="006047C4"/>
    <w:rsid w:val="0060615D"/>
    <w:rsid w:val="00610EAF"/>
    <w:rsid w:val="006135CB"/>
    <w:rsid w:val="006139E2"/>
    <w:rsid w:val="00616459"/>
    <w:rsid w:val="0061771F"/>
    <w:rsid w:val="00624AAE"/>
    <w:rsid w:val="00625441"/>
    <w:rsid w:val="00634FDF"/>
    <w:rsid w:val="0063518A"/>
    <w:rsid w:val="00637B97"/>
    <w:rsid w:val="006438B7"/>
    <w:rsid w:val="00643FC1"/>
    <w:rsid w:val="00643FDF"/>
    <w:rsid w:val="006459F1"/>
    <w:rsid w:val="00650D02"/>
    <w:rsid w:val="00657617"/>
    <w:rsid w:val="00657692"/>
    <w:rsid w:val="00660DBF"/>
    <w:rsid w:val="00661109"/>
    <w:rsid w:val="00663D74"/>
    <w:rsid w:val="006653B7"/>
    <w:rsid w:val="00666252"/>
    <w:rsid w:val="006665F4"/>
    <w:rsid w:val="00670C22"/>
    <w:rsid w:val="00671FFC"/>
    <w:rsid w:val="006801CE"/>
    <w:rsid w:val="00682092"/>
    <w:rsid w:val="00684F37"/>
    <w:rsid w:val="006A0003"/>
    <w:rsid w:val="006A1CEF"/>
    <w:rsid w:val="006A1FFB"/>
    <w:rsid w:val="006A3227"/>
    <w:rsid w:val="006A4036"/>
    <w:rsid w:val="006A519D"/>
    <w:rsid w:val="006A608B"/>
    <w:rsid w:val="006B1870"/>
    <w:rsid w:val="006B420E"/>
    <w:rsid w:val="006B6A83"/>
    <w:rsid w:val="006C1C0F"/>
    <w:rsid w:val="006C3D61"/>
    <w:rsid w:val="006C4A61"/>
    <w:rsid w:val="006C6990"/>
    <w:rsid w:val="006D47FA"/>
    <w:rsid w:val="006D5568"/>
    <w:rsid w:val="006E276C"/>
    <w:rsid w:val="006E3209"/>
    <w:rsid w:val="006E5C3B"/>
    <w:rsid w:val="006E685C"/>
    <w:rsid w:val="006E7E8B"/>
    <w:rsid w:val="006F0399"/>
    <w:rsid w:val="006F2AC1"/>
    <w:rsid w:val="006F619A"/>
    <w:rsid w:val="007017A4"/>
    <w:rsid w:val="007038C5"/>
    <w:rsid w:val="00705349"/>
    <w:rsid w:val="00706852"/>
    <w:rsid w:val="007070D3"/>
    <w:rsid w:val="0071164C"/>
    <w:rsid w:val="00712F79"/>
    <w:rsid w:val="0071551E"/>
    <w:rsid w:val="007208F4"/>
    <w:rsid w:val="007222D9"/>
    <w:rsid w:val="00723A7D"/>
    <w:rsid w:val="00726E7E"/>
    <w:rsid w:val="0072718D"/>
    <w:rsid w:val="00727350"/>
    <w:rsid w:val="0072758F"/>
    <w:rsid w:val="007315F9"/>
    <w:rsid w:val="00737C92"/>
    <w:rsid w:val="0074215A"/>
    <w:rsid w:val="00742AA1"/>
    <w:rsid w:val="00746792"/>
    <w:rsid w:val="00747866"/>
    <w:rsid w:val="00751C0E"/>
    <w:rsid w:val="007532C6"/>
    <w:rsid w:val="0075506C"/>
    <w:rsid w:val="007554B5"/>
    <w:rsid w:val="00760060"/>
    <w:rsid w:val="007628C8"/>
    <w:rsid w:val="00763E6F"/>
    <w:rsid w:val="007661D9"/>
    <w:rsid w:val="0076698D"/>
    <w:rsid w:val="00774601"/>
    <w:rsid w:val="00775961"/>
    <w:rsid w:val="00776677"/>
    <w:rsid w:val="00776A8A"/>
    <w:rsid w:val="00781F77"/>
    <w:rsid w:val="00786099"/>
    <w:rsid w:val="00786F7B"/>
    <w:rsid w:val="00787243"/>
    <w:rsid w:val="00787CEC"/>
    <w:rsid w:val="007919C9"/>
    <w:rsid w:val="00794971"/>
    <w:rsid w:val="00794C10"/>
    <w:rsid w:val="00794C79"/>
    <w:rsid w:val="007955FA"/>
    <w:rsid w:val="00796861"/>
    <w:rsid w:val="007A5536"/>
    <w:rsid w:val="007B2210"/>
    <w:rsid w:val="007B3F39"/>
    <w:rsid w:val="007B40CF"/>
    <w:rsid w:val="007B6A6C"/>
    <w:rsid w:val="007B6A9D"/>
    <w:rsid w:val="007B6ABB"/>
    <w:rsid w:val="007B73E5"/>
    <w:rsid w:val="007B7547"/>
    <w:rsid w:val="007C4716"/>
    <w:rsid w:val="007C5C32"/>
    <w:rsid w:val="007C5D27"/>
    <w:rsid w:val="007C66DD"/>
    <w:rsid w:val="007D55E0"/>
    <w:rsid w:val="007E1CA1"/>
    <w:rsid w:val="007E3181"/>
    <w:rsid w:val="007E48F7"/>
    <w:rsid w:val="007E5639"/>
    <w:rsid w:val="007E5E67"/>
    <w:rsid w:val="007F00DE"/>
    <w:rsid w:val="007F1EC4"/>
    <w:rsid w:val="007F607B"/>
    <w:rsid w:val="00801436"/>
    <w:rsid w:val="0081071A"/>
    <w:rsid w:val="00814331"/>
    <w:rsid w:val="008166CF"/>
    <w:rsid w:val="0081715B"/>
    <w:rsid w:val="00821390"/>
    <w:rsid w:val="00830DC5"/>
    <w:rsid w:val="00831A72"/>
    <w:rsid w:val="00833A32"/>
    <w:rsid w:val="00834B33"/>
    <w:rsid w:val="00834CCC"/>
    <w:rsid w:val="00835D09"/>
    <w:rsid w:val="008406EE"/>
    <w:rsid w:val="00840D58"/>
    <w:rsid w:val="0084481D"/>
    <w:rsid w:val="008450BE"/>
    <w:rsid w:val="008452AA"/>
    <w:rsid w:val="0084604C"/>
    <w:rsid w:val="00850306"/>
    <w:rsid w:val="008557F9"/>
    <w:rsid w:val="00857D84"/>
    <w:rsid w:val="00860DAB"/>
    <w:rsid w:val="00862731"/>
    <w:rsid w:val="00866995"/>
    <w:rsid w:val="008734C4"/>
    <w:rsid w:val="00876554"/>
    <w:rsid w:val="008848C5"/>
    <w:rsid w:val="0088639B"/>
    <w:rsid w:val="008863B6"/>
    <w:rsid w:val="00886A5B"/>
    <w:rsid w:val="008911C7"/>
    <w:rsid w:val="00893597"/>
    <w:rsid w:val="00896B0B"/>
    <w:rsid w:val="00896EDD"/>
    <w:rsid w:val="008A0DAB"/>
    <w:rsid w:val="008A1365"/>
    <w:rsid w:val="008A5721"/>
    <w:rsid w:val="008B169A"/>
    <w:rsid w:val="008B2E32"/>
    <w:rsid w:val="008C0BF3"/>
    <w:rsid w:val="008C0D7F"/>
    <w:rsid w:val="008C33FE"/>
    <w:rsid w:val="008C63C1"/>
    <w:rsid w:val="008D13C9"/>
    <w:rsid w:val="008D3554"/>
    <w:rsid w:val="008D7703"/>
    <w:rsid w:val="008D7A19"/>
    <w:rsid w:val="008E39F0"/>
    <w:rsid w:val="008E540F"/>
    <w:rsid w:val="008E7FCD"/>
    <w:rsid w:val="008F1DB6"/>
    <w:rsid w:val="008F4496"/>
    <w:rsid w:val="008F4F5E"/>
    <w:rsid w:val="008F52B0"/>
    <w:rsid w:val="008F795E"/>
    <w:rsid w:val="00900E45"/>
    <w:rsid w:val="00901EB4"/>
    <w:rsid w:val="0090211B"/>
    <w:rsid w:val="009028D8"/>
    <w:rsid w:val="0090323A"/>
    <w:rsid w:val="00906D46"/>
    <w:rsid w:val="009110DC"/>
    <w:rsid w:val="009141FA"/>
    <w:rsid w:val="0091444E"/>
    <w:rsid w:val="009207A2"/>
    <w:rsid w:val="00922F51"/>
    <w:rsid w:val="00924A8F"/>
    <w:rsid w:val="0093370B"/>
    <w:rsid w:val="00934F95"/>
    <w:rsid w:val="009355D1"/>
    <w:rsid w:val="00935A74"/>
    <w:rsid w:val="009378A3"/>
    <w:rsid w:val="00940CE2"/>
    <w:rsid w:val="00941060"/>
    <w:rsid w:val="00941B94"/>
    <w:rsid w:val="00943476"/>
    <w:rsid w:val="00945B3A"/>
    <w:rsid w:val="0094755D"/>
    <w:rsid w:val="009476DD"/>
    <w:rsid w:val="00955441"/>
    <w:rsid w:val="00955599"/>
    <w:rsid w:val="00955CB0"/>
    <w:rsid w:val="00962119"/>
    <w:rsid w:val="0096219D"/>
    <w:rsid w:val="00963185"/>
    <w:rsid w:val="00972658"/>
    <w:rsid w:val="00974DD6"/>
    <w:rsid w:val="00977ED3"/>
    <w:rsid w:val="00980BFC"/>
    <w:rsid w:val="0098101C"/>
    <w:rsid w:val="0098156D"/>
    <w:rsid w:val="009864F6"/>
    <w:rsid w:val="00987B14"/>
    <w:rsid w:val="009918DB"/>
    <w:rsid w:val="00996935"/>
    <w:rsid w:val="00996B18"/>
    <w:rsid w:val="00997EE5"/>
    <w:rsid w:val="009A1CFF"/>
    <w:rsid w:val="009A330D"/>
    <w:rsid w:val="009A3D8C"/>
    <w:rsid w:val="009A5C5C"/>
    <w:rsid w:val="009B08FC"/>
    <w:rsid w:val="009B0C91"/>
    <w:rsid w:val="009C1070"/>
    <w:rsid w:val="009C2A26"/>
    <w:rsid w:val="009C2F3A"/>
    <w:rsid w:val="009C36C1"/>
    <w:rsid w:val="009D012F"/>
    <w:rsid w:val="009D2A34"/>
    <w:rsid w:val="009D606F"/>
    <w:rsid w:val="009D704B"/>
    <w:rsid w:val="009E6996"/>
    <w:rsid w:val="009F011A"/>
    <w:rsid w:val="009F07A4"/>
    <w:rsid w:val="00A00681"/>
    <w:rsid w:val="00A014CA"/>
    <w:rsid w:val="00A07410"/>
    <w:rsid w:val="00A118D2"/>
    <w:rsid w:val="00A1294F"/>
    <w:rsid w:val="00A173FE"/>
    <w:rsid w:val="00A21275"/>
    <w:rsid w:val="00A253EC"/>
    <w:rsid w:val="00A3030A"/>
    <w:rsid w:val="00A314DC"/>
    <w:rsid w:val="00A32399"/>
    <w:rsid w:val="00A35649"/>
    <w:rsid w:val="00A410CF"/>
    <w:rsid w:val="00A472D0"/>
    <w:rsid w:val="00A51480"/>
    <w:rsid w:val="00A52FAD"/>
    <w:rsid w:val="00A646C8"/>
    <w:rsid w:val="00A66E4C"/>
    <w:rsid w:val="00A67FEB"/>
    <w:rsid w:val="00A7059A"/>
    <w:rsid w:val="00A718A0"/>
    <w:rsid w:val="00A731AF"/>
    <w:rsid w:val="00A750AB"/>
    <w:rsid w:val="00A75E77"/>
    <w:rsid w:val="00A77BD6"/>
    <w:rsid w:val="00A77C28"/>
    <w:rsid w:val="00A808FF"/>
    <w:rsid w:val="00A80CE0"/>
    <w:rsid w:val="00A81486"/>
    <w:rsid w:val="00A859F8"/>
    <w:rsid w:val="00A91A60"/>
    <w:rsid w:val="00A93A65"/>
    <w:rsid w:val="00A93EE8"/>
    <w:rsid w:val="00A95E1C"/>
    <w:rsid w:val="00AA25A8"/>
    <w:rsid w:val="00AA2827"/>
    <w:rsid w:val="00AA5CE8"/>
    <w:rsid w:val="00AB3CC5"/>
    <w:rsid w:val="00AB48B2"/>
    <w:rsid w:val="00AB5997"/>
    <w:rsid w:val="00AB5F78"/>
    <w:rsid w:val="00AC081A"/>
    <w:rsid w:val="00AC1740"/>
    <w:rsid w:val="00AC1D6E"/>
    <w:rsid w:val="00AC3567"/>
    <w:rsid w:val="00AD1188"/>
    <w:rsid w:val="00AD2B71"/>
    <w:rsid w:val="00AD3277"/>
    <w:rsid w:val="00AD5E43"/>
    <w:rsid w:val="00AD669F"/>
    <w:rsid w:val="00AE2A06"/>
    <w:rsid w:val="00AE2E8C"/>
    <w:rsid w:val="00AE543A"/>
    <w:rsid w:val="00AF3D49"/>
    <w:rsid w:val="00AF501A"/>
    <w:rsid w:val="00B00555"/>
    <w:rsid w:val="00B01018"/>
    <w:rsid w:val="00B0518C"/>
    <w:rsid w:val="00B05CF0"/>
    <w:rsid w:val="00B06625"/>
    <w:rsid w:val="00B07AAF"/>
    <w:rsid w:val="00B13230"/>
    <w:rsid w:val="00B14CC5"/>
    <w:rsid w:val="00B15B4F"/>
    <w:rsid w:val="00B17723"/>
    <w:rsid w:val="00B2026D"/>
    <w:rsid w:val="00B22296"/>
    <w:rsid w:val="00B24CA0"/>
    <w:rsid w:val="00B25046"/>
    <w:rsid w:val="00B26315"/>
    <w:rsid w:val="00B47D62"/>
    <w:rsid w:val="00B51118"/>
    <w:rsid w:val="00B52D7C"/>
    <w:rsid w:val="00B63323"/>
    <w:rsid w:val="00B64EE5"/>
    <w:rsid w:val="00B66BDD"/>
    <w:rsid w:val="00B77136"/>
    <w:rsid w:val="00B8608F"/>
    <w:rsid w:val="00B86BD8"/>
    <w:rsid w:val="00B90C2A"/>
    <w:rsid w:val="00B945B5"/>
    <w:rsid w:val="00B94ED0"/>
    <w:rsid w:val="00BA2397"/>
    <w:rsid w:val="00BA3363"/>
    <w:rsid w:val="00BA42F2"/>
    <w:rsid w:val="00BA5447"/>
    <w:rsid w:val="00BA5993"/>
    <w:rsid w:val="00BA6386"/>
    <w:rsid w:val="00BC1D46"/>
    <w:rsid w:val="00BC2ADA"/>
    <w:rsid w:val="00BC35E2"/>
    <w:rsid w:val="00BC3F39"/>
    <w:rsid w:val="00BC6F83"/>
    <w:rsid w:val="00BC73E8"/>
    <w:rsid w:val="00BD46E9"/>
    <w:rsid w:val="00BD477E"/>
    <w:rsid w:val="00BD6A08"/>
    <w:rsid w:val="00BE1370"/>
    <w:rsid w:val="00BE416C"/>
    <w:rsid w:val="00BE5D83"/>
    <w:rsid w:val="00BE62A4"/>
    <w:rsid w:val="00BE6710"/>
    <w:rsid w:val="00BF302F"/>
    <w:rsid w:val="00BF6B57"/>
    <w:rsid w:val="00C03285"/>
    <w:rsid w:val="00C062B0"/>
    <w:rsid w:val="00C0772F"/>
    <w:rsid w:val="00C07C13"/>
    <w:rsid w:val="00C10A3F"/>
    <w:rsid w:val="00C116FB"/>
    <w:rsid w:val="00C12D86"/>
    <w:rsid w:val="00C15360"/>
    <w:rsid w:val="00C21166"/>
    <w:rsid w:val="00C2347D"/>
    <w:rsid w:val="00C237E0"/>
    <w:rsid w:val="00C238D8"/>
    <w:rsid w:val="00C244CC"/>
    <w:rsid w:val="00C25025"/>
    <w:rsid w:val="00C3363B"/>
    <w:rsid w:val="00C4335B"/>
    <w:rsid w:val="00C446CE"/>
    <w:rsid w:val="00C511CB"/>
    <w:rsid w:val="00C56231"/>
    <w:rsid w:val="00C6015D"/>
    <w:rsid w:val="00C60440"/>
    <w:rsid w:val="00C619A6"/>
    <w:rsid w:val="00C63317"/>
    <w:rsid w:val="00C642D3"/>
    <w:rsid w:val="00C666C0"/>
    <w:rsid w:val="00C67076"/>
    <w:rsid w:val="00C70455"/>
    <w:rsid w:val="00C74844"/>
    <w:rsid w:val="00C815C8"/>
    <w:rsid w:val="00C91152"/>
    <w:rsid w:val="00C92DA2"/>
    <w:rsid w:val="00C92F25"/>
    <w:rsid w:val="00C93397"/>
    <w:rsid w:val="00C965A9"/>
    <w:rsid w:val="00CA0EED"/>
    <w:rsid w:val="00CA1DD7"/>
    <w:rsid w:val="00CA453E"/>
    <w:rsid w:val="00CA6D43"/>
    <w:rsid w:val="00CA758A"/>
    <w:rsid w:val="00CB142E"/>
    <w:rsid w:val="00CB2E1D"/>
    <w:rsid w:val="00CB5818"/>
    <w:rsid w:val="00CB6E87"/>
    <w:rsid w:val="00CD24B8"/>
    <w:rsid w:val="00CD2FD7"/>
    <w:rsid w:val="00CD569F"/>
    <w:rsid w:val="00CD5D3B"/>
    <w:rsid w:val="00CD6106"/>
    <w:rsid w:val="00CE2F88"/>
    <w:rsid w:val="00CE36C8"/>
    <w:rsid w:val="00CE531D"/>
    <w:rsid w:val="00CE7814"/>
    <w:rsid w:val="00CF0059"/>
    <w:rsid w:val="00CF1918"/>
    <w:rsid w:val="00CF4C52"/>
    <w:rsid w:val="00CF5078"/>
    <w:rsid w:val="00CF7F96"/>
    <w:rsid w:val="00D0073E"/>
    <w:rsid w:val="00D00816"/>
    <w:rsid w:val="00D00D06"/>
    <w:rsid w:val="00D033E4"/>
    <w:rsid w:val="00D035C6"/>
    <w:rsid w:val="00D07C9C"/>
    <w:rsid w:val="00D07DAF"/>
    <w:rsid w:val="00D15A4D"/>
    <w:rsid w:val="00D16537"/>
    <w:rsid w:val="00D17800"/>
    <w:rsid w:val="00D220E4"/>
    <w:rsid w:val="00D25AE1"/>
    <w:rsid w:val="00D32A0A"/>
    <w:rsid w:val="00D360C9"/>
    <w:rsid w:val="00D40AE0"/>
    <w:rsid w:val="00D4137C"/>
    <w:rsid w:val="00D45FF9"/>
    <w:rsid w:val="00D46C98"/>
    <w:rsid w:val="00D501DA"/>
    <w:rsid w:val="00D50E1E"/>
    <w:rsid w:val="00D52FC7"/>
    <w:rsid w:val="00D55D9C"/>
    <w:rsid w:val="00D61960"/>
    <w:rsid w:val="00D6408F"/>
    <w:rsid w:val="00D651C6"/>
    <w:rsid w:val="00D6535A"/>
    <w:rsid w:val="00D67E0D"/>
    <w:rsid w:val="00D70F3D"/>
    <w:rsid w:val="00D7256C"/>
    <w:rsid w:val="00D80A5B"/>
    <w:rsid w:val="00D820E2"/>
    <w:rsid w:val="00D82A7C"/>
    <w:rsid w:val="00D87B1B"/>
    <w:rsid w:val="00D91A2F"/>
    <w:rsid w:val="00D94EA1"/>
    <w:rsid w:val="00DA231F"/>
    <w:rsid w:val="00DA3DE9"/>
    <w:rsid w:val="00DA6430"/>
    <w:rsid w:val="00DA6ABF"/>
    <w:rsid w:val="00DA72B9"/>
    <w:rsid w:val="00DB4F44"/>
    <w:rsid w:val="00DB7F6B"/>
    <w:rsid w:val="00DC418E"/>
    <w:rsid w:val="00DD00D4"/>
    <w:rsid w:val="00DE0302"/>
    <w:rsid w:val="00DE7BB8"/>
    <w:rsid w:val="00DF4496"/>
    <w:rsid w:val="00DF4C85"/>
    <w:rsid w:val="00DF5CEE"/>
    <w:rsid w:val="00E0001C"/>
    <w:rsid w:val="00E000A3"/>
    <w:rsid w:val="00E014FC"/>
    <w:rsid w:val="00E036F4"/>
    <w:rsid w:val="00E112F5"/>
    <w:rsid w:val="00E131D1"/>
    <w:rsid w:val="00E16DBB"/>
    <w:rsid w:val="00E1744A"/>
    <w:rsid w:val="00E22909"/>
    <w:rsid w:val="00E2420D"/>
    <w:rsid w:val="00E26997"/>
    <w:rsid w:val="00E27F0B"/>
    <w:rsid w:val="00E27F9A"/>
    <w:rsid w:val="00E34051"/>
    <w:rsid w:val="00E35D17"/>
    <w:rsid w:val="00E3617E"/>
    <w:rsid w:val="00E36C81"/>
    <w:rsid w:val="00E37625"/>
    <w:rsid w:val="00E40A29"/>
    <w:rsid w:val="00E4141D"/>
    <w:rsid w:val="00E42935"/>
    <w:rsid w:val="00E433C6"/>
    <w:rsid w:val="00E43513"/>
    <w:rsid w:val="00E44C8F"/>
    <w:rsid w:val="00E47440"/>
    <w:rsid w:val="00E50339"/>
    <w:rsid w:val="00E50DFB"/>
    <w:rsid w:val="00E51912"/>
    <w:rsid w:val="00E5314A"/>
    <w:rsid w:val="00E53BB0"/>
    <w:rsid w:val="00E5773D"/>
    <w:rsid w:val="00E612DB"/>
    <w:rsid w:val="00E6421A"/>
    <w:rsid w:val="00E65B95"/>
    <w:rsid w:val="00E6617A"/>
    <w:rsid w:val="00E664D1"/>
    <w:rsid w:val="00E6689A"/>
    <w:rsid w:val="00E70A57"/>
    <w:rsid w:val="00E70E26"/>
    <w:rsid w:val="00E7306E"/>
    <w:rsid w:val="00E7307C"/>
    <w:rsid w:val="00E7338D"/>
    <w:rsid w:val="00E73CF5"/>
    <w:rsid w:val="00E75F23"/>
    <w:rsid w:val="00E77551"/>
    <w:rsid w:val="00E8057B"/>
    <w:rsid w:val="00E854D1"/>
    <w:rsid w:val="00E90D5A"/>
    <w:rsid w:val="00E9413B"/>
    <w:rsid w:val="00E94567"/>
    <w:rsid w:val="00E9551F"/>
    <w:rsid w:val="00E97459"/>
    <w:rsid w:val="00EA0479"/>
    <w:rsid w:val="00EA0DD0"/>
    <w:rsid w:val="00EA1173"/>
    <w:rsid w:val="00EA286F"/>
    <w:rsid w:val="00EB1290"/>
    <w:rsid w:val="00EB35A1"/>
    <w:rsid w:val="00EB428B"/>
    <w:rsid w:val="00EB5F48"/>
    <w:rsid w:val="00EB77B0"/>
    <w:rsid w:val="00EC2FF6"/>
    <w:rsid w:val="00EC7EED"/>
    <w:rsid w:val="00ED0F8F"/>
    <w:rsid w:val="00ED1150"/>
    <w:rsid w:val="00ED240B"/>
    <w:rsid w:val="00ED3120"/>
    <w:rsid w:val="00ED4B28"/>
    <w:rsid w:val="00ED55F0"/>
    <w:rsid w:val="00ED6622"/>
    <w:rsid w:val="00EE3E04"/>
    <w:rsid w:val="00EF1ACB"/>
    <w:rsid w:val="00F002EE"/>
    <w:rsid w:val="00F022D3"/>
    <w:rsid w:val="00F038DB"/>
    <w:rsid w:val="00F0799C"/>
    <w:rsid w:val="00F10D2A"/>
    <w:rsid w:val="00F115F2"/>
    <w:rsid w:val="00F11FB6"/>
    <w:rsid w:val="00F1399A"/>
    <w:rsid w:val="00F15489"/>
    <w:rsid w:val="00F15FF9"/>
    <w:rsid w:val="00F17376"/>
    <w:rsid w:val="00F2247C"/>
    <w:rsid w:val="00F232E1"/>
    <w:rsid w:val="00F23634"/>
    <w:rsid w:val="00F24244"/>
    <w:rsid w:val="00F305C2"/>
    <w:rsid w:val="00F31668"/>
    <w:rsid w:val="00F415E3"/>
    <w:rsid w:val="00F44741"/>
    <w:rsid w:val="00F4643A"/>
    <w:rsid w:val="00F46EA3"/>
    <w:rsid w:val="00F50051"/>
    <w:rsid w:val="00F51C6D"/>
    <w:rsid w:val="00F55CC5"/>
    <w:rsid w:val="00F62F23"/>
    <w:rsid w:val="00F701DB"/>
    <w:rsid w:val="00F71784"/>
    <w:rsid w:val="00F73EBB"/>
    <w:rsid w:val="00F75ECC"/>
    <w:rsid w:val="00F768D6"/>
    <w:rsid w:val="00F82D4E"/>
    <w:rsid w:val="00F9149A"/>
    <w:rsid w:val="00F91F83"/>
    <w:rsid w:val="00F92B4F"/>
    <w:rsid w:val="00F92B84"/>
    <w:rsid w:val="00F945E0"/>
    <w:rsid w:val="00F95AC2"/>
    <w:rsid w:val="00FA334A"/>
    <w:rsid w:val="00FA49E5"/>
    <w:rsid w:val="00FB118D"/>
    <w:rsid w:val="00FB2737"/>
    <w:rsid w:val="00FB2B2B"/>
    <w:rsid w:val="00FB2BD7"/>
    <w:rsid w:val="00FB7DF8"/>
    <w:rsid w:val="00FC1F67"/>
    <w:rsid w:val="00FC2EC1"/>
    <w:rsid w:val="00FC46E9"/>
    <w:rsid w:val="00FC5C2D"/>
    <w:rsid w:val="00FD1B70"/>
    <w:rsid w:val="00FD3CE8"/>
    <w:rsid w:val="00FD526C"/>
    <w:rsid w:val="00FD56C7"/>
    <w:rsid w:val="00FD5AD7"/>
    <w:rsid w:val="00FD7223"/>
    <w:rsid w:val="00FE70CB"/>
    <w:rsid w:val="00FF0063"/>
    <w:rsid w:val="00FF12D4"/>
    <w:rsid w:val="00FF73C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C2EE33F"/>
  <w14:defaultImageDpi w14:val="32767"/>
  <w15:docId w15:val="{600B60EF-A1A3-4C97-92F1-369B4073A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nePrinter" w:eastAsia="Times New Roman" w:hAnsi="LinePrinter" w:cs="Times New Roman"/>
        <w:lang w:val="en-ZA" w:eastAsia="en-Z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6459"/>
    <w:rPr>
      <w:rFonts w:asciiTheme="minorHAnsi" w:hAnsiTheme="minorHAnsi"/>
      <w:lang w:val="en-GB" w:eastAsia="en-US"/>
    </w:rPr>
  </w:style>
  <w:style w:type="paragraph" w:styleId="Heading1">
    <w:name w:val="heading 1"/>
    <w:basedOn w:val="Normal"/>
    <w:next w:val="Text1"/>
    <w:qFormat/>
    <w:rsid w:val="00E27F0B"/>
    <w:pPr>
      <w:keepNext/>
      <w:pageBreakBefore/>
      <w:numPr>
        <w:numId w:val="25"/>
      </w:numPr>
      <w:spacing w:before="360"/>
      <w:ind w:left="431" w:hanging="431"/>
      <w:contextualSpacing/>
      <w:outlineLvl w:val="0"/>
    </w:pPr>
    <w:rPr>
      <w:rFonts w:asciiTheme="majorHAnsi" w:hAnsiTheme="majorHAnsi"/>
      <w:b/>
      <w:kern w:val="28"/>
      <w:sz w:val="40"/>
    </w:rPr>
  </w:style>
  <w:style w:type="paragraph" w:styleId="Heading2">
    <w:name w:val="heading 2"/>
    <w:basedOn w:val="Normal"/>
    <w:next w:val="Text1"/>
    <w:link w:val="Heading2Char"/>
    <w:qFormat/>
    <w:rsid w:val="00254D69"/>
    <w:pPr>
      <w:keepNext/>
      <w:numPr>
        <w:ilvl w:val="1"/>
        <w:numId w:val="25"/>
      </w:numPr>
      <w:spacing w:before="360"/>
      <w:ind w:left="851" w:hanging="851"/>
      <w:outlineLvl w:val="1"/>
    </w:pPr>
    <w:rPr>
      <w:rFonts w:asciiTheme="majorHAnsi" w:hAnsiTheme="majorHAnsi"/>
      <w:b/>
      <w:sz w:val="32"/>
    </w:rPr>
  </w:style>
  <w:style w:type="paragraph" w:styleId="Heading3">
    <w:name w:val="heading 3"/>
    <w:basedOn w:val="Normal"/>
    <w:next w:val="Normal"/>
    <w:link w:val="Heading3Char"/>
    <w:qFormat/>
    <w:rsid w:val="00254D69"/>
    <w:pPr>
      <w:keepNext/>
      <w:numPr>
        <w:ilvl w:val="2"/>
        <w:numId w:val="25"/>
      </w:numPr>
      <w:spacing w:before="240"/>
      <w:ind w:left="993" w:hanging="993"/>
      <w:outlineLvl w:val="2"/>
    </w:pPr>
    <w:rPr>
      <w:rFonts w:asciiTheme="majorHAnsi" w:hAnsiTheme="majorHAnsi" w:cs="Arial"/>
      <w:b/>
      <w:sz w:val="24"/>
    </w:rPr>
  </w:style>
  <w:style w:type="paragraph" w:styleId="Heading4">
    <w:name w:val="heading 4"/>
    <w:basedOn w:val="Heading3"/>
    <w:next w:val="Normal"/>
    <w:qFormat/>
    <w:rsid w:val="00BF6B57"/>
    <w:pPr>
      <w:numPr>
        <w:ilvl w:val="3"/>
      </w:numPr>
      <w:tabs>
        <w:tab w:val="left" w:pos="851"/>
      </w:tabs>
      <w:autoSpaceDE w:val="0"/>
      <w:autoSpaceDN w:val="0"/>
      <w:adjustRightInd w:val="0"/>
      <w:ind w:left="851" w:hanging="851"/>
      <w:outlineLvl w:val="3"/>
    </w:pPr>
    <w:rPr>
      <w:b w:val="0"/>
      <w:color w:val="000000"/>
    </w:rPr>
  </w:style>
  <w:style w:type="paragraph" w:styleId="Heading5">
    <w:name w:val="heading 5"/>
    <w:basedOn w:val="Heading4"/>
    <w:next w:val="Normal"/>
    <w:qFormat/>
    <w:rsid w:val="001027E1"/>
    <w:pPr>
      <w:numPr>
        <w:ilvl w:val="4"/>
      </w:numPr>
      <w:outlineLvl w:val="4"/>
    </w:pPr>
  </w:style>
  <w:style w:type="paragraph" w:styleId="Heading6">
    <w:name w:val="heading 6"/>
    <w:basedOn w:val="Normal"/>
    <w:next w:val="Normal"/>
    <w:link w:val="Heading6Char"/>
    <w:semiHidden/>
    <w:unhideWhenUsed/>
    <w:qFormat/>
    <w:rsid w:val="00F2247C"/>
    <w:pPr>
      <w:keepNext/>
      <w:keepLines/>
      <w:numPr>
        <w:ilvl w:val="5"/>
        <w:numId w:val="25"/>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Heading1"/>
    <w:next w:val="Normal"/>
    <w:link w:val="Heading7Char"/>
    <w:unhideWhenUsed/>
    <w:qFormat/>
    <w:rsid w:val="002F22AD"/>
    <w:pPr>
      <w:numPr>
        <w:ilvl w:val="6"/>
      </w:numPr>
      <w:outlineLvl w:val="6"/>
    </w:pPr>
  </w:style>
  <w:style w:type="paragraph" w:styleId="Heading8">
    <w:name w:val="heading 8"/>
    <w:basedOn w:val="Heading2"/>
    <w:next w:val="Normal"/>
    <w:link w:val="Heading8Char"/>
    <w:unhideWhenUsed/>
    <w:qFormat/>
    <w:rsid w:val="00886A5B"/>
    <w:pPr>
      <w:keepLines/>
      <w:numPr>
        <w:ilvl w:val="7"/>
      </w:numPr>
      <w:spacing w:before="200"/>
      <w:outlineLvl w:val="7"/>
    </w:pPr>
    <w:rPr>
      <w:rFonts w:eastAsiaTheme="majorEastAsia" w:cstheme="majorBidi"/>
      <w:b w:val="0"/>
    </w:rPr>
  </w:style>
  <w:style w:type="paragraph" w:styleId="Heading9">
    <w:name w:val="heading 9"/>
    <w:basedOn w:val="Normal"/>
    <w:next w:val="Normal"/>
    <w:link w:val="Heading9Char"/>
    <w:unhideWhenUsed/>
    <w:qFormat/>
    <w:rsid w:val="001E7730"/>
    <w:pPr>
      <w:keepNext/>
      <w:keepLines/>
      <w:numPr>
        <w:ilvl w:val="8"/>
        <w:numId w:val="25"/>
      </w:numPr>
      <w:spacing w:before="240"/>
      <w:ind w:left="992" w:hanging="992"/>
      <w:outlineLvl w:val="8"/>
    </w:pPr>
    <w:rPr>
      <w:rFonts w:asciiTheme="majorHAnsi" w:eastAsiaTheme="majorEastAsia" w:hAnsiTheme="majorHAnsi" w:cstheme="majorBidi"/>
      <w:b/>
      <w:iC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E75F23"/>
    <w:pPr>
      <w:spacing w:before="240"/>
      <w:jc w:val="both"/>
    </w:pPr>
    <w:rPr>
      <w:rFonts w:cs="Arial"/>
      <w:sz w:val="24"/>
    </w:rPr>
  </w:style>
  <w:style w:type="paragraph" w:styleId="DocumentMap">
    <w:name w:val="Document Map"/>
    <w:basedOn w:val="Normal"/>
    <w:semiHidden/>
    <w:pPr>
      <w:shd w:val="clear" w:color="auto" w:fill="000080"/>
    </w:pPr>
    <w:rPr>
      <w:rFonts w:ascii="Tahoma" w:hAnsi="Tahoma"/>
    </w:rPr>
  </w:style>
  <w:style w:type="paragraph" w:styleId="Header">
    <w:name w:val="header"/>
    <w:basedOn w:val="Normal"/>
    <w:pPr>
      <w:tabs>
        <w:tab w:val="center" w:pos="4320"/>
        <w:tab w:val="right" w:pos="8640"/>
      </w:tabs>
    </w:pPr>
  </w:style>
  <w:style w:type="paragraph" w:customStyle="1" w:styleId="Style1">
    <w:name w:val="Style1"/>
    <w:basedOn w:val="Normal"/>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42"/>
    </w:pPr>
    <w:rPr>
      <w:rFonts w:ascii="Times New Roman" w:hAnsi="Times New Roman"/>
      <w:sz w:val="24"/>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EndnoteText">
    <w:name w:val="endnote text"/>
    <w:basedOn w:val="Normal"/>
    <w:semiHidden/>
  </w:style>
  <w:style w:type="character" w:styleId="EndnoteReference">
    <w:name w:val="endnote reference"/>
    <w:basedOn w:val="DefaultParagraphFont"/>
    <w:semiHidden/>
    <w:rPr>
      <w:vertAlign w:val="superscript"/>
    </w:rPr>
  </w:style>
  <w:style w:type="paragraph" w:styleId="BodyText">
    <w:name w:val="Body Text"/>
    <w:basedOn w:val="Normal"/>
    <w:pPr>
      <w:tabs>
        <w:tab w:val="left" w:pos="3119"/>
        <w:tab w:val="left" w:pos="3744"/>
        <w:tab w:val="left" w:pos="8222"/>
      </w:tabs>
      <w:spacing w:line="360" w:lineRule="auto"/>
      <w:ind w:right="-1440"/>
    </w:pPr>
    <w:rPr>
      <w:rFonts w:ascii="Arial" w:hAnsi="Arial" w:cs="Arial"/>
      <w:sz w:val="24"/>
    </w:rPr>
  </w:style>
  <w:style w:type="paragraph" w:styleId="Title">
    <w:name w:val="Title"/>
    <w:basedOn w:val="Normal"/>
    <w:qFormat/>
    <w:rsid w:val="00BA3363"/>
    <w:pPr>
      <w:spacing w:before="240" w:after="60"/>
      <w:jc w:val="center"/>
    </w:pPr>
    <w:rPr>
      <w:rFonts w:asciiTheme="majorHAnsi" w:hAnsiTheme="majorHAnsi" w:cs="Arial"/>
      <w:b/>
      <w:bCs/>
      <w:kern w:val="28"/>
      <w:sz w:val="72"/>
      <w:szCs w:val="32"/>
    </w:rPr>
  </w:style>
  <w:style w:type="paragraph" w:styleId="Subtitle">
    <w:name w:val="Subtitle"/>
    <w:basedOn w:val="Normal"/>
    <w:rsid w:val="00B26315"/>
    <w:pPr>
      <w:spacing w:before="120"/>
      <w:jc w:val="center"/>
    </w:pPr>
    <w:rPr>
      <w:rFonts w:asciiTheme="majorHAnsi" w:hAnsiTheme="majorHAnsi" w:cs="Arial"/>
      <w:sz w:val="32"/>
      <w:szCs w:val="24"/>
    </w:rPr>
  </w:style>
  <w:style w:type="paragraph" w:customStyle="1" w:styleId="Heading1nonum">
    <w:name w:val="Heading 1 no num"/>
    <w:basedOn w:val="Heading1"/>
    <w:qFormat/>
    <w:rsid w:val="00C15360"/>
    <w:pPr>
      <w:numPr>
        <w:numId w:val="0"/>
      </w:numPr>
      <w:spacing w:before="0" w:line="360" w:lineRule="auto"/>
    </w:pPr>
    <w:rPr>
      <w:rFonts w:cs="Arial"/>
    </w:rPr>
  </w:style>
  <w:style w:type="paragraph" w:customStyle="1" w:styleId="References">
    <w:name w:val="References"/>
    <w:basedOn w:val="Normal"/>
    <w:rsid w:val="00BA3363"/>
    <w:pPr>
      <w:spacing w:before="240"/>
    </w:pPr>
    <w:rPr>
      <w:rFonts w:cs="Arial"/>
      <w:sz w:val="24"/>
    </w:rPr>
  </w:style>
  <w:style w:type="paragraph" w:customStyle="1" w:styleId="Text1Items">
    <w:name w:val="Text 1 Items"/>
    <w:basedOn w:val="Text1"/>
    <w:qFormat/>
    <w:rsid w:val="00706852"/>
    <w:pPr>
      <w:ind w:left="426" w:hanging="426"/>
    </w:pPr>
  </w:style>
  <w:style w:type="paragraph" w:styleId="TOC1">
    <w:name w:val="toc 1"/>
    <w:basedOn w:val="Normal"/>
    <w:next w:val="Normal"/>
    <w:uiPriority w:val="39"/>
    <w:rsid w:val="00F0799C"/>
    <w:pPr>
      <w:tabs>
        <w:tab w:val="right" w:leader="dot" w:pos="7938"/>
      </w:tabs>
      <w:spacing w:before="240"/>
      <w:ind w:left="425" w:hanging="425"/>
    </w:pPr>
    <w:rPr>
      <w:rFonts w:cs="Arial"/>
      <w:b/>
      <w:noProof/>
      <w:sz w:val="24"/>
    </w:rPr>
  </w:style>
  <w:style w:type="paragraph" w:styleId="TOC2">
    <w:name w:val="toc 2"/>
    <w:basedOn w:val="Normal"/>
    <w:next w:val="Normal"/>
    <w:uiPriority w:val="39"/>
    <w:rsid w:val="00F0799C"/>
    <w:pPr>
      <w:tabs>
        <w:tab w:val="right" w:leader="dot" w:pos="7938"/>
      </w:tabs>
      <w:ind w:left="992" w:hanging="567"/>
    </w:pPr>
    <w:rPr>
      <w:noProof/>
      <w:sz w:val="24"/>
      <w:szCs w:val="24"/>
    </w:rPr>
  </w:style>
  <w:style w:type="paragraph" w:styleId="TOC3">
    <w:name w:val="toc 3"/>
    <w:basedOn w:val="Normal"/>
    <w:next w:val="Normal"/>
    <w:autoRedefine/>
    <w:uiPriority w:val="39"/>
    <w:rsid w:val="00F0799C"/>
    <w:pPr>
      <w:tabs>
        <w:tab w:val="left" w:pos="2268"/>
        <w:tab w:val="right" w:leader="dot" w:pos="7938"/>
      </w:tabs>
      <w:ind w:left="1701" w:hanging="709"/>
    </w:pPr>
    <w:rPr>
      <w:noProof/>
      <w:sz w:val="22"/>
      <w:szCs w:val="24"/>
    </w:rPr>
  </w:style>
  <w:style w:type="paragraph" w:styleId="TOC4">
    <w:name w:val="toc 4"/>
    <w:basedOn w:val="Normal"/>
    <w:next w:val="Normal"/>
    <w:autoRedefine/>
    <w:uiPriority w:val="39"/>
    <w:rsid w:val="005337A6"/>
    <w:pPr>
      <w:ind w:left="600"/>
    </w:pPr>
    <w:rPr>
      <w:vanish/>
    </w:r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TOC1"/>
    <w:next w:val="Normal"/>
    <w:autoRedefine/>
    <w:uiPriority w:val="39"/>
    <w:rsid w:val="00712F79"/>
    <w:pPr>
      <w:ind w:left="1418" w:hanging="1418"/>
    </w:pPr>
  </w:style>
  <w:style w:type="paragraph" w:styleId="TOC8">
    <w:name w:val="toc 8"/>
    <w:basedOn w:val="TOC2"/>
    <w:next w:val="Normal"/>
    <w:autoRedefine/>
    <w:uiPriority w:val="39"/>
    <w:rsid w:val="00AC1D6E"/>
    <w:pPr>
      <w:tabs>
        <w:tab w:val="left" w:pos="1701"/>
      </w:tabs>
    </w:pPr>
  </w:style>
  <w:style w:type="paragraph" w:styleId="TOC9">
    <w:name w:val="toc 9"/>
    <w:basedOn w:val="Normal"/>
    <w:next w:val="Normal"/>
    <w:autoRedefine/>
    <w:uiPriority w:val="39"/>
    <w:rsid w:val="001E7730"/>
    <w:pPr>
      <w:tabs>
        <w:tab w:val="left" w:pos="2233"/>
        <w:tab w:val="right" w:leader="dot" w:pos="7927"/>
      </w:tabs>
      <w:ind w:left="1701" w:hanging="708"/>
    </w:pPr>
    <w:rPr>
      <w:noProof/>
      <w:sz w:val="22"/>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uiPriority w:val="99"/>
    <w:semiHidden/>
    <w:rPr>
      <w:sz w:val="16"/>
      <w:szCs w:val="16"/>
    </w:rPr>
  </w:style>
  <w:style w:type="paragraph" w:styleId="CommentText">
    <w:name w:val="annotation text"/>
    <w:basedOn w:val="Normal"/>
    <w:semiHidden/>
  </w:style>
  <w:style w:type="paragraph" w:customStyle="1" w:styleId="Text1bullet">
    <w:name w:val="Text 1 bullet"/>
    <w:basedOn w:val="Text1"/>
    <w:qFormat/>
    <w:rsid w:val="00A93A65"/>
    <w:pPr>
      <w:numPr>
        <w:numId w:val="13"/>
      </w:numPr>
      <w:tabs>
        <w:tab w:val="clear" w:pos="1854"/>
      </w:tabs>
      <w:spacing w:before="120"/>
      <w:ind w:left="426" w:hanging="426"/>
    </w:pPr>
  </w:style>
  <w:style w:type="paragraph" w:customStyle="1" w:styleId="inhoud2bullet">
    <w:name w:val="inhoud2bullet"/>
    <w:basedOn w:val="Text1"/>
    <w:rsid w:val="001B12BF"/>
    <w:pPr>
      <w:numPr>
        <w:numId w:val="18"/>
      </w:numPr>
      <w:tabs>
        <w:tab w:val="clear" w:pos="1212"/>
        <w:tab w:val="num" w:pos="709"/>
      </w:tabs>
      <w:spacing w:before="0"/>
      <w:ind w:left="709" w:hanging="425"/>
    </w:pPr>
  </w:style>
  <w:style w:type="paragraph" w:customStyle="1" w:styleId="Heading1pbb">
    <w:name w:val="Heading 1 pbb"/>
    <w:basedOn w:val="Heading1"/>
    <w:qFormat/>
    <w:rsid w:val="000307D6"/>
    <w:rPr>
      <w:noProof/>
    </w:rPr>
  </w:style>
  <w:style w:type="paragraph" w:customStyle="1" w:styleId="Heading1pb">
    <w:name w:val="Heading 1pb"/>
    <w:basedOn w:val="Heading1"/>
    <w:pPr>
      <w:spacing w:before="0"/>
    </w:pPr>
  </w:style>
  <w:style w:type="character" w:styleId="FollowedHyperlink">
    <w:name w:val="FollowedHyperlink"/>
    <w:basedOn w:val="DefaultParagraphFont"/>
    <w:rPr>
      <w:color w:val="800080"/>
      <w:u w:val="single"/>
    </w:rPr>
  </w:style>
  <w:style w:type="paragraph" w:customStyle="1" w:styleId="FooterSp1">
    <w:name w:val="FooterSp1"/>
    <w:basedOn w:val="Normal"/>
    <w:pPr>
      <w:tabs>
        <w:tab w:val="right" w:pos="4196"/>
        <w:tab w:val="center" w:pos="4479"/>
        <w:tab w:val="left" w:pos="4763"/>
      </w:tabs>
    </w:pPr>
    <w:rPr>
      <w:rFonts w:ascii="Gill Sans MT" w:hAnsi="Gill Sans MT"/>
      <w:color w:val="8C969C"/>
      <w:spacing w:val="20"/>
      <w:sz w:val="14"/>
      <w:szCs w:val="24"/>
    </w:rPr>
  </w:style>
  <w:style w:type="paragraph" w:styleId="CommentSubject">
    <w:name w:val="annotation subject"/>
    <w:basedOn w:val="CommentText"/>
    <w:next w:val="CommentText"/>
    <w:semiHidden/>
    <w:rsid w:val="004C53A0"/>
    <w:rPr>
      <w:b/>
      <w:bCs/>
    </w:rPr>
  </w:style>
  <w:style w:type="paragraph" w:styleId="BalloonText">
    <w:name w:val="Balloon Text"/>
    <w:basedOn w:val="Normal"/>
    <w:semiHidden/>
    <w:rsid w:val="004C53A0"/>
    <w:rPr>
      <w:rFonts w:ascii="Tahoma" w:hAnsi="Tahoma" w:cs="Tahoma"/>
      <w:sz w:val="16"/>
      <w:szCs w:val="16"/>
    </w:rPr>
  </w:style>
  <w:style w:type="table" w:styleId="TableGrid">
    <w:name w:val="Table Grid"/>
    <w:basedOn w:val="TableNormal"/>
    <w:uiPriority w:val="39"/>
    <w:rsid w:val="004A1C9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qFormat/>
    <w:rsid w:val="00BA3363"/>
    <w:pPr>
      <w:spacing w:before="240" w:after="240"/>
    </w:pPr>
    <w:rPr>
      <w:b/>
      <w:bCs/>
      <w:sz w:val="24"/>
    </w:rPr>
  </w:style>
  <w:style w:type="paragraph" w:customStyle="1" w:styleId="Eq">
    <w:name w:val="Eq"/>
    <w:basedOn w:val="Normal"/>
    <w:next w:val="Text1"/>
    <w:qFormat/>
    <w:rsid w:val="00AD5E43"/>
    <w:pPr>
      <w:tabs>
        <w:tab w:val="right" w:pos="7655"/>
      </w:tabs>
      <w:spacing w:before="240"/>
    </w:pPr>
    <w:rPr>
      <w:rFonts w:cs="Arial"/>
      <w:sz w:val="24"/>
    </w:rPr>
  </w:style>
  <w:style w:type="paragraph" w:styleId="NormalWeb">
    <w:name w:val="Normal (Web)"/>
    <w:basedOn w:val="Normal"/>
    <w:uiPriority w:val="99"/>
    <w:rsid w:val="004A772F"/>
    <w:pPr>
      <w:spacing w:before="100" w:beforeAutospacing="1" w:after="100" w:afterAutospacing="1"/>
    </w:pPr>
    <w:rPr>
      <w:color w:val="000000"/>
      <w:sz w:val="24"/>
      <w:szCs w:val="24"/>
      <w:lang w:val="en-US"/>
    </w:rPr>
  </w:style>
  <w:style w:type="paragraph" w:styleId="TableofFigures">
    <w:name w:val="table of figures"/>
    <w:basedOn w:val="Normal"/>
    <w:next w:val="Normal"/>
    <w:uiPriority w:val="99"/>
    <w:rsid w:val="00E42935"/>
    <w:pPr>
      <w:spacing w:before="120"/>
      <w:ind w:left="1134" w:hanging="1134"/>
    </w:pPr>
    <w:rPr>
      <w:sz w:val="24"/>
    </w:rPr>
  </w:style>
  <w:style w:type="paragraph" w:customStyle="1" w:styleId="Text2">
    <w:name w:val="Text2"/>
    <w:basedOn w:val="Normal"/>
    <w:rsid w:val="006A608B"/>
    <w:pPr>
      <w:spacing w:before="120"/>
      <w:ind w:left="709"/>
      <w:jc w:val="both"/>
    </w:pPr>
    <w:rPr>
      <w:sz w:val="24"/>
    </w:rPr>
  </w:style>
  <w:style w:type="paragraph" w:customStyle="1" w:styleId="Figure">
    <w:name w:val="Figure"/>
    <w:basedOn w:val="Normal"/>
    <w:next w:val="Caption"/>
    <w:qFormat/>
    <w:rsid w:val="00860DAB"/>
    <w:pPr>
      <w:keepNext/>
      <w:spacing w:before="360" w:after="240"/>
      <w:jc w:val="center"/>
    </w:pPr>
  </w:style>
  <w:style w:type="paragraph" w:customStyle="1" w:styleId="FigureCentered">
    <w:name w:val="Figure + Centered"/>
    <w:basedOn w:val="Figure"/>
    <w:rsid w:val="00860DAB"/>
  </w:style>
  <w:style w:type="paragraph" w:customStyle="1" w:styleId="Nomenclature">
    <w:name w:val="Nomenclature"/>
    <w:basedOn w:val="Normal"/>
    <w:qFormat/>
    <w:rsid w:val="00C15360"/>
    <w:pPr>
      <w:spacing w:before="120"/>
    </w:pPr>
    <w:rPr>
      <w:sz w:val="24"/>
    </w:rPr>
  </w:style>
  <w:style w:type="character" w:customStyle="1" w:styleId="Heading6Char">
    <w:name w:val="Heading 6 Char"/>
    <w:basedOn w:val="DefaultParagraphFont"/>
    <w:link w:val="Heading6"/>
    <w:semiHidden/>
    <w:rsid w:val="00F2247C"/>
    <w:rPr>
      <w:rFonts w:asciiTheme="majorHAnsi" w:eastAsiaTheme="majorEastAsia" w:hAnsiTheme="majorHAnsi" w:cstheme="majorBidi"/>
      <w:i/>
      <w:iCs/>
      <w:color w:val="243F60" w:themeColor="accent1" w:themeShade="7F"/>
      <w:lang w:eastAsia="en-US"/>
    </w:rPr>
  </w:style>
  <w:style w:type="character" w:customStyle="1" w:styleId="Heading7Char">
    <w:name w:val="Heading 7 Char"/>
    <w:basedOn w:val="DefaultParagraphFont"/>
    <w:link w:val="Heading7"/>
    <w:rsid w:val="002F22AD"/>
    <w:rPr>
      <w:rFonts w:asciiTheme="majorHAnsi" w:hAnsiTheme="majorHAnsi"/>
      <w:b/>
      <w:kern w:val="28"/>
      <w:sz w:val="40"/>
      <w:lang w:eastAsia="en-US"/>
    </w:rPr>
  </w:style>
  <w:style w:type="character" w:customStyle="1" w:styleId="Heading8Char">
    <w:name w:val="Heading 8 Char"/>
    <w:basedOn w:val="DefaultParagraphFont"/>
    <w:link w:val="Heading8"/>
    <w:rsid w:val="00BA3363"/>
    <w:rPr>
      <w:rFonts w:asciiTheme="majorHAnsi" w:eastAsiaTheme="majorEastAsia" w:hAnsiTheme="majorHAnsi" w:cstheme="majorBidi"/>
      <w:sz w:val="32"/>
      <w:lang w:eastAsia="en-US"/>
    </w:rPr>
  </w:style>
  <w:style w:type="character" w:customStyle="1" w:styleId="Heading9Char">
    <w:name w:val="Heading 9 Char"/>
    <w:basedOn w:val="DefaultParagraphFont"/>
    <w:link w:val="Heading9"/>
    <w:rsid w:val="001E7730"/>
    <w:rPr>
      <w:rFonts w:asciiTheme="majorHAnsi" w:eastAsiaTheme="majorEastAsia" w:hAnsiTheme="majorHAnsi" w:cstheme="majorBidi"/>
      <w:b/>
      <w:iCs/>
      <w:sz w:val="24"/>
      <w:lang w:val="en-GB" w:eastAsia="en-US"/>
    </w:rPr>
  </w:style>
  <w:style w:type="paragraph" w:customStyle="1" w:styleId="TableHeading">
    <w:name w:val="Table Heading"/>
    <w:basedOn w:val="Text1"/>
    <w:qFormat/>
    <w:rsid w:val="0051658D"/>
    <w:pPr>
      <w:keepNext/>
      <w:spacing w:before="120" w:after="120"/>
      <w:jc w:val="center"/>
    </w:pPr>
    <w:rPr>
      <w:b/>
    </w:rPr>
  </w:style>
  <w:style w:type="paragraph" w:customStyle="1" w:styleId="TableC">
    <w:name w:val="Table C"/>
    <w:basedOn w:val="Text1"/>
    <w:qFormat/>
    <w:rsid w:val="0051658D"/>
    <w:pPr>
      <w:keepNext/>
      <w:spacing w:before="120" w:after="120"/>
      <w:jc w:val="center"/>
    </w:pPr>
  </w:style>
  <w:style w:type="paragraph" w:customStyle="1" w:styleId="Text2bullet">
    <w:name w:val="Text 2 bullet"/>
    <w:basedOn w:val="Text1bullet"/>
    <w:qFormat/>
    <w:rsid w:val="00A93A65"/>
    <w:pPr>
      <w:numPr>
        <w:numId w:val="32"/>
      </w:numPr>
      <w:ind w:left="993" w:hanging="567"/>
    </w:pPr>
  </w:style>
  <w:style w:type="paragraph" w:customStyle="1" w:styleId="Text20">
    <w:name w:val="Text 2"/>
    <w:basedOn w:val="Text1"/>
    <w:qFormat/>
    <w:rsid w:val="005F2C83"/>
    <w:pPr>
      <w:spacing w:before="120"/>
      <w:ind w:left="425"/>
    </w:pPr>
  </w:style>
  <w:style w:type="character" w:styleId="PlaceholderText">
    <w:name w:val="Placeholder Text"/>
    <w:basedOn w:val="DefaultParagraphFont"/>
    <w:uiPriority w:val="99"/>
    <w:semiHidden/>
    <w:rsid w:val="00CE36C8"/>
    <w:rPr>
      <w:color w:val="808080"/>
    </w:rPr>
  </w:style>
  <w:style w:type="character" w:customStyle="1" w:styleId="FooterChar">
    <w:name w:val="Footer Char"/>
    <w:link w:val="Footer"/>
    <w:uiPriority w:val="99"/>
    <w:rsid w:val="008E39F0"/>
    <w:rPr>
      <w:rFonts w:asciiTheme="minorHAnsi" w:hAnsiTheme="minorHAnsi"/>
      <w:lang w:eastAsia="en-US"/>
    </w:rPr>
  </w:style>
  <w:style w:type="paragraph" w:customStyle="1" w:styleId="Heading1nonumntoc">
    <w:name w:val="Heading 1 no num ntoc"/>
    <w:basedOn w:val="Heading1nonum"/>
    <w:qFormat/>
    <w:rsid w:val="008452AA"/>
    <w:pPr>
      <w:outlineLvl w:val="9"/>
    </w:pPr>
  </w:style>
  <w:style w:type="paragraph" w:customStyle="1" w:styleId="Heading1app">
    <w:name w:val="Heading 1 app"/>
    <w:basedOn w:val="Heading1"/>
    <w:next w:val="Text1"/>
    <w:qFormat/>
    <w:rsid w:val="00FB2B2B"/>
    <w:pPr>
      <w:numPr>
        <w:numId w:val="34"/>
      </w:numPr>
    </w:pPr>
  </w:style>
  <w:style w:type="paragraph" w:customStyle="1" w:styleId="Heading2app">
    <w:name w:val="Heading 2 app"/>
    <w:basedOn w:val="Normal"/>
    <w:next w:val="Text1"/>
    <w:qFormat/>
    <w:rsid w:val="00EB1290"/>
    <w:pPr>
      <w:numPr>
        <w:ilvl w:val="1"/>
        <w:numId w:val="34"/>
      </w:numPr>
      <w:spacing w:before="240"/>
      <w:outlineLvl w:val="1"/>
    </w:pPr>
    <w:rPr>
      <w:rFonts w:asciiTheme="majorHAnsi" w:hAnsiTheme="majorHAnsi"/>
      <w:b/>
      <w:sz w:val="32"/>
    </w:rPr>
  </w:style>
  <w:style w:type="paragraph" w:customStyle="1" w:styleId="Heading3app">
    <w:name w:val="Heading 3 app"/>
    <w:basedOn w:val="Normal"/>
    <w:next w:val="Text1"/>
    <w:qFormat/>
    <w:rsid w:val="00EB1290"/>
    <w:pPr>
      <w:numPr>
        <w:ilvl w:val="2"/>
        <w:numId w:val="34"/>
      </w:numPr>
      <w:spacing w:before="240"/>
      <w:ind w:left="851" w:hanging="851"/>
      <w:outlineLvl w:val="2"/>
    </w:pPr>
    <w:rPr>
      <w:rFonts w:asciiTheme="majorHAnsi" w:hAnsiTheme="majorHAnsi" w:cs="Arial"/>
      <w:b/>
      <w:sz w:val="24"/>
    </w:rPr>
  </w:style>
  <w:style w:type="paragraph" w:customStyle="1" w:styleId="Heading4app">
    <w:name w:val="Heading 4 app"/>
    <w:basedOn w:val="Normal"/>
    <w:rsid w:val="001576D7"/>
    <w:pPr>
      <w:numPr>
        <w:ilvl w:val="3"/>
        <w:numId w:val="34"/>
      </w:numPr>
    </w:pPr>
  </w:style>
  <w:style w:type="character" w:customStyle="1" w:styleId="Heading2Char">
    <w:name w:val="Heading 2 Char"/>
    <w:basedOn w:val="DefaultParagraphFont"/>
    <w:link w:val="Heading2"/>
    <w:rsid w:val="00496827"/>
    <w:rPr>
      <w:rFonts w:asciiTheme="majorHAnsi" w:hAnsiTheme="majorHAnsi"/>
      <w:b/>
      <w:sz w:val="32"/>
      <w:lang w:eastAsia="en-US"/>
    </w:rPr>
  </w:style>
  <w:style w:type="character" w:customStyle="1" w:styleId="Heading3Char">
    <w:name w:val="Heading 3 Char"/>
    <w:basedOn w:val="DefaultParagraphFont"/>
    <w:link w:val="Heading3"/>
    <w:rsid w:val="009F011A"/>
    <w:rPr>
      <w:rFonts w:asciiTheme="majorHAnsi" w:hAnsiTheme="majorHAnsi" w:cs="Arial"/>
      <w:b/>
      <w:sz w:val="24"/>
      <w:lang w:eastAsia="en-US"/>
    </w:rPr>
  </w:style>
  <w:style w:type="paragraph" w:customStyle="1" w:styleId="ta3">
    <w:name w:val="ta3"/>
    <w:basedOn w:val="Normal"/>
    <w:rsid w:val="00B25046"/>
    <w:pPr>
      <w:spacing w:line="280" w:lineRule="atLeast"/>
      <w:jc w:val="center"/>
    </w:pPr>
    <w:rPr>
      <w:rFonts w:asciiTheme="majorHAnsi" w:hAnsiTheme="majorHAnsi"/>
      <w:b/>
      <w:sz w:val="28"/>
      <w:lang w:val="en-US" w:eastAsia="en-GB"/>
    </w:rPr>
  </w:style>
  <w:style w:type="paragraph" w:customStyle="1" w:styleId="ta4">
    <w:name w:val="ta4"/>
    <w:basedOn w:val="ta3"/>
    <w:rsid w:val="00B25046"/>
    <w:pPr>
      <w:jc w:val="left"/>
    </w:pPr>
    <w:rPr>
      <w:b w:val="0"/>
      <w:sz w:val="24"/>
    </w:rPr>
  </w:style>
  <w:style w:type="paragraph" w:styleId="NoSpacing">
    <w:name w:val="No Spacing"/>
    <w:uiPriority w:val="1"/>
    <w:qFormat/>
    <w:rsid w:val="00B25046"/>
    <w:rPr>
      <w:rFonts w:asciiTheme="minorHAnsi" w:eastAsiaTheme="minorHAnsi" w:hAnsiTheme="minorHAnsi" w:cstheme="minorBidi"/>
      <w:kern w:val="2"/>
      <w:sz w:val="24"/>
      <w:szCs w:val="24"/>
      <w:lang w:eastAsia="en-US"/>
      <w14:ligatures w14:val="standardContextual"/>
    </w:rPr>
  </w:style>
  <w:style w:type="paragraph" w:styleId="FootnoteText">
    <w:name w:val="footnote text"/>
    <w:basedOn w:val="Normal"/>
    <w:link w:val="FootnoteTextChar"/>
    <w:semiHidden/>
    <w:unhideWhenUsed/>
    <w:rsid w:val="00D15A4D"/>
  </w:style>
  <w:style w:type="character" w:customStyle="1" w:styleId="FootnoteTextChar">
    <w:name w:val="Footnote Text Char"/>
    <w:basedOn w:val="DefaultParagraphFont"/>
    <w:link w:val="FootnoteText"/>
    <w:semiHidden/>
    <w:rsid w:val="00D15A4D"/>
    <w:rPr>
      <w:rFonts w:asciiTheme="minorHAnsi" w:hAnsiTheme="minorHAnsi"/>
      <w:lang w:val="en-GB" w:eastAsia="en-US"/>
    </w:rPr>
  </w:style>
  <w:style w:type="character" w:styleId="FootnoteReference">
    <w:name w:val="footnote reference"/>
    <w:basedOn w:val="DefaultParagraphFont"/>
    <w:semiHidden/>
    <w:unhideWhenUsed/>
    <w:rsid w:val="00D15A4D"/>
    <w:rPr>
      <w:vertAlign w:val="superscript"/>
    </w:rPr>
  </w:style>
  <w:style w:type="paragraph" w:customStyle="1" w:styleId="TaL">
    <w:name w:val="TaL"/>
    <w:basedOn w:val="Normal"/>
    <w:qFormat/>
    <w:rsid w:val="00E50DFB"/>
    <w:rPr>
      <w:rFonts w:cs="Arial"/>
      <w:sz w:val="24"/>
    </w:rPr>
  </w:style>
  <w:style w:type="paragraph" w:customStyle="1" w:styleId="TaC">
    <w:name w:val="TaC"/>
    <w:basedOn w:val="TaL"/>
    <w:qFormat/>
    <w:rsid w:val="00E50DFB"/>
    <w:pPr>
      <w:jc w:val="center"/>
    </w:pPr>
  </w:style>
  <w:style w:type="paragraph" w:customStyle="1" w:styleId="TaCHead">
    <w:name w:val="TaCHead"/>
    <w:basedOn w:val="TaL"/>
    <w:qFormat/>
    <w:rsid w:val="00E50DFB"/>
    <w:pPr>
      <w:autoSpaceDE w:val="0"/>
      <w:autoSpaceDN w:val="0"/>
      <w:adjustRightInd w:val="0"/>
      <w:spacing w:before="60" w:after="60"/>
      <w:jc w:val="center"/>
    </w:pPr>
    <w:rPr>
      <w:rFonts w:cs="Times New Roman"/>
      <w:b/>
      <w:bCs/>
      <w:lang w:val="en-ZA"/>
    </w:rPr>
  </w:style>
  <w:style w:type="character" w:styleId="UnresolvedMention">
    <w:name w:val="Unresolved Mention"/>
    <w:basedOn w:val="DefaultParagraphFont"/>
    <w:uiPriority w:val="99"/>
    <w:semiHidden/>
    <w:unhideWhenUsed/>
    <w:rsid w:val="00186BC6"/>
    <w:rPr>
      <w:color w:val="605E5C"/>
      <w:shd w:val="clear" w:color="auto" w:fill="E1DFDD"/>
    </w:rPr>
  </w:style>
  <w:style w:type="paragraph" w:customStyle="1" w:styleId="Default">
    <w:name w:val="Default"/>
    <w:rsid w:val="0028155D"/>
    <w:pPr>
      <w:autoSpaceDE w:val="0"/>
      <w:autoSpaceDN w:val="0"/>
      <w:adjustRightInd w:val="0"/>
    </w:pPr>
    <w:rPr>
      <w:rFonts w:ascii="Cambria" w:hAnsi="Cambria" w:cs="Cambria"/>
      <w:color w:val="000000"/>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jpeg"/><Relationship Id="rId26" Type="http://schemas.openxmlformats.org/officeDocument/2006/relationships/image" Target="media/image10.png"/><Relationship Id="rId39" Type="http://schemas.openxmlformats.org/officeDocument/2006/relationships/image" Target="media/image21.png"/><Relationship Id="rId21" Type="http://schemas.openxmlformats.org/officeDocument/2006/relationships/image" Target="media/image5.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3.png"/><Relationship Id="rId11" Type="http://schemas.openxmlformats.org/officeDocument/2006/relationships/header" Target="header1.xml"/><Relationship Id="rId24" Type="http://schemas.openxmlformats.org/officeDocument/2006/relationships/image" Target="media/image8.png"/><Relationship Id="rId32" Type="http://schemas.openxmlformats.org/officeDocument/2006/relationships/footer" Target="footer6.xm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eader" Target="header4.xml"/><Relationship Id="rId31" Type="http://schemas.openxmlformats.org/officeDocument/2006/relationships/footer" Target="footer5.xml"/><Relationship Id="rId44" Type="http://schemas.openxmlformats.org/officeDocument/2006/relationships/image" Target="media/image26.png"/><Relationship Id="rId52"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jpe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image" Target="media/image9.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20" Type="http://schemas.openxmlformats.org/officeDocument/2006/relationships/footer" Target="footer4.xml"/><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8.png"/><Relationship Id="rId49" Type="http://schemas.openxmlformats.org/officeDocument/2006/relationships/image" Target="media/image31.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B5B4B5-6FBD-4540-8424-15AB3F299099}">
  <we:reference id="wa200010453" version="1.0.0.1" store="en-US" storeType="OMEX"/>
  <we:alternateReferences>
    <we:reference id="WA200010453" version="1.0.0.1" store="" storeType="OMEX"/>
  </we:alternateReferences>
  <we:properties>
    <we:property name="claude.fileId" value="&quot;664acd17-88c8-49de-8dd7-92489888333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24F5B3BD440644B6F7AF970BDAC99D" ma:contentTypeVersion="2" ma:contentTypeDescription="Create a new document." ma:contentTypeScope="" ma:versionID="0268b0d044a22ef0ccf832b8cf72a65a">
  <xsd:schema xmlns:xsd="http://www.w3.org/2001/XMLSchema" xmlns:xs="http://www.w3.org/2001/XMLSchema" xmlns:p="http://schemas.microsoft.com/office/2006/metadata/properties" xmlns:ns1="http://schemas.microsoft.com/sharepoint/v3" xmlns:ns2="3d0ffbf4-0ab1-4e4b-bd8c-865f61d41201" targetNamespace="http://schemas.microsoft.com/office/2006/metadata/properties" ma:root="true" ma:fieldsID="0358fc54e04717fd1f8ea0dccb55e9fc" ns1:_="" ns2:_="">
    <xsd:import namespace="http://schemas.microsoft.com/sharepoint/v3"/>
    <xsd:import namespace="3d0ffbf4-0ab1-4e4b-bd8c-865f61d41201"/>
    <xsd:element name="properties">
      <xsd:complexType>
        <xsd:sequence>
          <xsd:element name="documentManagement">
            <xsd:complexType>
              <xsd:all>
                <xsd:element ref="ns1:PublishingStartDate" minOccurs="0"/>
                <xsd:element ref="ns1:PublishingExpirationDate"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Scheduling Start Date is a site column created by the Publishing feature. It is used to specify the date and time on which this page will first appear to site visitors." ma:hidden="true" ma:internalName="PublishingStartDate">
      <xsd:simpleType>
        <xsd:restriction base="dms:Unknown"/>
      </xsd:simpleType>
    </xsd:element>
    <xsd:element name="PublishingExpirationDate" ma:index="9" nillable="true" ma:displayName="Scheduling End Date" ma:description="Scheduling End Date is a site column created by the Publishing feature. It is used to specify the date and time on which this page will no longer appear to site visitors."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d0ffbf4-0ab1-4e4b-bd8c-865f61d41201" elementFormDefault="qualified">
    <xsd:import namespace="http://schemas.microsoft.com/office/2006/documentManagement/types"/>
    <xsd:import namespace="http://schemas.microsoft.com/office/infopath/2007/PartnerControls"/>
    <xsd:element name="SharedWithUsers" ma:index="10"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Props1.xml><?xml version="1.0" encoding="utf-8"?>
<ds:datastoreItem xmlns:ds="http://schemas.openxmlformats.org/officeDocument/2006/customXml" ds:itemID="{42379727-DB28-43E8-83F1-7EC68C26AC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d0ffbf4-0ab1-4e4b-bd8c-865f61d412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79ABC99-42DE-498E-A8A6-769FA2FAB453}">
  <ds:schemaRefs>
    <ds:schemaRef ds:uri="http://schemas.microsoft.com/sharepoint/v3/contenttype/forms"/>
  </ds:schemaRefs>
</ds:datastoreItem>
</file>

<file path=customXml/itemProps3.xml><?xml version="1.0" encoding="utf-8"?>
<ds:datastoreItem xmlns:ds="http://schemas.openxmlformats.org/officeDocument/2006/customXml" ds:itemID="{01ACFA79-ECAD-4571-84B3-B405206904C6}">
  <ds:schemaRefs>
    <ds:schemaRef ds:uri="http://schemas.openxmlformats.org/officeDocument/2006/bibliography"/>
  </ds:schemaRefs>
</ds:datastoreItem>
</file>

<file path=customXml/itemProps4.xml><?xml version="1.0" encoding="utf-8"?>
<ds:datastoreItem xmlns:ds="http://schemas.openxmlformats.org/officeDocument/2006/customXml" ds:itemID="{936D9E23-3EFE-4815-8E28-B89747E3B44A}">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472</TotalTime>
  <Pages>82</Pages>
  <Words>17818</Words>
  <Characters>101568</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
    </vt:vector>
  </TitlesOfParts>
  <Company>FIRGA, University of Stellenbosch</Company>
  <LinksUpToDate>false</LinksUpToDate>
  <CharactersWithSpaces>119148</CharactersWithSpaces>
  <SharedDoc>false</SharedDoc>
  <HLinks>
    <vt:vector size="6" baseType="variant">
      <vt:variant>
        <vt:i4>1441841</vt:i4>
      </vt:variant>
      <vt:variant>
        <vt:i4>35</vt:i4>
      </vt:variant>
      <vt:variant>
        <vt:i4>0</vt:i4>
      </vt:variant>
      <vt:variant>
        <vt:i4>5</vt:i4>
      </vt:variant>
      <vt:variant>
        <vt:lpwstr/>
      </vt:variant>
      <vt:variant>
        <vt:lpwstr>_Toc192312392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Dept of Mechanical and Mechatronic Eng</dc:creator>
  <cp:lastModifiedBy>Teagan Reddy</cp:lastModifiedBy>
  <cp:revision>271</cp:revision>
  <cp:lastPrinted>2026-07-24T09:25:00Z</cp:lastPrinted>
  <dcterms:created xsi:type="dcterms:W3CDTF">2026-07-24T09:25:00Z</dcterms:created>
  <dcterms:modified xsi:type="dcterms:W3CDTF">2026-09-29T20:22:00Z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0x0101001B24F5B3BD440644B6F7AF970BDAC99D</vt:lpwstr>
  </property>
</Properties>
</file>