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302</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Shared goals:</w:t>
      </w:r>
    </w:p>
    <w:p w:rsidR="00000000" w:rsidDel="00000000" w:rsidP="00000000" w:rsidRDefault="00000000" w:rsidRPr="00000000" w14:paraId="0000000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 able to make a fully functioning product.</w:t>
      </w:r>
    </w:p>
    <w:p w:rsidR="00000000" w:rsidDel="00000000" w:rsidP="00000000" w:rsidRDefault="00000000" w:rsidRPr="00000000" w14:paraId="0000000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Meet the requirements set by the product description.</w:t>
      </w:r>
    </w:p>
    <w:p w:rsidR="00000000" w:rsidDel="00000000" w:rsidP="00000000" w:rsidRDefault="00000000" w:rsidRPr="00000000" w14:paraId="0000000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Learn valuable industry level skills that we can add to our current skill set. </w:t>
      </w:r>
    </w:p>
    <w:p w:rsidR="00000000" w:rsidDel="00000000" w:rsidP="00000000" w:rsidRDefault="00000000" w:rsidRPr="00000000" w14:paraId="0000000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that our design solves the problem given to us.</w:t>
      </w:r>
    </w:p>
    <w:p w:rsidR="00000000" w:rsidDel="00000000" w:rsidP="00000000" w:rsidRDefault="00000000" w:rsidRPr="00000000" w14:paraId="00000008">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our product cost effective based on the budget.</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Mission Statement:</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design a product that is able to provide measurements related to its environment defined by the user.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Communication channels:</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1st Choice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2nd Choice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3rd Choice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Tyler Winder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tjwinder@asu.edu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(480)-677-5731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Jose Nava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Jnavames@asu.edu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(623)282-7136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 Kohler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skohler2@asu.edu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(928)-227-7263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Tilak Raj Thanga 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tilakraj@asu.edu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(602)-491-5061</w:t>
            </w:r>
          </w:p>
        </w:tc>
      </w:tr>
    </w:tbl>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Communication Procedures:</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 will be mainly through discord. Through discord we will discuss upcoming assignments and share documents/ideas as well as coordinate team meet ups. If discord is not available email and text will be the secondary form of communication as needed. Assignment documents will be created and stored in a Google Drive folder so all members can collaborate, even when we cannot all meet at the same time. If questions arise we will use these communication methods to clarify or get the help needed to complete the tasks that are assigned. Assignments will be submitted once everyone agrees the assignment is ready for submission.  We will work as a team in regards to instructor correspondence.  </w:t>
      </w:r>
    </w:p>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Meeting schedule:</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380"/>
        <w:gridCol w:w="1110"/>
        <w:gridCol w:w="975"/>
        <w:gridCol w:w="1155"/>
        <w:tblGridChange w:id="0">
          <w:tblGrid>
            <w:gridCol w:w="1155"/>
            <w:gridCol w:w="1155"/>
            <w:gridCol w:w="1155"/>
            <w:gridCol w:w="1155"/>
            <w:gridCol w:w="1380"/>
            <w:gridCol w:w="1110"/>
            <w:gridCol w:w="97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r>
      <w:tr>
        <w:trPr>
          <w:cantSplit w:val="0"/>
          <w:trHeight w:val="53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T,J*,S</w:t>
            </w:r>
          </w:p>
        </w:tc>
      </w:tr>
    </w:tbl>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 dependant on work schedule)</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Abbreviation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tjwinder@asu.edu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(480)-677-5731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jnavames@asu.edu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(623)282-7136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skohler2@asu.edu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(928)-227-7263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Tilak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tilakraj@asu.edu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(602)491-5061</w:t>
            </w:r>
          </w:p>
        </w:tc>
      </w:tr>
    </w:tbl>
    <w:p w:rsidR="00000000" w:rsidDel="00000000" w:rsidP="00000000" w:rsidRDefault="00000000" w:rsidRPr="00000000" w14:paraId="000000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Meeting Coordination:</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Meetings will be held either in person or over discord.</w:t>
      </w:r>
    </w:p>
    <w:p w:rsidR="00000000" w:rsidDel="00000000" w:rsidP="00000000" w:rsidRDefault="00000000" w:rsidRPr="00000000" w14:paraId="000000C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Changes in meeting times will be discussed over discord.</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Coordination:</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Assignments will be submitted two hours before the due date. If a team member wishes to add or make changes to the assignment after it has been submitted they can make the changes then resubmit it. If an assignment is finished before two hours of the due date each team member must give an ok before it can be submitted.</w:t>
      </w:r>
    </w:p>
    <w:p w:rsidR="00000000" w:rsidDel="00000000" w:rsidP="00000000" w:rsidRDefault="00000000" w:rsidRPr="00000000" w14:paraId="000000C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feedback is received by a team member they must place a copy of it in the discord.</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Signature :</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Tyler Winder _</w:t>
      </w:r>
      <w:r w:rsidDel="00000000" w:rsidR="00000000" w:rsidRPr="00000000">
        <w:rPr>
          <w:rFonts w:ascii="Calibri" w:cs="Calibri" w:eastAsia="Calibri" w:hAnsi="Calibri"/>
          <w:sz w:val="24"/>
          <w:szCs w:val="24"/>
        </w:rPr>
        <mc:AlternateContent>
          <mc:Choice Requires="wpg">
            <w:drawing>
              <wp:inline distB="114300" distT="114300" distL="114300" distR="114300">
                <wp:extent cx="719138" cy="419213"/>
                <wp:effectExtent b="0" l="0" r="0" t="0"/>
                <wp:docPr id="1" name=""/>
                <a:graphic>
                  <a:graphicData uri="http://schemas.microsoft.com/office/word/2010/wordprocessingGroup">
                    <wpg:wgp>
                      <wpg:cNvGrpSpPr/>
                      <wpg:grpSpPr>
                        <a:xfrm>
                          <a:off x="1067750" y="1125400"/>
                          <a:ext cx="719138" cy="419213"/>
                          <a:chOff x="1067750" y="1125400"/>
                          <a:chExt cx="1995200" cy="1158525"/>
                        </a:xfrm>
                      </wpg:grpSpPr>
                      <wps:wsp>
                        <wps:cNvSpPr/>
                        <wps:cNvPr id="2" name="Shape 2"/>
                        <wps:spPr>
                          <a:xfrm>
                            <a:off x="1072525" y="1156241"/>
                            <a:ext cx="1226975" cy="93950"/>
                          </a:xfrm>
                          <a:custGeom>
                            <a:rect b="b" l="l" r="r" t="t"/>
                            <a:pathLst>
                              <a:path extrusionOk="0" h="3758" w="49079">
                                <a:moveTo>
                                  <a:pt x="49079" y="3538"/>
                                </a:moveTo>
                                <a:cubicBezTo>
                                  <a:pt x="35463" y="4390"/>
                                  <a:pt x="21838" y="1947"/>
                                  <a:pt x="8245" y="790"/>
                                </a:cubicBezTo>
                                <a:cubicBezTo>
                                  <a:pt x="5494" y="556"/>
                                  <a:pt x="0" y="-1186"/>
                                  <a:pt x="0" y="15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337550" y="1225075"/>
                            <a:ext cx="451525" cy="785275"/>
                          </a:xfrm>
                          <a:custGeom>
                            <a:rect b="b" l="l" r="r" t="t"/>
                            <a:pathLst>
                              <a:path extrusionOk="0" h="31411" w="18061">
                                <a:moveTo>
                                  <a:pt x="18061" y="0"/>
                                </a:moveTo>
                                <a:cubicBezTo>
                                  <a:pt x="18061" y="8022"/>
                                  <a:pt x="11631" y="14894"/>
                                  <a:pt x="6675" y="21202"/>
                                </a:cubicBezTo>
                                <a:cubicBezTo>
                                  <a:pt x="4163" y="24399"/>
                                  <a:pt x="2873" y="28534"/>
                                  <a:pt x="0" y="314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474975" y="1234875"/>
                            <a:ext cx="1062700" cy="877625"/>
                          </a:xfrm>
                          <a:custGeom>
                            <a:rect b="b" l="l" r="r" t="t"/>
                            <a:pathLst>
                              <a:path extrusionOk="0" h="35105" w="42508">
                                <a:moveTo>
                                  <a:pt x="30625" y="0"/>
                                </a:moveTo>
                                <a:cubicBezTo>
                                  <a:pt x="36245" y="4996"/>
                                  <a:pt x="43234" y="11766"/>
                                  <a:pt x="42404" y="19240"/>
                                </a:cubicBezTo>
                                <a:cubicBezTo>
                                  <a:pt x="41566" y="26785"/>
                                  <a:pt x="33473" y="34257"/>
                                  <a:pt x="25913" y="34945"/>
                                </a:cubicBezTo>
                                <a:cubicBezTo>
                                  <a:pt x="11887" y="36221"/>
                                  <a:pt x="8187" y="13032"/>
                                  <a:pt x="0" y="15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759625" y="1126925"/>
                            <a:ext cx="1298975" cy="1153275"/>
                          </a:xfrm>
                          <a:custGeom>
                            <a:rect b="b" l="l" r="r" t="t"/>
                            <a:pathLst>
                              <a:path extrusionOk="0" h="46131" w="51959">
                                <a:moveTo>
                                  <a:pt x="0" y="0"/>
                                </a:moveTo>
                                <a:cubicBezTo>
                                  <a:pt x="3665" y="10996"/>
                                  <a:pt x="8490" y="21766"/>
                                  <a:pt x="14920" y="31410"/>
                                </a:cubicBezTo>
                                <a:cubicBezTo>
                                  <a:pt x="17621" y="35461"/>
                                  <a:pt x="20516" y="39387"/>
                                  <a:pt x="23558" y="43189"/>
                                </a:cubicBezTo>
                                <a:cubicBezTo>
                                  <a:pt x="24427" y="44275"/>
                                  <a:pt x="25541" y="46710"/>
                                  <a:pt x="26699" y="45938"/>
                                </a:cubicBezTo>
                                <a:cubicBezTo>
                                  <a:pt x="34977" y="40422"/>
                                  <a:pt x="21576" y="24375"/>
                                  <a:pt x="27092" y="16097"/>
                                </a:cubicBezTo>
                                <a:cubicBezTo>
                                  <a:pt x="28293" y="14294"/>
                                  <a:pt x="31309" y="17469"/>
                                  <a:pt x="32981" y="18846"/>
                                </a:cubicBezTo>
                                <a:cubicBezTo>
                                  <a:pt x="38278" y="23208"/>
                                  <a:pt x="41302" y="29802"/>
                                  <a:pt x="44760" y="35729"/>
                                </a:cubicBezTo>
                                <a:cubicBezTo>
                                  <a:pt x="46711" y="39074"/>
                                  <a:pt x="46649" y="39112"/>
                                  <a:pt x="48687" y="42404"/>
                                </a:cubicBezTo>
                                <a:cubicBezTo>
                                  <a:pt x="49128" y="43116"/>
                                  <a:pt x="50413" y="44778"/>
                                  <a:pt x="50650" y="43974"/>
                                </a:cubicBezTo>
                                <a:cubicBezTo>
                                  <a:pt x="54382" y="31293"/>
                                  <a:pt x="48638" y="17383"/>
                                  <a:pt x="50650" y="431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19138" cy="41921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19138" cy="4192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Jose Nava-Mesina </w:t>
      </w:r>
      <w:r w:rsidDel="00000000" w:rsidR="00000000" w:rsidRPr="00000000">
        <w:rPr>
          <w:rFonts w:ascii="Pinyon Script" w:cs="Pinyon Script" w:eastAsia="Pinyon Script" w:hAnsi="Pinyon Script"/>
          <w:sz w:val="28"/>
          <w:szCs w:val="28"/>
          <w:u w:val="single"/>
          <w:rtl w:val="0"/>
        </w:rPr>
        <w:t xml:space="preserve">Jose Nava Mesina</w:t>
      </w:r>
      <w:r w:rsidDel="00000000" w:rsidR="00000000" w:rsidRPr="00000000">
        <w:rPr>
          <w:rtl w:val="0"/>
        </w:rPr>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Samuel Kohler: </w:t>
      </w:r>
      <w:r w:rsidDel="00000000" w:rsidR="00000000" w:rsidRPr="00000000">
        <w:rPr>
          <w:rFonts w:ascii="Pinyon Script" w:cs="Pinyon Script" w:eastAsia="Pinyon Script" w:hAnsi="Pinyon Script"/>
          <w:b w:val="1"/>
          <w:sz w:val="24"/>
          <w:szCs w:val="24"/>
          <w:u w:val="single"/>
          <w:rtl w:val="0"/>
        </w:rPr>
        <w:t xml:space="preserve">Samuel E. Kohler</w:t>
      </w:r>
      <w:r w:rsidDel="00000000" w:rsidR="00000000" w:rsidRPr="00000000">
        <w:rPr>
          <w:rtl w:val="0"/>
        </w:rPr>
      </w:r>
    </w:p>
    <w:p w:rsidR="00000000" w:rsidDel="00000000" w:rsidP="00000000" w:rsidRDefault="00000000" w:rsidRPr="00000000" w14:paraId="000000D5">
      <w:pPr>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Tilak Raj Thanga Raj </w:t>
      </w:r>
      <w:r w:rsidDel="00000000" w:rsidR="00000000" w:rsidRPr="00000000">
        <w:rPr>
          <w:rFonts w:ascii="Pinyon Script" w:cs="Pinyon Script" w:eastAsia="Pinyon Script" w:hAnsi="Pinyon Script"/>
          <w:b w:val="1"/>
          <w:sz w:val="24"/>
          <w:szCs w:val="24"/>
          <w:u w:val="single"/>
          <w:rtl w:val="0"/>
        </w:rPr>
        <w:t xml:space="preserve">TilakRajThangaRaj</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inyon Scrip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