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프로젝트 회의록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1100"/>
        <w:gridCol w:w="2538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회의일시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2026년 10월 16일 금요일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팀명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KAFKA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참석자</w:t>
            </w:r>
          </w:p>
        </w:tc>
        <w:tc>
          <w:tcPr>
            <w:tcW w:type="dxa" w:w="7938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위상경 · 김민서 · 김석현 · 박정호 · 원정빈 · 이경준 (6명) 외 1명(DELMIA 강사)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회의주제</w:t>
            </w:r>
          </w:p>
        </w:tc>
        <w:tc>
          <w:tcPr>
            <w:tcW w:type="dxa" w:w="7938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1차 기획발표와 DELMIA 강사 피드백; 발표 자료 최종 수정(간트차트·쪽번호·대본)</w:t>
            </w:r>
          </w:p>
        </w:tc>
      </w:tr>
    </w:tbl>
    <w:p>
      <w:pPr>
        <w:pBdr>
          <w:bottom w:val="single" w:color="1976D2" w:sz="8" w:space="2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0233D"/>
          <w:sz w:val="26"/>
          <w:szCs w:val="26"/>
        </w:rPr>
        <w:t xml:space="preserve">1. 회의 전 오늘 논의해야 할 아젠다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1차 기획발표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(10/07 회의록 3-1 일정)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10/13 점검 수정사항 반영, PPT 완성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(10/07 회의록 이월)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해석 결과의 CATIA 설계·DELMIA 공정 반영 방법</w:t>
      </w:r>
      <w:r>
        <w:rPr>
          <w:rFonts w:ascii="Malgun Gothic" w:cs="Malgun Gothic" w:eastAsia="Malgun Gothic" w:hAnsi="Malgun Gothic"/>
          <w:sz w:val="20"/>
          <w:szCs w:val="20"/>
        </w:rPr>
        <w:t xml:space="preserve"> (09/28 회의록 이월)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최종 해석 항목 확정</w:t>
      </w:r>
      <w:r>
        <w:rPr>
          <w:rFonts w:ascii="Malgun Gothic" w:cs="Malgun Gothic" w:eastAsia="Malgun Gothic" w:hAnsi="Malgun Gothic"/>
          <w:sz w:val="20"/>
          <w:szCs w:val="20"/>
        </w:rPr>
        <w:t xml:space="preserve"> (09/28 회의록 이월)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⑤ 해석 ① 대상 결정 — 베어링 압입 vs 감속기 삽입</w:t>
      </w:r>
      <w:r>
        <w:rPr>
          <w:rFonts w:ascii="Malgun Gothic" w:cs="Malgun Gothic" w:eastAsia="Malgun Gothic" w:hAnsi="Malgun Gothic"/>
          <w:sz w:val="20"/>
          <w:szCs w:val="20"/>
        </w:rPr>
        <w:t xml:space="preserve"> (09/28 회의록 이월)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⑥ 운반 방식 결정 — AMR / AGV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(10/07 회의록 이월)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⑦ 10/19 자문 준비 항목 분담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(10/07 회의록 이월)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⑧ 모터 서브 합류 방식 · 검사 지그 해석 포함 여부 · 모델 단순화 수준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(10/07 보충·09/28 회의록 이월)</w:t>
      </w:r>
    </w:p>
    <w:p>
      <w:pPr>
        <w:pBdr>
          <w:bottom w:val="single" w:color="1976D2" w:sz="8" w:space="2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0233D"/>
          <w:sz w:val="26"/>
          <w:szCs w:val="26"/>
        </w:rPr>
        <w:t xml:space="preserve">2. 현재까지의 프로젝트 진행 상황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976D2"/>
          <w:sz w:val="22"/>
          <w:szCs w:val="22"/>
        </w:rPr>
        <w:t xml:space="preserve">10/07 이월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[완료] 감속기 조립공정을 포함한 전체 조립 공정 재구성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01~09 스테이션(하우징 투입 → 입력 커버 결합 → 입력측 볼트 10개 → 편심축·기어 삽입 → 부시 8개·그리스 → 출력 플랜지 삽입 → 출력 주베어링 압입 → 출력 커버·볼트 10개 → 기능 검사)과 부분 조립 2개(입력 커버, 편심축·기어)로 구성.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[보류] 배선 연결 수작업 공정 반영 / 모터 서브 라인 구성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현재 라인 범위는 감속기(BSR070) 조립·검사이며, 모터·배선 공정은 라인에 포함되어 있지 않음.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976D2"/>
          <w:sz w:val="22"/>
          <w:szCs w:val="22"/>
        </w:rPr>
        <w:t xml:space="preserve">09/28 · 10/07 이월 안건의 처리 상태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[완료] 운반 방식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라인 내부 공정 간 이동은 U자 컨베이어, 라인 외부 물류(부품 보충·투입 ID 확인·검사 결과별 이동)는 AMR(자율주행 이동로봇). </w:t>
      </w: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(아젠다 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[완료] 해석 ① 대상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07 스테이션 출력 주베어링 압입. 1조건 해석 완료(베어링 C-E6709, 지름 간섭량 0.014 mm, 최대 압입력 581 N → 2 kN급 서보프레스 선정). </w:t>
      </w: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(아젠다 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[완료] 해석 항목 3가지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① 베어링 압입(07) ② 볼트 체결 토크(03·08, 커버 볼트 각 10개) ③ 팔레트 지그 하우징 변형(01~09). </w:t>
      </w: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(아젠다 ④, ⑧ 검사 지그)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[완료] 모델 단순화 수준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대상별 모델링 표현 수준 정리(감속기는 부품 50개+조립 순서, 지그·EOAT는 해석 형상, 컨베이어·AMR은 배치·동작 등). </w:t>
      </w: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(아젠다 ⑧)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976D2"/>
          <w:sz w:val="22"/>
          <w:szCs w:val="22"/>
        </w:rPr>
        <w:t xml:space="preserve">그 밖의 진척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[완료] 감속기 BSR070 R5 부품 50개 모델링 및 조립 순서 확인.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다음 모델링 대상은 지그.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[완료] 10/13 PPT 점검 및 10/14 피드백 23건 정리.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[진행중] 10/19 자문 준비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공정 나열(01~09 공정표), 물류 흐름도, 조립 순서(조립 단계 ①~③)는 작성됨. 부품별 투입 시간은 택트(한 대를 만드는 데 걸리는 시간) 미확정으로 미정.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[진행중] DELMIA 시뮬레이션 강의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(10/6~26)</w:t>
      </w:r>
    </w:p>
    <w:p>
      <w:pPr>
        <w:pBdr>
          <w:bottom w:val="single" w:color="1976D2" w:sz="8" w:space="2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0233D"/>
          <w:sz w:val="26"/>
          <w:szCs w:val="26"/>
        </w:rPr>
        <w:t xml:space="preserve">3. 금일 회의에서 결정·진행된 내용</w:t>
      </w:r>
    </w:p>
    <w:p>
      <w:pPr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[결정] 3-1. 발표 전 자료 최종 수정</w:t>
      </w: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i/>
          <w:iCs/>
          <w:color w:val="666666"/>
          <w:sz w:val="21"/>
          <w:szCs w:val="21"/>
        </w:rPr>
        <w:t xml:space="preserve">(아젠다 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간트차트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모델링·레이아웃·해석을 모두 11/2(1차 중간 발표)까지 완료하는 일정으로 수정. 모델링은 부품 → 지그 → 조립, 레이아웃은 공정 세분화 → 개념안 → 상세 순서.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11/2 이후 해석은 "변경 시 재작업" 구간으로 두고, 설계가 바뀔 때만 다시 수행.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시뮬레이션은 로봇 → 물류 → 통합 순서로 12/18 최종 발표까지.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회의록·주간 일정표는 기간 없이 상시 업데이트. 해석 막대 명칭은 "압입"에서 "체결 해석"으로 우선 변경.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쪽번호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발표에 쓰는 Canva 13~42번 슬라이드의 쪽번호를 표지를 1로 하는 순서로 다시 매김(간지는 번호 미표시).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모델링 표현 수준 슬라이드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진행 상황 열을 빼고, 진행 상황은 발표자가 말로 전달(감속기 50개 모델링 완료).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레이아웃 설계 ~ Q&amp;A 구간 발표 대본 및 큐카드 작성.</w:t>
      </w:r>
    </w:p>
    <w:p>
      <w:pPr>
        <w:spacing w:after="160" w:before="40"/>
        <w:ind w:left="36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→ 근거: 1차 최종(11/17) 전에 설계를 끝내야 시뮬레이션 일정이 확보됨. 쪽번호는 발표 중 넘기는 장 수와 화면 번호를 일치시키기 위함. 진행 상황은 말로 전하라는 10/14 피드백(A-2).</w:t>
      </w:r>
    </w:p>
    <w:p>
      <w:pPr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[결정] 3-2. 베어링 압입 해석의 변수 정리</w:t>
      </w: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i/>
          <w:iCs/>
          <w:color w:val="666666"/>
          <w:sz w:val="21"/>
          <w:szCs w:val="21"/>
        </w:rPr>
        <w:t xml:space="preserve">(아젠다 ③⑤)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해석에서 바꾸는 변수는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간섭량</w:t>
      </w:r>
      <w:r>
        <w:rPr>
          <w:rFonts w:ascii="Malgun Gothic" w:cs="Malgun Gothic" w:eastAsia="Malgun Gothic" w:hAnsi="Malgun Gothic"/>
          <w:sz w:val="20"/>
          <w:szCs w:val="20"/>
        </w:rPr>
        <w:t xml:space="preserve">(베어링 바깥지름이 하우징 구멍보다 큰 정도)이며, 압입력은 그 결과로 나오는 값이다.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발표 대본의 문장을 "간섭량이 부족하면 베어링이 미끄러지고, 너무 크면 하우징에 영구 변형이 남는다"로 수정.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다음 단계는 간섭량을 최소·최대 조건으로 추가 해석해 정상 압입력의 위·아래 한계(07 판정 범위)를 정하는 것.</w:t>
      </w:r>
    </w:p>
    <w:p>
      <w:pPr>
        <w:spacing w:after="160" w:before="40"/>
        <w:ind w:left="36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→ 근거: 기존 대본은 "덜 들어가면 / 세게 밀어 넣으면"으로 깊이·힘을 원인으로 설명해 해석 구조와 맞지 않았음.</w:t>
      </w:r>
    </w:p>
    <w:p>
      <w:pPr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[발표] 3-3. 1차 기획발표</w:t>
      </w: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i/>
          <w:iCs/>
          <w:color w:val="666666"/>
          <w:sz w:val="21"/>
          <w:szCs w:val="21"/>
        </w:rPr>
        <w:t xml:space="preserve">(아젠다 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발표 범위: 팀 소개 → 주제 선정 → 현행 공정 분석 → 자동화 라인 설계 → 레이아웃 설계 → 해석 기획 → 구현 범위와 일정 → 출처·Q&amp;A.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라인 내부는 컨베이어, 외부 물류는 AMR. 작업자는 부분 조립과 예외 처리(불합격·보류품 원인 확인)를 담당.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레이아웃은 U자 컨베이어로 입구·출구를 한쪽에 모으고, U자 안쪽 가운데에 재작업 데스크를 둠. 스테이션마다 N 포트(불량 배출)·R 포트(수리품 복귀).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해석 3곳의 결과를 스테이션 판정 기준으로 쓰고, DELMIA 시뮬레이션에서 합격·불합격 분기에 적용하는 계획.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모델링 표현 수준, 설계 데이터 관리(3DEXPERIENCE·GitHub·Notion), 11/2 설계 완료 기준의 간트차트.</w:t>
      </w:r>
    </w:p>
    <w:p>
      <w:pPr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[피드백] 3-4. 평가 기준 — 연계성과 정량 개선 (DELMIA 강사)</w:t>
      </w: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i/>
          <w:iCs/>
          <w:color w:val="666666"/>
          <w:sz w:val="21"/>
          <w:szCs w:val="21"/>
        </w:rPr>
        <w:t xml:space="preserve">(아젠다 ①③)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"중요한 것은 기술적인 게 아니라 평가하는 건 연계성입니다. 뭔가 개선을 했다면 퍼센트로서 결과를 보여줘야 해요."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"무엇을 키로 잡고 얼만큼 개선을 했는지 표현해 주는 것이 기준이 되어야 해요. 뭐가 되었든지 키를 잡으세요."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"원래 이랬는데(as-is) 이렇게 되었어요(to-be)가 나와야 해요."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"기술적으로 맞냐 틀렸냐가 관점이 아니에요. 너무 억지스럽지 않는 한."</w:t>
      </w:r>
    </w:p>
    <w:p>
      <w:pPr>
        <w:spacing w:after="160" w:before="40"/>
        <w:ind w:left="36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→ 팀 정리 기준: 평가의 결과물은 핵심 지표 하나와 그 지표의 as-is → to-be 수치. 덱에는 자동화율 목표(20~40% → 90%)만 있고 우리 라인으로 계산한 값은 없음.</w:t>
      </w:r>
    </w:p>
    <w:p>
      <w:pPr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[피드백] 3-5. 해석의 목적 (DELMIA 강사 질의와 팀 답변)</w:t>
      </w: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i/>
          <w:iCs/>
          <w:color w:val="666666"/>
          <w:sz w:val="21"/>
          <w:szCs w:val="21"/>
        </w:rPr>
        <w:t xml:space="preserve">(아젠다 ③)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강사: "해석을 통해 뭘 개선하는 거죠?"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이경준: "해석은 개선 쪽은 아니고요, 근거를 두기 위한 부분을 말한 거예요."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김민서: "기계에게 자동화를 맡길 때 파손이 어디서 발생하는지에 대한 해석입니다."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강사: "그러면 불량률을 줄이기 위한 해석인 거네요?"</w:t>
      </w:r>
    </w:p>
    <w:p>
      <w:pPr>
        <w:spacing w:after="160" w:before="40"/>
        <w:ind w:left="36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→ 팀 정리 기준: 팀 안에서 해석 목적에 대한 답이 둘로 갈렸음. 강사가 정리한 "불량률을 줄이기 위한 해석"을 기준으로 한 문장을 통일할 필요.</w:t>
      </w:r>
    </w:p>
    <w:p>
      <w:pPr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[피드백] 3-6. 레이아웃 내 검사 공정 (DELMIA 강사)</w:t>
      </w: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i/>
          <w:iCs/>
          <w:color w:val="666666"/>
          <w:sz w:val="21"/>
          <w:szCs w:val="21"/>
        </w:rPr>
        <w:t xml:space="preserve">(아젠다 ③)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"레이아웃 내 공정 안에서 측정하는 것이 있어요? 물류적으로, 카메라든 두들기는 거든 그렇게 해서 넘어가는 게 있어요?"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"실제로 불량이 나왔을 때 검사하는 공정을 하나 넣고, 거기서 물류 라인을 몇 개로 할 것인지. 그렇게 되면 근거 자료로 들어갈 테니까요."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"해석을 해서 개선을 한다는데 그 검사 공정이 하나도 없잖아요."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이경준: "중간중간 들어갈 가능성이 있겠네요."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"예를 들어 해석을 해봤는데 요게 얼마 정도의 힘을 견딜 수 있어야 하는지, 그걸 검사하는 공정으로 직접 눌러봐서 견디면 통과. 현재 레이아웃을 보면 적용된 게 없어."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"비전(카메라)으로 불량을 검사할 수 있다면 공정 안에 있어야 하는 거예요."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이후 일부 발언은 소음으로 청취 불가.</w:t>
      </w:r>
    </w:p>
    <w:p>
      <w:pPr>
        <w:spacing w:after="160" w:before="40"/>
        <w:ind w:left="36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→ 팀 정리 기준: 배치도에는 스테이션별 판정(03·08 토크·각도, 05 비전, 06 하중, 07 힘-변위, 09 기능 검사)과 N·R 포트가 있으나 작은 글씨로만 표기되어 검사 공정으로 인식되지 않았음.</w:t>
      </w:r>
    </w:p>
    <w:p>
      <w:pPr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[피드백] 3-7. 해석값과 설비 세팅값의 연결 (DELMIA 강사)</w:t>
      </w: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i/>
          <w:iCs/>
          <w:color w:val="666666"/>
          <w:sz w:val="21"/>
          <w:szCs w:val="21"/>
        </w:rPr>
        <w:t xml:space="preserve">(아젠다 ③)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"진행한 볼트 체결을 예시로 들면, 사람이 하는 체결이 있고 기계가 하는 체결이 있잖아요. 사람이 하는 체결 도구는 한계값까지 지정하면 아무리 힘을 줘도 그 이상 못 돌려요."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"근데 지금 하는 건 자동화. 세팅값을 지정할 때 이 해석 결과를 확인했습니다, 연결이 되란 말이야. 그 연결성이 자료로 표현이 되어야 한단 말이에요."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"해석은 앞의 값은 요기에 이런 값을 적용해서 라인에 흘러갔다. 이게 들어가야 해요."</w:t>
      </w:r>
    </w:p>
    <w:p>
      <w:pPr>
        <w:spacing w:after="160" w:before="40"/>
        <w:ind w:left="36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→ 팀 정리 기준: 해석값 → 설비 세팅값(서보프레스 하중 한계, 너트러너 토크 상한) → 라인 안 검사 → 불합격 시 물류 흐름을 한 장의 연결표로 제시해야 함.</w:t>
      </w:r>
    </w:p>
    <w:p>
      <w:pPr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[피드백] 3-8. 발표 제목과 내용의 연결 (DELMIA 강사)</w:t>
      </w: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i/>
          <w:iCs/>
          <w:color w:val="666666"/>
          <w:sz w:val="21"/>
          <w:szCs w:val="21"/>
        </w:rPr>
        <w:t xml:space="preserve">(아젠다 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"처음에 이것(표지)도 왜 내가 질문했냐면, 휴머노이드 제목이었는데 감속기 이야기가 나와서 한 거예요."</w:t>
      </w:r>
    </w:p>
    <w:p>
      <w:pPr>
        <w:spacing w:after="160" w:before="40"/>
        <w:ind w:left="36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→ 팀 정리 기준: 시장(휴머노이드) → 제품(감속기)으로 넘어가는 연결 문장이 필요.</w:t>
      </w:r>
    </w:p>
    <w:p>
      <w:pPr>
        <w:keepNext/>
        <w:spacing w:after="80" w:before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[논의] 3-9. 피드백 적용 범위 (팀 정리 기준)</w:t>
      </w: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  <w:r>
        <w:rPr>
          <w:rFonts w:ascii="Malgun Gothic" w:cs="Malgun Gothic" w:eastAsia="Malgun Gothic" w:hAnsi="Malgun Gothic"/>
          <w:i/>
          <w:iCs/>
          <w:color w:val="666666"/>
          <w:sz w:val="21"/>
          <w:szCs w:val="21"/>
        </w:rPr>
        <w:t xml:space="preserve">(아젠다 ③)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연결 고리 6개의 현재 상태: ① 해석 기준값 있음 · ② 설비 세팅값 없음 · ③ 라인 안 검사 있으나 보이지 않음 · ④ 합격·불합격 분기 있음 · ⑤ 물류·AMR 대수 근거 약함 · ⑥ 개선 수치 없음.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해석 → 라인 연결표(안):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570"/>
        <w:gridCol w:w="2463"/>
        <w:gridCol w:w="1177"/>
        <w:gridCol w:w="1822"/>
      </w:tblGrid>
      <w:tr>
        <w:trPr>
          <w:tblHeader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해석</w:t>
            </w:r>
          </w:p>
        </w:tc>
        <w:tc>
          <w:tcPr>
            <w:tcW w:type="dxa" w:w="2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해석이 주는 값</w:t>
            </w:r>
          </w:p>
        </w:tc>
        <w:tc>
          <w:tcPr>
            <w:tcW w:type="dxa" w:w="2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설비 세팅값</w:t>
            </w:r>
          </w:p>
        </w:tc>
        <w:tc>
          <w:tcPr>
            <w:tcW w:type="dxa" w:w="11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라인 안 검사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불합격 시</w:t>
            </w:r>
          </w:p>
        </w:tc>
      </w:tr>
      <w:t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① 베어링 압입(07)</w:t>
            </w:r>
          </w:p>
        </w:tc>
        <w:tc>
          <w:tcPr>
            <w:tcW w:type="dxa" w:w="2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압입력 범위(현재 1조건 최대 581 N)</w:t>
            </w:r>
          </w:p>
        </w:tc>
        <w:tc>
          <w:tcPr>
            <w:tcW w:type="dxa" w:w="2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서보프레스 하중 위·아래 한계, 압입 거리</w:t>
            </w:r>
          </w:p>
        </w:tc>
        <w:tc>
          <w:tcPr>
            <w:tcW w:type="dxa" w:w="11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07 힘-변위 곡선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07 N 포트 → 재작업 데스크</w:t>
            </w:r>
          </w:p>
        </w:tc>
      </w:tr>
      <w:t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② 볼트 체결(03·08)</w:t>
            </w:r>
          </w:p>
        </w:tc>
        <w:tc>
          <w:tcPr>
            <w:tcW w:type="dxa" w:w="2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적정 토크 범위(볼트 항복강도 70% 이내)</w:t>
            </w:r>
          </w:p>
        </w:tc>
        <w:tc>
          <w:tcPr>
            <w:tcW w:type="dxa" w:w="2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너트러너 토크 상한·각도 범위</w:t>
            </w:r>
          </w:p>
        </w:tc>
        <w:tc>
          <w:tcPr>
            <w:tcW w:type="dxa" w:w="11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03·08 토크-각도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 포트 → 재작업 데스크</w:t>
            </w:r>
          </w:p>
        </w:tc>
      </w:tr>
      <w:t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③ 팔레트 지그(01~09)</w:t>
            </w:r>
          </w:p>
        </w:tc>
        <w:tc>
          <w:tcPr>
            <w:tcW w:type="dxa" w:w="2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필요 고정력·클램프 위치</w:t>
            </w:r>
          </w:p>
        </w:tc>
        <w:tc>
          <w:tcPr>
            <w:tcW w:type="dxa" w:w="2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클램프 압력</w:t>
            </w:r>
          </w:p>
        </w:tc>
        <w:tc>
          <w:tcPr>
            <w:tcW w:type="dxa" w:w="11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팔레트 지그는 라인 안에 대응하는 검사가 없어 연결이 가장 약함.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핵심 지표 후보: 자동화율(1순위, 덱의 목표와 연결), 라인 안 판정 지점 수, 작업자 수, 불량 유출률(근거 없는 가정 위험), 택트(2차 이후).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강사의 예시처럼 완성품을 직접 눌러 보는 내구 검사는 정상 제품 손상 우려가 있어, 작업 중 측정하는 라인 안 감시를 검사로 내세우고 09 기능 검사를 독립 검사의 예로 제시하는 방안.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10/14 피드백(본편에서 해석 결과 수치 제외)과의 정리: 본편에는 응력(MPa) 같은 해석 결과값이 아니라 설비 세팅값(N, N·m)만 표시.</w:t>
      </w:r>
    </w:p>
    <w:p>
      <w:pPr>
        <w:spacing w:after="160" w:before="40"/>
        <w:ind w:left="36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→ 근거: 3-4 ~ 3-8 피드백을 우리 덱의 현재 상태와 대조한 결과.</w:t>
      </w:r>
    </w:p>
    <w:p>
      <w:pPr>
        <w:pBdr>
          <w:bottom w:val="single" w:color="1976D2" w:sz="8" w:space="2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0233D"/>
          <w:sz w:val="26"/>
          <w:szCs w:val="26"/>
        </w:rPr>
        <w:t xml:space="preserve">4. 다음 회의 전까지 수행할 작업 및 다음 회의 안건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976D2"/>
          <w:sz w:val="22"/>
          <w:szCs w:val="22"/>
        </w:rPr>
        <w:t xml:space="preserve">수행할 작업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1054"/>
        <w:gridCol w:w="6324"/>
        <w:gridCol w:w="1206"/>
      </w:tblGrid>
      <w:tr>
        <w:trPr>
          <w:tblHeader/>
        </w:trP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담당자</w:t>
            </w:r>
          </w:p>
        </w:tc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기한</w:t>
            </w:r>
          </w:p>
        </w:tc>
        <w:tc>
          <w:tcPr>
            <w:tcW w:type="dxa" w:w="6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할 일</w:t>
            </w:r>
          </w:p>
        </w:tc>
        <w:tc>
          <w:tcPr>
            <w:tcW w:type="dxa" w:w="1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6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핵심 지표 1개 확정 및 as-is → to-be 계산</w:t>
            </w:r>
          </w:p>
        </w:tc>
        <w:tc>
          <w:tcPr>
            <w:tcW w:type="dxa" w:w="1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3-4, 3-9</w:t>
            </w:r>
          </w:p>
        </w:tc>
      </w:tr>
      <w:t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6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해석 목적 한 문장 팀 공식 문장으로 확정</w:t>
            </w:r>
          </w:p>
        </w:tc>
        <w:tc>
          <w:tcPr>
            <w:tcW w:type="dxa" w:w="1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3-5</w:t>
            </w:r>
          </w:p>
        </w:tc>
      </w:tr>
      <w:t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6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해석 → 라인 연결표 슬라이드 작성</w:t>
            </w:r>
          </w:p>
        </w:tc>
        <w:tc>
          <w:tcPr>
            <w:tcW w:type="dxa" w:w="1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3-7, 3-9</w:t>
            </w:r>
          </w:p>
        </w:tc>
      </w:tr>
      <w:t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6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③ 팔레트 지그의 라인 안 검사 지점 결정</w:t>
            </w:r>
          </w:p>
        </w:tc>
        <w:tc>
          <w:tcPr>
            <w:tcW w:type="dxa" w:w="1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3-6, 3-9</w:t>
            </w:r>
          </w:p>
        </w:tc>
      </w:tr>
      <w:t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6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배치도에 검사 장비(카메라·힘 센서·토크 센서) 표시</w:t>
            </w:r>
          </w:p>
        </w:tc>
        <w:tc>
          <w:tcPr>
            <w:tcW w:type="dxa" w:w="1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3-6</w:t>
            </w:r>
          </w:p>
        </w:tc>
      </w:tr>
      <w:t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6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불량률 가정 → AMR 대수·버퍼 근거 계산</w:t>
            </w:r>
          </w:p>
        </w:tc>
        <w:tc>
          <w:tcPr>
            <w:tcW w:type="dxa" w:w="1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3-6, 3-9</w:t>
            </w:r>
          </w:p>
        </w:tc>
      </w:tr>
      <w:t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6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표지 → 시장 → 감속기 연결 문장 보강</w:t>
            </w:r>
          </w:p>
        </w:tc>
        <w:tc>
          <w:tcPr>
            <w:tcW w:type="dxa" w:w="1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3-8</w:t>
            </w:r>
          </w:p>
        </w:tc>
      </w:tr>
      <w:t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6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베어링 압입 간섭량 추가 조건(최소·최대) 해석</w:t>
            </w:r>
          </w:p>
        </w:tc>
        <w:tc>
          <w:tcPr>
            <w:tcW w:type="dxa" w:w="1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3-2</w:t>
            </w:r>
          </w:p>
        </w:tc>
      </w:tr>
      <w:t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11/2</w:t>
            </w:r>
          </w:p>
        </w:tc>
        <w:tc>
          <w:tcPr>
            <w:tcW w:type="dxa" w:w="6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모델링(부품 → 지그 → 조립) · 레이아웃(개념안 → 상세) · 해석 완료</w:t>
            </w:r>
          </w:p>
        </w:tc>
        <w:tc>
          <w:tcPr>
            <w:tcW w:type="dxa" w:w="1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3-1</w:t>
            </w:r>
          </w:p>
        </w:tc>
      </w:tr>
      <w:tr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(미정)</w:t>
            </w:r>
          </w:p>
        </w:tc>
        <w:tc>
          <w:tcPr>
            <w:tcW w:type="dxa" w:w="10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10/19</w:t>
            </w:r>
          </w:p>
        </w:tc>
        <w:tc>
          <w:tcPr>
            <w:tcW w:type="dxa" w:w="6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10/19 자문 준비 항목 마무리</w:t>
            </w:r>
          </w:p>
        </w:tc>
        <w:tc>
          <w:tcPr>
            <w:tcW w:type="dxa" w:w="1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10/07 이월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976D2"/>
          <w:sz w:val="22"/>
          <w:szCs w:val="22"/>
        </w:rPr>
        <w:t xml:space="preserve">다음 회의 안건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피드백 반영 작업 분담 (3-4 ~ 3-9)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강사 확인: "같이 당기는 거잖아"의 뜻 — 기계 체결 일반인지, 여러 볼트를 동시에 조이는 설비인지(후자면 볼트 해석 조건 변경) (3-7)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강사 확인: 라인 안 감시를 검사 공정으로 인정하는지, 별도 검사 스테이션이 필요한지 (3-6)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해석 막대 명칭 "압입 / 체결 해석" 확정 (3-1)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볼트 체결 해석 결과 보고 시점 — 간트(11/2 완료)와 덱 문구(2차 중간 12/3 보고)의 정리 (3-1)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10/19 자문 준비 항목 분담 (10/07 이월)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모터·배선 공정의 라인 포함 여부 (10/07 보충 이월)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2026-10-16T07:13:09.157Z</dcterms:created>
  <dcterms:modified xsi:type="dcterms:W3CDTF">2026-10-16T07:13:09.157Z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