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1B3A4B"/>
          <w:sz w:val="36"/>
          <w:szCs w:val="36"/>
        </w:rPr>
        <w:t xml:space="preserve">프로젝트 회의록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00"/>
        <w:gridCol w:w="1100"/>
        <w:gridCol w:w="2238"/>
      </w:tblGrid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회의일시</w:t>
            </w:r>
          </w:p>
        </w:tc>
        <w:tc>
          <w:tcPr>
            <w:tcW w:type="dxa" w:w="48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10월 23일 금요일</w:t>
            </w:r>
          </w:p>
        </w:tc>
        <w:tc>
          <w:tcPr>
            <w:tcW w:type="dxa" w:w="11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팀명</w:t>
            </w:r>
          </w:p>
        </w:tc>
        <w:tc>
          <w:tcPr>
            <w:tcW w:type="dxa" w:w="22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KAFKA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참석자</w:t>
            </w:r>
          </w:p>
        </w:tc>
        <w:tc>
          <w:tcPr>
            <w:tcW w:type="dxa" w:w="8138"/>
            <w:gridSpan w:val="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위상경 · 김민서 · 김석현 · 박정호 · 원정빈 · 이경준 (6명)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회의주제</w:t>
            </w:r>
          </w:p>
        </w:tc>
        <w:tc>
          <w:tcPr>
            <w:tcW w:type="dxa" w:w="8138"/>
            <w:gridSpan w:val="3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모델링할 지그의 레퍼런스 검토; 레이아웃 레퍼런스(창원공장) 검토와 대안</w:t>
            </w:r>
          </w:p>
        </w:tc>
      </w:tr>
    </w:tbl>
    <w:p>
      <w:pPr>
        <w:keepNext/>
        <w:pBdr>
          <w:bottom w:val="single" w:color="1B3A4B" w:sz="8" w:space="3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B3A4B"/>
          <w:sz w:val="26"/>
          <w:szCs w:val="26"/>
        </w:rPr>
        <w:t xml:space="preserve">1. 회의 전 오늘 논의해야 할 아젠다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모델링할 지그 · 레이아웃 레퍼런스</w:t>
      </w:r>
      <w:r>
        <w:rPr>
          <w:rFonts w:ascii="맑은 고딕" w:cs="맑은 고딕" w:eastAsia="맑은 고딕" w:hAnsi="맑은 고딕"/>
          <w:sz w:val="20"/>
          <w:szCs w:val="20"/>
        </w:rPr>
        <w:t xml:space="preserve"> (사용자 메모)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검사의 주체 설정 — 자동화 / 반자동 / 수작업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(10/20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로봇 투입 개수 — 로봇 개발 비용·시간 단축 효율 기준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(10/20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그리스 도포의 DELMIA 표현 방식 — 움직임 / 색깔 / 텍스트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(10/20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NG 포트 운영 방식 — 통일 여부, 박스 적재 후 일괄 수리 방식 적용 여부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(10/20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⑥ 컨베이어 포트 멈춤 시나리오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(10/20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⑦ 강사 확인: "같이 당기는 거잖아"의 뜻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(10/20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⑧ 해석 막대 명칭 "압입 / 체결 해석" 확정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(10/20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⑨ 볼트 체결 해석 결과 보고 시점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(10/20 회의록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⑩ 모터·배선 공정의 라인 포함 여부</w:t>
      </w:r>
      <w:r>
        <w:rPr>
          <w:rFonts w:ascii="맑은 고딕" w:cs="맑은 고딕" w:eastAsia="맑은 고딕" w:hAnsi="맑은 고딕"/>
          <w:sz w:val="20"/>
          <w:szCs w:val="20"/>
        </w:rPr>
        <w:t xml:space="preserve"> (10/20 회의록 이월)</w:t>
      </w:r>
    </w:p>
    <w:p>
      <w:pPr>
        <w:keepNext/>
        <w:pBdr>
          <w:bottom w:val="single" w:color="1B3A4B" w:sz="8" w:space="3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B3A4B"/>
          <w:sz w:val="26"/>
          <w:szCs w:val="26"/>
        </w:rPr>
        <w:t xml:space="preserve">2. 현재까지의 프로젝트 진행 상황</w:t>
      </w:r>
    </w:p>
    <w:p>
      <w:pPr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color w:val="2E6F8E"/>
          <w:sz w:val="20"/>
          <w:szCs w:val="20"/>
        </w:rPr>
        <w:t xml:space="preserve">■ 10/20 이월 항목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[진행중] 레이아웃 시뮬레이션 — DELMIA AS-IS 구축</w:t>
      </w:r>
      <w:r>
        <w:rPr>
          <w:rFonts w:ascii="맑은 고딕" w:cs="맑은 고딕" w:eastAsia="맑은 고딕" w:hAnsi="맑은 고딕"/>
          <w:sz w:val="20"/>
          <w:szCs w:val="20"/>
        </w:rPr>
        <w:t xml:space="preserve"> (레이아웃 시뮬레이션 담당)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10/21 부품 이름 매핑 — 유저로직(DELMIA 안에서 동작 조건을 정하는 사용자 작성 코드)에서 부를 짧은 이름 규칙을 정하고, 공정 A~E별 투입 부품과 산출 조립품을 정의.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10/21 조립 표현 방식 결정 — 작업대에서는 Transform(부품을 조립품으로 바꾸는 장비 기능)을 쓰지 않고, 작업시간이 지나면 작업대 위 In Zone에서 조립품이 생성되고 투입 부품은 Out Zone으로 내보내 소멸시키는 방식. 유저로직(EKL)으로 제어.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10/22 운반 작업자가 부품 랙에서 작업대 A로 부품을 운반하는 동작 확인 완료. 다음 단계는 A 조립 후 결합품을 작업대 D로 옮기는 흐름.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공정 시간은 미정 — 보고서 기준(A 160 / B 115 / C 289 / D 215 / E 140초)과 구상도 기준(A 85 / B 23 / C 83 / D 113 / E 63초) 중 결정 필요, 임시로 보고서 값 사용.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[진행중] AS-IS 구상도 기반 레이아웃 설계</w:t>
      </w:r>
      <w:r>
        <w:rPr>
          <w:rFonts w:ascii="맑은 고딕" w:cs="맑은 고딕" w:eastAsia="맑은 고딕" w:hAnsi="맑은 고딕"/>
          <w:sz w:val="20"/>
          <w:szCs w:val="20"/>
        </w:rPr>
        <w:t xml:space="preserve"> (이경준)</w:t>
      </w:r>
    </w:p>
    <w:p>
      <w:pPr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color w:val="2E6F8E"/>
          <w:sz w:val="20"/>
          <w:szCs w:val="20"/>
        </w:rPr>
        <w:t xml:space="preserve">■ 그 밖의 진척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[진행중]</w:t>
      </w:r>
      <w:r>
        <w:rPr>
          <w:rFonts w:ascii="맑은 고딕" w:cs="맑은 고딕" w:eastAsia="맑은 고딕" w:hAnsi="맑은 고딕"/>
          <w:sz w:val="20"/>
          <w:szCs w:val="20"/>
        </w:rPr>
        <w:t xml:space="preserve"> DELMIA 시뮬레이션 강의 (10/6~26)</w:t>
      </w:r>
    </w:p>
    <w:p>
      <w:pPr>
        <w:keepNext/>
        <w:pBdr>
          <w:bottom w:val="single" w:color="1B3A4B" w:sz="8" w:space="3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B3A4B"/>
          <w:sz w:val="26"/>
          <w:szCs w:val="26"/>
        </w:rPr>
        <w:t xml:space="preserve">3. 금일 회의에서 결정·진행된 내용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6B4FA0"/>
          <w:sz w:val="21"/>
          <w:szCs w:val="21"/>
        </w:rPr>
        <w:t xml:space="preserve">[논의]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3-1. 모델링할 지그 레퍼런스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①)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모델링할 지그의 레퍼런스를 고민함.</w:t>
      </w:r>
    </w:p>
    <w:p>
      <w:pPr>
        <w:keepNext/>
        <w:spacing w:after="80" w:before="240"/>
      </w:pPr>
      <w:r>
        <w:rPr>
          <w:rFonts w:ascii="맑은 고딕" w:cs="맑은 고딕" w:eastAsia="맑은 고딕" w:hAnsi="맑은 고딕"/>
          <w:b/>
          <w:bCs/>
          <w:color w:val="6B4FA0"/>
          <w:sz w:val="21"/>
          <w:szCs w:val="21"/>
        </w:rPr>
        <w:t xml:space="preserve">[논의]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3-2. 레이아웃 레퍼런스 — 창원공장</w:t>
      </w: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   (아젠다 ①)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레이아웃 레퍼런스로 창원공장(생산공장)을 검토. 부지면적 대비 생산율이 높아 보이나, 정확한 자료는 비공개라 확인이 어려움.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상황: 창원공장은 새 부지에 공장을 지어 액추에이터를 생산하는 것이 아니라, 기존 공장에 액추에이터 조립공정을 추가하는 방식.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새 부지라면 부지면적을 통해 생산효율을 역산할 수 있으나, 기존 공장 안에서 진행하므로 외부인이 면적을 파악해 역산하기 어려움.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대안: ① 새로운 레퍼런스 찾기 ② 역산 계산식이 첨부된 논문을 토대로 계산하여 레퍼런스로 사용.</w:t>
      </w:r>
    </w:p>
    <w:p>
      <w:pPr>
        <w:keepNext/>
        <w:pBdr>
          <w:bottom w:val="single" w:color="1B3A4B" w:sz="8" w:space="3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B3A4B"/>
          <w:sz w:val="26"/>
          <w:szCs w:val="26"/>
        </w:rPr>
        <w:t xml:space="preserve">4. 다음 회의 전까지 수행할 작업 및 다음 회의 안건</w:t>
      </w:r>
    </w:p>
    <w:p>
      <w:pPr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color w:val="2E6F8E"/>
          <w:sz w:val="20"/>
          <w:szCs w:val="20"/>
        </w:rPr>
        <w:t xml:space="preserve">■ 수행할 작업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5738"/>
        <w:gridCol w:w="1500"/>
      </w:tblGrid>
      <w:tr>
        <w:trPr>
          <w:tblHeader/>
        </w:trP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기한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할 일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E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김민서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11/2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지그 디자인(설계) — 레퍼런스 선정 후 모델링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3-1, 10/20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이경준 · 원정빈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11/2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레이아웃 최적화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10/20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레이아웃 레퍼런스 확보 — 새 레퍼런스 탐색 또는 역산 계산식이 있는 논문 기반 계산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3-2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김석현 · 원정빈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레이아웃 시뮬레이션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10/20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위상경 · 박정호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전반적 개념 정리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10/20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위상경 · 박정호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10/19 회의록 논의사항 진행 — 검사 주체, 로봇 투입 개수, 그리스 도포 표현, NG 포트 운영, 컨베이어 포트 멈춤 시나리오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10/20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AS-IS 기존 현황 모델 DELMIA 구축 완료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10/20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이경준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AS-IS 구상도 기반 레이아웃 설계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10/20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AS-IS ↔ TO-BE 공정 세분화 대응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10/20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생산성·인력 효율 기준 개선 수치 산출 (as-is → to-be)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10/20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NG 시뮬레이션용 rejected rate 값 설정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10/20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생산품 수량 시나리오 설계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10/20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AMR 효율 50~60%(충전시간 20~30%) 조건 반영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10/20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공정별 총 가동률 산출 → 100% 초과 시 로봇 추가 투입 검토 (상세화 이후)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10/20 이월</w:t>
            </w:r>
          </w:p>
        </w:tc>
      </w:tr>
      <w:tr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(미정)</w:t>
            </w:r>
          </w:p>
        </w:tc>
        <w:tc>
          <w:tcPr>
            <w:tcW w:type="dxa" w:w="9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11/2</w:t>
            </w:r>
          </w:p>
        </w:tc>
        <w:tc>
          <w:tcPr>
            <w:tcW w:type="dxa" w:w="5738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모델링(부품 → 지그 → 조립) · 레이아웃(개념안 → 상세) · 해석 완료</w:t>
            </w:r>
          </w:p>
        </w:tc>
        <w:tc>
          <w:tcPr>
            <w:tcW w:type="dxa" w:w="1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10/20 이월</w:t>
            </w:r>
          </w:p>
        </w:tc>
      </w:tr>
    </w:tbl>
    <w:p>
      <w:pPr>
        <w:spacing w:after="80"/>
      </w:pPr>
    </w:p>
    <w:p>
      <w:pPr>
        <w:keepNext/>
        <w:spacing w:after="80" w:before="180"/>
      </w:pPr>
      <w:r>
        <w:rPr>
          <w:rFonts w:ascii="맑은 고딕" w:cs="맑은 고딕" w:eastAsia="맑은 고딕" w:hAnsi="맑은 고딕"/>
          <w:b/>
          <w:bCs/>
          <w:color w:val="2E6F8E"/>
          <w:sz w:val="20"/>
          <w:szCs w:val="20"/>
        </w:rPr>
        <w:t xml:space="preserve">■ 다음 회의 안건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모델링할 지그 레퍼런스 확정 (3-1)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레이아웃 레퍼런스 방안 선택 — 새 레퍼런스 / 논문 계산식 기반 역산 (3-2)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검사의 주체 설정 — 자동화 / 반자동 / 수작업 (10/19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로봇 투입 개수 — 로봇 개발 비용·시간 단축 효율 기준 (10/19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그리스 도포의 DELMIA 표현 방식 — 움직임 / 색깔 / 텍스트 (10/19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NG 포트 운영 방식 — 통일 여부, 박스 적재 후 일괄 수리 방식 적용 여부 (10/19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컨베이어 포트 멈춤 시나리오 (10/19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강사 확인: "같이 당기는 거잖아"의 뜻 (10/16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해석 막대 명칭 "압입 / 체결 해석" 확정 (10/16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볼트 체결 해석 결과 보고 시점 (10/16 이월)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모터·배선 공정의 라인 포함 여부 (10/07 보충 이월)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KAFKA 프로젝트 회의록 261023  ·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2026-10-23T07:33:41.334Z</dcterms:created>
  <dcterms:modified xsi:type="dcterms:W3CDTF">2026-10-23T07:33:41.343Z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