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029" w:rsidRPr="00257083" w:rsidRDefault="00D17029" w:rsidP="00F47ABE">
      <w:pPr>
        <w:rPr>
          <w:rFonts w:ascii="Times New Roman" w:hAnsi="Times New Roman" w:cs="Times New Roman"/>
        </w:rPr>
      </w:pPr>
    </w:p>
    <w:p w:rsidR="00D17029" w:rsidRPr="00257083" w:rsidRDefault="00D17029" w:rsidP="00D17029">
      <w:pPr>
        <w:rPr>
          <w:rFonts w:ascii="Times New Roman" w:hAnsi="Times New Roman" w:cs="Times New Roman"/>
          <w:b/>
          <w:sz w:val="28"/>
        </w:rPr>
      </w:pPr>
      <w:r w:rsidRPr="00257083">
        <w:rPr>
          <w:rFonts w:ascii="Times New Roman" w:hAnsi="Times New Roman" w:cs="Times New Roman"/>
          <w:b/>
          <w:sz w:val="28"/>
        </w:rPr>
        <w:t xml:space="preserve">Team Assignment </w:t>
      </w:r>
      <w:r w:rsidR="002460B7" w:rsidRPr="00257083">
        <w:rPr>
          <w:rFonts w:ascii="Times New Roman" w:hAnsi="Times New Roman" w:cs="Times New Roman"/>
          <w:b/>
          <w:sz w:val="28"/>
        </w:rPr>
        <w:t>2</w:t>
      </w:r>
    </w:p>
    <w:p w:rsidR="00D17029" w:rsidRPr="00257083" w:rsidRDefault="00D17029" w:rsidP="00D17029">
      <w:pPr>
        <w:rPr>
          <w:rFonts w:ascii="Times New Roman" w:hAnsi="Times New Roman" w:cs="Times New Roman"/>
          <w:b/>
        </w:rPr>
      </w:pPr>
      <w:r w:rsidRPr="00257083">
        <w:rPr>
          <w:rFonts w:ascii="Times New Roman" w:hAnsi="Times New Roman" w:cs="Times New Roman"/>
          <w:b/>
        </w:rPr>
        <w:t>These questions are all related to the examples I use in classes. As they are not textbook questions, ambiguities are unavoidable</w:t>
      </w:r>
      <w:r w:rsidR="00392711" w:rsidRPr="00257083">
        <w:rPr>
          <w:rFonts w:ascii="Times New Roman" w:hAnsi="Times New Roman" w:cs="Times New Roman"/>
          <w:b/>
        </w:rPr>
        <w:t xml:space="preserve"> (and sometimes intentionally)</w:t>
      </w:r>
      <w:r w:rsidRPr="00257083">
        <w:rPr>
          <w:rFonts w:ascii="Times New Roman" w:hAnsi="Times New Roman" w:cs="Times New Roman"/>
          <w:b/>
        </w:rPr>
        <w:t>. There are no standard answers. You can make up assumptions as you see fit.</w:t>
      </w:r>
    </w:p>
    <w:p w:rsidR="00BD0103" w:rsidRPr="00257083" w:rsidRDefault="00284EA8" w:rsidP="006F7ABF">
      <w:pPr>
        <w:pStyle w:val="ListParagraph"/>
        <w:numPr>
          <w:ilvl w:val="0"/>
          <w:numId w:val="3"/>
        </w:numPr>
        <w:rPr>
          <w:rFonts w:ascii="Times New Roman" w:hAnsi="Times New Roman" w:cs="Times New Roman"/>
        </w:rPr>
      </w:pPr>
      <w:r w:rsidRPr="00257083">
        <w:rPr>
          <w:rFonts w:ascii="Times New Roman" w:hAnsi="Times New Roman" w:cs="Times New Roman"/>
        </w:rPr>
        <w:t xml:space="preserve">Use the same companies we picked in the Session </w:t>
      </w:r>
      <w:r w:rsidR="00E505EA" w:rsidRPr="00257083">
        <w:rPr>
          <w:rFonts w:ascii="Times New Roman" w:hAnsi="Times New Roman" w:cs="Times New Roman"/>
        </w:rPr>
        <w:t xml:space="preserve">- </w:t>
      </w:r>
      <w:r w:rsidRPr="00257083">
        <w:rPr>
          <w:rFonts w:ascii="Times New Roman" w:hAnsi="Times New Roman" w:cs="Times New Roman"/>
        </w:rPr>
        <w:t xml:space="preserve">2 Frontier Analysis example, and the same </w:t>
      </w:r>
      <w:proofErr w:type="gramStart"/>
      <w:r w:rsidRPr="00257083">
        <w:rPr>
          <w:rFonts w:ascii="Times New Roman" w:hAnsi="Times New Roman" w:cs="Times New Roman"/>
        </w:rPr>
        <w:t>time period</w:t>
      </w:r>
      <w:proofErr w:type="gramEnd"/>
      <w:r w:rsidRPr="00257083">
        <w:rPr>
          <w:rFonts w:ascii="Times New Roman" w:hAnsi="Times New Roman" w:cs="Times New Roman"/>
        </w:rPr>
        <w:t xml:space="preserve"> (2016-2021). </w:t>
      </w:r>
      <w:r w:rsidR="007607FA" w:rsidRPr="00257083">
        <w:rPr>
          <w:rFonts w:ascii="Times New Roman" w:hAnsi="Times New Roman" w:cs="Times New Roman"/>
        </w:rPr>
        <w:t>Risk free interest rates can be download yfinance (using the 13 week T-bill yield, symbol is ^IRX).</w:t>
      </w:r>
      <w:r w:rsidR="00327E36" w:rsidRPr="00257083">
        <w:rPr>
          <w:rFonts w:ascii="Times New Roman" w:hAnsi="Times New Roman" w:cs="Times New Roman"/>
        </w:rPr>
        <w:t xml:space="preserve"> However, we know that the interest rate has been very low, so for this exercise, you may assume risk-free </w:t>
      </w:r>
      <w:proofErr w:type="gramStart"/>
      <w:r w:rsidR="00327E36" w:rsidRPr="00257083">
        <w:rPr>
          <w:rFonts w:ascii="Times New Roman" w:hAnsi="Times New Roman" w:cs="Times New Roman"/>
        </w:rPr>
        <w:t xml:space="preserve">rate </w:t>
      </w:r>
      <w:proofErr w:type="gramEnd"/>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 xml:space="preserve"> =0</m:t>
        </m:r>
      </m:oMath>
      <w:r w:rsidR="00327E36" w:rsidRPr="00257083">
        <w:rPr>
          <w:rFonts w:ascii="Times New Roman" w:hAnsi="Times New Roman" w:cs="Times New Roman"/>
        </w:rPr>
        <w:t>.</w:t>
      </w:r>
    </w:p>
    <w:p w:rsidR="007607FA" w:rsidRPr="00257083" w:rsidRDefault="00E045DE" w:rsidP="007607FA">
      <w:pPr>
        <w:pStyle w:val="ListParagraph"/>
        <w:numPr>
          <w:ilvl w:val="1"/>
          <w:numId w:val="3"/>
        </w:numPr>
        <w:rPr>
          <w:rFonts w:ascii="Times New Roman" w:hAnsi="Times New Roman" w:cs="Times New Roman"/>
        </w:rPr>
      </w:pPr>
      <w:r w:rsidRPr="00257083">
        <w:rPr>
          <w:rFonts w:ascii="Times New Roman" w:hAnsi="Times New Roman" w:cs="Times New Roman"/>
        </w:rPr>
        <w:t xml:space="preserve">One the first business day of January, 2021, </w:t>
      </w:r>
      <w:r w:rsidR="007607FA" w:rsidRPr="00257083">
        <w:rPr>
          <w:rFonts w:ascii="Times New Roman" w:hAnsi="Times New Roman" w:cs="Times New Roman"/>
        </w:rPr>
        <w:t>use monthly data for to estimate of the covariance matrix.</w:t>
      </w:r>
    </w:p>
    <w:p w:rsidR="007607FA" w:rsidRPr="00257083" w:rsidRDefault="007607FA" w:rsidP="00284EA8">
      <w:pPr>
        <w:pStyle w:val="ListParagraph"/>
        <w:numPr>
          <w:ilvl w:val="1"/>
          <w:numId w:val="3"/>
        </w:numPr>
        <w:rPr>
          <w:rFonts w:ascii="Times New Roman" w:hAnsi="Times New Roman" w:cs="Times New Roman"/>
        </w:rPr>
      </w:pPr>
      <w:r w:rsidRPr="00257083">
        <w:rPr>
          <w:rFonts w:ascii="Times New Roman" w:hAnsi="Times New Roman" w:cs="Times New Roman"/>
        </w:rPr>
        <w:t xml:space="preserve">Use any ML learning tools to forecast the returns </w:t>
      </w:r>
      <w:r w:rsidR="00327E36" w:rsidRPr="00257083">
        <w:rPr>
          <w:rFonts w:ascii="Times New Roman" w:hAnsi="Times New Roman" w:cs="Times New Roman"/>
        </w:rPr>
        <w:t xml:space="preserve">for each stocks </w:t>
      </w:r>
      <w:r w:rsidRPr="00257083">
        <w:rPr>
          <w:rFonts w:ascii="Times New Roman" w:hAnsi="Times New Roman" w:cs="Times New Roman"/>
        </w:rPr>
        <w:t>for January of 2021. You can use the LSTM (or others) for the forecast. If you have difficulty here, you can use the average return from the past (Jan 2016-Dec 2020).</w:t>
      </w:r>
      <w:r w:rsidR="00327E36" w:rsidRPr="00257083">
        <w:rPr>
          <w:rFonts w:ascii="Times New Roman" w:hAnsi="Times New Roman" w:cs="Times New Roman"/>
        </w:rPr>
        <w:t xml:space="preserve"> </w:t>
      </w:r>
    </w:p>
    <w:p w:rsidR="00327E36" w:rsidRPr="00257083" w:rsidRDefault="00327E36" w:rsidP="00284EA8">
      <w:pPr>
        <w:pStyle w:val="ListParagraph"/>
        <w:numPr>
          <w:ilvl w:val="1"/>
          <w:numId w:val="3"/>
        </w:numPr>
        <w:rPr>
          <w:rFonts w:ascii="Times New Roman" w:hAnsi="Times New Roman" w:cs="Times New Roman"/>
        </w:rPr>
      </w:pPr>
      <w:r w:rsidRPr="00257083">
        <w:rPr>
          <w:rFonts w:ascii="Times New Roman" w:hAnsi="Times New Roman" w:cs="Times New Roman"/>
        </w:rPr>
        <w:t xml:space="preserve">Use your estimations from a) and b) to find the portfolio with the highest Sharpe ratio, </w:t>
      </w:r>
      <w:proofErr w:type="spellStart"/>
      <w:r w:rsidRPr="00257083">
        <w:rPr>
          <w:rFonts w:ascii="Times New Roman" w:hAnsi="Times New Roman" w:cs="Times New Roman"/>
        </w:rPr>
        <w:t>i.e</w:t>
      </w:r>
      <w:proofErr w:type="spellEnd"/>
      <w:r w:rsidRPr="00257083">
        <w:rPr>
          <w:rFonts w:ascii="Times New Roman" w:hAnsi="Times New Roman" w:cs="Times New Roman"/>
        </w:rPr>
        <w:t>, the efficient frontier portfolio. You might assume that there is no short sale (portfolio coefficients are nonnegative).</w:t>
      </w:r>
    </w:p>
    <w:p w:rsidR="00327E36" w:rsidRPr="00257083" w:rsidRDefault="00327E36" w:rsidP="00284EA8">
      <w:pPr>
        <w:pStyle w:val="ListParagraph"/>
        <w:numPr>
          <w:ilvl w:val="1"/>
          <w:numId w:val="3"/>
        </w:numPr>
        <w:rPr>
          <w:rFonts w:ascii="Times New Roman" w:hAnsi="Times New Roman" w:cs="Times New Roman"/>
        </w:rPr>
      </w:pPr>
      <w:r w:rsidRPr="00257083">
        <w:rPr>
          <w:rFonts w:ascii="Times New Roman" w:hAnsi="Times New Roman" w:cs="Times New Roman"/>
        </w:rPr>
        <w:t xml:space="preserve">What is your portfolio’s actual </w:t>
      </w:r>
      <w:r w:rsidR="002460B7" w:rsidRPr="00257083">
        <w:rPr>
          <w:rFonts w:ascii="Times New Roman" w:hAnsi="Times New Roman" w:cs="Times New Roman"/>
        </w:rPr>
        <w:t xml:space="preserve">rate of </w:t>
      </w:r>
      <w:r w:rsidRPr="00257083">
        <w:rPr>
          <w:rFonts w:ascii="Times New Roman" w:hAnsi="Times New Roman" w:cs="Times New Roman"/>
        </w:rPr>
        <w:t>return in January 2021?</w:t>
      </w:r>
      <w:r w:rsidR="002460B7" w:rsidRPr="00257083">
        <w:rPr>
          <w:rFonts w:ascii="Times New Roman" w:hAnsi="Times New Roman" w:cs="Times New Roman"/>
        </w:rPr>
        <w:t xml:space="preserve">  What is the rate of return for an equally portfolio?</w:t>
      </w:r>
    </w:p>
    <w:p w:rsidR="002460B7" w:rsidRPr="00257083" w:rsidRDefault="002460B7" w:rsidP="002460B7">
      <w:pPr>
        <w:ind w:left="720"/>
        <w:rPr>
          <w:rFonts w:ascii="Times New Roman" w:hAnsi="Times New Roman" w:cs="Times New Roman"/>
        </w:rPr>
      </w:pPr>
      <w:r w:rsidRPr="00257083">
        <w:rPr>
          <w:rFonts w:ascii="Times New Roman" w:hAnsi="Times New Roman" w:cs="Times New Roman"/>
        </w:rPr>
        <w:t>Bonus marks (4)</w:t>
      </w:r>
    </w:p>
    <w:p w:rsidR="002460B7" w:rsidRPr="00257083" w:rsidRDefault="00327E36" w:rsidP="002460B7">
      <w:pPr>
        <w:pStyle w:val="ListParagraph"/>
        <w:numPr>
          <w:ilvl w:val="1"/>
          <w:numId w:val="3"/>
        </w:numPr>
        <w:rPr>
          <w:rFonts w:ascii="Times New Roman" w:hAnsi="Times New Roman" w:cs="Times New Roman"/>
        </w:rPr>
      </w:pPr>
      <w:r w:rsidRPr="00257083">
        <w:rPr>
          <w:rFonts w:ascii="Times New Roman" w:hAnsi="Times New Roman" w:cs="Times New Roman"/>
        </w:rPr>
        <w:t xml:space="preserve">Repeat this approach </w:t>
      </w:r>
      <w:r w:rsidR="002460B7" w:rsidRPr="00257083">
        <w:rPr>
          <w:rFonts w:ascii="Times New Roman" w:hAnsi="Times New Roman" w:cs="Times New Roman"/>
        </w:rPr>
        <w:t>on the first day of each month and compute your portfolios returns. For the covariance matrix, you can update your estimation by only using the past 50 months. Your estimation of the expected returns for each stocks should also be updated.</w:t>
      </w:r>
    </w:p>
    <w:p w:rsidR="00327E36" w:rsidRPr="00257083" w:rsidRDefault="002460B7" w:rsidP="00372A98">
      <w:pPr>
        <w:pStyle w:val="ListParagraph"/>
        <w:numPr>
          <w:ilvl w:val="1"/>
          <w:numId w:val="3"/>
        </w:numPr>
        <w:rPr>
          <w:rFonts w:ascii="Times New Roman" w:hAnsi="Times New Roman" w:cs="Times New Roman"/>
        </w:rPr>
      </w:pPr>
      <w:r w:rsidRPr="00257083">
        <w:rPr>
          <w:rFonts w:ascii="Times New Roman" w:hAnsi="Times New Roman" w:cs="Times New Roman"/>
        </w:rPr>
        <w:t>Compute the mean and standard deviation for the monthly returns of the tangent portfolio.</w:t>
      </w:r>
    </w:p>
    <w:p w:rsidR="00E045DE" w:rsidRPr="00257083" w:rsidRDefault="007259BE" w:rsidP="003B4A8A">
      <w:pPr>
        <w:pStyle w:val="ListParagraph"/>
        <w:numPr>
          <w:ilvl w:val="1"/>
          <w:numId w:val="3"/>
        </w:numPr>
        <w:rPr>
          <w:rFonts w:ascii="Times New Roman" w:hAnsi="Times New Roman" w:cs="Times New Roman"/>
        </w:rPr>
      </w:pPr>
      <w:r w:rsidRPr="00257083">
        <w:rPr>
          <w:rFonts w:ascii="Times New Roman" w:hAnsi="Times New Roman" w:cs="Times New Roman"/>
        </w:rPr>
        <w:t xml:space="preserve">Use the data </w:t>
      </w:r>
      <w:r w:rsidR="00E505EA" w:rsidRPr="00257083">
        <w:rPr>
          <w:rFonts w:ascii="Times New Roman" w:hAnsi="Times New Roman" w:cs="Times New Roman"/>
        </w:rPr>
        <w:t>from</w:t>
      </w:r>
      <w:r w:rsidRPr="00257083">
        <w:rPr>
          <w:rFonts w:ascii="Times New Roman" w:hAnsi="Times New Roman" w:cs="Times New Roman"/>
        </w:rPr>
        <w:t xml:space="preserve"> 2021, compute the mean and standard deviation of </w:t>
      </w:r>
      <w:r w:rsidR="00E505EA" w:rsidRPr="00257083">
        <w:rPr>
          <w:rFonts w:ascii="Times New Roman" w:hAnsi="Times New Roman" w:cs="Times New Roman"/>
        </w:rPr>
        <w:t>the month returns for the</w:t>
      </w:r>
      <w:r w:rsidRPr="00257083">
        <w:rPr>
          <w:rFonts w:ascii="Times New Roman" w:hAnsi="Times New Roman" w:cs="Times New Roman"/>
        </w:rPr>
        <w:t xml:space="preserve"> equally weighted portfolio (rebalanced at the beginning of each month).</w:t>
      </w:r>
      <w:r w:rsidR="002460B7" w:rsidRPr="00257083">
        <w:rPr>
          <w:rFonts w:ascii="Times New Roman" w:hAnsi="Times New Roman" w:cs="Times New Roman"/>
        </w:rPr>
        <w:t xml:space="preserve">  </w:t>
      </w:r>
    </w:p>
    <w:p w:rsidR="007259BE" w:rsidRPr="00257083" w:rsidRDefault="007259BE" w:rsidP="00284EA8">
      <w:pPr>
        <w:pStyle w:val="ListParagraph"/>
        <w:numPr>
          <w:ilvl w:val="1"/>
          <w:numId w:val="3"/>
        </w:numPr>
        <w:rPr>
          <w:rFonts w:ascii="Times New Roman" w:hAnsi="Times New Roman" w:cs="Times New Roman"/>
        </w:rPr>
      </w:pPr>
      <w:r w:rsidRPr="00257083">
        <w:rPr>
          <w:rFonts w:ascii="Times New Roman" w:hAnsi="Times New Roman" w:cs="Times New Roman"/>
        </w:rPr>
        <w:t>Compare the results.</w:t>
      </w:r>
    </w:p>
    <w:p w:rsidR="007259BE" w:rsidRPr="00257083" w:rsidRDefault="007259BE" w:rsidP="007259BE">
      <w:pPr>
        <w:ind w:left="1440"/>
        <w:rPr>
          <w:rFonts w:ascii="Times New Roman" w:hAnsi="Times New Roman" w:cs="Times New Roman"/>
        </w:rPr>
      </w:pPr>
      <w:r w:rsidRPr="00257083">
        <w:rPr>
          <w:rFonts w:ascii="Times New Roman" w:hAnsi="Times New Roman" w:cs="Times New Roman"/>
        </w:rPr>
        <w:t>Make up assumptions as needed.</w:t>
      </w:r>
    </w:p>
    <w:p w:rsidR="0078783C" w:rsidRPr="00257083" w:rsidRDefault="0078783C" w:rsidP="0078783C">
      <w:pPr>
        <w:pStyle w:val="ListParagraph"/>
        <w:numPr>
          <w:ilvl w:val="0"/>
          <w:numId w:val="3"/>
        </w:numPr>
        <w:rPr>
          <w:rFonts w:ascii="Times New Roman" w:hAnsi="Times New Roman" w:cs="Times New Roman"/>
        </w:rPr>
      </w:pPr>
      <w:r w:rsidRPr="00257083">
        <w:rPr>
          <w:rFonts w:ascii="Times New Roman" w:hAnsi="Times New Roman" w:cs="Times New Roman"/>
        </w:rPr>
        <w:t>For the companies we used in Q</w:t>
      </w:r>
      <w:r w:rsidR="002460B7" w:rsidRPr="00257083">
        <w:rPr>
          <w:rFonts w:ascii="Times New Roman" w:hAnsi="Times New Roman" w:cs="Times New Roman"/>
        </w:rPr>
        <w:t>1</w:t>
      </w:r>
      <w:r w:rsidRPr="00257083">
        <w:rPr>
          <w:rFonts w:ascii="Times New Roman" w:hAnsi="Times New Roman" w:cs="Times New Roman"/>
        </w:rPr>
        <w:t>, use monthly data from 2016-2021 to implement the following models:</w:t>
      </w:r>
    </w:p>
    <w:p w:rsidR="0078783C" w:rsidRPr="00257083" w:rsidRDefault="0078783C" w:rsidP="0078783C">
      <w:pPr>
        <w:pStyle w:val="ListParagraph"/>
        <w:numPr>
          <w:ilvl w:val="1"/>
          <w:numId w:val="3"/>
        </w:numPr>
        <w:rPr>
          <w:rFonts w:ascii="Times New Roman" w:hAnsi="Times New Roman" w:cs="Times New Roman"/>
        </w:rPr>
      </w:pPr>
      <w:r w:rsidRPr="00257083">
        <w:rPr>
          <w:rFonts w:ascii="Times New Roman" w:hAnsi="Times New Roman" w:cs="Times New Roman"/>
        </w:rPr>
        <w:t>One factor mode (use S&amp;P 500 to represent the market)</w:t>
      </w:r>
    </w:p>
    <w:p w:rsidR="0078783C" w:rsidRPr="00257083" w:rsidRDefault="0078783C" w:rsidP="0078783C">
      <w:pPr>
        <w:pStyle w:val="ListParagraph"/>
        <w:numPr>
          <w:ilvl w:val="1"/>
          <w:numId w:val="3"/>
        </w:numPr>
        <w:rPr>
          <w:rFonts w:ascii="Times New Roman" w:hAnsi="Times New Roman" w:cs="Times New Roman"/>
        </w:rPr>
      </w:pPr>
      <w:r w:rsidRPr="00257083">
        <w:rPr>
          <w:rFonts w:ascii="Times New Roman" w:hAnsi="Times New Roman" w:cs="Times New Roman"/>
        </w:rPr>
        <w:t>Fama-French 3</w:t>
      </w:r>
      <w:bookmarkStart w:id="0" w:name="_GoBack"/>
      <w:bookmarkEnd w:id="0"/>
      <w:r w:rsidRPr="00257083">
        <w:rPr>
          <w:rFonts w:ascii="Times New Roman" w:hAnsi="Times New Roman" w:cs="Times New Roman"/>
        </w:rPr>
        <w:t xml:space="preserve"> and 5 factor models.</w:t>
      </w:r>
    </w:p>
    <w:p w:rsidR="0078783C" w:rsidRPr="00257083" w:rsidRDefault="0078783C" w:rsidP="0078783C">
      <w:pPr>
        <w:pStyle w:val="ListParagraph"/>
        <w:numPr>
          <w:ilvl w:val="1"/>
          <w:numId w:val="3"/>
        </w:numPr>
        <w:rPr>
          <w:rFonts w:ascii="Times New Roman" w:hAnsi="Times New Roman" w:cs="Times New Roman"/>
        </w:rPr>
      </w:pPr>
      <w:r w:rsidRPr="00257083">
        <w:rPr>
          <w:rFonts w:ascii="Times New Roman" w:hAnsi="Times New Roman" w:cs="Times New Roman"/>
        </w:rPr>
        <w:t xml:space="preserve">Use the </w:t>
      </w:r>
      <w:r w:rsidR="00D17029" w:rsidRPr="00257083">
        <w:rPr>
          <w:rFonts w:ascii="Times New Roman" w:hAnsi="Times New Roman" w:cs="Times New Roman"/>
        </w:rPr>
        <w:t>resulting models to calculate the predicted monthly returns for each month in 2021.   You can use the actual factor values in 2021 (S&amp;P 500 index, and the F-F factor values).</w:t>
      </w:r>
    </w:p>
    <w:p w:rsidR="00D17029" w:rsidRPr="00257083" w:rsidRDefault="00D17029" w:rsidP="0078783C">
      <w:pPr>
        <w:pStyle w:val="ListParagraph"/>
        <w:numPr>
          <w:ilvl w:val="1"/>
          <w:numId w:val="3"/>
        </w:numPr>
        <w:rPr>
          <w:rFonts w:ascii="Times New Roman" w:hAnsi="Times New Roman" w:cs="Times New Roman"/>
        </w:rPr>
      </w:pPr>
      <w:r w:rsidRPr="00257083">
        <w:rPr>
          <w:rFonts w:ascii="Times New Roman" w:hAnsi="Times New Roman" w:cs="Times New Roman"/>
        </w:rPr>
        <w:t>Compare them with the actual average monthly returns for the stocks.</w:t>
      </w:r>
    </w:p>
    <w:p w:rsidR="00257083" w:rsidRPr="00257083" w:rsidRDefault="00257083" w:rsidP="00666524">
      <w:pPr>
        <w:pStyle w:val="ListParagraph"/>
        <w:numPr>
          <w:ilvl w:val="0"/>
          <w:numId w:val="3"/>
        </w:numPr>
        <w:rPr>
          <w:rFonts w:ascii="Times New Roman" w:hAnsi="Times New Roman" w:cs="Times New Roman"/>
          <w:sz w:val="20"/>
        </w:rPr>
      </w:pPr>
      <w:r>
        <w:rPr>
          <w:rFonts w:ascii="Times New Roman" w:eastAsia="Times New Roman" w:hAnsi="Times New Roman" w:cs="Times New Roman"/>
          <w:color w:val="212121"/>
          <w:szCs w:val="24"/>
        </w:rPr>
        <w:t>This is question is stated in the file “</w:t>
      </w:r>
      <w:r w:rsidR="00666524" w:rsidRPr="00666524">
        <w:rPr>
          <w:rFonts w:ascii="Times New Roman" w:eastAsia="Times New Roman" w:hAnsi="Times New Roman" w:cs="Times New Roman"/>
          <w:color w:val="212121"/>
          <w:szCs w:val="24"/>
        </w:rPr>
        <w:t xml:space="preserve">Session 3 - Stock Price Predict - </w:t>
      </w:r>
      <w:proofErr w:type="spellStart"/>
      <w:r w:rsidR="00666524" w:rsidRPr="00666524">
        <w:rPr>
          <w:rFonts w:ascii="Times New Roman" w:eastAsia="Times New Roman" w:hAnsi="Times New Roman" w:cs="Times New Roman"/>
          <w:color w:val="212121"/>
          <w:szCs w:val="24"/>
        </w:rPr>
        <w:t>LSTM.ipynb</w:t>
      </w:r>
      <w:proofErr w:type="spellEnd"/>
      <w:r w:rsidR="00666524">
        <w:rPr>
          <w:rFonts w:ascii="Times New Roman" w:eastAsia="Times New Roman" w:hAnsi="Times New Roman" w:cs="Times New Roman"/>
          <w:color w:val="212121"/>
          <w:szCs w:val="24"/>
        </w:rPr>
        <w:t xml:space="preserve">”. </w:t>
      </w:r>
      <w:r w:rsidRPr="00257083">
        <w:rPr>
          <w:rFonts w:ascii="Times New Roman" w:eastAsia="Times New Roman" w:hAnsi="Times New Roman" w:cs="Times New Roman"/>
          <w:color w:val="212121"/>
          <w:szCs w:val="24"/>
        </w:rPr>
        <w:t xml:space="preserve">In the example, we use the last </w:t>
      </w:r>
      <w:r w:rsidR="00666524" w:rsidRPr="00257083">
        <w:rPr>
          <w:rFonts w:ascii="Times New Roman" w:eastAsia="Times New Roman" w:hAnsi="Times New Roman" w:cs="Times New Roman"/>
          <w:color w:val="212121"/>
          <w:szCs w:val="24"/>
        </w:rPr>
        <w:t>60</w:t>
      </w:r>
      <w:r w:rsidR="00666524">
        <w:rPr>
          <w:rFonts w:ascii="Times New Roman" w:eastAsia="Times New Roman" w:hAnsi="Times New Roman" w:cs="Times New Roman"/>
          <w:color w:val="212121"/>
          <w:szCs w:val="24"/>
        </w:rPr>
        <w:t xml:space="preserve"> </w:t>
      </w:r>
      <w:r w:rsidR="00666524" w:rsidRPr="00257083">
        <w:rPr>
          <w:rFonts w:ascii="Times New Roman" w:eastAsia="Times New Roman" w:hAnsi="Times New Roman" w:cs="Times New Roman"/>
          <w:color w:val="212121"/>
          <w:szCs w:val="24"/>
        </w:rPr>
        <w:t>days</w:t>
      </w:r>
      <w:r w:rsidRPr="00257083">
        <w:rPr>
          <w:rFonts w:ascii="Times New Roman" w:eastAsia="Times New Roman" w:hAnsi="Times New Roman" w:cs="Times New Roman"/>
          <w:color w:val="212121"/>
          <w:szCs w:val="24"/>
        </w:rPr>
        <w:t xml:space="preserve"> price</w:t>
      </w:r>
      <w:r w:rsidR="00666524">
        <w:rPr>
          <w:rFonts w:ascii="Times New Roman" w:eastAsia="Times New Roman" w:hAnsi="Times New Roman" w:cs="Times New Roman"/>
          <w:color w:val="212121"/>
          <w:szCs w:val="24"/>
        </w:rPr>
        <w:t>s</w:t>
      </w:r>
      <w:r w:rsidRPr="00257083">
        <w:rPr>
          <w:rFonts w:ascii="Times New Roman" w:eastAsia="Times New Roman" w:hAnsi="Times New Roman" w:cs="Times New Roman"/>
          <w:color w:val="212121"/>
          <w:szCs w:val="24"/>
        </w:rPr>
        <w:t xml:space="preserve"> to predict the closing price for next day. Modify the program to perform the following task: </w:t>
      </w:r>
    </w:p>
    <w:p w:rsidR="00257083" w:rsidRPr="00257083" w:rsidRDefault="00257083" w:rsidP="00257083">
      <w:pPr>
        <w:pStyle w:val="ListParagraph"/>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121"/>
          <w:szCs w:val="24"/>
        </w:rPr>
      </w:pPr>
      <w:r w:rsidRPr="00257083">
        <w:rPr>
          <w:rFonts w:ascii="Times New Roman" w:eastAsia="Times New Roman" w:hAnsi="Times New Roman" w:cs="Times New Roman"/>
          <w:color w:val="212121"/>
          <w:szCs w:val="24"/>
        </w:rPr>
        <w:lastRenderedPageBreak/>
        <w:t>Use past 60 days price to predict the price in one week (5 days). You can choose any stock.</w:t>
      </w:r>
    </w:p>
    <w:p w:rsidR="00257083" w:rsidRPr="00257083" w:rsidRDefault="00257083" w:rsidP="00257083">
      <w:pPr>
        <w:pStyle w:val="ListParagraph"/>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121"/>
          <w:szCs w:val="24"/>
        </w:rPr>
      </w:pPr>
      <w:r w:rsidRPr="00257083">
        <w:rPr>
          <w:rFonts w:ascii="Times New Roman" w:eastAsia="Times New Roman" w:hAnsi="Times New Roman" w:cs="Times New Roman"/>
          <w:color w:val="212121"/>
          <w:szCs w:val="24"/>
        </w:rPr>
        <w:t xml:space="preserve">Use your prediction to generate trading signals for the testing </w:t>
      </w:r>
      <w:r w:rsidR="00666524" w:rsidRPr="00257083">
        <w:rPr>
          <w:rFonts w:ascii="Times New Roman" w:eastAsia="Times New Roman" w:hAnsi="Times New Roman" w:cs="Times New Roman"/>
          <w:color w:val="212121"/>
          <w:szCs w:val="24"/>
        </w:rPr>
        <w:t>period</w:t>
      </w:r>
      <w:r w:rsidRPr="00257083">
        <w:rPr>
          <w:rFonts w:ascii="Times New Roman" w:eastAsia="Times New Roman" w:hAnsi="Times New Roman" w:cs="Times New Roman"/>
          <w:color w:val="212121"/>
          <w:szCs w:val="24"/>
        </w:rPr>
        <w:t xml:space="preserve"> (20% of you dataset): if the predicted price is higher than the current </w:t>
      </w:r>
      <w:proofErr w:type="gramStart"/>
      <w:r w:rsidR="002A171A">
        <w:rPr>
          <w:rFonts w:ascii="Times New Roman" w:eastAsia="Times New Roman" w:hAnsi="Times New Roman" w:cs="Times New Roman"/>
          <w:color w:val="212121"/>
          <w:szCs w:val="24"/>
        </w:rPr>
        <w:t>price</w:t>
      </w:r>
      <w:proofErr w:type="gramEnd"/>
      <w:r w:rsidRPr="00257083">
        <w:rPr>
          <w:rFonts w:ascii="Times New Roman" w:eastAsia="Times New Roman" w:hAnsi="Times New Roman" w:cs="Times New Roman"/>
          <w:color w:val="212121"/>
          <w:szCs w:val="24"/>
        </w:rPr>
        <w:t xml:space="preserve"> (you can specify a threshold</w:t>
      </w:r>
      <w:r w:rsidR="00666524" w:rsidRPr="00257083">
        <w:rPr>
          <w:rFonts w:ascii="Times New Roman" w:eastAsia="Times New Roman" w:hAnsi="Times New Roman" w:cs="Times New Roman"/>
          <w:color w:val="212121"/>
          <w:szCs w:val="24"/>
        </w:rPr>
        <w:t>),</w:t>
      </w:r>
      <w:r w:rsidRPr="00257083">
        <w:rPr>
          <w:rFonts w:ascii="Times New Roman" w:eastAsia="Times New Roman" w:hAnsi="Times New Roman" w:cs="Times New Roman"/>
          <w:color w:val="212121"/>
          <w:szCs w:val="24"/>
        </w:rPr>
        <w:t xml:space="preserve"> you should buy one share; if it is lower than the current price, you can short one share.</w:t>
      </w:r>
    </w:p>
    <w:p w:rsidR="00257083" w:rsidRDefault="00257083" w:rsidP="00257083">
      <w:pPr>
        <w:pStyle w:val="ListParagraph"/>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121"/>
          <w:szCs w:val="24"/>
        </w:rPr>
      </w:pPr>
      <w:r w:rsidRPr="00257083">
        <w:rPr>
          <w:rFonts w:ascii="Times New Roman" w:eastAsia="Times New Roman" w:hAnsi="Times New Roman" w:cs="Times New Roman"/>
          <w:color w:val="212121"/>
          <w:szCs w:val="24"/>
        </w:rPr>
        <w:t>Assume that you will always close your position in one week, calculate your accumulated PnL for testing data</w:t>
      </w:r>
    </w:p>
    <w:p w:rsidR="00666524" w:rsidRDefault="00666524" w:rsidP="00257083">
      <w:pPr>
        <w:pStyle w:val="ListParagraph"/>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121"/>
          <w:szCs w:val="24"/>
        </w:rPr>
      </w:pPr>
      <w:r>
        <w:rPr>
          <w:rFonts w:ascii="Times New Roman" w:eastAsia="Times New Roman" w:hAnsi="Times New Roman" w:cs="Times New Roman"/>
          <w:color w:val="212121"/>
          <w:szCs w:val="24"/>
        </w:rPr>
        <w:t>Repeat a)-c), adding S&amp;P 500 to the features for the prediction (as I explained in the class).</w:t>
      </w:r>
    </w:p>
    <w:p w:rsidR="002A525A" w:rsidRPr="00257083" w:rsidRDefault="002A525A" w:rsidP="00257083">
      <w:pPr>
        <w:pStyle w:val="ListParagraph"/>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121"/>
          <w:szCs w:val="24"/>
        </w:rPr>
      </w:pPr>
      <w:r>
        <w:rPr>
          <w:rFonts w:ascii="Times New Roman" w:eastAsia="Times New Roman" w:hAnsi="Times New Roman" w:cs="Times New Roman"/>
          <w:color w:val="212121"/>
          <w:szCs w:val="24"/>
        </w:rPr>
        <w:t>You can try to add another (that you believe is relevant) variable to the input.</w:t>
      </w:r>
    </w:p>
    <w:p w:rsidR="00257083" w:rsidRPr="00257083" w:rsidRDefault="00257083" w:rsidP="00257083">
      <w:pPr>
        <w:rPr>
          <w:rFonts w:ascii="Times New Roman" w:hAnsi="Times New Roman" w:cs="Times New Roman"/>
        </w:rPr>
      </w:pPr>
    </w:p>
    <w:sectPr w:rsidR="00257083" w:rsidRPr="0025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761F5"/>
    <w:multiLevelType w:val="multilevel"/>
    <w:tmpl w:val="4CE660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91806"/>
    <w:multiLevelType w:val="hybridMultilevel"/>
    <w:tmpl w:val="8272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E5B0E"/>
    <w:multiLevelType w:val="hybridMultilevel"/>
    <w:tmpl w:val="312E2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F969EC"/>
    <w:multiLevelType w:val="hybridMultilevel"/>
    <w:tmpl w:val="692C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00DD"/>
    <w:multiLevelType w:val="hybridMultilevel"/>
    <w:tmpl w:val="98381CBA"/>
    <w:lvl w:ilvl="0" w:tplc="D56E7A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8D"/>
    <w:rsid w:val="00151539"/>
    <w:rsid w:val="00237FA5"/>
    <w:rsid w:val="002460B7"/>
    <w:rsid w:val="00257083"/>
    <w:rsid w:val="00284EA8"/>
    <w:rsid w:val="002A171A"/>
    <w:rsid w:val="002A525A"/>
    <w:rsid w:val="00327E36"/>
    <w:rsid w:val="00392711"/>
    <w:rsid w:val="00467BDC"/>
    <w:rsid w:val="005F179C"/>
    <w:rsid w:val="005F6367"/>
    <w:rsid w:val="005F6B6C"/>
    <w:rsid w:val="00666524"/>
    <w:rsid w:val="006B630A"/>
    <w:rsid w:val="006F7ABF"/>
    <w:rsid w:val="007259BE"/>
    <w:rsid w:val="00725D6B"/>
    <w:rsid w:val="007607FA"/>
    <w:rsid w:val="0078783C"/>
    <w:rsid w:val="00A2793F"/>
    <w:rsid w:val="00AE2F67"/>
    <w:rsid w:val="00BD0103"/>
    <w:rsid w:val="00D17029"/>
    <w:rsid w:val="00E045DE"/>
    <w:rsid w:val="00E505EA"/>
    <w:rsid w:val="00E74D8D"/>
    <w:rsid w:val="00F6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376F"/>
  <w15:chartTrackingRefBased/>
  <w15:docId w15:val="{9F9E7C9E-E720-4867-84C3-F837CD01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7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8D"/>
    <w:pPr>
      <w:ind w:left="720"/>
      <w:contextualSpacing/>
    </w:pPr>
  </w:style>
  <w:style w:type="character" w:styleId="PlaceholderText">
    <w:name w:val="Placeholder Text"/>
    <w:basedOn w:val="DefaultParagraphFont"/>
    <w:uiPriority w:val="99"/>
    <w:semiHidden/>
    <w:rsid w:val="00E045DE"/>
    <w:rPr>
      <w:color w:val="808080"/>
    </w:rPr>
  </w:style>
  <w:style w:type="character" w:customStyle="1" w:styleId="Heading3Char">
    <w:name w:val="Heading 3 Char"/>
    <w:basedOn w:val="DefaultParagraphFont"/>
    <w:link w:val="Heading3"/>
    <w:uiPriority w:val="9"/>
    <w:rsid w:val="002570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7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Wulin Suo</dc:creator>
  <cp:keywords/>
  <dc:description/>
  <cp:lastModifiedBy>Wulin Suo</cp:lastModifiedBy>
  <cp:revision>2</cp:revision>
  <dcterms:created xsi:type="dcterms:W3CDTF">2022-03-28T01:40:00Z</dcterms:created>
  <dcterms:modified xsi:type="dcterms:W3CDTF">2022-03-28T01:40:00Z</dcterms:modified>
</cp:coreProperties>
</file>