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.while designing/programming keep in mind the main goal: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u w:val="single"/>
          <w:rtl w:val="0"/>
        </w:rPr>
        <w:t xml:space="preserve">Promotional game that makes people interested in programming // following a Computer Science education.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aspects relating to the goal: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&gt;showcase programming abillities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&gt;create out of nothing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Level Aspect: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Derive a theme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factory &gt; …. &gt; end level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color coding for interactabale objects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good distinction back and foreground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explain game mechanic</w:t>
      </w:r>
      <w:r w:rsidRPr="00000000" w:rsidR="00000000" w:rsidDel="00000000">
        <w:rPr>
          <w:rtl w:val="0"/>
        </w:rPr>
        <w:t xml:space="preserve">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Level Selection!: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puzzle solvable in 2 ways, both leadng to other next area. || signpost assisting meaning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Themes: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Sci-Fi → neon lights, flashy. metallic, robotic, industrial outside of main city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level structure: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Dity, industrial Factory (escape &gt; find signpost to main city) [noon]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noisy freeway (on your way to main city &gt; signpost)</w:t>
        <w:tab/>
        <w:tab/>
        <w:t xml:space="preserve">[afternoon]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Outside of centre in the city -&gt; homes, appartments, neon lights, outskirts of city [dusk]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Centre of city -&gt; malls, shops, people/robots walking around, crowded, [nighttime]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shopping mall &gt; inside overcovered area of the city, shops and food and stuff. Crowded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City park &gt; nice, clean, not crowded - dawn of new day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park robot catcher &gt; try to escape &gt; gets you &gt; drags you back to factory (??)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Sound Aspect: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sound for backgrounds per theme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factory &gt; sci-fi outside  &gt; end level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Sound FX for: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interacting with an object (selection/deselection)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Jumping/Landng on certain objects (floor types)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Sound FX for typing in terminal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 typestroke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space is special (?)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Enter -&gt; error sound (screen shake)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Enter -&gt; success sound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Background noise (extra sounds above the background sound)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Gameplay Aspect: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 of possible interactions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Jump, walk, (run)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enemies / avoidable terrain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Story Aspect: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contextualize setting / actions..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(where is the robot going? why? How is it that he can manipuluate some objects but not others?)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&gt;&gt; not nessesairly has to be  explained but might be nice to have some context.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Brainstorm Session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</w:t>
        <w:tab/>
        <w:t xml:space="preserve">Level: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457700" cx="5943600"/>
            <wp:effectExtent t="0" b="0" r="0" l="0"/>
            <wp:docPr id="1" name="image01.jpg" descr="IMG_20141208_121001.jpg wordt weergegeven"/>
            <a:graphic>
              <a:graphicData uri="http://schemas.openxmlformats.org/drawingml/2006/picture">
                <pic:pic>
                  <pic:nvPicPr>
                    <pic:cNvPr id="0" name="image01.jpg" descr="IMG_20141208_121001.jpg wordt weergegeven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457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Interactive Object Selection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Left Click -&gt; color changes (red to blue)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all blue colored objects are effected by what is written in the console.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TODO List.docx</dc:title>
</cp:coreProperties>
</file>