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WIMS 시스템 개선 개발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개발환경 구성 결과서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PP13-1  v1.0</w:t>
      </w:r>
    </w:p>
    <w:p>
      <w:pPr>
        <w:spacing w:after="0"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2000"/>
        <w:gridCol w:w="1513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문서코드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PP13-1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버전</w:t>
            </w:r>
          </w:p>
        </w:tc>
        <w:tc>
          <w:tcPr>
            <w:tcW w:type="dxa" w:w="1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작성일</w:t>
            </w:r>
          </w:p>
        </w:tc>
        <w:tc>
          <w:tcPr>
            <w:tcW w:type="dxa" w:w="3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2026. 03. 25.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작성자</w:t>
            </w:r>
          </w:p>
        </w:tc>
        <w:tc>
          <w:tcPr>
            <w:tcW w:type="dxa" w:w="151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김지광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승인자</w:t>
            </w:r>
          </w:p>
        </w:tc>
        <w:tc>
          <w:tcPr>
            <w:tcW w:type="dxa" w:w="3513"/>
            <w:gridSpan w:val="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유미숙 (유니크시스템)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참조 문서</w:t>
            </w:r>
          </w:p>
        </w:tc>
        <w:tc>
          <w:tcPr>
            <w:tcW w:type="dxa" w:w="3513"/>
            <w:gridSpan w:val="3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CO11-1 개발환경 구성 계획서 v1.0</w:t>
            </w:r>
          </w:p>
        </w:tc>
      </w:tr>
    </w:tbl>
    <w:p>
      <w:pPr>
        <w:spacing w:after="0" w:before="6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코드크래프트</w:t>
      </w: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CodeCraft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200"/>
        <w:gridCol w:w="4326"/>
        <w:gridCol w:w="100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43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승인자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2026.03.25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김지광</w:t>
            </w:r>
          </w:p>
        </w:tc>
        <w:tc>
          <w:tcPr>
            <w:tcW w:type="dxa" w:w="43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 작성 — 개발환경 구성 결과 기록</w:t>
            </w:r>
          </w:p>
        </w:tc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유미숙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개요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본 문서는 WIMS 시스템 개선 프로젝트의 개발환경 구성 결과를 기록한다. CO11-1 개발환경 구성 계획서(v1.0)에서 정의한 환경이 실제로 구성 완료되었음을 확인하고, 각 구성 항목별 결과 및 검증 내역을 정리한다.</w:t>
      </w:r>
    </w:p>
    <w:p>
      <w:pPr>
        <w:spacing w:after="0" w:before="60"/>
      </w:pP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본 결과서는 특허청 SW 개발방법론 PP(개발준비) 단계의 필수 산출물로서, 형상관리(Git/GitHub), CI/CD(GitHub Actions), 데이터베이스(MariaDB), 서버/인프라(AWS), 개발 도구 환경이 정상적으로 구성되어 개발 착수가 가능한 상태임을 증명한다.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D9" w:sz="1"/>
              <w:left w:val="single" w:color="4CAF50" w:sz="6"/>
              <w:bottom w:val="single" w:color="B4C6D9" w:sz="1"/>
              <w:right w:val="single" w:color="B4C6D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구성 완료 확인: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개발환경 구성이 완료되어, 모든 개발자가 동일한 환경에서 개발을 수행할 수 있는 상태임을 확인합니다.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형상관리 환경 구성 결과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Git 및 GitHub 기반 형상관리 환경을 구성하고, GitHub Flow 브랜치 전략을 적용하였다. 3개 저장소(프론트엔드, 백엔드, 안드로이드)를 생성하고 브랜치 보호 규칙을 설정하였다.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내용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형상관리 도구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2.x + GitHub (Organization 계정)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저장소 생성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wims-frontend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(Vue 3 프론트엔드)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wims-api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(Kotlin Spring Boot 백엔드)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wims-android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(현장실측 안드로이드 앱)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브랜치 전략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Flow 적용 (main + feature/* + hotfix/*)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148C"/>
                <w:sz w:val="18"/>
                <w:szCs w:val="18"/>
              </w:rPr>
              <w:t xml:space="preserve">적용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브랜치 보호 규칙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 브랜치: 직접 푸시 금지, PR 필수, 1인 이상 리뷰 승인 후 머지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148C"/>
                <w:sz w:val="18"/>
                <w:szCs w:val="18"/>
              </w:rPr>
              <w:t xml:space="preserve">적용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코드 리뷰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 기반 코드 리뷰 의무화, GitHub PR 템플릿 설정 완료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CI/CD 환경 구성 결과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GitHub Actions를 사용하여 프론트엔드, 백엔드, 안드로이드 각각의 빌드/배포 파이프라인을 구성하였다. PR 머지 시 자동 배포가 트리거되며, 배포에 필요한 Secrets(AWS 자격증명, DB 정보 등)를 GitHub에 등록하였다.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파이프라인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내용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CI/CD 도구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GitHub Actions (GitHub 저장소 내장)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프론트엔드
빌드/배포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Workflow: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npm install → Vite build → S3 업로드 → CloudFront 캐시 무효화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백엔드
빌드/배포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Workflow: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Gradle build → JAR 생성 → EC2 배포 (SCP/SSM)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안드로이드
빌드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Workflow: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Gradle build → APK/AAB 생성 → 내부 배포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배포 트리거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프론트/백엔드: main 브랜치 PR 머지 시 자동 배포 / 안드로이드: 태그(tag) 생성 시 배포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4A148C"/>
                <w:sz w:val="18"/>
                <w:szCs w:val="18"/>
              </w:rPr>
              <w:t xml:space="preserve">적용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Secrets 등록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자격증명, DB 접속 정보, JWT 시크릿 키 등 GitHub Secrets에 등록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데이터베이스 환경 구성 결과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개발 환경(사내 서버) 및 운영 환경(AWS RDS)의 MariaDB를 구성하고, Flyway를 통한 스키마 버전 관리 체계를 적용하였다. 초기 스키마 마이그레이션(V1)이 정상 적용됨을 확인하였다.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내용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개발 DB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MariaDB 10.11 LTS — 사내 서버 설치 완료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운영 DB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RDS MariaDB (db.m6i.large, 2vCPU/8GB, Single-AZ, 서울 리전)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스키마 관리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Flyway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적용 — Spring Boot 연동 (spring.flyway.enabled=true), 마이그레이션 디렉토리(db/migration) 생성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초기 스키마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V1__init_schema.sql 작성 — 기본 테이블 구조 생성, 개발 DB 적용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접속 계정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개발용/운영용 DB 계정 분리 생성, 권한 설정 완료 (Secrets Manager 등록)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백업 정책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RDS 자동 백업 7일 보관 설정, EBS 스냅샷 월 1회 설정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서버/인프라 환경 구성 결과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AWS 서울 리전(ap-northeast-2)에 운영 인프라를 구성하였다. EC2(API 서버), RDS(DB), S3+CloudFront(프론트엔드 및 파일 저장), ALB(로드밸런서), WAF(보안), CloudWatch(모니터링) 등 전체 서비스를 설정하고 동작을 확인하였다.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내용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백엔드 서버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EC2 m6i.large (2vCPU, 8GB) — JDK 17 설치, systemd 서비스 등록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프론트엔드 호스팅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버킷 생성 + CloudFront 배포 설정 (HTTPS, 캐시 정책)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로드밸런서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 생성 — HTTPS 리스너 (ACM SSL 인증서 연동), 헬스체크 설정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DNS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Route 53 호스팅 영역 생성, 도메인 레코드 설정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파일 저장소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Standard 버킷 생성 (CAD 도면, 사진, 문서 저장용), CORS 설정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보안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WAF 웹 ACL 적용 (API 보호), VPC 구성 (Public/Private Subnet), Security Group 설정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CloudWatch 대시보드 구성, 알람 설정 (CPU, 메모리, API 응답시간)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시크릿 관리</w:t>
            </w:r>
          </w:p>
        </w:tc>
        <w:tc>
          <w:tcPr>
            <w:tcW w:type="dxa" w:w="44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Secrets Manager — DB 접속 정보, JWT 시크릿 키, MES API 인증 정보 등록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개발 도구 환경 구성 결과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프로젝트에서 사용하는 IDE, DB 관리 도구, API 문서 도구, 디자인 도구의 라이선스 확보 및 팀 환경 구성을 완료하였다.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26"/>
        <w:gridCol w:w="2400"/>
      </w:tblGrid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 내용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IDE (백엔드/모바일)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IntelliJ IDEA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 라이선스 확보, Kotlin/Spring 플러그인 설치 가이드 배포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IDE (프론트엔드)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VS Code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Volar, ESLint, Prettier 확장 설치 가이드 배포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관리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DBeaver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 DB 접속 프로파일 설정, 팀 공유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문서/테스트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Swagger UI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SpringDoc 연동, /swagger-ui 경로 접근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디자인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Figma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팀 워크스페이스 생성, 프로젝트 보드 구성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구성 검증 결과</w:t>
      </w:r>
    </w:p>
    <w:p>
      <w:pPr>
        <w:spacing w:after="60" w:before="60" w:line="340"/>
      </w:pPr>
      <w:r>
        <w:rPr>
          <w:rFonts w:ascii="맑은 고딕" w:cs="맑은 고딕" w:eastAsia="맑은 고딕" w:hAnsi="맑은 고딕"/>
          <w:sz w:val="19"/>
          <w:szCs w:val="19"/>
        </w:rPr>
        <w:t xml:space="preserve">개발환경 구성이 정상적으로 완료되었는지 확인하기 위해 아래 검증 항목을 수행하였다. 전체 8개 항목에 대해 모두 Pass 판정을 확인하였다.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026"/>
        <w:gridCol w:w="2400"/>
      </w:tblGrid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Git 저장소 접근 및 clone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개발자 3개 저장소 clone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브랜치 보호 규칙 동작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 직접 push 차단, PR 리뷰 필수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프론트엔드 CI/CD 파이프라인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 머지 → S3 배포 → CloudFront 반영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CI/CD 파이프라인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 머지 → JAR 빌드 → EC2 배포 → 헬스체크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접속 및 Flyway 마이그레이션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앱 기동 시 V1 마이그레이션 자동 적용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Swagger UI API 문서 접근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/swagger-ui 경로 접속 및 API 목록 표시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 인프라 서비스 정상 동작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EC2, RDS, S3, ALB, CloudFront, WAF 상태 확인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모니터링 알람 동작</w:t>
            </w:r>
          </w:p>
        </w:tc>
        <w:tc>
          <w:tcPr>
            <w:tcW w:type="dxa" w:w="3026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CloudWatch 알람 테스트 (CPU 임계치 초과 시 알림)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D9" w:sz="1"/>
              <w:left w:val="single" w:color="4CAF50" w:sz="6"/>
              <w:bottom w:val="single" w:color="B4C6D9" w:sz="1"/>
              <w:right w:val="single" w:color="B4C6D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B5E20"/>
                <w:sz w:val="18"/>
                <w:szCs w:val="18"/>
              </w:rPr>
              <w:t xml:space="preserve">검증 결과: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8개 검증 항목 Pass. 개발환경 구성이 정상 완료되어 개발 착수가 가능한 상태임을 확인합니다.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C6D9" w:sz="1"/>
              <w:left w:val="single" w:color="2196F3" w:sz="6"/>
              <w:bottom w:val="single" w:color="B4C6D9" w:sz="1"/>
              <w:right w:val="single" w:color="B4C6D9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안드로이드 앱(현장실측 시스템) 개발환경은 Phase 2(M4) 착수 시 모바일 개발자(김현봉) 합류 후 최종 확인 예정. 기본 저장소 및 CI/CD 파이프라인은 사전 구성 완료.</w:t>
            </w:r>
          </w:p>
        </w:tc>
      </w:tr>
    </w:tbl>
    <w:p>
      <w:pPr>
        <w:spacing w:after="0" w:before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WIMS 2.0 개발환경 구성 결과서</w:t>
    </w:r>
    <w:r>
      <w:rPr>
        <w:rFonts w:ascii="맑은 고딕" w:cs="맑은 고딕" w:eastAsia="맑은 고딕" w:hAnsi="맑은 고딕"/>
        <w:color w:val="BBBBBB"/>
        <w:sz w:val="16"/>
        <w:szCs w:val="16"/>
      </w:rPr>
      <w:t xml:space="preserve">  |  PP13-1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4E7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2026-03-25T10:39:07.622Z</dcterms:created>
  <dcterms:modified xsi:type="dcterms:W3CDTF">2026-03-25T10:39:07.622Z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