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 xml:space="preserve">Приложение 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283" w:firstLine="0"/>
        <w:jc w:val="right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48"/>
          <w:szCs w:val="4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48"/>
          <w:szCs w:val="48"/>
          <w:u w:color="000000"/>
          <w:rtl w:val="0"/>
          <w:lang w:val="ru-RU"/>
        </w:rPr>
        <w:t>Расписка об ответственности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48"/>
          <w:szCs w:val="4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48"/>
          <w:szCs w:val="4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Я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,________________________________________________________________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Фамилия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Имя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Отчество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_____________________________________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дата рождения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_____________________________________________________________________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Паспортные данные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08" w:right="0" w:hanging="708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полностью осознаю риск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связанный с участием в соревнованиях по дуатлону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которые проводятся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10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октября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2015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года по адресу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Московская область г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Фрязино Барские пруды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-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и принимаю на себя всю ответственность за свою жизнь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здоровье и возможные травмы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которые могут произойти со мной во время соревнований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претензий к организаторам соревнований и главной судейской коллегии не имею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40"/>
          <w:szCs w:val="40"/>
          <w:u w:val="single"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40"/>
          <w:szCs w:val="40"/>
          <w:u w:val="single" w:color="000000"/>
          <w:rtl w:val="0"/>
          <w:lang w:val="ru-RU"/>
        </w:rPr>
        <w:t>С правилами соревнований ознакомлен  и обязуюсь их соблюдать и выполнять</w:t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40"/>
          <w:szCs w:val="40"/>
          <w:u w:val="single"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40"/>
          <w:szCs w:val="40"/>
          <w:u w:val="single"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 xml:space="preserve">          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>Личная подпись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>: _______________________________ / _____________________________ /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ru-RU"/>
        </w:rPr>
        <w:t xml:space="preserve">                                  Подпись                                                 Расшифровка подписи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