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0DD5E" w14:textId="67D3D455" w:rsidR="00F9575A" w:rsidRPr="00F9575A" w:rsidRDefault="00A40753" w:rsidP="00F9575A">
      <w:pPr>
        <w:pStyle w:val="Citationintense"/>
      </w:pPr>
      <w:r w:rsidRPr="00F9575A">
        <w:t>Projet encadré</w:t>
      </w:r>
      <w:r w:rsidR="00F9575A">
        <w:br/>
        <w:t>Perioeci, une marketplace libre</w:t>
      </w:r>
    </w:p>
    <w:p w14:paraId="57F16F75" w14:textId="68EBC5D5" w:rsidR="00F9575A" w:rsidRDefault="00A40753">
      <w:pPr>
        <w:rPr>
          <w:rFonts w:ascii="Calibri" w:hAnsi="Calibri" w:cs="Calibri"/>
        </w:rPr>
      </w:pPr>
      <w:r w:rsidRPr="00F9575A">
        <w:rPr>
          <w:rFonts w:ascii="Calibri" w:hAnsi="Calibri" w:cs="Calibri"/>
        </w:rPr>
        <w:t xml:space="preserve">Notre projet a pour but de coder une marketplace libre c’est-à-dire un site web mettant </w:t>
      </w:r>
      <w:r w:rsidR="002B6C6A">
        <w:rPr>
          <w:rFonts w:ascii="Calibri" w:hAnsi="Calibri" w:cs="Calibri"/>
        </w:rPr>
        <w:t>à</w:t>
      </w:r>
      <w:r w:rsidRPr="00F9575A">
        <w:rPr>
          <w:rFonts w:ascii="Calibri" w:hAnsi="Calibri" w:cs="Calibri"/>
        </w:rPr>
        <w:t xml:space="preserve"> disposition des logiciels de manière totalement gratuite. </w:t>
      </w:r>
    </w:p>
    <w:p w14:paraId="17579E6F" w14:textId="77777777" w:rsidR="00F9575A" w:rsidRDefault="00A40753">
      <w:pPr>
        <w:rPr>
          <w:rFonts w:ascii="Calibri" w:hAnsi="Calibri" w:cs="Calibri"/>
        </w:rPr>
      </w:pPr>
      <w:r w:rsidRPr="00F9575A">
        <w:rPr>
          <w:rFonts w:ascii="Calibri" w:hAnsi="Calibri" w:cs="Calibri"/>
        </w:rPr>
        <w:t xml:space="preserve">On pourra </w:t>
      </w:r>
      <w:r w:rsidRPr="00F9575A">
        <w:rPr>
          <w:rFonts w:ascii="Calibri" w:hAnsi="Calibri" w:cs="Calibri"/>
        </w:rPr>
        <w:t>utiliser la barre de recherche pour trouver un logiciel précis</w:t>
      </w:r>
      <w:r w:rsidRPr="00F9575A">
        <w:rPr>
          <w:rFonts w:ascii="Calibri" w:hAnsi="Calibri" w:cs="Calibri"/>
        </w:rPr>
        <w:t xml:space="preserve"> ou naviguer dans les différentes catégories afin de trouver un logiciel à notre gout.</w:t>
      </w:r>
      <w:r w:rsidR="00DF18BA" w:rsidRPr="00F9575A">
        <w:rPr>
          <w:rFonts w:ascii="Calibri" w:hAnsi="Calibri" w:cs="Calibri"/>
        </w:rPr>
        <w:t xml:space="preserve"> </w:t>
      </w:r>
    </w:p>
    <w:p w14:paraId="345E3F18" w14:textId="77777777" w:rsidR="00F9575A" w:rsidRDefault="00DF18BA">
      <w:pPr>
        <w:rPr>
          <w:rFonts w:ascii="Calibri" w:hAnsi="Calibri" w:cs="Calibri"/>
        </w:rPr>
      </w:pPr>
      <w:r w:rsidRPr="00F9575A">
        <w:rPr>
          <w:rFonts w:ascii="Calibri" w:hAnsi="Calibri" w:cs="Calibri"/>
        </w:rPr>
        <w:t xml:space="preserve">En cliquant sur la vignette d’un logiciel on sera amené sur une page regroupant les détails propres à ce dernier et </w:t>
      </w:r>
      <w:r w:rsidR="0002107E" w:rsidRPr="00F9575A">
        <w:rPr>
          <w:rFonts w:ascii="Calibri" w:hAnsi="Calibri" w:cs="Calibri"/>
        </w:rPr>
        <w:t>présentant un bouton de téléchargement.</w:t>
      </w:r>
      <w:r w:rsidR="00857385" w:rsidRPr="00F9575A">
        <w:rPr>
          <w:rFonts w:ascii="Calibri" w:hAnsi="Calibri" w:cs="Calibri"/>
        </w:rPr>
        <w:t xml:space="preserve"> Il est également possible de laisser un commentaire et une note sur cette même page. </w:t>
      </w:r>
    </w:p>
    <w:p w14:paraId="7C282BC7" w14:textId="24E6AE00" w:rsidR="0002107E" w:rsidRDefault="00857385">
      <w:pPr>
        <w:rPr>
          <w:rFonts w:ascii="Calibri" w:hAnsi="Calibri" w:cs="Calibri"/>
        </w:rPr>
      </w:pPr>
      <w:r w:rsidRPr="00F9575A">
        <w:rPr>
          <w:rFonts w:ascii="Calibri" w:hAnsi="Calibri" w:cs="Calibri"/>
        </w:rPr>
        <w:t>De plus, c</w:t>
      </w:r>
      <w:r w:rsidRPr="00F9575A">
        <w:rPr>
          <w:rFonts w:ascii="Calibri" w:hAnsi="Calibri" w:cs="Calibri"/>
        </w:rPr>
        <w:t>e projet vien</w:t>
      </w:r>
      <w:r w:rsidRPr="00F9575A">
        <w:rPr>
          <w:rFonts w:ascii="Calibri" w:hAnsi="Calibri" w:cs="Calibri"/>
        </w:rPr>
        <w:t>t</w:t>
      </w:r>
      <w:r w:rsidRPr="00F9575A">
        <w:rPr>
          <w:rFonts w:ascii="Calibri" w:hAnsi="Calibri" w:cs="Calibri"/>
        </w:rPr>
        <w:t xml:space="preserve"> compléter notre projet encadré de Cheval de Troie car le site constitue un moyen d'infection efficace pour notre virus, ainsi on a une continuité et une cohérence entre les projets.</w:t>
      </w:r>
    </w:p>
    <w:p w14:paraId="40AE0E7E" w14:textId="3A327C30" w:rsidR="00A13C90" w:rsidRDefault="00A13C90">
      <w:pPr>
        <w:rPr>
          <w:rFonts w:ascii="Calibri" w:hAnsi="Calibri" w:cs="Calibri"/>
        </w:rPr>
      </w:pPr>
      <w:r>
        <w:rPr>
          <w:rFonts w:ascii="Calibri" w:hAnsi="Calibri" w:cs="Calibri"/>
        </w:rPr>
        <w:t>On pourra également créer un compte et se connecter et modifier nos informations personnelles sur une page dédiée</w:t>
      </w:r>
      <w:r w:rsidR="0078277A">
        <w:rPr>
          <w:rFonts w:ascii="Calibri" w:hAnsi="Calibri" w:cs="Calibri"/>
        </w:rPr>
        <w:t>.</w:t>
      </w:r>
    </w:p>
    <w:p w14:paraId="0F6B71A9" w14:textId="18285C31" w:rsidR="00B02F09" w:rsidRPr="00F9575A" w:rsidRDefault="00B02F09">
      <w:pPr>
        <w:rPr>
          <w:rFonts w:ascii="Calibri" w:hAnsi="Calibri" w:cs="Calibri"/>
        </w:rPr>
      </w:pPr>
      <w:r>
        <w:rPr>
          <w:rFonts w:ascii="Calibri" w:hAnsi="Calibri" w:cs="Calibri"/>
        </w:rPr>
        <w:t>Le front-end à été construit en  HTML/CSS et le back-end en …</w:t>
      </w:r>
    </w:p>
    <w:p w14:paraId="6A4C300D" w14:textId="696D8439" w:rsidR="003969DB" w:rsidRPr="00F9575A" w:rsidRDefault="003969DB" w:rsidP="003969DB">
      <w:pPr>
        <w:rPr>
          <w:rFonts w:ascii="Calibri" w:hAnsi="Calibri" w:cs="Calibri"/>
        </w:rPr>
      </w:pPr>
    </w:p>
    <w:p w14:paraId="29766DAD" w14:textId="01A1C42E" w:rsidR="003969DB" w:rsidRPr="00F9575A" w:rsidRDefault="003969DB" w:rsidP="003969DB">
      <w:pPr>
        <w:pStyle w:val="Titre2"/>
        <w:pBdr>
          <w:bottom w:val="single" w:sz="4" w:space="1" w:color="auto"/>
        </w:pBdr>
        <w:rPr>
          <w:rFonts w:ascii="Calibri" w:hAnsi="Calibri" w:cs="Calibri"/>
        </w:rPr>
      </w:pPr>
      <w:r w:rsidRPr="00F9575A">
        <w:rPr>
          <w:rFonts w:ascii="Calibri" w:hAnsi="Calibri" w:cs="Calibri"/>
        </w:rPr>
        <w:t>Création de la maquette</w:t>
      </w:r>
    </w:p>
    <w:p w14:paraId="6BE3AF73" w14:textId="77777777" w:rsidR="003969DB" w:rsidRPr="00F9575A" w:rsidRDefault="003969DB">
      <w:pPr>
        <w:rPr>
          <w:rFonts w:ascii="Calibri" w:hAnsi="Calibri" w:cs="Calibri"/>
        </w:rPr>
      </w:pPr>
    </w:p>
    <w:p w14:paraId="6E578122" w14:textId="2E1161DA" w:rsidR="00256768" w:rsidRPr="00F9575A" w:rsidRDefault="00256768">
      <w:pPr>
        <w:rPr>
          <w:rFonts w:ascii="Calibri" w:hAnsi="Calibri" w:cs="Calibri"/>
        </w:rPr>
      </w:pPr>
      <w:r w:rsidRPr="00F9575A">
        <w:rPr>
          <w:rFonts w:ascii="Calibri" w:hAnsi="Calibri" w:cs="Calibri"/>
        </w:rPr>
        <w:t xml:space="preserve">Tout d’abord, afin de mettre en place notre marketplace, nous avons commencé </w:t>
      </w:r>
      <w:r w:rsidR="008F75A1" w:rsidRPr="00F9575A">
        <w:rPr>
          <w:rFonts w:ascii="Calibri" w:hAnsi="Calibri" w:cs="Calibri"/>
        </w:rPr>
        <w:t>à</w:t>
      </w:r>
      <w:r w:rsidRPr="00F9575A">
        <w:rPr>
          <w:rFonts w:ascii="Calibri" w:hAnsi="Calibri" w:cs="Calibri"/>
        </w:rPr>
        <w:t xml:space="preserve"> travailler sur</w:t>
      </w:r>
      <w:r w:rsidR="00C71B60" w:rsidRPr="00F9575A">
        <w:rPr>
          <w:rFonts w:ascii="Calibri" w:hAnsi="Calibri" w:cs="Calibri"/>
        </w:rPr>
        <w:t xml:space="preserve"> la </w:t>
      </w:r>
      <w:r w:rsidRPr="00F9575A">
        <w:rPr>
          <w:rFonts w:ascii="Calibri" w:hAnsi="Calibri" w:cs="Calibri"/>
        </w:rPr>
        <w:t>maquette du site web :</w:t>
      </w:r>
    </w:p>
    <w:p w14:paraId="69DDB2FA" w14:textId="1BC891C6" w:rsidR="00C71B60" w:rsidRPr="00F9575A" w:rsidRDefault="00C71B60" w:rsidP="00C71B60">
      <w:pPr>
        <w:jc w:val="center"/>
        <w:rPr>
          <w:rFonts w:ascii="Calibri" w:hAnsi="Calibri" w:cs="Calibri"/>
        </w:rPr>
      </w:pPr>
      <w:r w:rsidRPr="00F9575A">
        <w:rPr>
          <w:rFonts w:ascii="Calibri" w:hAnsi="Calibri" w:cs="Calibri"/>
          <w:noProof/>
        </w:rPr>
        <w:drawing>
          <wp:inline distT="0" distB="0" distL="0" distR="0" wp14:anchorId="788D1B50" wp14:editId="27880DBF">
            <wp:extent cx="3221666" cy="23521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106" cy="24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9AE0" w14:textId="77777777" w:rsidR="00C71B60" w:rsidRPr="00F9575A" w:rsidRDefault="00C71B60">
      <w:pPr>
        <w:rPr>
          <w:rFonts w:ascii="Calibri" w:hAnsi="Calibri" w:cs="Calibri"/>
        </w:rPr>
      </w:pPr>
    </w:p>
    <w:p w14:paraId="29A4EAC6" w14:textId="0403F5F8" w:rsidR="001945B7" w:rsidRPr="00F9575A" w:rsidRDefault="00CC4821" w:rsidP="00E217C5">
      <w:pPr>
        <w:rPr>
          <w:rFonts w:ascii="Calibri" w:hAnsi="Calibri" w:cs="Calibri"/>
        </w:rPr>
      </w:pPr>
      <w:r w:rsidRPr="00F9575A">
        <w:rPr>
          <w:rFonts w:ascii="Calibri" w:hAnsi="Calibri" w:cs="Calibri"/>
        </w:rPr>
        <w:t>Les couleurs ne sont pas représentatives du site final mais cette maquette permet de donner place à la forme et à l’inspiration du site.</w:t>
      </w:r>
      <w:r w:rsidR="008F75A1" w:rsidRPr="00F9575A">
        <w:rPr>
          <w:rFonts w:ascii="Calibri" w:hAnsi="Calibri" w:cs="Calibri"/>
        </w:rPr>
        <w:t xml:space="preserve"> </w:t>
      </w:r>
      <w:r w:rsidR="001945B7" w:rsidRPr="00F9575A">
        <w:rPr>
          <w:rFonts w:ascii="Calibri" w:hAnsi="Calibri" w:cs="Calibri"/>
        </w:rPr>
        <w:t>Elle nous permet de débattre sur l’orientation du design du site et sur les fonctionnalités à implémenter.</w:t>
      </w:r>
      <w:r w:rsidR="00F9575A" w:rsidRPr="00F9575A">
        <w:rPr>
          <w:rFonts w:ascii="Calibri" w:hAnsi="Calibri" w:cs="Calibri"/>
        </w:rPr>
        <w:t xml:space="preserve"> La maquette est indispensable pour déclencher la réflexio</w:t>
      </w:r>
      <w:r w:rsidR="00E217C5">
        <w:rPr>
          <w:rFonts w:ascii="Calibri" w:hAnsi="Calibri" w:cs="Calibri"/>
        </w:rPr>
        <w:t>n</w:t>
      </w:r>
    </w:p>
    <w:p w14:paraId="4E3474CE" w14:textId="2C7D7C0D" w:rsidR="001945B7" w:rsidRPr="00F9575A" w:rsidRDefault="000C5FCF" w:rsidP="00E602D8">
      <w:pPr>
        <w:pStyle w:val="Titre2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Construction du Front-end</w:t>
      </w:r>
    </w:p>
    <w:p w14:paraId="60242B22" w14:textId="77777777" w:rsidR="000C5FCF" w:rsidRDefault="000C5FCF" w:rsidP="00B4009E">
      <w:pPr>
        <w:pStyle w:val="Titre2"/>
        <w:pBdr>
          <w:bottom w:val="single" w:sz="4" w:space="1" w:color="auto"/>
        </w:pBdr>
        <w:rPr>
          <w:rFonts w:ascii="Calibri" w:hAnsi="Calibri" w:cs="Calibri"/>
        </w:rPr>
      </w:pPr>
    </w:p>
    <w:p w14:paraId="6CE5C597" w14:textId="730D4BDC" w:rsidR="00B4009E" w:rsidRPr="00F9575A" w:rsidRDefault="00B4009E" w:rsidP="00B4009E">
      <w:pPr>
        <w:pStyle w:val="Titre2"/>
        <w:pBdr>
          <w:bottom w:val="single" w:sz="4" w:space="1" w:color="auto"/>
        </w:pBdr>
        <w:rPr>
          <w:rFonts w:ascii="Calibri" w:hAnsi="Calibri" w:cs="Calibri"/>
        </w:rPr>
      </w:pPr>
      <w:r w:rsidRPr="00F9575A">
        <w:rPr>
          <w:rFonts w:ascii="Calibri" w:hAnsi="Calibri" w:cs="Calibri"/>
        </w:rPr>
        <w:t>Mise en place de la structure html</w:t>
      </w:r>
    </w:p>
    <w:p w14:paraId="3ACC453C" w14:textId="77777777" w:rsidR="00B4009E" w:rsidRPr="00F9575A" w:rsidRDefault="00B4009E">
      <w:pPr>
        <w:rPr>
          <w:rFonts w:ascii="Calibri" w:hAnsi="Calibri" w:cs="Calibri"/>
        </w:rPr>
      </w:pPr>
    </w:p>
    <w:p w14:paraId="10CD80CF" w14:textId="3F6C5654" w:rsidR="008F75A1" w:rsidRPr="00F9575A" w:rsidRDefault="008F75A1">
      <w:pPr>
        <w:rPr>
          <w:rFonts w:ascii="Calibri" w:hAnsi="Calibri" w:cs="Calibri"/>
        </w:rPr>
      </w:pPr>
      <w:r w:rsidRPr="00F9575A">
        <w:rPr>
          <w:rFonts w:ascii="Calibri" w:hAnsi="Calibri" w:cs="Calibri"/>
        </w:rPr>
        <w:t xml:space="preserve">Nous avons commencé à créer une structure </w:t>
      </w:r>
      <w:r w:rsidR="009A4337" w:rsidRPr="00F9575A">
        <w:rPr>
          <w:rFonts w:ascii="Calibri" w:hAnsi="Calibri" w:cs="Calibri"/>
        </w:rPr>
        <w:t>html fonctionnelle :</w:t>
      </w:r>
    </w:p>
    <w:p w14:paraId="0CF4ACCF" w14:textId="77777777" w:rsidR="00C71B60" w:rsidRPr="00F9575A" w:rsidRDefault="009A4337" w:rsidP="00C71B60">
      <w:pPr>
        <w:jc w:val="center"/>
        <w:rPr>
          <w:rFonts w:ascii="Calibri" w:hAnsi="Calibri" w:cs="Calibri"/>
        </w:rPr>
      </w:pPr>
      <w:r w:rsidRPr="00F9575A">
        <w:rPr>
          <w:rFonts w:ascii="Calibri" w:hAnsi="Calibri" w:cs="Calibri"/>
          <w:noProof/>
        </w:rPr>
        <w:drawing>
          <wp:inline distT="0" distB="0" distL="0" distR="0" wp14:anchorId="169CAC7F" wp14:editId="6282090F">
            <wp:extent cx="5873648" cy="25943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70" cy="27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D1F5" w14:textId="77777777" w:rsidR="00C52343" w:rsidRDefault="00221E64">
      <w:pPr>
        <w:rPr>
          <w:rFonts w:ascii="Calibri" w:hAnsi="Calibri" w:cs="Calibri"/>
        </w:rPr>
      </w:pPr>
      <w:r w:rsidRPr="00F9575A">
        <w:rPr>
          <w:rFonts w:ascii="Calibri" w:hAnsi="Calibri" w:cs="Calibri"/>
        </w:rPr>
        <w:t xml:space="preserve">On a </w:t>
      </w:r>
      <w:r w:rsidR="0003061D" w:rsidRPr="00F9575A">
        <w:rPr>
          <w:rFonts w:ascii="Calibri" w:hAnsi="Calibri" w:cs="Calibri"/>
        </w:rPr>
        <w:t>finalement</w:t>
      </w:r>
      <w:r w:rsidRPr="00F9575A">
        <w:rPr>
          <w:rFonts w:ascii="Calibri" w:hAnsi="Calibri" w:cs="Calibri"/>
        </w:rPr>
        <w:t xml:space="preserve"> décidé</w:t>
      </w:r>
      <w:r w:rsidR="0003061D" w:rsidRPr="00F9575A">
        <w:rPr>
          <w:rFonts w:ascii="Calibri" w:hAnsi="Calibri" w:cs="Calibri"/>
        </w:rPr>
        <w:t xml:space="preserve"> de placer les catégories au centre en dessous de la barre de recherche.</w:t>
      </w:r>
      <w:r w:rsidR="00007584">
        <w:rPr>
          <w:rFonts w:ascii="Calibri" w:hAnsi="Calibri" w:cs="Calibri"/>
        </w:rPr>
        <w:t xml:space="preserve"> Les liens vers les logiciels seront placés dans le bloc du milieu. Les deux blocs p</w:t>
      </w:r>
      <w:r w:rsidR="00A83300">
        <w:rPr>
          <w:rFonts w:ascii="Calibri" w:hAnsi="Calibri" w:cs="Calibri"/>
        </w:rPr>
        <w:t>é</w:t>
      </w:r>
      <w:r w:rsidR="00007584">
        <w:rPr>
          <w:rFonts w:ascii="Calibri" w:hAnsi="Calibri" w:cs="Calibri"/>
        </w:rPr>
        <w:t>riphériques contiendront des articles ou des classements de logiciels.</w:t>
      </w:r>
      <w:r w:rsidR="00FF5F11">
        <w:rPr>
          <w:rFonts w:ascii="Calibri" w:hAnsi="Calibri" w:cs="Calibri"/>
        </w:rPr>
        <w:t xml:space="preserve"> </w:t>
      </w:r>
    </w:p>
    <w:p w14:paraId="66267B89" w14:textId="07BE63F9" w:rsidR="005B2045" w:rsidRDefault="00FF5F11">
      <w:pPr>
        <w:rPr>
          <w:rFonts w:ascii="Calibri" w:hAnsi="Calibri" w:cs="Calibri"/>
        </w:rPr>
      </w:pPr>
      <w:r>
        <w:rPr>
          <w:rFonts w:ascii="Calibri" w:hAnsi="Calibri" w:cs="Calibri"/>
        </w:rPr>
        <w:t>On remarque ici que le site prend toute la page mais nous avions pour but de le rendre plus compact. C’est un choix de design qui s’avère être un avantage à la responsivité du site</w:t>
      </w:r>
      <w:r w:rsidR="00244AD1">
        <w:rPr>
          <w:rFonts w:ascii="Calibri" w:hAnsi="Calibri" w:cs="Calibri"/>
        </w:rPr>
        <w:t>.</w:t>
      </w:r>
    </w:p>
    <w:p w14:paraId="2E0DF132" w14:textId="4B31263A" w:rsidR="00F901B7" w:rsidRDefault="00F901B7" w:rsidP="00F901B7">
      <w:pPr>
        <w:pStyle w:val="Titre2"/>
        <w:pBdr>
          <w:bottom w:val="single" w:sz="4" w:space="1" w:color="auto"/>
        </w:pBdr>
      </w:pPr>
      <w:r>
        <w:t>Codage de l’en-tête du site</w:t>
      </w:r>
    </w:p>
    <w:p w14:paraId="4E1A320C" w14:textId="77777777" w:rsidR="005B2045" w:rsidRDefault="005B2045">
      <w:pPr>
        <w:rPr>
          <w:rFonts w:ascii="Calibri" w:hAnsi="Calibri" w:cs="Calibri"/>
        </w:rPr>
      </w:pPr>
    </w:p>
    <w:p w14:paraId="31984C6C" w14:textId="6D5E1A0C" w:rsidR="009A4337" w:rsidRPr="00F9575A" w:rsidRDefault="005B204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75AA560" wp14:editId="2CB3D4A4">
            <wp:extent cx="5987005" cy="1084521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69" cy="110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E833" w14:textId="77777777" w:rsidR="005B2045" w:rsidRDefault="005B2045"/>
    <w:p w14:paraId="5D2F86AB" w14:textId="23566343" w:rsidR="003556C6" w:rsidRDefault="005B2045">
      <w:r>
        <w:t>Nous avons mis en place le format du site, c’est-à-dire un site compact qui ne prend pas la page entière. On a décidé également d’ajouter aux catégories les OS et les différents domaines.</w:t>
      </w:r>
      <w:r w:rsidR="00936115">
        <w:t xml:space="preserve"> Les boutons des OS deviennent rouge au passage de la souris et ceux des</w:t>
      </w:r>
      <w:r w:rsidR="00FE296D">
        <w:t xml:space="preserve"> catégories deviennent blancs avec une transition afin de rendre cela moins agressif.</w:t>
      </w:r>
    </w:p>
    <w:p w14:paraId="727C45B0" w14:textId="4F5E46C7" w:rsidR="003969DB" w:rsidRDefault="006D344C">
      <w:r>
        <w:t>A ce stade, les boutons sont fonctionnels mais n’amènent pas encore vers la page voulue.</w:t>
      </w:r>
      <w:r w:rsidR="006A0383">
        <w:t xml:space="preserve"> Le logo lui est un bouton fonctionnel qui amène vers la page d’ac</w:t>
      </w:r>
      <w:r w:rsidR="00891E1D">
        <w:t>c</w:t>
      </w:r>
      <w:r w:rsidR="00867734">
        <w:t>ue</w:t>
      </w:r>
      <w:r w:rsidR="00891E1D">
        <w:t>il</w:t>
      </w:r>
      <w:r w:rsidR="006A0383">
        <w:t xml:space="preserve"> du site. </w:t>
      </w:r>
      <w:r w:rsidR="00C52343">
        <w:t>La barre de recherche n’est pas encore aboutie à ce stade mais permettra de cherche</w:t>
      </w:r>
      <w:r w:rsidR="003556C6">
        <w:t>r</w:t>
      </w:r>
      <w:r w:rsidR="00C52343">
        <w:t xml:space="preserve"> un logiciel précis à l’avenir.</w:t>
      </w:r>
    </w:p>
    <w:p w14:paraId="6ECE2C56" w14:textId="23E3C7AA" w:rsidR="00B01CD7" w:rsidRDefault="00B01CD7">
      <w:r>
        <w:t>Le design de l’en-tête est ici sous sa forme finale. C’est exactement le résultat que l’on recherchait</w:t>
      </w:r>
      <w:r w:rsidR="001A2C73">
        <w:t>.</w:t>
      </w:r>
    </w:p>
    <w:p w14:paraId="746F8E7C" w14:textId="0CB2ACD5" w:rsidR="00936115" w:rsidRDefault="00F55599" w:rsidP="003A2F6B">
      <w:pPr>
        <w:pStyle w:val="Titre2"/>
        <w:pBdr>
          <w:bottom w:val="single" w:sz="4" w:space="1" w:color="auto"/>
        </w:pBdr>
      </w:pPr>
      <w:r>
        <w:lastRenderedPageBreak/>
        <w:t>Mise en place du contenu principal de la page d’accueil</w:t>
      </w:r>
    </w:p>
    <w:p w14:paraId="3D9D11B7" w14:textId="4DBD6502" w:rsidR="003A2F6B" w:rsidRDefault="003A2F6B" w:rsidP="003A2F6B"/>
    <w:p w14:paraId="75D8DB29" w14:textId="75419A6A" w:rsidR="003A2F6B" w:rsidRDefault="003A2F6B" w:rsidP="003A2F6B">
      <w:r>
        <w:rPr>
          <w:noProof/>
        </w:rPr>
        <w:drawing>
          <wp:inline distT="0" distB="0" distL="0" distR="0" wp14:anchorId="3E814115" wp14:editId="77D9EDF9">
            <wp:extent cx="5762625" cy="2817495"/>
            <wp:effectExtent l="0" t="0" r="9525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D4DB" w14:textId="09889A1E" w:rsidR="003A2F6B" w:rsidRDefault="003A2F6B" w:rsidP="003A2F6B"/>
    <w:p w14:paraId="49B96354" w14:textId="77777777" w:rsidR="000B330D" w:rsidRDefault="003A2F6B" w:rsidP="003A2F6B">
      <w:r>
        <w:t>Notre page d’accueil se présente sous forme de 3 colonnes.</w:t>
      </w:r>
    </w:p>
    <w:p w14:paraId="3EC00699" w14:textId="67C9F498" w:rsidR="000B330D" w:rsidRDefault="003A2F6B" w:rsidP="003A2F6B">
      <w:r>
        <w:t xml:space="preserve"> La colonne de gauche est réservé à des classements et suggestions. </w:t>
      </w:r>
    </w:p>
    <w:p w14:paraId="588D36E1" w14:textId="32BD3372" w:rsidR="003A2F6B" w:rsidRDefault="003A2F6B" w:rsidP="003A2F6B">
      <w:r>
        <w:t xml:space="preserve">La colonne du milieu est la plus importante et la plus imposante : elle contient les vignettes des logiciels permettant de se rendre à leur </w:t>
      </w:r>
      <w:r w:rsidR="00256BFC">
        <w:t xml:space="preserve">propre </w:t>
      </w:r>
      <w:r>
        <w:t>page .</w:t>
      </w:r>
      <w:r w:rsidR="00152DBF">
        <w:t xml:space="preserve"> Les vignettes présentent le logo du logiciel, le </w:t>
      </w:r>
      <w:r w:rsidR="000E19A8">
        <w:t>nom</w:t>
      </w:r>
      <w:r w:rsidR="00152DBF">
        <w:t>, une brève description, l’OS compatible,</w:t>
      </w:r>
      <w:r w:rsidR="00776310">
        <w:t xml:space="preserve"> un arrière-plan en rapport avec le logiciel,</w:t>
      </w:r>
      <w:r w:rsidR="00152DBF">
        <w:t xml:space="preserve"> et le nombre de téléchargements déjà effectué sur le site</w:t>
      </w:r>
      <w:r w:rsidR="00776310">
        <w:t>.</w:t>
      </w:r>
    </w:p>
    <w:p w14:paraId="5897F47A" w14:textId="2BF36497" w:rsidR="000B330D" w:rsidRDefault="000B330D" w:rsidP="003A2F6B">
      <w:r>
        <w:t>La colonne de droite sera réservé à des articles concernant les logiciels comme par exemple la publication d’une mise à jour pour un logiciel ou encore l’arrivée d’un nouveau logiciel sur le site.</w:t>
      </w:r>
    </w:p>
    <w:p w14:paraId="0F4CA6F4" w14:textId="77777777" w:rsidR="000B330D" w:rsidRPr="003A2F6B" w:rsidRDefault="000B330D" w:rsidP="003A2F6B"/>
    <w:sectPr w:rsidR="000B330D" w:rsidRPr="003A2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A252A"/>
    <w:multiLevelType w:val="hybridMultilevel"/>
    <w:tmpl w:val="7A72C3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53"/>
    <w:rsid w:val="00007584"/>
    <w:rsid w:val="0002107E"/>
    <w:rsid w:val="0003061D"/>
    <w:rsid w:val="000B330D"/>
    <w:rsid w:val="000C5FCF"/>
    <w:rsid w:val="000E19A8"/>
    <w:rsid w:val="00106C7F"/>
    <w:rsid w:val="00152DBF"/>
    <w:rsid w:val="001945B7"/>
    <w:rsid w:val="001A2C73"/>
    <w:rsid w:val="00221E64"/>
    <w:rsid w:val="00244AD1"/>
    <w:rsid w:val="00256768"/>
    <w:rsid w:val="00256BFC"/>
    <w:rsid w:val="00295B56"/>
    <w:rsid w:val="002B6C6A"/>
    <w:rsid w:val="003005E6"/>
    <w:rsid w:val="003556C6"/>
    <w:rsid w:val="00362DCC"/>
    <w:rsid w:val="003969DB"/>
    <w:rsid w:val="003A2F6B"/>
    <w:rsid w:val="00556025"/>
    <w:rsid w:val="005B2045"/>
    <w:rsid w:val="006A0383"/>
    <w:rsid w:val="006D344C"/>
    <w:rsid w:val="00776310"/>
    <w:rsid w:val="0078277A"/>
    <w:rsid w:val="00857385"/>
    <w:rsid w:val="00867734"/>
    <w:rsid w:val="00891E1D"/>
    <w:rsid w:val="008F75A1"/>
    <w:rsid w:val="00936115"/>
    <w:rsid w:val="009A4337"/>
    <w:rsid w:val="00A13C90"/>
    <w:rsid w:val="00A40753"/>
    <w:rsid w:val="00A83300"/>
    <w:rsid w:val="00B01CD7"/>
    <w:rsid w:val="00B02F09"/>
    <w:rsid w:val="00B4009E"/>
    <w:rsid w:val="00C52343"/>
    <w:rsid w:val="00C71B60"/>
    <w:rsid w:val="00CC4821"/>
    <w:rsid w:val="00DF18BA"/>
    <w:rsid w:val="00E217C5"/>
    <w:rsid w:val="00E602D8"/>
    <w:rsid w:val="00E65A1D"/>
    <w:rsid w:val="00EB16AD"/>
    <w:rsid w:val="00F05F34"/>
    <w:rsid w:val="00F55599"/>
    <w:rsid w:val="00F901B7"/>
    <w:rsid w:val="00F9575A"/>
    <w:rsid w:val="00FE296D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A900"/>
  <w15:chartTrackingRefBased/>
  <w15:docId w15:val="{99A9AF2C-2CB4-4EB8-8B9A-3E5592FB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6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6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5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57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957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957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957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69D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69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6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969D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96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96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5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57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F957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F957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F957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Rfrencelgre">
    <w:name w:val="Subtle Reference"/>
    <w:basedOn w:val="Policepardfaut"/>
    <w:uiPriority w:val="31"/>
    <w:qFormat/>
    <w:rsid w:val="00F9575A"/>
    <w:rPr>
      <w:smallCap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57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575A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F9575A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F9575A"/>
    <w:rPr>
      <w:i/>
      <w:iCs/>
      <w:color w:val="4472C4" w:themeColor="accent1"/>
    </w:rPr>
  </w:style>
  <w:style w:type="character" w:styleId="Accentuation">
    <w:name w:val="Emphasis"/>
    <w:basedOn w:val="Policepardfaut"/>
    <w:uiPriority w:val="20"/>
    <w:qFormat/>
    <w:rsid w:val="00F9575A"/>
    <w:rPr>
      <w:i/>
      <w:iCs/>
    </w:rPr>
  </w:style>
  <w:style w:type="character" w:styleId="Accentuationlgre">
    <w:name w:val="Subtle Emphasis"/>
    <w:basedOn w:val="Policepardfaut"/>
    <w:uiPriority w:val="19"/>
    <w:qFormat/>
    <w:rsid w:val="00F9575A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57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9575A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F957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575A"/>
    <w:rPr>
      <w:i/>
      <w:iCs/>
      <w:color w:val="404040" w:themeColor="text1" w:themeTint="BF"/>
    </w:rPr>
  </w:style>
  <w:style w:type="character" w:styleId="Titredulivre">
    <w:name w:val="Book Title"/>
    <w:basedOn w:val="Policepardfaut"/>
    <w:uiPriority w:val="33"/>
    <w:qFormat/>
    <w:rsid w:val="00F9575A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F9575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Mastier</dc:creator>
  <cp:keywords/>
  <dc:description/>
  <cp:lastModifiedBy>Lucas Mastier</cp:lastModifiedBy>
  <cp:revision>50</cp:revision>
  <dcterms:created xsi:type="dcterms:W3CDTF">2021-01-01T08:50:00Z</dcterms:created>
  <dcterms:modified xsi:type="dcterms:W3CDTF">2021-01-01T10:39:00Z</dcterms:modified>
</cp:coreProperties>
</file>