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D38D7A" w14:textId="7EC54D18" w:rsidR="001F76B5" w:rsidRDefault="00C909DF">
      <w:pPr>
        <w:jc w:val="center"/>
        <w:rPr>
          <w:rFonts w:ascii="宋体"/>
          <w:b/>
          <w:sz w:val="44"/>
        </w:rPr>
      </w:pPr>
      <w:r>
        <w:rPr>
          <w:rFonts w:ascii="宋体"/>
          <w:b/>
          <w:noProof/>
          <w:sz w:val="44"/>
        </w:rPr>
        <mc:AlternateContent>
          <mc:Choice Requires="wps">
            <w:drawing>
              <wp:anchor distT="0" distB="0" distL="114300" distR="114300" simplePos="0" relativeHeight="251652096" behindDoc="0" locked="0" layoutInCell="1" allowOverlap="1" wp14:anchorId="53A034E1" wp14:editId="0571EE08">
                <wp:simplePos x="0" y="0"/>
                <wp:positionH relativeFrom="column">
                  <wp:posOffset>114300</wp:posOffset>
                </wp:positionH>
                <wp:positionV relativeFrom="paragraph">
                  <wp:posOffset>-198120</wp:posOffset>
                </wp:positionV>
                <wp:extent cx="2857500" cy="396240"/>
                <wp:effectExtent l="0" t="1905" r="0" b="1905"/>
                <wp:wrapSquare wrapText="bothSides"/>
                <wp:docPr id="54307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75E71C" w14:textId="441FC5B5" w:rsidR="00A860BF" w:rsidRDefault="00A860BF">
                            <w:pPr>
                              <w:rPr>
                                <w:u w:val="single"/>
                              </w:rPr>
                            </w:pPr>
                            <w:r>
                              <w:rPr>
                                <w:rFonts w:hint="eastAsia"/>
                              </w:rPr>
                              <w:t>课程编号</w:t>
                            </w:r>
                            <w:r>
                              <w:rPr>
                                <w:rFonts w:hint="eastAsia"/>
                                <w:u w:val="single"/>
                              </w:rPr>
                              <w:t xml:space="preserve">        </w:t>
                            </w:r>
                            <w:r w:rsidRPr="000D691E">
                              <w:rPr>
                                <w:u w:val="single"/>
                              </w:rPr>
                              <w:t>1800450060</w:t>
                            </w:r>
                            <w:r>
                              <w:rPr>
                                <w:rFonts w:hint="eastAsia"/>
                                <w:u w:val="single"/>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A034E1" id="_x0000_t202" coordsize="21600,21600" o:spt="202" path="m,l,21600r21600,l21600,xe">
                <v:stroke joinstyle="miter"/>
                <v:path gradientshapeok="t" o:connecttype="rect"/>
              </v:shapetype>
              <v:shape id="文本框 17" o:spid="_x0000_s1026" type="#_x0000_t202" style="position:absolute;left:0;text-align:left;margin-left:9pt;margin-top:-15.6pt;width:225pt;height:31.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nXdHAIAAPYDAAAOAAAAZHJzL2Uyb0RvYy54bWysU82O0zAQviPxDpbvNG233e5GTVdLV0VI&#10;y4+08ACO4yQWiceM3SblAeANOHHhznP1ORg73VItN4QPlscz83m+b8bLm75t2E6h02AyPhmNOVNG&#10;QqFNlfGPHzYvrjhzXphCNGBUxvfK8ZvV82fLzqZqCjU0hUJGIMalnc147b1Nk8TJWrXCjcAqQ84S&#10;sBWeTKySAkVH6G2TTMfjy6QDLCyCVM7R7d3g5KuIX5ZK+ndl6ZRnTcapNh93jHse9mS1FGmFwtZa&#10;HssQ/1BFK7ShR09Qd8ILtkX9F1SrJYKD0o8ktAmUpZYqciA2k/ETNg+1sCpyIXGcPcnk/h+sfLt7&#10;j0wXGZ/PLsaLBWdGtNSnw/dvhx+/Dj+/sskiiNRZl1Lsg6Vo37+EnpodCTt7D/KTYwbWtTCVukWE&#10;rlaioCInITM5Sx1wXADJuzdQ0ENi6yEC9SW2QUHShBE6NWt/apDqPZN0Ob2aL+ZjcknyXVxfTmex&#10;g4lIH7MtOv9KQcvCIeNIAxDRxe7e+VCNSB9DwmMOGl1sdNNEA6t83SDbCRqWTVyRwJOwxoRgAyFt&#10;QAw3kWZgNnD0fd4fZcuh2BNhhGH46LPQoQb8wllHg5dx93krUHHWvDYk2vVkRqyYj8ZsvpiSgeee&#10;/NwjjCSojHvOhuPaD9O9tairml4a2mTgloQuddQgdGSo6lg3DVeU5vgRwvSe2zHqz3dd/QYAAP//&#10;AwBQSwMEFAAGAAgAAAAhAAhoVErcAAAACQEAAA8AAABkcnMvZG93bnJldi54bWxMj0FPwkAQhe8m&#10;/ofNmHgxsAWxQOmWqInGK8gPmLZD29idbboLLf/e6UmP783Lm++l+9G26kq9bxwbWMwjUMSFKxuu&#10;DJy+P2YbUD4gl9g6JgM38rDP7u9STEo38IGux1ApKWGfoIE6hC7R2hc1WfRz1xHL7ex6i0FkX+my&#10;x0HKbauXURRriw3Lhxo7eq+p+DlerIHz1/D0sh3yz3BaH1bxGzbr3N2MeXwYX3egAo3hLwwTvqBD&#10;Jky5u3DpVSt6I1OCgdnzYglKAqt4cnIDk6GzVP9fkP0CAAD//wMAUEsBAi0AFAAGAAgAAAAhALaD&#10;OJL+AAAA4QEAABMAAAAAAAAAAAAAAAAAAAAAAFtDb250ZW50X1R5cGVzXS54bWxQSwECLQAUAAYA&#10;CAAAACEAOP0h/9YAAACUAQAACwAAAAAAAAAAAAAAAAAvAQAAX3JlbHMvLnJlbHNQSwECLQAUAAYA&#10;CAAAACEAq+J13RwCAAD2AwAADgAAAAAAAAAAAAAAAAAuAgAAZHJzL2Uyb0RvYy54bWxQSwECLQAU&#10;AAYACAAAACEACGhUStwAAAAJAQAADwAAAAAAAAAAAAAAAAB2BAAAZHJzL2Rvd25yZXYueG1sUEsF&#10;BgAAAAAEAAQA8wAAAH8FAAAAAA==&#10;" stroked="f">
                <v:textbox>
                  <w:txbxContent>
                    <w:p w14:paraId="0075E71C" w14:textId="441FC5B5" w:rsidR="00A860BF" w:rsidRDefault="00A860BF">
                      <w:pPr>
                        <w:rPr>
                          <w:u w:val="single"/>
                        </w:rPr>
                      </w:pPr>
                      <w:r>
                        <w:rPr>
                          <w:rFonts w:hint="eastAsia"/>
                        </w:rPr>
                        <w:t>课程编号</w:t>
                      </w:r>
                      <w:r>
                        <w:rPr>
                          <w:rFonts w:hint="eastAsia"/>
                          <w:u w:val="single"/>
                        </w:rPr>
                        <w:t xml:space="preserve">        </w:t>
                      </w:r>
                      <w:r w:rsidRPr="000D691E">
                        <w:rPr>
                          <w:u w:val="single"/>
                        </w:rPr>
                        <w:t>1800450060</w:t>
                      </w:r>
                      <w:r>
                        <w:rPr>
                          <w:rFonts w:hint="eastAsia"/>
                          <w:u w:val="single"/>
                        </w:rPr>
                        <w:t xml:space="preserve">             </w:t>
                      </w:r>
                    </w:p>
                  </w:txbxContent>
                </v:textbox>
                <w10:wrap type="square"/>
              </v:shape>
            </w:pict>
          </mc:Fallback>
        </mc:AlternateContent>
      </w:r>
    </w:p>
    <w:tbl>
      <w:tblPr>
        <w:tblpPr w:leftFromText="180" w:rightFromText="180" w:vertAnchor="text" w:horzAnchor="margin" w:tblpXSpec="right" w:tblpY="-10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188"/>
        <w:gridCol w:w="1260"/>
      </w:tblGrid>
      <w:tr w:rsidR="001F76B5" w:rsidRPr="001F76B5" w14:paraId="45082E1C" w14:textId="77777777" w:rsidTr="001F76B5">
        <w:tc>
          <w:tcPr>
            <w:tcW w:w="900" w:type="dxa"/>
            <w:shd w:val="clear" w:color="auto" w:fill="auto"/>
          </w:tcPr>
          <w:p w14:paraId="36E732C6" w14:textId="77777777" w:rsidR="001F76B5" w:rsidRPr="001F76B5" w:rsidRDefault="001F76B5" w:rsidP="001F76B5">
            <w:pPr>
              <w:jc w:val="center"/>
              <w:rPr>
                <w:rFonts w:ascii="宋体"/>
                <w:b/>
                <w:szCs w:val="21"/>
              </w:rPr>
            </w:pPr>
            <w:r w:rsidRPr="001F76B5">
              <w:rPr>
                <w:rFonts w:ascii="宋体" w:hint="eastAsia"/>
                <w:b/>
                <w:szCs w:val="21"/>
              </w:rPr>
              <w:t>得分</w:t>
            </w:r>
          </w:p>
        </w:tc>
        <w:tc>
          <w:tcPr>
            <w:tcW w:w="1188" w:type="dxa"/>
            <w:shd w:val="clear" w:color="auto" w:fill="auto"/>
          </w:tcPr>
          <w:p w14:paraId="5E93AB45" w14:textId="77777777" w:rsidR="001F76B5" w:rsidRPr="001F76B5" w:rsidRDefault="001F76B5" w:rsidP="001F76B5">
            <w:pPr>
              <w:jc w:val="center"/>
              <w:rPr>
                <w:rFonts w:ascii="宋体"/>
                <w:b/>
                <w:szCs w:val="21"/>
              </w:rPr>
            </w:pPr>
            <w:r w:rsidRPr="001F76B5">
              <w:rPr>
                <w:rFonts w:ascii="宋体" w:hint="eastAsia"/>
                <w:b/>
                <w:szCs w:val="21"/>
              </w:rPr>
              <w:t>教师签名</w:t>
            </w:r>
          </w:p>
        </w:tc>
        <w:tc>
          <w:tcPr>
            <w:tcW w:w="1260" w:type="dxa"/>
            <w:shd w:val="clear" w:color="auto" w:fill="auto"/>
          </w:tcPr>
          <w:p w14:paraId="621E71FF" w14:textId="77777777" w:rsidR="001F76B5" w:rsidRPr="001F76B5" w:rsidRDefault="001F76B5" w:rsidP="001F76B5">
            <w:pPr>
              <w:jc w:val="center"/>
              <w:rPr>
                <w:rFonts w:ascii="宋体"/>
                <w:b/>
                <w:szCs w:val="21"/>
              </w:rPr>
            </w:pPr>
            <w:r w:rsidRPr="001F76B5">
              <w:rPr>
                <w:rFonts w:ascii="宋体" w:hint="eastAsia"/>
                <w:b/>
                <w:szCs w:val="21"/>
              </w:rPr>
              <w:t>批改日期</w:t>
            </w:r>
          </w:p>
        </w:tc>
      </w:tr>
      <w:tr w:rsidR="001F76B5" w:rsidRPr="001F76B5" w14:paraId="5B8B3937" w14:textId="77777777" w:rsidTr="001F76B5">
        <w:trPr>
          <w:trHeight w:val="773"/>
        </w:trPr>
        <w:tc>
          <w:tcPr>
            <w:tcW w:w="900" w:type="dxa"/>
            <w:shd w:val="clear" w:color="auto" w:fill="auto"/>
          </w:tcPr>
          <w:p w14:paraId="65DDC648" w14:textId="77777777" w:rsidR="001F76B5" w:rsidRPr="001F76B5" w:rsidRDefault="001F76B5" w:rsidP="001F76B5">
            <w:pPr>
              <w:jc w:val="center"/>
              <w:rPr>
                <w:rFonts w:ascii="宋体"/>
                <w:b/>
                <w:sz w:val="44"/>
              </w:rPr>
            </w:pPr>
          </w:p>
        </w:tc>
        <w:tc>
          <w:tcPr>
            <w:tcW w:w="1188" w:type="dxa"/>
            <w:shd w:val="clear" w:color="auto" w:fill="auto"/>
          </w:tcPr>
          <w:p w14:paraId="080C9765" w14:textId="77777777" w:rsidR="001F76B5" w:rsidRPr="001F76B5" w:rsidRDefault="001F76B5" w:rsidP="001F76B5">
            <w:pPr>
              <w:jc w:val="center"/>
              <w:rPr>
                <w:rFonts w:ascii="宋体"/>
                <w:b/>
                <w:sz w:val="44"/>
              </w:rPr>
            </w:pPr>
          </w:p>
        </w:tc>
        <w:tc>
          <w:tcPr>
            <w:tcW w:w="1260" w:type="dxa"/>
            <w:shd w:val="clear" w:color="auto" w:fill="auto"/>
          </w:tcPr>
          <w:p w14:paraId="6618ABFF" w14:textId="77777777" w:rsidR="001F76B5" w:rsidRPr="001F76B5" w:rsidRDefault="001F76B5" w:rsidP="001F76B5">
            <w:pPr>
              <w:jc w:val="center"/>
              <w:rPr>
                <w:rFonts w:ascii="宋体"/>
                <w:b/>
                <w:sz w:val="44"/>
              </w:rPr>
            </w:pPr>
          </w:p>
        </w:tc>
      </w:tr>
    </w:tbl>
    <w:p w14:paraId="071EDC2F" w14:textId="77777777" w:rsidR="001F76B5" w:rsidRDefault="001F76B5">
      <w:pPr>
        <w:rPr>
          <w:rFonts w:ascii="宋体"/>
          <w:b/>
          <w:sz w:val="44"/>
        </w:rPr>
      </w:pPr>
    </w:p>
    <w:p w14:paraId="45F1AB73" w14:textId="77777777" w:rsidR="001F76B5" w:rsidRDefault="001F76B5">
      <w:pPr>
        <w:jc w:val="center"/>
        <w:rPr>
          <w:b/>
          <w:spacing w:val="56"/>
          <w:sz w:val="44"/>
          <w:szCs w:val="44"/>
        </w:rPr>
      </w:pPr>
      <w:r>
        <w:rPr>
          <w:rFonts w:ascii="宋体" w:hint="eastAsia"/>
          <w:b/>
          <w:spacing w:val="56"/>
          <w:sz w:val="44"/>
          <w:szCs w:val="44"/>
        </w:rPr>
        <w:t>深 圳 大 学 实 验 报 告</w:t>
      </w:r>
    </w:p>
    <w:p w14:paraId="634B3357" w14:textId="77777777" w:rsidR="001F76B5" w:rsidRDefault="001F76B5">
      <w:pPr>
        <w:rPr>
          <w:b/>
          <w:sz w:val="28"/>
        </w:rPr>
      </w:pPr>
    </w:p>
    <w:p w14:paraId="56FD8545" w14:textId="77777777" w:rsidR="001F76B5" w:rsidRDefault="001F76B5">
      <w:pPr>
        <w:spacing w:line="900" w:lineRule="auto"/>
        <w:ind w:firstLineChars="384" w:firstLine="1079"/>
        <w:rPr>
          <w:b/>
          <w:sz w:val="28"/>
        </w:rPr>
      </w:pPr>
      <w:r>
        <w:rPr>
          <w:rFonts w:hint="eastAsia"/>
          <w:b/>
          <w:sz w:val="28"/>
        </w:rPr>
        <w:t>课程名称：</w:t>
      </w:r>
      <w:r>
        <w:rPr>
          <w:b/>
          <w:sz w:val="28"/>
        </w:rPr>
        <w:softHyphen/>
      </w:r>
      <w:r>
        <w:rPr>
          <w:rFonts w:hint="eastAsia"/>
          <w:b/>
          <w:sz w:val="28"/>
          <w:u w:val="single"/>
        </w:rPr>
        <w:t xml:space="preserve">        </w:t>
      </w:r>
      <w:r>
        <w:rPr>
          <w:rFonts w:hint="eastAsia"/>
          <w:b/>
          <w:sz w:val="28"/>
          <w:u w:val="single"/>
        </w:rPr>
        <w:t>大学物理实验</w:t>
      </w:r>
      <w:r>
        <w:rPr>
          <w:rFonts w:hint="eastAsia"/>
          <w:b/>
          <w:sz w:val="28"/>
          <w:u w:val="single"/>
        </w:rPr>
        <w:t xml:space="preserve">               </w:t>
      </w:r>
    </w:p>
    <w:p w14:paraId="56EE7AC9" w14:textId="0421A7BE" w:rsidR="001F76B5" w:rsidRDefault="001F76B5">
      <w:pPr>
        <w:spacing w:line="900" w:lineRule="auto"/>
        <w:ind w:firstLineChars="384" w:firstLine="1079"/>
        <w:jc w:val="left"/>
        <w:rPr>
          <w:b/>
          <w:sz w:val="28"/>
          <w:szCs w:val="28"/>
          <w:u w:val="single"/>
        </w:rPr>
      </w:pPr>
      <w:r>
        <w:rPr>
          <w:rFonts w:hint="eastAsia"/>
          <w:b/>
          <w:sz w:val="28"/>
        </w:rPr>
        <w:t>实验名称：</w:t>
      </w:r>
      <w:r>
        <w:rPr>
          <w:rFonts w:hint="eastAsia"/>
          <w:b/>
          <w:sz w:val="28"/>
          <w:u w:val="single"/>
        </w:rPr>
        <w:t xml:space="preserve">     </w:t>
      </w:r>
      <w:r>
        <w:rPr>
          <w:rFonts w:hint="eastAsia"/>
          <w:b/>
          <w:sz w:val="28"/>
          <w:u w:val="single"/>
        </w:rPr>
        <w:t>实验</w:t>
      </w:r>
      <w:r>
        <w:rPr>
          <w:rFonts w:hint="eastAsia"/>
          <w:b/>
          <w:sz w:val="28"/>
          <w:u w:val="single"/>
        </w:rPr>
        <w:t xml:space="preserve">1 </w:t>
      </w:r>
      <w:r>
        <w:rPr>
          <w:rFonts w:hint="eastAsia"/>
          <w:b/>
          <w:sz w:val="28"/>
          <w:u w:val="single"/>
        </w:rPr>
        <w:t>霍尔效应及其应用</w:t>
      </w:r>
      <w:r>
        <w:rPr>
          <w:rFonts w:hint="eastAsia"/>
          <w:b/>
          <w:sz w:val="28"/>
          <w:u w:val="single"/>
        </w:rPr>
        <w:t xml:space="preserve">  </w:t>
      </w:r>
      <w:r w:rsidRPr="00EE17BE">
        <w:rPr>
          <w:rFonts w:hint="eastAsia"/>
          <w:b/>
          <w:sz w:val="28"/>
          <w:u w:val="single"/>
        </w:rPr>
        <w:t xml:space="preserve"> </w:t>
      </w:r>
      <w:r>
        <w:rPr>
          <w:rFonts w:hint="eastAsia"/>
          <w:b/>
          <w:sz w:val="28"/>
          <w:u w:val="single"/>
        </w:rPr>
        <w:t xml:space="preserve">   </w:t>
      </w:r>
      <w:r>
        <w:rPr>
          <w:rFonts w:hint="eastAsia"/>
          <w:b/>
          <w:sz w:val="28"/>
          <w:szCs w:val="28"/>
          <w:u w:val="single"/>
        </w:rPr>
        <w:t xml:space="preserve">  </w:t>
      </w:r>
    </w:p>
    <w:p w14:paraId="15E95F3E" w14:textId="55F326EB" w:rsidR="001F76B5" w:rsidRPr="00EE17BE" w:rsidRDefault="001F76B5">
      <w:pPr>
        <w:spacing w:line="900" w:lineRule="auto"/>
        <w:ind w:firstLineChars="384" w:firstLine="1079"/>
        <w:rPr>
          <w:b/>
          <w:sz w:val="28"/>
        </w:rPr>
      </w:pPr>
      <w:r>
        <w:rPr>
          <w:rFonts w:hint="eastAsia"/>
          <w:b/>
          <w:sz w:val="28"/>
        </w:rPr>
        <w:t>学</w:t>
      </w:r>
      <w:r>
        <w:rPr>
          <w:rFonts w:hint="eastAsia"/>
          <w:b/>
          <w:sz w:val="28"/>
        </w:rPr>
        <w:t xml:space="preserve">    </w:t>
      </w:r>
      <w:r>
        <w:rPr>
          <w:rFonts w:hint="eastAsia"/>
          <w:b/>
          <w:sz w:val="28"/>
        </w:rPr>
        <w:t>院：</w:t>
      </w:r>
      <w:r>
        <w:rPr>
          <w:rFonts w:hint="eastAsia"/>
          <w:b/>
          <w:sz w:val="28"/>
          <w:u w:val="single"/>
        </w:rPr>
        <w:t xml:space="preserve">      </w:t>
      </w:r>
      <w:r>
        <w:rPr>
          <w:rFonts w:hint="eastAsia"/>
          <w:b/>
          <w:sz w:val="28"/>
          <w:u w:val="single"/>
        </w:rPr>
        <w:t>机电与控制工程学院</w:t>
      </w:r>
      <w:r>
        <w:rPr>
          <w:rFonts w:hint="eastAsia"/>
          <w:b/>
          <w:sz w:val="28"/>
          <w:u w:val="single"/>
        </w:rPr>
        <w:t xml:space="preserve">    </w:t>
      </w:r>
      <w:r w:rsidRPr="00EE17BE">
        <w:rPr>
          <w:rFonts w:hint="eastAsia"/>
          <w:bCs/>
          <w:sz w:val="28"/>
          <w:u w:val="single"/>
        </w:rPr>
        <w:t xml:space="preserve">  </w:t>
      </w:r>
      <w:r w:rsidR="00EE17BE">
        <w:rPr>
          <w:b/>
          <w:sz w:val="28"/>
          <w:u w:val="single"/>
        </w:rPr>
        <w:t xml:space="preserve">      </w:t>
      </w:r>
      <w:r w:rsidRPr="00EE17BE">
        <w:rPr>
          <w:rFonts w:hint="eastAsia"/>
          <w:b/>
          <w:sz w:val="28"/>
        </w:rPr>
        <w:t xml:space="preserve">                </w:t>
      </w:r>
    </w:p>
    <w:p w14:paraId="34F7886B" w14:textId="30DCED44" w:rsidR="001F76B5" w:rsidRDefault="001F76B5">
      <w:pPr>
        <w:spacing w:line="900" w:lineRule="auto"/>
        <w:ind w:firstLineChars="384" w:firstLine="1079"/>
        <w:rPr>
          <w:b/>
          <w:sz w:val="28"/>
        </w:rPr>
      </w:pPr>
      <w:r>
        <w:rPr>
          <w:rFonts w:hint="eastAsia"/>
          <w:b/>
          <w:sz w:val="28"/>
        </w:rPr>
        <w:t>指导教师</w:t>
      </w:r>
      <w:r>
        <w:rPr>
          <w:rFonts w:hint="eastAsia"/>
          <w:b/>
          <w:sz w:val="28"/>
          <w:u w:val="single"/>
        </w:rPr>
        <w:t>：</w:t>
      </w:r>
      <w:r>
        <w:rPr>
          <w:rFonts w:hint="eastAsia"/>
          <w:b/>
          <w:sz w:val="28"/>
          <w:u w:val="single"/>
        </w:rPr>
        <w:t xml:space="preserve">          </w:t>
      </w:r>
      <w:r w:rsidR="00EE17BE">
        <w:rPr>
          <w:b/>
          <w:sz w:val="28"/>
          <w:u w:val="single"/>
        </w:rPr>
        <w:t xml:space="preserve"> </w:t>
      </w:r>
      <w:r>
        <w:rPr>
          <w:rFonts w:hint="eastAsia"/>
          <w:b/>
          <w:sz w:val="28"/>
          <w:u w:val="single"/>
        </w:rPr>
        <w:t xml:space="preserve"> </w:t>
      </w:r>
      <w:r w:rsidR="000D691E">
        <w:rPr>
          <w:rFonts w:hint="eastAsia"/>
          <w:b/>
          <w:sz w:val="28"/>
          <w:u w:val="single"/>
        </w:rPr>
        <w:t>毛峰</w:t>
      </w:r>
      <w:r>
        <w:rPr>
          <w:rFonts w:hint="eastAsia"/>
          <w:b/>
          <w:sz w:val="28"/>
          <w:u w:val="single"/>
        </w:rPr>
        <w:t xml:space="preserve">          </w:t>
      </w:r>
      <w:r w:rsidR="005954C1">
        <w:rPr>
          <w:b/>
          <w:sz w:val="28"/>
          <w:u w:val="single"/>
        </w:rPr>
        <w:t xml:space="preserve">  </w:t>
      </w:r>
      <w:r>
        <w:rPr>
          <w:rFonts w:hint="eastAsia"/>
          <w:b/>
          <w:sz w:val="28"/>
          <w:u w:val="single"/>
        </w:rPr>
        <w:t xml:space="preserve">        </w:t>
      </w:r>
      <w:r>
        <w:rPr>
          <w:rFonts w:hint="eastAsia"/>
          <w:b/>
          <w:sz w:val="28"/>
        </w:rPr>
        <w:t xml:space="preserve">            </w:t>
      </w:r>
    </w:p>
    <w:p w14:paraId="173941DF" w14:textId="51E6C4CD" w:rsidR="001F76B5" w:rsidRDefault="001F76B5">
      <w:pPr>
        <w:spacing w:line="900" w:lineRule="auto"/>
        <w:ind w:firstLineChars="384" w:firstLine="1079"/>
        <w:rPr>
          <w:b/>
          <w:sz w:val="28"/>
        </w:rPr>
      </w:pPr>
      <w:r>
        <w:rPr>
          <w:rFonts w:hint="eastAsia"/>
          <w:b/>
          <w:sz w:val="28"/>
        </w:rPr>
        <w:t>报告人：</w:t>
      </w:r>
      <w:r>
        <w:rPr>
          <w:rFonts w:hint="eastAsia"/>
          <w:b/>
          <w:sz w:val="28"/>
          <w:u w:val="single"/>
        </w:rPr>
        <w:t xml:space="preserve">  </w:t>
      </w:r>
      <w:r w:rsidR="00EE17BE">
        <w:rPr>
          <w:b/>
          <w:sz w:val="28"/>
          <w:u w:val="single"/>
        </w:rPr>
        <w:t xml:space="preserve"> </w:t>
      </w:r>
      <w:r w:rsidR="00F02A04">
        <w:rPr>
          <w:rFonts w:hint="eastAsia"/>
          <w:b/>
          <w:sz w:val="28"/>
          <w:u w:val="single"/>
        </w:rPr>
        <w:t>黄俊钦</w:t>
      </w:r>
      <w:bookmarkStart w:id="0" w:name="_GoBack"/>
      <w:bookmarkEnd w:id="0"/>
      <w:r>
        <w:rPr>
          <w:rFonts w:hint="eastAsia"/>
          <w:b/>
          <w:sz w:val="28"/>
          <w:u w:val="single"/>
        </w:rPr>
        <w:t xml:space="preserve">    </w:t>
      </w:r>
      <w:r>
        <w:rPr>
          <w:rFonts w:hint="eastAsia"/>
          <w:b/>
          <w:sz w:val="28"/>
        </w:rPr>
        <w:t>组号：</w:t>
      </w:r>
      <w:r>
        <w:rPr>
          <w:rFonts w:hint="eastAsia"/>
          <w:b/>
          <w:sz w:val="28"/>
          <w:u w:val="single"/>
        </w:rPr>
        <w:t xml:space="preserve">      </w:t>
      </w:r>
      <w:r w:rsidR="000D691E">
        <w:rPr>
          <w:rFonts w:hint="eastAsia"/>
          <w:b/>
          <w:sz w:val="28"/>
          <w:u w:val="single"/>
        </w:rPr>
        <w:t>17</w:t>
      </w:r>
      <w:r>
        <w:rPr>
          <w:rFonts w:hint="eastAsia"/>
          <w:b/>
          <w:sz w:val="28"/>
          <w:u w:val="single"/>
        </w:rPr>
        <w:t xml:space="preserve">     </w:t>
      </w:r>
      <w:r w:rsidR="00D60974">
        <w:rPr>
          <w:b/>
          <w:sz w:val="28"/>
          <w:u w:val="single"/>
        </w:rPr>
        <w:t xml:space="preserve"> </w:t>
      </w:r>
      <w:r>
        <w:rPr>
          <w:rFonts w:hint="eastAsia"/>
          <w:b/>
          <w:sz w:val="28"/>
          <w:u w:val="single"/>
        </w:rPr>
        <w:t xml:space="preserve">    </w:t>
      </w:r>
      <w:r>
        <w:rPr>
          <w:rFonts w:hint="eastAsia"/>
          <w:b/>
          <w:sz w:val="28"/>
        </w:rPr>
        <w:t xml:space="preserve"> </w:t>
      </w:r>
    </w:p>
    <w:p w14:paraId="0AA0C90E" w14:textId="5C6E04CE" w:rsidR="001F76B5" w:rsidRDefault="001F76B5">
      <w:pPr>
        <w:spacing w:line="900" w:lineRule="auto"/>
        <w:ind w:firstLineChars="384" w:firstLine="1079"/>
        <w:rPr>
          <w:b/>
          <w:sz w:val="28"/>
          <w:u w:val="single"/>
        </w:rPr>
      </w:pPr>
      <w:r>
        <w:rPr>
          <w:rFonts w:hint="eastAsia"/>
          <w:b/>
          <w:sz w:val="28"/>
        </w:rPr>
        <w:t>学号</w:t>
      </w:r>
      <w:r>
        <w:rPr>
          <w:rFonts w:hint="eastAsia"/>
          <w:b/>
          <w:sz w:val="28"/>
          <w:u w:val="single"/>
        </w:rPr>
        <w:t xml:space="preserve"> 201</w:t>
      </w:r>
      <w:r w:rsidR="00EE17BE">
        <w:rPr>
          <w:rFonts w:hint="eastAsia"/>
          <w:b/>
          <w:sz w:val="28"/>
          <w:u w:val="single"/>
        </w:rPr>
        <w:t>9</w:t>
      </w:r>
      <w:r>
        <w:rPr>
          <w:rFonts w:hint="eastAsia"/>
          <w:b/>
          <w:sz w:val="28"/>
          <w:u w:val="single"/>
        </w:rPr>
        <w:t>1120</w:t>
      </w:r>
      <w:r w:rsidR="00EE17BE">
        <w:rPr>
          <w:rFonts w:hint="eastAsia"/>
          <w:b/>
          <w:sz w:val="28"/>
          <w:u w:val="single"/>
        </w:rPr>
        <w:t>6</w:t>
      </w:r>
      <w:r w:rsidR="000D691E">
        <w:rPr>
          <w:rFonts w:hint="eastAsia"/>
          <w:b/>
          <w:sz w:val="28"/>
          <w:u w:val="single"/>
        </w:rPr>
        <w:t>7</w:t>
      </w:r>
      <w:r>
        <w:rPr>
          <w:rFonts w:hint="eastAsia"/>
          <w:b/>
          <w:sz w:val="28"/>
          <w:u w:val="single"/>
        </w:rPr>
        <w:t xml:space="preserve">  </w:t>
      </w:r>
      <w:r>
        <w:rPr>
          <w:rFonts w:hint="eastAsia"/>
          <w:b/>
          <w:sz w:val="28"/>
        </w:rPr>
        <w:t xml:space="preserve"> </w:t>
      </w:r>
      <w:r>
        <w:rPr>
          <w:rFonts w:hint="eastAsia"/>
          <w:b/>
          <w:sz w:val="28"/>
        </w:rPr>
        <w:t>实验地点</w:t>
      </w:r>
      <w:r>
        <w:rPr>
          <w:rFonts w:hint="eastAsia"/>
          <w:b/>
          <w:sz w:val="28"/>
          <w:u w:val="single"/>
        </w:rPr>
        <w:t xml:space="preserve">         </w:t>
      </w:r>
      <w:r w:rsidR="00EE17BE">
        <w:rPr>
          <w:rFonts w:hint="eastAsia"/>
          <w:b/>
          <w:sz w:val="28"/>
          <w:u w:val="single"/>
        </w:rPr>
        <w:t>214</w:t>
      </w:r>
      <w:r>
        <w:rPr>
          <w:rFonts w:hint="eastAsia"/>
          <w:b/>
          <w:sz w:val="28"/>
          <w:u w:val="single"/>
        </w:rPr>
        <w:t xml:space="preserve">        </w:t>
      </w:r>
    </w:p>
    <w:p w14:paraId="554DC4AC" w14:textId="42DC1408" w:rsidR="001F76B5" w:rsidRDefault="001F76B5">
      <w:pPr>
        <w:spacing w:line="900" w:lineRule="auto"/>
        <w:ind w:firstLineChars="384" w:firstLine="1079"/>
        <w:rPr>
          <w:b/>
          <w:sz w:val="28"/>
          <w:u w:val="single"/>
        </w:rPr>
      </w:pPr>
      <w:r>
        <w:rPr>
          <w:rFonts w:hint="eastAsia"/>
          <w:b/>
          <w:sz w:val="28"/>
        </w:rPr>
        <w:t>实验时间：</w:t>
      </w:r>
      <w:r>
        <w:rPr>
          <w:rFonts w:hint="eastAsia"/>
          <w:b/>
          <w:sz w:val="28"/>
          <w:u w:val="single"/>
        </w:rPr>
        <w:t xml:space="preserve">       </w:t>
      </w:r>
      <w:r w:rsidR="000D691E">
        <w:rPr>
          <w:rFonts w:hint="eastAsia"/>
          <w:b/>
          <w:sz w:val="28"/>
          <w:u w:val="single"/>
        </w:rPr>
        <w:t>2020</w:t>
      </w:r>
      <w:r>
        <w:rPr>
          <w:rFonts w:hint="eastAsia"/>
          <w:b/>
          <w:sz w:val="28"/>
          <w:u w:val="single"/>
        </w:rPr>
        <w:t xml:space="preserve">     </w:t>
      </w:r>
      <w:r>
        <w:rPr>
          <w:rFonts w:hint="eastAsia"/>
          <w:b/>
          <w:sz w:val="28"/>
        </w:rPr>
        <w:t>年</w:t>
      </w:r>
      <w:r>
        <w:rPr>
          <w:rFonts w:hint="eastAsia"/>
          <w:b/>
          <w:sz w:val="28"/>
          <w:u w:val="single"/>
        </w:rPr>
        <w:t xml:space="preserve">   </w:t>
      </w:r>
      <w:r w:rsidR="000D691E">
        <w:rPr>
          <w:rFonts w:hint="eastAsia"/>
          <w:b/>
          <w:sz w:val="28"/>
          <w:u w:val="single"/>
        </w:rPr>
        <w:t>11</w:t>
      </w:r>
      <w:r>
        <w:rPr>
          <w:rFonts w:hint="eastAsia"/>
          <w:b/>
          <w:sz w:val="28"/>
          <w:u w:val="single"/>
        </w:rPr>
        <w:t xml:space="preserve">   </w:t>
      </w:r>
      <w:r>
        <w:rPr>
          <w:rFonts w:hint="eastAsia"/>
          <w:b/>
          <w:sz w:val="28"/>
        </w:rPr>
        <w:t>月</w:t>
      </w:r>
      <w:r>
        <w:rPr>
          <w:rFonts w:hint="eastAsia"/>
          <w:b/>
          <w:sz w:val="28"/>
          <w:u w:val="single"/>
        </w:rPr>
        <w:t xml:space="preserve">   </w:t>
      </w:r>
      <w:r w:rsidR="000D691E">
        <w:rPr>
          <w:rFonts w:hint="eastAsia"/>
          <w:b/>
          <w:sz w:val="28"/>
          <w:u w:val="single"/>
        </w:rPr>
        <w:t>25</w:t>
      </w:r>
      <w:r>
        <w:rPr>
          <w:rFonts w:hint="eastAsia"/>
          <w:b/>
          <w:sz w:val="28"/>
          <w:u w:val="single"/>
        </w:rPr>
        <w:t xml:space="preserve">  </w:t>
      </w:r>
      <w:r>
        <w:rPr>
          <w:rFonts w:hint="eastAsia"/>
          <w:b/>
          <w:sz w:val="28"/>
        </w:rPr>
        <w:t>日</w:t>
      </w:r>
      <w:r>
        <w:rPr>
          <w:rFonts w:hint="eastAsia"/>
          <w:b/>
          <w:sz w:val="28"/>
        </w:rPr>
        <w:t xml:space="preserve"> </w:t>
      </w:r>
    </w:p>
    <w:p w14:paraId="237EE93B" w14:textId="47792F8E" w:rsidR="001F76B5" w:rsidRDefault="001F76B5">
      <w:pPr>
        <w:spacing w:line="900" w:lineRule="auto"/>
        <w:ind w:left="899" w:firstLineChars="64" w:firstLine="180"/>
        <w:rPr>
          <w:b/>
          <w:sz w:val="44"/>
        </w:rPr>
      </w:pPr>
      <w:r>
        <w:rPr>
          <w:rFonts w:hint="eastAsia"/>
          <w:b/>
          <w:sz w:val="28"/>
        </w:rPr>
        <w:t>提交时间：</w:t>
      </w:r>
      <w:r>
        <w:rPr>
          <w:rFonts w:hint="eastAsia"/>
          <w:b/>
          <w:sz w:val="28"/>
          <w:u w:val="single"/>
        </w:rPr>
        <w:t xml:space="preserve">        </w:t>
      </w:r>
      <w:r w:rsidR="000D691E">
        <w:rPr>
          <w:rFonts w:hint="eastAsia"/>
          <w:b/>
          <w:sz w:val="28"/>
          <w:u w:val="single"/>
        </w:rPr>
        <w:t>2020</w:t>
      </w:r>
      <w:r w:rsidR="000D691E">
        <w:rPr>
          <w:rFonts w:hint="eastAsia"/>
          <w:b/>
          <w:sz w:val="28"/>
          <w:u w:val="single"/>
        </w:rPr>
        <w:t>年</w:t>
      </w:r>
      <w:r w:rsidR="000D691E">
        <w:rPr>
          <w:rFonts w:hint="eastAsia"/>
          <w:b/>
          <w:sz w:val="28"/>
          <w:u w:val="single"/>
        </w:rPr>
        <w:t>12</w:t>
      </w:r>
      <w:r w:rsidR="000D691E">
        <w:rPr>
          <w:rFonts w:hint="eastAsia"/>
          <w:b/>
          <w:sz w:val="28"/>
          <w:u w:val="single"/>
        </w:rPr>
        <w:t>月</w:t>
      </w:r>
      <w:r w:rsidR="000D691E">
        <w:rPr>
          <w:rFonts w:hint="eastAsia"/>
          <w:b/>
          <w:sz w:val="28"/>
          <w:u w:val="single"/>
        </w:rPr>
        <w:t>2</w:t>
      </w:r>
      <w:r w:rsidR="000D691E">
        <w:rPr>
          <w:rFonts w:hint="eastAsia"/>
          <w:b/>
          <w:sz w:val="28"/>
          <w:u w:val="single"/>
        </w:rPr>
        <w:t>日</w:t>
      </w:r>
      <w:r>
        <w:rPr>
          <w:rFonts w:hint="eastAsia"/>
          <w:b/>
          <w:sz w:val="28"/>
          <w:u w:val="single"/>
        </w:rPr>
        <w:t xml:space="preserve">            </w:t>
      </w:r>
    </w:p>
    <w:p w14:paraId="56C641BE" w14:textId="77777777" w:rsidR="001F76B5" w:rsidRDefault="001F76B5">
      <w:pPr>
        <w:rPr>
          <w:b/>
          <w:sz w:val="28"/>
          <w:szCs w:val="28"/>
          <w:u w:val="single"/>
        </w:rPr>
      </w:pPr>
    </w:p>
    <w:p w14:paraId="0ED4F08A" w14:textId="77777777" w:rsidR="001F76B5" w:rsidRDefault="001F76B5">
      <w:pPr>
        <w:rPr>
          <w:b/>
          <w:sz w:val="28"/>
          <w:szCs w:val="28"/>
          <w:u w:val="single"/>
        </w:rPr>
      </w:pPr>
    </w:p>
    <w:tbl>
      <w:tblPr>
        <w:tblpPr w:leftFromText="180" w:rightFromText="180" w:vertAnchor="text" w:horzAnchor="margin" w:tblpXSpec="center" w:tblpY="260"/>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0"/>
      </w:tblGrid>
      <w:tr w:rsidR="00C909DF" w14:paraId="04B21331" w14:textId="77777777" w:rsidTr="00823FA7">
        <w:trPr>
          <w:trHeight w:val="919"/>
        </w:trPr>
        <w:tc>
          <w:tcPr>
            <w:tcW w:w="9720" w:type="dxa"/>
          </w:tcPr>
          <w:p w14:paraId="1DBA4F81" w14:textId="77777777" w:rsidR="00C909DF" w:rsidRDefault="00C909DF" w:rsidP="00C909DF">
            <w:pPr>
              <w:rPr>
                <w:rFonts w:ascii="黑体" w:eastAsia="黑体"/>
                <w:b/>
                <w:sz w:val="24"/>
              </w:rPr>
            </w:pPr>
            <w:r>
              <w:rPr>
                <w:rFonts w:ascii="黑体" w:eastAsia="黑体" w:hint="eastAsia"/>
                <w:b/>
                <w:sz w:val="24"/>
              </w:rPr>
              <w:lastRenderedPageBreak/>
              <w:t>一、实验目的</w:t>
            </w:r>
          </w:p>
          <w:p w14:paraId="0F88C2D6" w14:textId="77777777" w:rsidR="00C909DF" w:rsidRPr="005D5AB9" w:rsidRDefault="00C909DF" w:rsidP="00C909DF">
            <w:pPr>
              <w:spacing w:line="300" w:lineRule="auto"/>
              <w:ind w:left="420"/>
              <w:rPr>
                <w:szCs w:val="21"/>
              </w:rPr>
            </w:pPr>
            <w:r w:rsidRPr="005D5AB9">
              <w:rPr>
                <w:szCs w:val="21"/>
              </w:rPr>
              <w:t>(1)</w:t>
            </w:r>
            <w:r w:rsidRPr="005D5AB9">
              <w:rPr>
                <w:szCs w:val="21"/>
              </w:rPr>
              <w:t>掌握霍尔效应的原理，了解霍尔器件的相关知识如导电类型、载流子浓度、迁移率等，了解霍尔器件的工作特性。</w:t>
            </w:r>
          </w:p>
          <w:p w14:paraId="0CA73D59" w14:textId="77777777" w:rsidR="00C909DF" w:rsidRPr="005D5AB9" w:rsidRDefault="00C909DF" w:rsidP="00C909DF">
            <w:pPr>
              <w:spacing w:line="300" w:lineRule="auto"/>
              <w:ind w:left="420"/>
              <w:rPr>
                <w:szCs w:val="21"/>
              </w:rPr>
            </w:pPr>
            <w:r w:rsidRPr="005D5AB9">
              <w:rPr>
                <w:szCs w:val="21"/>
              </w:rPr>
              <w:t>(2)</w:t>
            </w:r>
            <w:r w:rsidRPr="005D5AB9">
              <w:rPr>
                <w:szCs w:val="21"/>
              </w:rPr>
              <w:t>学习使用霍尔器件测磁场的方法，并进一步了解霍尔器件的特性及工作条件。</w:t>
            </w:r>
          </w:p>
          <w:p w14:paraId="06E93C41" w14:textId="77777777" w:rsidR="00C909DF" w:rsidRPr="005D5AB9" w:rsidRDefault="00C909DF" w:rsidP="00C909DF">
            <w:pPr>
              <w:spacing w:line="300" w:lineRule="auto"/>
              <w:ind w:left="420"/>
              <w:rPr>
                <w:szCs w:val="21"/>
              </w:rPr>
            </w:pPr>
            <w:r w:rsidRPr="005D5AB9">
              <w:rPr>
                <w:szCs w:val="21"/>
              </w:rPr>
              <w:t>(3)</w:t>
            </w:r>
            <w:r w:rsidRPr="005D5AB9">
              <w:rPr>
                <w:szCs w:val="21"/>
              </w:rPr>
              <w:t>学习一种实验方法，即用</w:t>
            </w:r>
            <w:r w:rsidRPr="005D5AB9">
              <w:rPr>
                <w:szCs w:val="21"/>
              </w:rPr>
              <w:t>“</w:t>
            </w:r>
            <w:r w:rsidRPr="005D5AB9">
              <w:rPr>
                <w:szCs w:val="21"/>
              </w:rPr>
              <w:t>对称测量法</w:t>
            </w:r>
            <w:r w:rsidRPr="005D5AB9">
              <w:rPr>
                <w:szCs w:val="21"/>
              </w:rPr>
              <w:t>”</w:t>
            </w:r>
            <w:r w:rsidRPr="005D5AB9">
              <w:rPr>
                <w:szCs w:val="21"/>
              </w:rPr>
              <w:t>消除副效应的影响</w:t>
            </w:r>
            <w:r>
              <w:rPr>
                <w:rFonts w:hint="eastAsia"/>
                <w:szCs w:val="21"/>
              </w:rPr>
              <w:t>，</w:t>
            </w:r>
            <w:r w:rsidRPr="00B33FC1">
              <w:rPr>
                <w:rFonts w:hint="eastAsia"/>
                <w:szCs w:val="21"/>
              </w:rPr>
              <w:t>测量试样的</w:t>
            </w:r>
            <w:r w:rsidRPr="00B33FC1">
              <w:rPr>
                <w:rFonts w:hint="eastAsia"/>
                <w:i/>
                <w:iCs/>
                <w:szCs w:val="21"/>
              </w:rPr>
              <w:t>V</w:t>
            </w:r>
            <w:r w:rsidRPr="00B33FC1">
              <w:rPr>
                <w:rFonts w:hint="eastAsia"/>
                <w:i/>
                <w:iCs/>
                <w:szCs w:val="21"/>
                <w:vertAlign w:val="subscript"/>
              </w:rPr>
              <w:t>H</w:t>
            </w:r>
            <w:r w:rsidRPr="00B33FC1">
              <w:rPr>
                <w:rFonts w:hint="eastAsia"/>
                <w:szCs w:val="21"/>
              </w:rPr>
              <w:t>—</w:t>
            </w:r>
            <w:r w:rsidRPr="00B33FC1">
              <w:rPr>
                <w:rFonts w:hint="eastAsia"/>
                <w:i/>
                <w:iCs/>
                <w:szCs w:val="21"/>
              </w:rPr>
              <w:t>I</w:t>
            </w:r>
            <w:r w:rsidRPr="00B33FC1">
              <w:rPr>
                <w:rFonts w:hint="eastAsia"/>
                <w:i/>
                <w:iCs/>
                <w:szCs w:val="21"/>
                <w:vertAlign w:val="subscript"/>
              </w:rPr>
              <w:t>S</w:t>
            </w:r>
            <w:r w:rsidRPr="00B33FC1">
              <w:rPr>
                <w:rFonts w:hint="eastAsia"/>
                <w:szCs w:val="21"/>
                <w:vertAlign w:val="subscript"/>
              </w:rPr>
              <w:t xml:space="preserve"> </w:t>
            </w:r>
            <w:r w:rsidRPr="00B33FC1">
              <w:rPr>
                <w:rFonts w:hint="eastAsia"/>
                <w:szCs w:val="21"/>
              </w:rPr>
              <w:t>和</w:t>
            </w:r>
            <w:r w:rsidRPr="00B33FC1">
              <w:rPr>
                <w:rFonts w:hint="eastAsia"/>
                <w:i/>
                <w:iCs/>
                <w:szCs w:val="21"/>
              </w:rPr>
              <w:t>V</w:t>
            </w:r>
            <w:r w:rsidRPr="00B33FC1">
              <w:rPr>
                <w:rFonts w:hint="eastAsia"/>
                <w:i/>
                <w:iCs/>
                <w:szCs w:val="21"/>
                <w:vertAlign w:val="subscript"/>
              </w:rPr>
              <w:t>H</w:t>
            </w:r>
            <w:r w:rsidRPr="00B33FC1">
              <w:rPr>
                <w:rFonts w:hint="eastAsia"/>
                <w:szCs w:val="21"/>
              </w:rPr>
              <w:t>—</w:t>
            </w:r>
            <w:r w:rsidRPr="00B33FC1">
              <w:rPr>
                <w:rFonts w:hint="eastAsia"/>
                <w:i/>
                <w:iCs/>
                <w:szCs w:val="21"/>
              </w:rPr>
              <w:t>I</w:t>
            </w:r>
            <w:r w:rsidRPr="00B33FC1">
              <w:rPr>
                <w:rFonts w:hint="eastAsia"/>
                <w:i/>
                <w:iCs/>
                <w:szCs w:val="21"/>
                <w:vertAlign w:val="subscript"/>
              </w:rPr>
              <w:t>Ｍ</w:t>
            </w:r>
            <w:r w:rsidRPr="00B33FC1">
              <w:rPr>
                <w:rFonts w:hint="eastAsia"/>
                <w:szCs w:val="21"/>
              </w:rPr>
              <w:t>曲线</w:t>
            </w:r>
            <w:r w:rsidRPr="005D5AB9">
              <w:rPr>
                <w:szCs w:val="21"/>
              </w:rPr>
              <w:t>。</w:t>
            </w:r>
          </w:p>
          <w:p w14:paraId="3CB93094" w14:textId="77777777" w:rsidR="00C909DF" w:rsidRPr="005D5AB9" w:rsidRDefault="00C909DF" w:rsidP="00C909DF">
            <w:pPr>
              <w:spacing w:line="300" w:lineRule="auto"/>
              <w:ind w:left="420"/>
              <w:rPr>
                <w:szCs w:val="21"/>
              </w:rPr>
            </w:pPr>
          </w:p>
          <w:p w14:paraId="278962A0" w14:textId="77777777" w:rsidR="00C909DF" w:rsidRDefault="00C909DF" w:rsidP="00C909DF">
            <w:pPr>
              <w:spacing w:line="300" w:lineRule="auto"/>
              <w:ind w:left="420"/>
              <w:rPr>
                <w:szCs w:val="21"/>
              </w:rPr>
            </w:pPr>
          </w:p>
          <w:p w14:paraId="5C996B31" w14:textId="77777777" w:rsidR="00C909DF" w:rsidRDefault="00C909DF" w:rsidP="00C909DF">
            <w:pPr>
              <w:spacing w:line="300" w:lineRule="auto"/>
              <w:ind w:left="420"/>
              <w:rPr>
                <w:szCs w:val="21"/>
              </w:rPr>
            </w:pPr>
          </w:p>
        </w:tc>
      </w:tr>
      <w:tr w:rsidR="00C909DF" w14:paraId="244EEC60" w14:textId="77777777" w:rsidTr="00823FA7">
        <w:trPr>
          <w:trHeight w:val="916"/>
        </w:trPr>
        <w:tc>
          <w:tcPr>
            <w:tcW w:w="9720" w:type="dxa"/>
          </w:tcPr>
          <w:p w14:paraId="3E96F0DA" w14:textId="77777777" w:rsidR="00C909DF" w:rsidRDefault="00C909DF" w:rsidP="00C909DF">
            <w:pPr>
              <w:rPr>
                <w:rFonts w:eastAsia="黑体"/>
                <w:sz w:val="24"/>
              </w:rPr>
            </w:pPr>
            <w:r>
              <w:rPr>
                <w:rFonts w:eastAsia="黑体" w:hint="eastAsia"/>
                <w:sz w:val="24"/>
              </w:rPr>
              <w:t>二、实验原理</w:t>
            </w:r>
          </w:p>
          <w:p w14:paraId="3FA2C1EC" w14:textId="4DD60677" w:rsidR="00C909DF" w:rsidRPr="00985DC1" w:rsidRDefault="00486EDD" w:rsidP="004B72E8">
            <w:pPr>
              <w:spacing w:line="360" w:lineRule="auto"/>
              <w:ind w:leftChars="100" w:left="210" w:rightChars="100" w:right="210"/>
              <w:rPr>
                <w:rFonts w:ascii="宋体" w:hAnsi="宋体"/>
                <w:b/>
                <w:bCs/>
                <w:szCs w:val="21"/>
              </w:rPr>
            </w:pPr>
            <w:r w:rsidRPr="00985DC1">
              <w:rPr>
                <w:rFonts w:ascii="宋体" w:hAnsi="宋体" w:hint="eastAsia"/>
                <w:b/>
                <w:bCs/>
                <w:szCs w:val="21"/>
              </w:rPr>
              <w:t>1.</w:t>
            </w:r>
            <w:r w:rsidR="00C909DF" w:rsidRPr="00985DC1">
              <w:rPr>
                <w:rFonts w:ascii="宋体" w:hAnsi="宋体"/>
                <w:b/>
                <w:bCs/>
                <w:szCs w:val="21"/>
              </w:rPr>
              <w:t>霍尔效应原理</w:t>
            </w:r>
          </w:p>
          <w:p w14:paraId="61F655B2" w14:textId="77777777" w:rsidR="00C909DF" w:rsidRPr="00985DC1" w:rsidRDefault="00C909DF" w:rsidP="004B72E8">
            <w:pPr>
              <w:spacing w:line="360" w:lineRule="auto"/>
              <w:ind w:leftChars="100" w:left="210" w:rightChars="100" w:right="210"/>
              <w:rPr>
                <w:rFonts w:ascii="宋体" w:hAnsi="宋体"/>
                <w:b/>
                <w:bCs/>
                <w:szCs w:val="21"/>
              </w:rPr>
            </w:pPr>
            <w:r w:rsidRPr="00985DC1">
              <w:rPr>
                <w:rFonts w:ascii="宋体" w:hAnsi="宋体" w:hint="eastAsia"/>
                <w:b/>
                <w:bCs/>
                <w:szCs w:val="21"/>
              </w:rPr>
              <w:t>如图</w:t>
            </w:r>
            <w:r w:rsidRPr="00985DC1">
              <w:rPr>
                <w:rFonts w:ascii="宋体" w:hAnsi="宋体"/>
                <w:b/>
                <w:bCs/>
                <w:szCs w:val="21"/>
              </w:rPr>
              <w:t>所示，一块长为l、宽为</w:t>
            </w:r>
            <w:r w:rsidRPr="00985DC1">
              <w:rPr>
                <w:rFonts w:ascii="宋体" w:hAnsi="宋体" w:hint="eastAsia"/>
                <w:b/>
                <w:bCs/>
                <w:szCs w:val="21"/>
              </w:rPr>
              <w:t>b</w:t>
            </w:r>
            <w:r w:rsidRPr="00985DC1">
              <w:rPr>
                <w:rFonts w:ascii="宋体" w:hAnsi="宋体"/>
                <w:b/>
                <w:bCs/>
                <w:szCs w:val="21"/>
              </w:rPr>
              <w:t>、厚度为d的半导体薄片置于磁场中，磁感应</w:t>
            </w:r>
            <w:r w:rsidRPr="00985DC1">
              <w:rPr>
                <w:rFonts w:ascii="宋体" w:hAnsi="宋体" w:hint="eastAsia"/>
                <w:b/>
                <w:bCs/>
                <w:szCs w:val="21"/>
              </w:rPr>
              <w:t>强度</w:t>
            </w:r>
            <w:r w:rsidRPr="00985DC1">
              <w:rPr>
                <w:rFonts w:ascii="宋体" w:hAnsi="宋体"/>
                <w:b/>
                <w:bCs/>
                <w:szCs w:val="21"/>
              </w:rPr>
              <w:t>B垂直于半导体薄片，在半导体薄片的横向上加载工作电流Is，在薄片的纵向两侧会</w:t>
            </w:r>
            <w:r w:rsidRPr="00985DC1">
              <w:rPr>
                <w:rFonts w:ascii="宋体" w:hAnsi="宋体" w:hint="eastAsia"/>
                <w:b/>
                <w:bCs/>
                <w:szCs w:val="21"/>
              </w:rPr>
              <w:t>出现一个电压</w:t>
            </w:r>
            <w:r w:rsidRPr="00985DC1">
              <w:rPr>
                <w:rFonts w:ascii="宋体" w:hAnsi="宋体"/>
                <w:b/>
                <w:bCs/>
                <w:szCs w:val="21"/>
              </w:rPr>
              <w:t>U</w:t>
            </w:r>
            <w:r w:rsidRPr="00985DC1">
              <w:rPr>
                <w:rFonts w:ascii="宋体" w:hAnsi="宋体"/>
                <w:b/>
                <w:bCs/>
                <w:szCs w:val="21"/>
                <w:vertAlign w:val="subscript"/>
              </w:rPr>
              <w:t>H</w:t>
            </w:r>
            <w:r w:rsidRPr="00985DC1">
              <w:rPr>
                <w:rFonts w:ascii="宋体" w:hAnsi="宋体"/>
                <w:b/>
                <w:bCs/>
                <w:szCs w:val="21"/>
              </w:rPr>
              <w:t>，这种现象叫霍尔效应，U</w:t>
            </w:r>
            <w:r w:rsidRPr="00985DC1">
              <w:rPr>
                <w:rFonts w:ascii="宋体" w:hAnsi="宋体"/>
                <w:b/>
                <w:bCs/>
                <w:szCs w:val="21"/>
                <w:vertAlign w:val="subscript"/>
              </w:rPr>
              <w:t>H</w:t>
            </w:r>
            <w:r w:rsidRPr="00985DC1">
              <w:rPr>
                <w:rFonts w:ascii="宋体" w:hAnsi="宋体"/>
                <w:b/>
                <w:bCs/>
                <w:szCs w:val="21"/>
              </w:rPr>
              <w:t>称为霍尔电压。实验表明:在磁场不太强时，U</w:t>
            </w:r>
            <w:r w:rsidRPr="00985DC1">
              <w:rPr>
                <w:rFonts w:ascii="宋体" w:hAnsi="宋体"/>
                <w:b/>
                <w:bCs/>
                <w:szCs w:val="21"/>
                <w:vertAlign w:val="subscript"/>
              </w:rPr>
              <w:t>H</w:t>
            </w:r>
            <w:r w:rsidRPr="00985DC1">
              <w:rPr>
                <w:rFonts w:ascii="宋体" w:hAnsi="宋体"/>
                <w:b/>
                <w:bCs/>
                <w:szCs w:val="21"/>
              </w:rPr>
              <w:t>与工作电流Is、磁感应强度的大小B成正比，与薄片厚度d成反比，即</w:t>
            </w:r>
          </w:p>
          <w:p w14:paraId="42427B22" w14:textId="1CD29D8E" w:rsidR="00C909DF" w:rsidRPr="00985DC1" w:rsidRDefault="003D10D4" w:rsidP="004B72E8">
            <w:pPr>
              <w:spacing w:line="360" w:lineRule="auto"/>
              <w:ind w:leftChars="100" w:left="210" w:rightChars="100" w:right="210"/>
              <w:rPr>
                <w:rFonts w:ascii="宋体" w:hAnsi="宋体"/>
                <w:b/>
                <w:bCs/>
                <w:szCs w:val="21"/>
              </w:rPr>
            </w:pPr>
            <m:oMathPara>
              <m:oMath>
                <m:sSub>
                  <m:sSubPr>
                    <m:ctrlPr>
                      <w:rPr>
                        <w:rFonts w:ascii="Cambria Math" w:hAnsi="Cambria Math"/>
                        <w:b/>
                        <w:bCs/>
                        <w:i/>
                        <w:szCs w:val="21"/>
                      </w:rPr>
                    </m:ctrlPr>
                  </m:sSubPr>
                  <m:e>
                    <m:r>
                      <m:rPr>
                        <m:sty m:val="bi"/>
                      </m:rPr>
                      <w:rPr>
                        <w:rFonts w:ascii="Cambria Math" w:hAnsi="Cambria Math" w:hint="eastAsia"/>
                        <w:szCs w:val="21"/>
                      </w:rPr>
                      <m:t>U</m:t>
                    </m:r>
                  </m:e>
                  <m:sub>
                    <m:r>
                      <m:rPr>
                        <m:sty m:val="bi"/>
                      </m:rPr>
                      <w:rPr>
                        <w:rFonts w:ascii="Cambria Math" w:hAnsi="Cambria Math" w:hint="eastAsia"/>
                        <w:szCs w:val="21"/>
                      </w:rPr>
                      <m:t>H</m:t>
                    </m:r>
                  </m:sub>
                </m:sSub>
                <m:r>
                  <m:rPr>
                    <m:sty m:val="bi"/>
                  </m:rPr>
                  <w:rPr>
                    <w:rFonts w:ascii="Cambria Math" w:hAnsi="Cambria Math" w:hint="eastAsia"/>
                    <w:szCs w:val="21"/>
                  </w:rPr>
                  <m:t>=</m:t>
                </m:r>
                <m:sSub>
                  <m:sSubPr>
                    <m:ctrlPr>
                      <w:rPr>
                        <w:rFonts w:ascii="Cambria Math" w:hAnsi="Cambria Math"/>
                        <w:b/>
                        <w:bCs/>
                        <w:i/>
                        <w:szCs w:val="21"/>
                      </w:rPr>
                    </m:ctrlPr>
                  </m:sSubPr>
                  <m:e>
                    <m:r>
                      <m:rPr>
                        <m:sty m:val="bi"/>
                      </m:rPr>
                      <w:rPr>
                        <w:rFonts w:ascii="Cambria Math" w:hAnsi="Cambria Math" w:hint="eastAsia"/>
                        <w:szCs w:val="21"/>
                      </w:rPr>
                      <m:t>R</m:t>
                    </m:r>
                  </m:e>
                  <m:sub>
                    <m:r>
                      <m:rPr>
                        <m:sty m:val="bi"/>
                      </m:rPr>
                      <w:rPr>
                        <w:rFonts w:ascii="Cambria Math" w:hAnsi="Cambria Math" w:hint="eastAsia"/>
                        <w:szCs w:val="21"/>
                      </w:rPr>
                      <m:t>H</m:t>
                    </m:r>
                  </m:sub>
                </m:sSub>
                <m:f>
                  <m:fPr>
                    <m:ctrlPr>
                      <w:rPr>
                        <w:rFonts w:ascii="Cambria Math" w:hAnsi="Cambria Math"/>
                        <w:b/>
                        <w:bCs/>
                        <w:i/>
                        <w:szCs w:val="21"/>
                      </w:rPr>
                    </m:ctrlPr>
                  </m:fPr>
                  <m:num>
                    <m:sSub>
                      <m:sSubPr>
                        <m:ctrlPr>
                          <w:rPr>
                            <w:rFonts w:ascii="Cambria Math" w:hAnsi="Cambria Math"/>
                            <w:b/>
                            <w:bCs/>
                            <w:i/>
                            <w:szCs w:val="21"/>
                          </w:rPr>
                        </m:ctrlPr>
                      </m:sSubPr>
                      <m:e>
                        <m:r>
                          <m:rPr>
                            <m:sty m:val="bi"/>
                          </m:rPr>
                          <w:rPr>
                            <w:rFonts w:ascii="Cambria Math" w:hAnsi="Cambria Math" w:hint="eastAsia"/>
                            <w:szCs w:val="21"/>
                          </w:rPr>
                          <m:t>I</m:t>
                        </m:r>
                      </m:e>
                      <m:sub>
                        <m:r>
                          <m:rPr>
                            <m:sty m:val="bi"/>
                          </m:rPr>
                          <w:rPr>
                            <w:rFonts w:ascii="Cambria Math" w:hAnsi="Cambria Math" w:hint="eastAsia"/>
                            <w:szCs w:val="21"/>
                          </w:rPr>
                          <m:t>S</m:t>
                        </m:r>
                      </m:sub>
                    </m:sSub>
                    <m:r>
                      <m:rPr>
                        <m:sty m:val="bi"/>
                      </m:rPr>
                      <w:rPr>
                        <w:rFonts w:ascii="Cambria Math" w:hAnsi="Cambria Math" w:hint="eastAsia"/>
                        <w:szCs w:val="21"/>
                      </w:rPr>
                      <m:t>B</m:t>
                    </m:r>
                  </m:num>
                  <m:den>
                    <m:r>
                      <m:rPr>
                        <m:sty m:val="bi"/>
                      </m:rPr>
                      <w:rPr>
                        <w:rFonts w:ascii="Cambria Math" w:hAnsi="Cambria Math" w:hint="eastAsia"/>
                        <w:szCs w:val="21"/>
                      </w:rPr>
                      <m:t>d</m:t>
                    </m:r>
                  </m:den>
                </m:f>
              </m:oMath>
            </m:oMathPara>
          </w:p>
          <w:p w14:paraId="0B7AAFA8" w14:textId="1D047FA1" w:rsidR="00C909DF" w:rsidRPr="00985DC1" w:rsidRDefault="00B734DB" w:rsidP="004B72E8">
            <w:pPr>
              <w:spacing w:line="360" w:lineRule="auto"/>
              <w:ind w:leftChars="100" w:left="210" w:rightChars="100" w:right="210"/>
              <w:rPr>
                <w:rFonts w:ascii="宋体" w:hAnsi="宋体"/>
                <w:b/>
                <w:bCs/>
                <w:szCs w:val="21"/>
              </w:rPr>
            </w:pPr>
            <w:r w:rsidRPr="00985DC1">
              <w:rPr>
                <w:rFonts w:ascii="宋体" w:hAnsi="宋体" w:hint="eastAsia"/>
                <w:b/>
                <w:bCs/>
                <w:szCs w:val="21"/>
              </w:rPr>
              <w:t>式中</w:t>
            </w:r>
            <w:r w:rsidRPr="00985DC1">
              <w:rPr>
                <w:rFonts w:ascii="宋体" w:hAnsi="宋体"/>
                <w:b/>
                <w:bCs/>
                <w:szCs w:val="21"/>
              </w:rPr>
              <w:t>R</w:t>
            </w:r>
            <w:r w:rsidRPr="00985DC1">
              <w:rPr>
                <w:rFonts w:ascii="宋体" w:hAnsi="宋体"/>
                <w:b/>
                <w:bCs/>
                <w:szCs w:val="21"/>
                <w:vertAlign w:val="subscript"/>
              </w:rPr>
              <w:t>H</w:t>
            </w:r>
            <w:r w:rsidRPr="00985DC1">
              <w:rPr>
                <w:rFonts w:ascii="宋体" w:hAnsi="宋体"/>
                <w:b/>
                <w:bCs/>
                <w:szCs w:val="21"/>
              </w:rPr>
              <w:t>叫霍尔系数</w:t>
            </w:r>
          </w:p>
          <w:p w14:paraId="7CB16D82" w14:textId="10265786" w:rsidR="00C909DF" w:rsidRPr="00985DC1" w:rsidRDefault="00B734DB" w:rsidP="004B72E8">
            <w:pPr>
              <w:spacing w:line="360" w:lineRule="auto"/>
              <w:ind w:leftChars="100" w:left="210" w:rightChars="100" w:right="210"/>
              <w:jc w:val="center"/>
              <w:rPr>
                <w:rFonts w:ascii="宋体" w:hAnsi="宋体"/>
                <w:b/>
                <w:bCs/>
                <w:szCs w:val="21"/>
              </w:rPr>
            </w:pPr>
            <w:r w:rsidRPr="00985DC1">
              <w:rPr>
                <w:rFonts w:ascii="宋体" w:hAnsi="宋体"/>
                <w:b/>
                <w:bCs/>
                <w:noProof/>
                <w:szCs w:val="21"/>
              </w:rPr>
              <w:drawing>
                <wp:inline distT="0" distB="0" distL="0" distR="0" wp14:anchorId="04EA9D61" wp14:editId="3F5A54B4">
                  <wp:extent cx="4131987" cy="1706880"/>
                  <wp:effectExtent l="0" t="0" r="1905" b="7620"/>
                  <wp:docPr id="543078" name="图片 54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38247" cy="1709466"/>
                          </a:xfrm>
                          <a:prstGeom prst="rect">
                            <a:avLst/>
                          </a:prstGeom>
                          <a:noFill/>
                          <a:ln>
                            <a:noFill/>
                          </a:ln>
                        </pic:spPr>
                      </pic:pic>
                    </a:graphicData>
                  </a:graphic>
                </wp:inline>
              </w:drawing>
            </w:r>
          </w:p>
          <w:p w14:paraId="30722A6D" w14:textId="77777777" w:rsidR="00486EDD" w:rsidRPr="00985DC1" w:rsidRDefault="00486EDD" w:rsidP="004B72E8">
            <w:pPr>
              <w:spacing w:line="360" w:lineRule="auto"/>
              <w:ind w:leftChars="100" w:left="210" w:rightChars="100" w:right="210"/>
              <w:rPr>
                <w:rFonts w:ascii="宋体" w:hAnsi="宋体"/>
                <w:b/>
                <w:bCs/>
                <w:szCs w:val="21"/>
              </w:rPr>
            </w:pPr>
          </w:p>
          <w:p w14:paraId="09CB97F1" w14:textId="6D3BF6A6" w:rsidR="003171FF" w:rsidRPr="003171FF" w:rsidRDefault="003171FF" w:rsidP="004B72E8">
            <w:pPr>
              <w:spacing w:line="360" w:lineRule="auto"/>
              <w:ind w:leftChars="100" w:left="210" w:rightChars="100" w:right="210"/>
              <w:rPr>
                <w:rFonts w:ascii="宋体" w:hAnsi="宋体"/>
                <w:b/>
                <w:bCs/>
                <w:szCs w:val="21"/>
              </w:rPr>
            </w:pPr>
            <w:r w:rsidRPr="003171FF">
              <w:rPr>
                <w:rFonts w:ascii="宋体" w:hAnsi="宋体" w:hint="eastAsia"/>
                <w:b/>
                <w:bCs/>
                <w:szCs w:val="21"/>
              </w:rPr>
              <w:t>霍尔效应可用洛仑兹力来解释</w:t>
            </w:r>
          </w:p>
          <w:p w14:paraId="613030B7" w14:textId="77777777" w:rsidR="003171FF" w:rsidRPr="003171FF" w:rsidRDefault="003171FF" w:rsidP="004B72E8">
            <w:pPr>
              <w:spacing w:line="360" w:lineRule="auto"/>
              <w:ind w:leftChars="100" w:left="210" w:rightChars="100" w:right="210"/>
              <w:rPr>
                <w:rFonts w:ascii="宋体" w:hAnsi="宋体"/>
                <w:b/>
                <w:bCs/>
                <w:szCs w:val="21"/>
              </w:rPr>
            </w:pPr>
            <w:r w:rsidRPr="003171FF">
              <w:rPr>
                <w:rFonts w:ascii="宋体" w:hAnsi="宋体" w:hint="eastAsia"/>
                <w:b/>
                <w:bCs/>
                <w:szCs w:val="21"/>
              </w:rPr>
              <w:t>设半导体薄片内载流子的定向漂移速率为v，那么载流子所受洛仑兹力为</w:t>
            </w:r>
          </w:p>
          <w:p w14:paraId="10C9D066" w14:textId="7CAA79BD" w:rsidR="003171FF" w:rsidRPr="003171FF" w:rsidRDefault="00985DC1" w:rsidP="004B72E8">
            <w:pPr>
              <w:spacing w:line="360" w:lineRule="auto"/>
              <w:ind w:leftChars="100" w:left="210" w:rightChars="100" w:right="210"/>
              <w:rPr>
                <w:rFonts w:ascii="宋体" w:hAnsi="宋体"/>
                <w:b/>
                <w:bCs/>
                <w:szCs w:val="21"/>
              </w:rPr>
            </w:pPr>
            <m:oMathPara>
              <m:oMath>
                <m:r>
                  <m:rPr>
                    <m:sty m:val="bi"/>
                  </m:rPr>
                  <w:rPr>
                    <w:rFonts w:ascii="Cambria Math" w:hAnsi="Cambria Math" w:hint="eastAsia"/>
                    <w:szCs w:val="21"/>
                  </w:rPr>
                  <m:t>f=qv</m:t>
                </m:r>
                <m:r>
                  <m:rPr>
                    <m:sty m:val="bi"/>
                  </m:rPr>
                  <w:rPr>
                    <w:rFonts w:ascii="Cambria Math" w:hAnsi="Cambria Math"/>
                    <w:szCs w:val="21"/>
                  </w:rPr>
                  <m:t>×B</m:t>
                </m:r>
              </m:oMath>
            </m:oMathPara>
          </w:p>
          <w:p w14:paraId="294C8C75" w14:textId="7E22A23F" w:rsidR="003171FF" w:rsidRPr="003171FF" w:rsidRDefault="003171FF" w:rsidP="004B72E8">
            <w:pPr>
              <w:spacing w:line="360" w:lineRule="auto"/>
              <w:ind w:leftChars="100" w:left="210" w:rightChars="100" w:right="210"/>
              <w:rPr>
                <w:rFonts w:ascii="宋体" w:hAnsi="宋体"/>
                <w:b/>
                <w:bCs/>
                <w:szCs w:val="21"/>
              </w:rPr>
            </w:pPr>
            <w:r w:rsidRPr="003171FF">
              <w:rPr>
                <w:rFonts w:ascii="宋体" w:hAnsi="宋体" w:hint="eastAsia"/>
                <w:b/>
                <w:bCs/>
                <w:szCs w:val="21"/>
              </w:rPr>
              <w:t>因v和</w:t>
            </w:r>
            <w:r w:rsidRPr="003171FF">
              <w:rPr>
                <w:rFonts w:ascii="宋体" w:hAnsi="宋体"/>
                <w:b/>
                <w:bCs/>
                <w:szCs w:val="21"/>
              </w:rPr>
              <w:t>B垂直，所以</w:t>
            </w:r>
            <m:oMath>
              <m:r>
                <m:rPr>
                  <m:sty m:val="bi"/>
                </m:rPr>
                <w:rPr>
                  <w:rFonts w:ascii="Cambria Math" w:hAnsi="Cambria Math" w:hint="eastAsia"/>
                  <w:szCs w:val="21"/>
                </w:rPr>
                <m:t>f=qv</m:t>
              </m:r>
              <m:r>
                <m:rPr>
                  <m:sty m:val="bi"/>
                </m:rPr>
                <w:rPr>
                  <w:rFonts w:ascii="Cambria Math" w:hAnsi="Cambria Math"/>
                  <w:szCs w:val="21"/>
                </w:rPr>
                <m:t>B</m:t>
              </m:r>
            </m:oMath>
            <w:r w:rsidRPr="003171FF">
              <w:rPr>
                <w:rFonts w:ascii="宋体" w:hAnsi="宋体"/>
                <w:b/>
                <w:bCs/>
                <w:szCs w:val="21"/>
              </w:rPr>
              <w:t>，在洛伦兹力的作用下、电子向A’一侧漂移，结果在A、A’两</w:t>
            </w:r>
            <w:r w:rsidRPr="003171FF">
              <w:rPr>
                <w:rFonts w:ascii="宋体" w:hAnsi="宋体" w:hint="eastAsia"/>
                <w:b/>
                <w:bCs/>
                <w:szCs w:val="21"/>
              </w:rPr>
              <w:t>侧分别聚集了正负电荷，在</w:t>
            </w:r>
            <w:r w:rsidRPr="003171FF">
              <w:rPr>
                <w:rFonts w:ascii="宋体" w:hAnsi="宋体"/>
                <w:b/>
                <w:bCs/>
                <w:szCs w:val="21"/>
              </w:rPr>
              <w:t>A、A’之间建立了静电场，形成电势差。静电场会阻碍电子的继</w:t>
            </w:r>
            <w:r w:rsidRPr="003171FF">
              <w:rPr>
                <w:rFonts w:ascii="宋体" w:hAnsi="宋体" w:hint="eastAsia"/>
                <w:b/>
                <w:bCs/>
                <w:szCs w:val="21"/>
              </w:rPr>
              <w:t>续漂移，当静电场力和洛仑兹力达到平衡时，电子不再侧向漂移，电势差达到恒定状态，此时</w:t>
            </w:r>
          </w:p>
          <w:p w14:paraId="78B52F34" w14:textId="6F5C85E0" w:rsidR="003171FF" w:rsidRPr="003171FF" w:rsidRDefault="00985DC1" w:rsidP="004B72E8">
            <w:pPr>
              <w:spacing w:line="360" w:lineRule="auto"/>
              <w:ind w:leftChars="100" w:left="210" w:rightChars="100" w:right="210"/>
              <w:rPr>
                <w:rFonts w:ascii="宋体" w:hAnsi="宋体"/>
                <w:b/>
                <w:bCs/>
                <w:szCs w:val="21"/>
              </w:rPr>
            </w:pPr>
            <m:oMathPara>
              <m:oMath>
                <m:r>
                  <m:rPr>
                    <m:sty m:val="bi"/>
                  </m:rPr>
                  <w:rPr>
                    <w:rFonts w:ascii="Cambria Math" w:hAnsi="Cambria Math" w:hint="eastAsia"/>
                    <w:szCs w:val="21"/>
                  </w:rPr>
                  <m:t>qvB=q</m:t>
                </m:r>
                <m:f>
                  <m:fPr>
                    <m:ctrlPr>
                      <w:rPr>
                        <w:rFonts w:ascii="Cambria Math" w:hAnsi="Cambria Math"/>
                        <w:b/>
                        <w:bCs/>
                        <w:i/>
                        <w:szCs w:val="21"/>
                      </w:rPr>
                    </m:ctrlPr>
                  </m:fPr>
                  <m:num>
                    <m:sSub>
                      <m:sSubPr>
                        <m:ctrlPr>
                          <w:rPr>
                            <w:rFonts w:ascii="Cambria Math" w:hAnsi="Cambria Math"/>
                            <w:b/>
                            <w:bCs/>
                            <w:i/>
                            <w:szCs w:val="21"/>
                          </w:rPr>
                        </m:ctrlPr>
                      </m:sSubPr>
                      <m:e>
                        <m:r>
                          <m:rPr>
                            <m:sty m:val="bi"/>
                          </m:rPr>
                          <w:rPr>
                            <w:rFonts w:ascii="Cambria Math" w:hAnsi="Cambria Math"/>
                            <w:szCs w:val="21"/>
                          </w:rPr>
                          <m:t>U</m:t>
                        </m:r>
                      </m:e>
                      <m:sub>
                        <m:r>
                          <m:rPr>
                            <m:sty m:val="bi"/>
                          </m:rPr>
                          <w:rPr>
                            <w:rFonts w:ascii="Cambria Math" w:hAnsi="Cambria Math"/>
                            <w:szCs w:val="21"/>
                          </w:rPr>
                          <m:t>H</m:t>
                        </m:r>
                      </m:sub>
                    </m:sSub>
                  </m:num>
                  <m:den>
                    <m:r>
                      <m:rPr>
                        <m:sty m:val="bi"/>
                      </m:rPr>
                      <w:rPr>
                        <w:rFonts w:ascii="Cambria Math" w:hAnsi="Cambria Math" w:hint="eastAsia"/>
                        <w:szCs w:val="21"/>
                      </w:rPr>
                      <m:t>b</m:t>
                    </m:r>
                  </m:den>
                </m:f>
              </m:oMath>
            </m:oMathPara>
          </w:p>
          <w:p w14:paraId="59E0E1C3" w14:textId="36B19F24" w:rsidR="003171FF" w:rsidRPr="00985DC1" w:rsidRDefault="003171FF" w:rsidP="004B72E8">
            <w:pPr>
              <w:spacing w:line="360" w:lineRule="auto"/>
              <w:ind w:leftChars="100" w:left="210" w:rightChars="100" w:right="210"/>
              <w:rPr>
                <w:rFonts w:ascii="宋体" w:hAnsi="宋体"/>
                <w:b/>
                <w:bCs/>
                <w:szCs w:val="21"/>
              </w:rPr>
            </w:pPr>
            <w:r w:rsidRPr="003171FF">
              <w:rPr>
                <w:rFonts w:ascii="宋体" w:hAnsi="宋体" w:hint="eastAsia"/>
                <w:b/>
                <w:bCs/>
                <w:szCs w:val="21"/>
              </w:rPr>
              <w:lastRenderedPageBreak/>
              <w:t>设载流子浓度为</w:t>
            </w:r>
            <w:r w:rsidRPr="003171FF">
              <w:rPr>
                <w:rFonts w:ascii="宋体" w:hAnsi="宋体"/>
                <w:b/>
                <w:bCs/>
                <w:szCs w:val="21"/>
              </w:rPr>
              <w:t>n，则电流</w:t>
            </w:r>
            <w:r w:rsidRPr="003171FF">
              <w:rPr>
                <w:rFonts w:ascii="宋体" w:hAnsi="宋体" w:hint="eastAsia"/>
                <w:b/>
                <w:bCs/>
                <w:szCs w:val="21"/>
              </w:rPr>
              <w:t>I</w:t>
            </w:r>
            <w:r w:rsidRPr="003171FF">
              <w:rPr>
                <w:rFonts w:ascii="宋体" w:hAnsi="宋体"/>
                <w:b/>
                <w:bCs/>
                <w:szCs w:val="21"/>
              </w:rPr>
              <w:t>s和载流子定向漂移速率v的关系为</w:t>
            </w:r>
          </w:p>
          <w:p w14:paraId="57330A28" w14:textId="2DA04CAC" w:rsidR="00486EDD" w:rsidRPr="003171FF" w:rsidRDefault="003D10D4" w:rsidP="004B72E8">
            <w:pPr>
              <w:spacing w:line="360" w:lineRule="auto"/>
              <w:ind w:leftChars="100" w:left="210" w:rightChars="100" w:right="210"/>
              <w:rPr>
                <w:rFonts w:ascii="宋体" w:hAnsi="宋体"/>
                <w:b/>
                <w:bCs/>
                <w:szCs w:val="21"/>
              </w:rPr>
            </w:pPr>
            <m:oMathPara>
              <m:oMath>
                <m:sSub>
                  <m:sSubPr>
                    <m:ctrlPr>
                      <w:rPr>
                        <w:rFonts w:ascii="Cambria Math" w:hAnsi="Cambria Math"/>
                        <w:b/>
                        <w:bCs/>
                        <w:i/>
                        <w:szCs w:val="21"/>
                      </w:rPr>
                    </m:ctrlPr>
                  </m:sSubPr>
                  <m:e>
                    <m:r>
                      <m:rPr>
                        <m:sty m:val="bi"/>
                      </m:rPr>
                      <w:rPr>
                        <w:rFonts w:ascii="Cambria Math" w:hAnsi="Cambria Math"/>
                        <w:szCs w:val="21"/>
                      </w:rPr>
                      <m:t>I</m:t>
                    </m:r>
                  </m:e>
                  <m:sub>
                    <m:r>
                      <m:rPr>
                        <m:sty m:val="bi"/>
                      </m:rPr>
                      <w:rPr>
                        <w:rFonts w:ascii="Cambria Math" w:hAnsi="Cambria Math"/>
                        <w:szCs w:val="21"/>
                      </w:rPr>
                      <m:t>S</m:t>
                    </m:r>
                  </m:sub>
                </m:sSub>
                <m:r>
                  <m:rPr>
                    <m:sty m:val="bi"/>
                  </m:rPr>
                  <w:rPr>
                    <w:rFonts w:ascii="Cambria Math" w:hAnsi="Cambria Math"/>
                    <w:szCs w:val="21"/>
                  </w:rPr>
                  <m:t>=</m:t>
                </m:r>
                <m:r>
                  <m:rPr>
                    <m:sty m:val="bi"/>
                  </m:rPr>
                  <w:rPr>
                    <w:rFonts w:ascii="Cambria Math" w:hAnsi="Cambria Math" w:hint="eastAsia"/>
                    <w:szCs w:val="21"/>
                  </w:rPr>
                  <m:t>qvbdn</m:t>
                </m:r>
                <m:r>
                  <m:rPr>
                    <m:sty m:val="bi"/>
                  </m:rPr>
                  <w:rPr>
                    <w:rFonts w:ascii="Cambria Math" w:hAnsi="Cambria Math"/>
                    <w:szCs w:val="21"/>
                  </w:rPr>
                  <m:t xml:space="preserve"> </m:t>
                </m:r>
                <m:r>
                  <m:rPr>
                    <m:sty m:val="bi"/>
                  </m:rPr>
                  <w:rPr>
                    <w:rFonts w:ascii="Cambria Math" w:hAnsi="Cambria Math" w:hint="eastAsia"/>
                    <w:szCs w:val="21"/>
                  </w:rPr>
                  <m:t>或</m:t>
                </m:r>
                <m:r>
                  <m:rPr>
                    <m:sty m:val="bi"/>
                  </m:rPr>
                  <w:rPr>
                    <w:rFonts w:ascii="Cambria Math" w:hAnsi="Cambria Math"/>
                    <w:szCs w:val="21"/>
                  </w:rPr>
                  <m:t xml:space="preserve"> </m:t>
                </m:r>
                <m:r>
                  <m:rPr>
                    <m:sty m:val="bi"/>
                  </m:rPr>
                  <w:rPr>
                    <w:rFonts w:ascii="Cambria Math" w:hAnsi="Cambria Math" w:hint="eastAsia"/>
                    <w:szCs w:val="21"/>
                  </w:rPr>
                  <m:t>v=</m:t>
                </m:r>
                <m:f>
                  <m:fPr>
                    <m:ctrlPr>
                      <w:rPr>
                        <w:rFonts w:ascii="Cambria Math" w:hAnsi="Cambria Math"/>
                        <w:b/>
                        <w:bCs/>
                        <w:i/>
                        <w:szCs w:val="21"/>
                      </w:rPr>
                    </m:ctrlPr>
                  </m:fPr>
                  <m:num>
                    <m:sSub>
                      <m:sSubPr>
                        <m:ctrlPr>
                          <w:rPr>
                            <w:rFonts w:ascii="Cambria Math" w:hAnsi="Cambria Math"/>
                            <w:b/>
                            <w:bCs/>
                            <w:i/>
                            <w:szCs w:val="21"/>
                          </w:rPr>
                        </m:ctrlPr>
                      </m:sSubPr>
                      <m:e>
                        <m:r>
                          <m:rPr>
                            <m:sty m:val="bi"/>
                          </m:rPr>
                          <w:rPr>
                            <w:rFonts w:ascii="Cambria Math" w:hAnsi="Cambria Math"/>
                            <w:szCs w:val="21"/>
                          </w:rPr>
                          <m:t>I</m:t>
                        </m:r>
                      </m:e>
                      <m:sub>
                        <m:r>
                          <m:rPr>
                            <m:sty m:val="bi"/>
                          </m:rPr>
                          <w:rPr>
                            <w:rFonts w:ascii="Cambria Math" w:hAnsi="Cambria Math"/>
                            <w:szCs w:val="21"/>
                          </w:rPr>
                          <m:t>S</m:t>
                        </m:r>
                      </m:sub>
                    </m:sSub>
                  </m:num>
                  <m:den>
                    <m:r>
                      <m:rPr>
                        <m:sty m:val="bi"/>
                      </m:rPr>
                      <w:rPr>
                        <w:rFonts w:ascii="Cambria Math" w:hAnsi="Cambria Math" w:hint="eastAsia"/>
                        <w:szCs w:val="21"/>
                      </w:rPr>
                      <m:t>qbdn</m:t>
                    </m:r>
                  </m:den>
                </m:f>
              </m:oMath>
            </m:oMathPara>
          </w:p>
          <w:p w14:paraId="2341EA0E" w14:textId="485D171F" w:rsidR="003171FF" w:rsidRPr="00985DC1" w:rsidRDefault="003171FF" w:rsidP="004B72E8">
            <w:pPr>
              <w:spacing w:line="360" w:lineRule="auto"/>
              <w:ind w:leftChars="100" w:left="210" w:rightChars="100" w:right="210"/>
              <w:rPr>
                <w:rFonts w:ascii="宋体" w:hAnsi="宋体"/>
                <w:b/>
                <w:bCs/>
                <w:szCs w:val="21"/>
              </w:rPr>
            </w:pPr>
            <w:r w:rsidRPr="003171FF">
              <w:rPr>
                <w:rFonts w:ascii="宋体" w:hAnsi="宋体" w:hint="eastAsia"/>
                <w:b/>
                <w:bCs/>
                <w:szCs w:val="21"/>
              </w:rPr>
              <w:t>将式</w:t>
            </w:r>
            <w:r w:rsidR="00486EDD" w:rsidRPr="00985DC1">
              <w:rPr>
                <w:rFonts w:ascii="宋体" w:hAnsi="宋体" w:hint="eastAsia"/>
                <w:b/>
                <w:bCs/>
                <w:szCs w:val="21"/>
              </w:rPr>
              <w:t>子合并</w:t>
            </w:r>
            <w:r w:rsidRPr="003171FF">
              <w:rPr>
                <w:rFonts w:ascii="宋体" w:hAnsi="宋体"/>
                <w:b/>
                <w:bCs/>
                <w:szCs w:val="21"/>
              </w:rPr>
              <w:t>得</w:t>
            </w:r>
          </w:p>
          <w:p w14:paraId="364CE365" w14:textId="30434377" w:rsidR="00486EDD" w:rsidRPr="003171FF" w:rsidRDefault="003D10D4" w:rsidP="004B72E8">
            <w:pPr>
              <w:spacing w:line="360" w:lineRule="auto"/>
              <w:ind w:leftChars="100" w:left="210" w:rightChars="100" w:right="210"/>
              <w:rPr>
                <w:rFonts w:ascii="宋体" w:hAnsi="宋体"/>
                <w:b/>
                <w:bCs/>
                <w:szCs w:val="21"/>
              </w:rPr>
            </w:pPr>
            <m:oMathPara>
              <m:oMath>
                <m:sSub>
                  <m:sSubPr>
                    <m:ctrlPr>
                      <w:rPr>
                        <w:rFonts w:ascii="Cambria Math" w:hAnsi="Cambria Math"/>
                        <w:b/>
                        <w:bCs/>
                        <w:i/>
                        <w:szCs w:val="21"/>
                      </w:rPr>
                    </m:ctrlPr>
                  </m:sSubPr>
                  <m:e>
                    <m:r>
                      <m:rPr>
                        <m:sty m:val="bi"/>
                      </m:rPr>
                      <w:rPr>
                        <w:rFonts w:ascii="Cambria Math" w:hAnsi="Cambria Math"/>
                        <w:szCs w:val="21"/>
                      </w:rPr>
                      <m:t>U</m:t>
                    </m:r>
                  </m:e>
                  <m:sub>
                    <m:r>
                      <m:rPr>
                        <m:sty m:val="bi"/>
                      </m:rPr>
                      <w:rPr>
                        <w:rFonts w:ascii="Cambria Math" w:hAnsi="Cambria Math"/>
                        <w:szCs w:val="21"/>
                      </w:rPr>
                      <m:t>H</m:t>
                    </m:r>
                  </m:sub>
                </m:sSub>
                <m:r>
                  <m:rPr>
                    <m:sty m:val="bi"/>
                  </m:rPr>
                  <w:rPr>
                    <w:rFonts w:ascii="Cambria Math" w:hAnsi="Cambria Math" w:hint="eastAsia"/>
                    <w:szCs w:val="21"/>
                  </w:rPr>
                  <m:t>=</m:t>
                </m:r>
                <m:f>
                  <m:fPr>
                    <m:ctrlPr>
                      <w:rPr>
                        <w:rFonts w:ascii="Cambria Math" w:hAnsi="Cambria Math"/>
                        <w:b/>
                        <w:bCs/>
                        <w:i/>
                        <w:szCs w:val="21"/>
                      </w:rPr>
                    </m:ctrlPr>
                  </m:fPr>
                  <m:num>
                    <m:r>
                      <m:rPr>
                        <m:sty m:val="bi"/>
                      </m:rPr>
                      <w:rPr>
                        <w:rFonts w:ascii="Cambria Math" w:hAnsi="Cambria Math" w:hint="eastAsia"/>
                        <w:szCs w:val="21"/>
                      </w:rPr>
                      <m:t>1</m:t>
                    </m:r>
                  </m:num>
                  <m:den>
                    <m:r>
                      <m:rPr>
                        <m:sty m:val="bi"/>
                      </m:rPr>
                      <w:rPr>
                        <w:rFonts w:ascii="Cambria Math" w:hAnsi="Cambria Math" w:hint="eastAsia"/>
                        <w:szCs w:val="21"/>
                      </w:rPr>
                      <m:t>nq</m:t>
                    </m:r>
                  </m:den>
                </m:f>
                <m:f>
                  <m:fPr>
                    <m:ctrlPr>
                      <w:rPr>
                        <w:rFonts w:ascii="Cambria Math" w:hAnsi="Cambria Math"/>
                        <w:b/>
                        <w:bCs/>
                        <w:i/>
                        <w:szCs w:val="21"/>
                      </w:rPr>
                    </m:ctrlPr>
                  </m:fPr>
                  <m:num>
                    <m:sSub>
                      <m:sSubPr>
                        <m:ctrlPr>
                          <w:rPr>
                            <w:rFonts w:ascii="Cambria Math" w:hAnsi="Cambria Math"/>
                            <w:b/>
                            <w:bCs/>
                            <w:i/>
                            <w:szCs w:val="21"/>
                          </w:rPr>
                        </m:ctrlPr>
                      </m:sSubPr>
                      <m:e>
                        <m:r>
                          <m:rPr>
                            <m:sty m:val="bi"/>
                          </m:rPr>
                          <w:rPr>
                            <w:rFonts w:ascii="Cambria Math" w:hAnsi="Cambria Math"/>
                            <w:szCs w:val="21"/>
                          </w:rPr>
                          <m:t>I</m:t>
                        </m:r>
                      </m:e>
                      <m:sub>
                        <m:r>
                          <m:rPr>
                            <m:sty m:val="bi"/>
                          </m:rPr>
                          <w:rPr>
                            <w:rFonts w:ascii="Cambria Math" w:hAnsi="Cambria Math"/>
                            <w:szCs w:val="21"/>
                          </w:rPr>
                          <m:t>S</m:t>
                        </m:r>
                      </m:sub>
                    </m:sSub>
                    <m:r>
                      <m:rPr>
                        <m:sty m:val="bi"/>
                      </m:rPr>
                      <w:rPr>
                        <w:rFonts w:ascii="Cambria Math" w:hAnsi="Cambria Math" w:hint="eastAsia"/>
                        <w:szCs w:val="21"/>
                      </w:rPr>
                      <m:t>B</m:t>
                    </m:r>
                  </m:num>
                  <m:den>
                    <m:r>
                      <m:rPr>
                        <m:sty m:val="bi"/>
                      </m:rPr>
                      <w:rPr>
                        <w:rFonts w:ascii="Cambria Math" w:hAnsi="Cambria Math" w:hint="eastAsia"/>
                        <w:szCs w:val="21"/>
                      </w:rPr>
                      <m:t>d</m:t>
                    </m:r>
                  </m:den>
                </m:f>
              </m:oMath>
            </m:oMathPara>
          </w:p>
          <w:p w14:paraId="32BCEA5C" w14:textId="15D2BFA6" w:rsidR="003171FF" w:rsidRPr="00985DC1" w:rsidRDefault="003171FF" w:rsidP="004B72E8">
            <w:pPr>
              <w:spacing w:line="360" w:lineRule="auto"/>
              <w:ind w:leftChars="100" w:left="210" w:rightChars="100" w:right="210"/>
              <w:rPr>
                <w:rFonts w:ascii="宋体" w:hAnsi="宋体"/>
                <w:b/>
                <w:bCs/>
                <w:szCs w:val="21"/>
              </w:rPr>
            </w:pPr>
            <w:r w:rsidRPr="003171FF">
              <w:rPr>
                <w:rFonts w:ascii="宋体" w:hAnsi="宋体" w:hint="eastAsia"/>
                <w:b/>
                <w:bCs/>
                <w:szCs w:val="21"/>
              </w:rPr>
              <w:t>对比式</w:t>
            </w:r>
            <w:r w:rsidR="00486EDD" w:rsidRPr="00985DC1">
              <w:rPr>
                <w:rFonts w:ascii="宋体" w:hAnsi="宋体" w:hint="eastAsia"/>
                <w:b/>
                <w:bCs/>
                <w:szCs w:val="21"/>
              </w:rPr>
              <w:t>子</w:t>
            </w:r>
            <w:r w:rsidRPr="003171FF">
              <w:rPr>
                <w:rFonts w:ascii="宋体" w:hAnsi="宋体"/>
                <w:b/>
                <w:bCs/>
                <w:szCs w:val="21"/>
              </w:rPr>
              <w:t>，可知霍尔系数为</w:t>
            </w:r>
          </w:p>
          <w:p w14:paraId="510F1341" w14:textId="3C31CE6F" w:rsidR="00486EDD" w:rsidRPr="003171FF" w:rsidRDefault="003D10D4" w:rsidP="004B72E8">
            <w:pPr>
              <w:spacing w:line="360" w:lineRule="auto"/>
              <w:ind w:leftChars="100" w:left="210" w:rightChars="100" w:right="210"/>
              <w:rPr>
                <w:rFonts w:ascii="宋体" w:hAnsi="宋体"/>
                <w:b/>
                <w:bCs/>
                <w:szCs w:val="21"/>
              </w:rPr>
            </w:pPr>
            <m:oMathPara>
              <m:oMath>
                <m:sSub>
                  <m:sSubPr>
                    <m:ctrlPr>
                      <w:rPr>
                        <w:rFonts w:ascii="Cambria Math" w:hAnsi="Cambria Math"/>
                        <w:b/>
                        <w:bCs/>
                        <w:i/>
                        <w:szCs w:val="21"/>
                      </w:rPr>
                    </m:ctrlPr>
                  </m:sSubPr>
                  <m:e>
                    <m:r>
                      <m:rPr>
                        <m:sty m:val="bi"/>
                      </m:rPr>
                      <w:rPr>
                        <w:rFonts w:ascii="Cambria Math" w:hAnsi="Cambria Math"/>
                        <w:szCs w:val="21"/>
                      </w:rPr>
                      <m:t>R</m:t>
                    </m:r>
                  </m:e>
                  <m:sub>
                    <m:r>
                      <m:rPr>
                        <m:sty m:val="bi"/>
                      </m:rPr>
                      <w:rPr>
                        <w:rFonts w:ascii="Cambria Math" w:hAnsi="Cambria Math"/>
                        <w:szCs w:val="21"/>
                      </w:rPr>
                      <m:t>H</m:t>
                    </m:r>
                  </m:sub>
                </m:sSub>
                <m:r>
                  <m:rPr>
                    <m:sty m:val="bi"/>
                  </m:rPr>
                  <w:rPr>
                    <w:rFonts w:ascii="Cambria Math" w:hAnsi="Cambria Math"/>
                    <w:szCs w:val="21"/>
                  </w:rPr>
                  <m:t>=</m:t>
                </m:r>
                <m:f>
                  <m:fPr>
                    <m:ctrlPr>
                      <w:rPr>
                        <w:rFonts w:ascii="Cambria Math" w:hAnsi="Cambria Math"/>
                        <w:b/>
                        <w:bCs/>
                        <w:i/>
                        <w:szCs w:val="21"/>
                      </w:rPr>
                    </m:ctrlPr>
                  </m:fPr>
                  <m:num>
                    <m:r>
                      <m:rPr>
                        <m:sty m:val="bi"/>
                      </m:rPr>
                      <w:rPr>
                        <w:rFonts w:ascii="Cambria Math" w:hAnsi="Cambria Math"/>
                        <w:szCs w:val="21"/>
                      </w:rPr>
                      <m:t>1</m:t>
                    </m:r>
                  </m:num>
                  <m:den>
                    <m:r>
                      <m:rPr>
                        <m:sty m:val="bi"/>
                      </m:rPr>
                      <w:rPr>
                        <w:rFonts w:ascii="Cambria Math" w:hAnsi="Cambria Math" w:hint="eastAsia"/>
                        <w:szCs w:val="21"/>
                      </w:rPr>
                      <m:t>nq</m:t>
                    </m:r>
                  </m:den>
                </m:f>
              </m:oMath>
            </m:oMathPara>
          </w:p>
          <w:p w14:paraId="1477AC02" w14:textId="6F719839" w:rsidR="003171FF" w:rsidRPr="003171FF" w:rsidRDefault="003171FF" w:rsidP="004B72E8">
            <w:pPr>
              <w:spacing w:line="360" w:lineRule="auto"/>
              <w:ind w:leftChars="100" w:left="210" w:rightChars="100" w:right="210"/>
              <w:rPr>
                <w:rFonts w:ascii="宋体" w:hAnsi="宋体"/>
                <w:b/>
                <w:bCs/>
                <w:szCs w:val="21"/>
              </w:rPr>
            </w:pPr>
            <w:r w:rsidRPr="003171FF">
              <w:rPr>
                <w:rFonts w:ascii="宋体" w:hAnsi="宋体" w:hint="eastAsia"/>
                <w:b/>
                <w:bCs/>
                <w:szCs w:val="21"/>
              </w:rPr>
              <w:t>根据霍尔系数公式</w:t>
            </w:r>
            <w:r w:rsidRPr="003171FF">
              <w:rPr>
                <w:rFonts w:ascii="宋体" w:hAnsi="宋体"/>
                <w:b/>
                <w:bCs/>
                <w:szCs w:val="21"/>
              </w:rPr>
              <w:t>表明，霍尔系数和载流子浓度有关。半导体的载流子浓度比金属导体的载流子浓度小得多，因而半导体的霍尔系数比导体大得多，半导体的霍尔效应较为显著，而导体几乎观察不到该效应。通过测量材料的霍尔系数可以确定材料的载流子浓度，因此霍</w:t>
            </w:r>
            <w:r w:rsidRPr="003171FF">
              <w:rPr>
                <w:rFonts w:ascii="宋体" w:hAnsi="宋体" w:hint="eastAsia"/>
                <w:b/>
                <w:bCs/>
                <w:szCs w:val="21"/>
              </w:rPr>
              <w:t>尔效应是研究载流子浓度的一个重要方法</w:t>
            </w:r>
            <w:r w:rsidR="00486EDD" w:rsidRPr="00985DC1">
              <w:rPr>
                <w:rFonts w:ascii="宋体" w:hAnsi="宋体" w:hint="eastAsia"/>
                <w:b/>
                <w:bCs/>
                <w:szCs w:val="21"/>
              </w:rPr>
              <w:t>。</w:t>
            </w:r>
          </w:p>
          <w:p w14:paraId="4E0E815F" w14:textId="77777777" w:rsidR="003171FF" w:rsidRPr="003171FF" w:rsidRDefault="003171FF" w:rsidP="004B72E8">
            <w:pPr>
              <w:spacing w:line="360" w:lineRule="auto"/>
              <w:ind w:leftChars="100" w:left="210" w:rightChars="100" w:right="210"/>
              <w:rPr>
                <w:rFonts w:ascii="宋体" w:hAnsi="宋体"/>
                <w:b/>
                <w:bCs/>
                <w:szCs w:val="21"/>
              </w:rPr>
            </w:pPr>
          </w:p>
          <w:p w14:paraId="1D85FFA4" w14:textId="25DC0540" w:rsidR="003171FF" w:rsidRPr="003171FF" w:rsidRDefault="003171FF" w:rsidP="004B72E8">
            <w:pPr>
              <w:spacing w:line="360" w:lineRule="auto"/>
              <w:ind w:leftChars="100" w:left="210" w:rightChars="100" w:right="210"/>
              <w:rPr>
                <w:rFonts w:ascii="宋体" w:hAnsi="宋体"/>
                <w:b/>
                <w:bCs/>
                <w:szCs w:val="21"/>
              </w:rPr>
            </w:pPr>
            <w:r w:rsidRPr="003171FF">
              <w:rPr>
                <w:rFonts w:ascii="宋体" w:hAnsi="宋体" w:hint="eastAsia"/>
                <w:b/>
                <w:bCs/>
                <w:szCs w:val="21"/>
              </w:rPr>
              <w:t>由式</w:t>
            </w:r>
            <m:oMath>
              <m:sSub>
                <m:sSubPr>
                  <m:ctrlPr>
                    <w:rPr>
                      <w:rFonts w:ascii="Cambria Math" w:hAnsi="Cambria Math"/>
                      <w:b/>
                      <w:bCs/>
                      <w:i/>
                      <w:szCs w:val="21"/>
                    </w:rPr>
                  </m:ctrlPr>
                </m:sSubPr>
                <m:e>
                  <m:r>
                    <m:rPr>
                      <m:sty m:val="bi"/>
                    </m:rPr>
                    <w:rPr>
                      <w:rFonts w:ascii="Cambria Math" w:hAnsi="Cambria Math"/>
                      <w:szCs w:val="21"/>
                    </w:rPr>
                    <m:t>I</m:t>
                  </m:r>
                </m:e>
                <m:sub>
                  <m:r>
                    <m:rPr>
                      <m:sty m:val="bi"/>
                    </m:rPr>
                    <w:rPr>
                      <w:rFonts w:ascii="Cambria Math" w:hAnsi="Cambria Math"/>
                      <w:szCs w:val="21"/>
                    </w:rPr>
                    <m:t>S</m:t>
                  </m:r>
                </m:sub>
              </m:sSub>
              <m:r>
                <m:rPr>
                  <m:sty m:val="bi"/>
                </m:rPr>
                <w:rPr>
                  <w:rFonts w:ascii="Cambria Math" w:hAnsi="Cambria Math"/>
                  <w:szCs w:val="21"/>
                </w:rPr>
                <m:t>=</m:t>
              </m:r>
              <m:r>
                <m:rPr>
                  <m:sty m:val="bi"/>
                </m:rPr>
                <w:rPr>
                  <w:rFonts w:ascii="Cambria Math" w:hAnsi="Cambria Math" w:hint="eastAsia"/>
                  <w:szCs w:val="21"/>
                </w:rPr>
                <m:t>qvbdn</m:t>
              </m:r>
              <m:r>
                <m:rPr>
                  <m:sty m:val="bi"/>
                </m:rPr>
                <w:rPr>
                  <w:rFonts w:ascii="Cambria Math" w:hAnsi="Cambria Math"/>
                  <w:szCs w:val="21"/>
                </w:rPr>
                <m:t xml:space="preserve"> </m:t>
              </m:r>
              <m:r>
                <m:rPr>
                  <m:sty m:val="bi"/>
                </m:rPr>
                <w:rPr>
                  <w:rFonts w:ascii="Cambria Math" w:hAnsi="Cambria Math" w:hint="eastAsia"/>
                  <w:szCs w:val="21"/>
                </w:rPr>
                <m:t>或</m:t>
              </m:r>
              <m:r>
                <m:rPr>
                  <m:sty m:val="bi"/>
                </m:rPr>
                <w:rPr>
                  <w:rFonts w:ascii="Cambria Math" w:hAnsi="Cambria Math"/>
                  <w:szCs w:val="21"/>
                </w:rPr>
                <m:t xml:space="preserve"> </m:t>
              </m:r>
              <m:r>
                <m:rPr>
                  <m:sty m:val="bi"/>
                </m:rPr>
                <w:rPr>
                  <w:rFonts w:ascii="Cambria Math" w:hAnsi="Cambria Math" w:hint="eastAsia"/>
                  <w:szCs w:val="21"/>
                </w:rPr>
                <m:t>v=</m:t>
              </m:r>
              <m:f>
                <m:fPr>
                  <m:ctrlPr>
                    <w:rPr>
                      <w:rFonts w:ascii="Cambria Math" w:hAnsi="Cambria Math"/>
                      <w:b/>
                      <w:bCs/>
                      <w:i/>
                      <w:szCs w:val="21"/>
                    </w:rPr>
                  </m:ctrlPr>
                </m:fPr>
                <m:num>
                  <m:sSub>
                    <m:sSubPr>
                      <m:ctrlPr>
                        <w:rPr>
                          <w:rFonts w:ascii="Cambria Math" w:hAnsi="Cambria Math"/>
                          <w:b/>
                          <w:bCs/>
                          <w:i/>
                          <w:szCs w:val="21"/>
                        </w:rPr>
                      </m:ctrlPr>
                    </m:sSubPr>
                    <m:e>
                      <m:r>
                        <m:rPr>
                          <m:sty m:val="bi"/>
                        </m:rPr>
                        <w:rPr>
                          <w:rFonts w:ascii="Cambria Math" w:hAnsi="Cambria Math"/>
                          <w:szCs w:val="21"/>
                        </w:rPr>
                        <m:t>I</m:t>
                      </m:r>
                    </m:e>
                    <m:sub>
                      <m:r>
                        <m:rPr>
                          <m:sty m:val="bi"/>
                        </m:rPr>
                        <w:rPr>
                          <w:rFonts w:ascii="Cambria Math" w:hAnsi="Cambria Math"/>
                          <w:szCs w:val="21"/>
                        </w:rPr>
                        <m:t>S</m:t>
                      </m:r>
                    </m:sub>
                  </m:sSub>
                </m:num>
                <m:den>
                  <m:r>
                    <m:rPr>
                      <m:sty m:val="bi"/>
                    </m:rPr>
                    <w:rPr>
                      <w:rFonts w:ascii="Cambria Math" w:hAnsi="Cambria Math" w:hint="eastAsia"/>
                      <w:szCs w:val="21"/>
                    </w:rPr>
                    <m:t>qbdn</m:t>
                  </m:r>
                </m:den>
              </m:f>
            </m:oMath>
            <w:r w:rsidRPr="003171FF">
              <w:rPr>
                <w:rFonts w:ascii="宋体" w:hAnsi="宋体"/>
                <w:b/>
                <w:bCs/>
                <w:szCs w:val="21"/>
              </w:rPr>
              <w:t>还可看出，半导体薄片的厚度d越小，霍尔效应越显著，所以霍尔器件通常做得很薄</w:t>
            </w:r>
            <w:r w:rsidR="00486EDD" w:rsidRPr="00985DC1">
              <w:rPr>
                <w:rFonts w:ascii="宋体" w:hAnsi="宋体" w:hint="eastAsia"/>
                <w:b/>
                <w:bCs/>
                <w:szCs w:val="21"/>
              </w:rPr>
              <w:t>。</w:t>
            </w:r>
          </w:p>
          <w:p w14:paraId="38AD0029" w14:textId="77777777" w:rsidR="003171FF" w:rsidRPr="003171FF" w:rsidRDefault="003171FF" w:rsidP="004B72E8">
            <w:pPr>
              <w:spacing w:line="360" w:lineRule="auto"/>
              <w:ind w:leftChars="100" w:left="210" w:rightChars="100" w:right="210"/>
              <w:rPr>
                <w:rFonts w:ascii="宋体" w:hAnsi="宋体"/>
                <w:b/>
                <w:bCs/>
                <w:szCs w:val="21"/>
              </w:rPr>
            </w:pPr>
          </w:p>
          <w:p w14:paraId="5FEBE69B" w14:textId="4472D455" w:rsidR="003171FF" w:rsidRPr="00985DC1" w:rsidRDefault="003171FF" w:rsidP="004B72E8">
            <w:pPr>
              <w:spacing w:line="360" w:lineRule="auto"/>
              <w:ind w:leftChars="100" w:left="210" w:rightChars="100" w:right="210"/>
              <w:rPr>
                <w:rFonts w:ascii="宋体" w:hAnsi="宋体"/>
                <w:b/>
                <w:bCs/>
                <w:szCs w:val="21"/>
              </w:rPr>
            </w:pPr>
            <w:r w:rsidRPr="003171FF">
              <w:rPr>
                <w:rFonts w:ascii="宋体" w:hAnsi="宋体" w:hint="eastAsia"/>
                <w:b/>
                <w:bCs/>
                <w:szCs w:val="21"/>
              </w:rPr>
              <w:t>式</w:t>
            </w:r>
            <w:r w:rsidRPr="003171FF">
              <w:rPr>
                <w:rFonts w:ascii="宋体" w:hAnsi="宋体"/>
                <w:b/>
                <w:bCs/>
                <w:szCs w:val="21"/>
              </w:rPr>
              <w:t>中</w:t>
            </w:r>
            <m:oMath>
              <m:f>
                <m:fPr>
                  <m:ctrlPr>
                    <w:rPr>
                      <w:rFonts w:ascii="Cambria Math" w:hAnsi="Cambria Math"/>
                      <w:b/>
                      <w:bCs/>
                      <w:i/>
                      <w:szCs w:val="21"/>
                    </w:rPr>
                  </m:ctrlPr>
                </m:fPr>
                <m:num>
                  <m:r>
                    <m:rPr>
                      <m:sty m:val="bi"/>
                    </m:rPr>
                    <w:rPr>
                      <w:rFonts w:ascii="Cambria Math" w:hAnsi="Cambria Math"/>
                      <w:szCs w:val="21"/>
                    </w:rPr>
                    <m:t>1</m:t>
                  </m:r>
                </m:num>
                <m:den>
                  <m:r>
                    <m:rPr>
                      <m:sty m:val="bi"/>
                    </m:rPr>
                    <w:rPr>
                      <w:rFonts w:ascii="Cambria Math" w:hAnsi="Cambria Math" w:hint="eastAsia"/>
                      <w:szCs w:val="21"/>
                    </w:rPr>
                    <m:t>nqd</m:t>
                  </m:r>
                </m:den>
              </m:f>
            </m:oMath>
            <w:r w:rsidRPr="003171FF">
              <w:rPr>
                <w:rFonts w:ascii="宋体" w:hAnsi="宋体"/>
                <w:b/>
                <w:bCs/>
                <w:szCs w:val="21"/>
              </w:rPr>
              <w:t>叫霍尔器件的灵敏度，用K</w:t>
            </w:r>
            <w:r w:rsidRPr="003171FF">
              <w:rPr>
                <w:rFonts w:ascii="宋体" w:hAnsi="宋体"/>
                <w:b/>
                <w:bCs/>
                <w:szCs w:val="21"/>
                <w:vertAlign w:val="subscript"/>
              </w:rPr>
              <w:t>H</w:t>
            </w:r>
            <w:r w:rsidRPr="003171FF">
              <w:rPr>
                <w:rFonts w:ascii="宋体" w:hAnsi="宋体"/>
                <w:b/>
                <w:bCs/>
                <w:szCs w:val="21"/>
              </w:rPr>
              <w:t>表示</w:t>
            </w:r>
            <w:r w:rsidR="00486EDD" w:rsidRPr="00985DC1">
              <w:rPr>
                <w:rFonts w:ascii="宋体" w:hAnsi="宋体" w:hint="eastAsia"/>
                <w:b/>
                <w:bCs/>
                <w:szCs w:val="21"/>
              </w:rPr>
              <w:t>：</w:t>
            </w:r>
          </w:p>
          <w:bookmarkStart w:id="1" w:name="_Hlk54796812"/>
          <w:p w14:paraId="57575667" w14:textId="24C4424A" w:rsidR="00486EDD" w:rsidRPr="003171FF" w:rsidRDefault="003D10D4" w:rsidP="004B72E8">
            <w:pPr>
              <w:spacing w:line="360" w:lineRule="auto"/>
              <w:ind w:leftChars="100" w:left="210" w:rightChars="100" w:right="210"/>
              <w:rPr>
                <w:rFonts w:ascii="宋体" w:hAnsi="宋体"/>
                <w:b/>
                <w:bCs/>
                <w:szCs w:val="21"/>
              </w:rPr>
            </w:pPr>
            <m:oMathPara>
              <m:oMath>
                <m:sSub>
                  <m:sSubPr>
                    <m:ctrlPr>
                      <w:rPr>
                        <w:rFonts w:ascii="Cambria Math" w:hAnsi="Cambria Math"/>
                        <w:b/>
                        <w:bCs/>
                        <w:i/>
                        <w:szCs w:val="21"/>
                      </w:rPr>
                    </m:ctrlPr>
                  </m:sSubPr>
                  <m:e>
                    <m:r>
                      <m:rPr>
                        <m:sty m:val="bi"/>
                      </m:rPr>
                      <w:rPr>
                        <w:rFonts w:ascii="Cambria Math" w:hAnsi="Cambria Math" w:hint="eastAsia"/>
                        <w:szCs w:val="21"/>
                      </w:rPr>
                      <m:t>K</m:t>
                    </m:r>
                  </m:e>
                  <m:sub>
                    <m:r>
                      <m:rPr>
                        <m:sty m:val="bi"/>
                      </m:rPr>
                      <w:rPr>
                        <w:rFonts w:ascii="Cambria Math" w:hAnsi="Cambria Math" w:hint="eastAsia"/>
                        <w:szCs w:val="21"/>
                      </w:rPr>
                      <m:t>H</m:t>
                    </m:r>
                  </m:sub>
                </m:sSub>
                <m:r>
                  <m:rPr>
                    <m:sty m:val="bi"/>
                  </m:rPr>
                  <w:rPr>
                    <w:rFonts w:ascii="Cambria Math" w:hAnsi="Cambria Math" w:hint="eastAsia"/>
                    <w:szCs w:val="21"/>
                  </w:rPr>
                  <m:t>=</m:t>
                </m:r>
                <m:f>
                  <m:fPr>
                    <m:ctrlPr>
                      <w:rPr>
                        <w:rFonts w:ascii="Cambria Math" w:hAnsi="Cambria Math"/>
                        <w:b/>
                        <w:bCs/>
                        <w:i/>
                        <w:szCs w:val="21"/>
                      </w:rPr>
                    </m:ctrlPr>
                  </m:fPr>
                  <m:num>
                    <m:r>
                      <m:rPr>
                        <m:sty m:val="bi"/>
                      </m:rPr>
                      <w:rPr>
                        <w:rFonts w:ascii="Cambria Math" w:hAnsi="Cambria Math"/>
                        <w:szCs w:val="21"/>
                      </w:rPr>
                      <m:t>1</m:t>
                    </m:r>
                  </m:num>
                  <m:den>
                    <m:r>
                      <m:rPr>
                        <m:sty m:val="bi"/>
                      </m:rPr>
                      <w:rPr>
                        <w:rFonts w:ascii="Cambria Math" w:hAnsi="Cambria Math" w:hint="eastAsia"/>
                        <w:szCs w:val="21"/>
                      </w:rPr>
                      <m:t>nqd</m:t>
                    </m:r>
                  </m:den>
                </m:f>
              </m:oMath>
            </m:oMathPara>
          </w:p>
          <w:bookmarkEnd w:id="1"/>
          <w:p w14:paraId="77FAAD9C" w14:textId="77777777" w:rsidR="003171FF" w:rsidRPr="003171FF" w:rsidRDefault="003171FF" w:rsidP="004B72E8">
            <w:pPr>
              <w:spacing w:line="360" w:lineRule="auto"/>
              <w:ind w:leftChars="100" w:left="210" w:rightChars="100" w:right="210"/>
              <w:rPr>
                <w:rFonts w:ascii="宋体" w:hAnsi="宋体"/>
                <w:b/>
                <w:bCs/>
                <w:szCs w:val="21"/>
              </w:rPr>
            </w:pPr>
            <w:r w:rsidRPr="003171FF">
              <w:rPr>
                <w:rFonts w:ascii="宋体" w:hAnsi="宋体" w:hint="eastAsia"/>
                <w:b/>
                <w:bCs/>
                <w:szCs w:val="21"/>
              </w:rPr>
              <w:t>则</w:t>
            </w:r>
            <w:r w:rsidRPr="003171FF">
              <w:rPr>
                <w:rFonts w:ascii="宋体" w:hAnsi="宋体"/>
                <w:b/>
                <w:bCs/>
                <w:szCs w:val="21"/>
              </w:rPr>
              <w:t>可写成</w:t>
            </w:r>
          </w:p>
          <w:p w14:paraId="66E329B0" w14:textId="41C8045F" w:rsidR="003171FF" w:rsidRPr="003171FF" w:rsidRDefault="003D10D4" w:rsidP="004B72E8">
            <w:pPr>
              <w:spacing w:line="360" w:lineRule="auto"/>
              <w:ind w:leftChars="100" w:left="210" w:rightChars="100" w:right="210"/>
              <w:rPr>
                <w:rFonts w:ascii="宋体" w:hAnsi="宋体"/>
                <w:b/>
                <w:bCs/>
                <w:szCs w:val="21"/>
              </w:rPr>
            </w:pPr>
            <m:oMathPara>
              <m:oMath>
                <m:sSub>
                  <m:sSubPr>
                    <m:ctrlPr>
                      <w:rPr>
                        <w:rFonts w:ascii="Cambria Math" w:hAnsi="Cambria Math"/>
                        <w:b/>
                        <w:bCs/>
                        <w:i/>
                        <w:szCs w:val="21"/>
                      </w:rPr>
                    </m:ctrlPr>
                  </m:sSubPr>
                  <m:e>
                    <m:r>
                      <m:rPr>
                        <m:sty m:val="bi"/>
                      </m:rPr>
                      <w:rPr>
                        <w:rFonts w:ascii="Cambria Math" w:hAnsi="Cambria Math"/>
                        <w:szCs w:val="21"/>
                      </w:rPr>
                      <m:t>U</m:t>
                    </m:r>
                  </m:e>
                  <m:sub>
                    <m:r>
                      <m:rPr>
                        <m:sty m:val="bi"/>
                      </m:rPr>
                      <w:rPr>
                        <w:rFonts w:ascii="Cambria Math" w:hAnsi="Cambria Math"/>
                        <w:szCs w:val="21"/>
                      </w:rPr>
                      <m:t>H</m:t>
                    </m:r>
                  </m:sub>
                </m:sSub>
                <m:r>
                  <m:rPr>
                    <m:sty m:val="bi"/>
                  </m:rPr>
                  <w:rPr>
                    <w:rFonts w:ascii="Cambria Math" w:hAnsi="Cambria Math"/>
                    <w:szCs w:val="21"/>
                  </w:rPr>
                  <m:t>=</m:t>
                </m:r>
                <m:sSub>
                  <m:sSubPr>
                    <m:ctrlPr>
                      <w:rPr>
                        <w:rFonts w:ascii="Cambria Math" w:hAnsi="Cambria Math"/>
                        <w:b/>
                        <w:bCs/>
                        <w:i/>
                        <w:szCs w:val="21"/>
                      </w:rPr>
                    </m:ctrlPr>
                  </m:sSubPr>
                  <m:e>
                    <m:r>
                      <m:rPr>
                        <m:sty m:val="bi"/>
                      </m:rPr>
                      <w:rPr>
                        <w:rFonts w:ascii="Cambria Math" w:hAnsi="Cambria Math" w:hint="eastAsia"/>
                        <w:szCs w:val="21"/>
                      </w:rPr>
                      <m:t>K</m:t>
                    </m:r>
                  </m:e>
                  <m:sub>
                    <m:r>
                      <m:rPr>
                        <m:sty m:val="bi"/>
                      </m:rPr>
                      <w:rPr>
                        <w:rFonts w:ascii="Cambria Math" w:hAnsi="Cambria Math" w:hint="eastAsia"/>
                        <w:szCs w:val="21"/>
                      </w:rPr>
                      <m:t>H</m:t>
                    </m:r>
                  </m:sub>
                </m:sSub>
                <m:sSub>
                  <m:sSubPr>
                    <m:ctrlPr>
                      <w:rPr>
                        <w:rFonts w:ascii="Cambria Math" w:hAnsi="Cambria Math"/>
                        <w:b/>
                        <w:bCs/>
                        <w:i/>
                        <w:szCs w:val="21"/>
                      </w:rPr>
                    </m:ctrlPr>
                  </m:sSubPr>
                  <m:e>
                    <m:r>
                      <m:rPr>
                        <m:sty m:val="bi"/>
                      </m:rPr>
                      <w:rPr>
                        <w:rFonts w:ascii="Cambria Math" w:hAnsi="Cambria Math" w:hint="eastAsia"/>
                        <w:szCs w:val="21"/>
                      </w:rPr>
                      <m:t>I</m:t>
                    </m:r>
                  </m:e>
                  <m:sub>
                    <m:r>
                      <m:rPr>
                        <m:sty m:val="bi"/>
                      </m:rPr>
                      <w:rPr>
                        <w:rFonts w:ascii="Cambria Math" w:hAnsi="Cambria Math" w:hint="eastAsia"/>
                        <w:szCs w:val="21"/>
                      </w:rPr>
                      <m:t>S</m:t>
                    </m:r>
                  </m:sub>
                </m:sSub>
                <m:r>
                  <m:rPr>
                    <m:sty m:val="bi"/>
                  </m:rPr>
                  <w:rPr>
                    <w:rFonts w:ascii="Cambria Math" w:hAnsi="Cambria Math"/>
                    <w:szCs w:val="21"/>
                  </w:rPr>
                  <m:t>B</m:t>
                </m:r>
              </m:oMath>
            </m:oMathPara>
          </w:p>
          <w:p w14:paraId="33C3340F" w14:textId="77777777" w:rsidR="003171FF" w:rsidRPr="003171FF" w:rsidRDefault="003171FF" w:rsidP="004B72E8">
            <w:pPr>
              <w:spacing w:line="360" w:lineRule="auto"/>
              <w:ind w:leftChars="100" w:left="210" w:rightChars="100" w:right="210"/>
              <w:rPr>
                <w:rFonts w:ascii="宋体" w:hAnsi="宋体"/>
                <w:b/>
                <w:bCs/>
                <w:szCs w:val="21"/>
              </w:rPr>
            </w:pPr>
          </w:p>
          <w:p w14:paraId="62B0E53C" w14:textId="36393CF2" w:rsidR="003171FF" w:rsidRPr="003171FF" w:rsidRDefault="003171FF" w:rsidP="004B72E8">
            <w:pPr>
              <w:spacing w:line="360" w:lineRule="auto"/>
              <w:ind w:leftChars="100" w:left="210" w:rightChars="100" w:right="210"/>
              <w:rPr>
                <w:rFonts w:ascii="宋体" w:hAnsi="宋体"/>
                <w:b/>
                <w:bCs/>
                <w:szCs w:val="21"/>
              </w:rPr>
            </w:pPr>
            <w:r w:rsidRPr="003171FF">
              <w:rPr>
                <w:rFonts w:ascii="宋体" w:hAnsi="宋体" w:hint="eastAsia"/>
                <w:b/>
                <w:bCs/>
                <w:szCs w:val="21"/>
              </w:rPr>
              <w:t>若已知</w:t>
            </w:r>
            <w:r w:rsidRPr="003171FF">
              <w:rPr>
                <w:rFonts w:ascii="宋体" w:hAnsi="宋体"/>
                <w:b/>
                <w:bCs/>
                <w:szCs w:val="21"/>
              </w:rPr>
              <w:t>K</w:t>
            </w:r>
            <w:r w:rsidRPr="003171FF">
              <w:rPr>
                <w:rFonts w:ascii="宋体" w:hAnsi="宋体"/>
                <w:b/>
                <w:bCs/>
                <w:szCs w:val="21"/>
                <w:vertAlign w:val="subscript"/>
              </w:rPr>
              <w:t>H</w:t>
            </w:r>
            <w:r w:rsidRPr="003171FF">
              <w:rPr>
                <w:rFonts w:ascii="宋体" w:hAnsi="宋体"/>
                <w:b/>
                <w:bCs/>
                <w:szCs w:val="21"/>
              </w:rPr>
              <w:t>(一般由仪器生产厂家给出)，通过测量</w:t>
            </w:r>
            <w:r w:rsidR="004B72E8" w:rsidRPr="00985DC1">
              <w:rPr>
                <w:rFonts w:ascii="宋体" w:hAnsi="宋体" w:hint="eastAsia"/>
                <w:b/>
                <w:bCs/>
                <w:szCs w:val="21"/>
              </w:rPr>
              <w:t>霍</w:t>
            </w:r>
            <w:r w:rsidRPr="003171FF">
              <w:rPr>
                <w:rFonts w:ascii="宋体" w:hAnsi="宋体"/>
                <w:b/>
                <w:bCs/>
                <w:szCs w:val="21"/>
              </w:rPr>
              <w:t>尔电压</w:t>
            </w:r>
            <w:r w:rsidR="004B72E8" w:rsidRPr="00985DC1">
              <w:rPr>
                <w:rFonts w:ascii="宋体" w:hAnsi="宋体" w:hint="eastAsia"/>
                <w:b/>
                <w:bCs/>
                <w:szCs w:val="21"/>
              </w:rPr>
              <w:t>U</w:t>
            </w:r>
            <w:r w:rsidR="004B72E8" w:rsidRPr="00985DC1">
              <w:rPr>
                <w:rFonts w:ascii="宋体" w:hAnsi="宋体" w:hint="eastAsia"/>
                <w:b/>
                <w:bCs/>
                <w:szCs w:val="21"/>
                <w:vertAlign w:val="subscript"/>
              </w:rPr>
              <w:t>H</w:t>
            </w:r>
            <w:r w:rsidRPr="003171FF">
              <w:rPr>
                <w:rFonts w:ascii="宋体" w:hAnsi="宋体"/>
                <w:b/>
                <w:bCs/>
                <w:szCs w:val="21"/>
              </w:rPr>
              <w:t>和工作电流</w:t>
            </w:r>
            <m:oMath>
              <m:sSub>
                <m:sSubPr>
                  <m:ctrlPr>
                    <w:rPr>
                      <w:rFonts w:ascii="Cambria Math" w:hAnsi="Cambria Math"/>
                      <w:b/>
                      <w:bCs/>
                      <w:i/>
                      <w:szCs w:val="21"/>
                    </w:rPr>
                  </m:ctrlPr>
                </m:sSubPr>
                <m:e>
                  <m:r>
                    <m:rPr>
                      <m:sty m:val="bi"/>
                    </m:rPr>
                    <w:rPr>
                      <w:rFonts w:ascii="Cambria Math" w:hAnsi="Cambria Math" w:hint="eastAsia"/>
                      <w:szCs w:val="21"/>
                    </w:rPr>
                    <m:t>I</m:t>
                  </m:r>
                </m:e>
                <m:sub>
                  <m:r>
                    <m:rPr>
                      <m:sty m:val="bi"/>
                    </m:rPr>
                    <w:rPr>
                      <w:rFonts w:ascii="Cambria Math" w:hAnsi="Cambria Math" w:hint="eastAsia"/>
                      <w:szCs w:val="21"/>
                    </w:rPr>
                    <m:t>S</m:t>
                  </m:r>
                </m:sub>
              </m:sSub>
            </m:oMath>
            <w:r w:rsidRPr="003171FF">
              <w:rPr>
                <w:rFonts w:ascii="宋体" w:hAnsi="宋体"/>
                <w:b/>
                <w:bCs/>
                <w:szCs w:val="21"/>
              </w:rPr>
              <w:t>可以求出磁感</w:t>
            </w:r>
            <w:r w:rsidRPr="003171FF">
              <w:rPr>
                <w:rFonts w:ascii="宋体" w:hAnsi="宋体" w:hint="eastAsia"/>
                <w:b/>
                <w:bCs/>
                <w:szCs w:val="21"/>
              </w:rPr>
              <w:t>应强度的大小，这就是霍尔片测磁场的原理。</w:t>
            </w:r>
          </w:p>
          <w:p w14:paraId="37571B12" w14:textId="77777777" w:rsidR="003171FF" w:rsidRPr="003171FF" w:rsidRDefault="003171FF" w:rsidP="004B72E8">
            <w:pPr>
              <w:spacing w:line="360" w:lineRule="auto"/>
              <w:ind w:leftChars="100" w:left="210" w:rightChars="100" w:right="210"/>
              <w:rPr>
                <w:rFonts w:ascii="宋体" w:hAnsi="宋体"/>
                <w:b/>
                <w:bCs/>
                <w:szCs w:val="21"/>
              </w:rPr>
            </w:pPr>
          </w:p>
          <w:p w14:paraId="23B64713" w14:textId="77777777" w:rsidR="003171FF" w:rsidRPr="003171FF" w:rsidRDefault="003171FF" w:rsidP="004B72E8">
            <w:pPr>
              <w:spacing w:line="360" w:lineRule="auto"/>
              <w:ind w:leftChars="100" w:left="210" w:rightChars="100" w:right="210"/>
              <w:rPr>
                <w:rFonts w:ascii="宋体" w:hAnsi="宋体"/>
                <w:b/>
                <w:bCs/>
                <w:szCs w:val="21"/>
              </w:rPr>
            </w:pPr>
            <w:r w:rsidRPr="003171FF">
              <w:rPr>
                <w:rFonts w:ascii="宋体" w:hAnsi="宋体" w:hint="eastAsia"/>
                <w:b/>
                <w:bCs/>
                <w:szCs w:val="21"/>
              </w:rPr>
              <w:t>半导体的载流子有正有负，</w:t>
            </w:r>
            <w:r w:rsidRPr="003171FF">
              <w:rPr>
                <w:rFonts w:ascii="宋体" w:hAnsi="宋体"/>
                <w:b/>
                <w:bCs/>
                <w:szCs w:val="21"/>
              </w:rPr>
              <w:t>A、A之间的电势差(即霍尔电压)U与载流子的正负有</w:t>
            </w:r>
            <w:r w:rsidRPr="003171FF">
              <w:rPr>
                <w:rFonts w:ascii="宋体" w:hAnsi="宋体" w:hint="eastAsia"/>
                <w:b/>
                <w:bCs/>
                <w:szCs w:val="21"/>
              </w:rPr>
              <w:t>关。</w:t>
            </w:r>
          </w:p>
          <w:p w14:paraId="22D16CF6" w14:textId="77777777" w:rsidR="003171FF" w:rsidRPr="003171FF" w:rsidRDefault="003171FF" w:rsidP="004B72E8">
            <w:pPr>
              <w:numPr>
                <w:ilvl w:val="0"/>
                <w:numId w:val="10"/>
              </w:numPr>
              <w:spacing w:line="360" w:lineRule="auto"/>
              <w:ind w:leftChars="100" w:left="570" w:rightChars="100" w:right="210"/>
              <w:rPr>
                <w:rFonts w:ascii="宋体" w:hAnsi="宋体"/>
                <w:b/>
                <w:bCs/>
                <w:szCs w:val="21"/>
              </w:rPr>
            </w:pPr>
            <w:r w:rsidRPr="003171FF">
              <w:rPr>
                <w:rFonts w:ascii="宋体" w:hAnsi="宋体" w:hint="eastAsia"/>
                <w:b/>
                <w:bCs/>
                <w:szCs w:val="21"/>
              </w:rPr>
              <w:t>当载流子是正</w:t>
            </w:r>
            <w:r w:rsidRPr="003171FF">
              <w:rPr>
                <w:rFonts w:ascii="宋体" w:hAnsi="宋体"/>
                <w:b/>
                <w:bCs/>
                <w:szCs w:val="21"/>
              </w:rPr>
              <w:t>(空穴导电——P型半导体)时，载流子定向漂移的速度方向与电流方向</w:t>
            </w:r>
            <w:r w:rsidRPr="003171FF">
              <w:rPr>
                <w:rFonts w:ascii="宋体" w:hAnsi="宋体" w:hint="eastAsia"/>
                <w:b/>
                <w:bCs/>
                <w:szCs w:val="21"/>
              </w:rPr>
              <w:t>相同，洛仑兹力使它向上偏转，结果是</w:t>
            </w:r>
            <w:r w:rsidRPr="003171FF">
              <w:rPr>
                <w:rFonts w:ascii="宋体" w:hAnsi="宋体"/>
                <w:b/>
                <w:bCs/>
                <w:szCs w:val="21"/>
              </w:rPr>
              <w:t>A＇端电势高于A端，如图(a)所示</w:t>
            </w:r>
          </w:p>
          <w:p w14:paraId="7E367017" w14:textId="4DF28EA7" w:rsidR="00C909DF" w:rsidRPr="00985DC1" w:rsidRDefault="003171FF" w:rsidP="004B72E8">
            <w:pPr>
              <w:numPr>
                <w:ilvl w:val="0"/>
                <w:numId w:val="10"/>
              </w:numPr>
              <w:spacing w:line="360" w:lineRule="auto"/>
              <w:ind w:leftChars="100" w:left="570" w:rightChars="100" w:right="210"/>
              <w:rPr>
                <w:rFonts w:ascii="宋体" w:hAnsi="宋体"/>
                <w:b/>
                <w:bCs/>
                <w:szCs w:val="21"/>
              </w:rPr>
            </w:pPr>
            <w:r w:rsidRPr="003171FF">
              <w:rPr>
                <w:rFonts w:ascii="宋体" w:hAnsi="宋体"/>
                <w:b/>
                <w:bCs/>
                <w:szCs w:val="21"/>
              </w:rPr>
              <w:t>当载流子是负(电子导电</w:t>
            </w:r>
            <w:r w:rsidRPr="003171FF">
              <w:rPr>
                <w:rFonts w:ascii="宋体" w:hAnsi="宋体" w:hint="eastAsia"/>
                <w:b/>
                <w:bCs/>
                <w:szCs w:val="21"/>
              </w:rPr>
              <w:t>——</w:t>
            </w:r>
            <w:r w:rsidRPr="003171FF">
              <w:rPr>
                <w:rFonts w:ascii="宋体" w:hAnsi="宋体"/>
                <w:b/>
                <w:bCs/>
                <w:szCs w:val="21"/>
              </w:rPr>
              <w:t>N型半导体)时，载流子定向漂移的速度方向与电流方向相反，洛仑</w:t>
            </w:r>
            <w:r w:rsidRPr="003171FF">
              <w:rPr>
                <w:rFonts w:ascii="宋体" w:hAnsi="宋体" w:hint="eastAsia"/>
                <w:b/>
                <w:bCs/>
                <w:szCs w:val="21"/>
              </w:rPr>
              <w:t>兹力使电子向上偏转，结果是</w:t>
            </w:r>
            <w:r w:rsidRPr="003171FF">
              <w:rPr>
                <w:rFonts w:ascii="宋体" w:hAnsi="宋体"/>
                <w:b/>
                <w:bCs/>
                <w:szCs w:val="21"/>
              </w:rPr>
              <w:t>A端电势高于A＇端，如图(b)所示。所以根据霍尔系数的正负可</w:t>
            </w:r>
            <w:r w:rsidRPr="003171FF">
              <w:rPr>
                <w:rFonts w:ascii="宋体" w:hAnsi="宋体"/>
                <w:b/>
                <w:bCs/>
                <w:szCs w:val="21"/>
              </w:rPr>
              <w:lastRenderedPageBreak/>
              <w:t>以判断半导体的导电类型</w:t>
            </w:r>
            <w:r w:rsidR="004B72E8" w:rsidRPr="00985DC1">
              <w:rPr>
                <w:rFonts w:ascii="宋体" w:hAnsi="宋体" w:hint="eastAsia"/>
                <w:b/>
                <w:bCs/>
                <w:szCs w:val="21"/>
              </w:rPr>
              <w:t>。</w:t>
            </w:r>
          </w:p>
          <w:p w14:paraId="09771FC0" w14:textId="134AB039" w:rsidR="00C909DF" w:rsidRPr="00985DC1" w:rsidRDefault="004B72E8" w:rsidP="004B72E8">
            <w:pPr>
              <w:spacing w:line="360" w:lineRule="auto"/>
              <w:ind w:leftChars="100" w:left="210" w:rightChars="100" w:right="210"/>
              <w:jc w:val="center"/>
              <w:rPr>
                <w:rFonts w:ascii="宋体" w:hAnsi="宋体"/>
                <w:b/>
                <w:bCs/>
                <w:szCs w:val="21"/>
              </w:rPr>
            </w:pPr>
            <w:r w:rsidRPr="00985DC1">
              <w:rPr>
                <w:rFonts w:ascii="宋体" w:hAnsi="宋体"/>
                <w:b/>
                <w:bCs/>
                <w:noProof/>
                <w:szCs w:val="21"/>
              </w:rPr>
              <w:drawing>
                <wp:inline distT="0" distB="0" distL="0" distR="0" wp14:anchorId="5A2D9A94" wp14:editId="04964110">
                  <wp:extent cx="3783258" cy="1378527"/>
                  <wp:effectExtent l="0" t="0" r="8255" b="0"/>
                  <wp:docPr id="543079" name="图片 54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476"/>
                          <a:stretch/>
                        </pic:blipFill>
                        <pic:spPr bwMode="auto">
                          <a:xfrm>
                            <a:off x="0" y="0"/>
                            <a:ext cx="3792540" cy="1381909"/>
                          </a:xfrm>
                          <a:prstGeom prst="rect">
                            <a:avLst/>
                          </a:prstGeom>
                          <a:noFill/>
                          <a:ln>
                            <a:noFill/>
                          </a:ln>
                          <a:extLst>
                            <a:ext uri="{53640926-AAD7-44D8-BBD7-CCE9431645EC}">
                              <a14:shadowObscured xmlns:a14="http://schemas.microsoft.com/office/drawing/2010/main"/>
                            </a:ext>
                          </a:extLst>
                        </pic:spPr>
                      </pic:pic>
                    </a:graphicData>
                  </a:graphic>
                </wp:inline>
              </w:drawing>
            </w:r>
          </w:p>
          <w:p w14:paraId="181080FC" w14:textId="77777777" w:rsidR="00287A41" w:rsidRPr="00985DC1" w:rsidRDefault="00287A41" w:rsidP="004B72E8">
            <w:pPr>
              <w:spacing w:line="360" w:lineRule="auto"/>
              <w:ind w:leftChars="100" w:left="210" w:rightChars="100" w:right="210"/>
              <w:rPr>
                <w:rFonts w:ascii="宋体" w:hAnsi="宋体"/>
                <w:b/>
                <w:bCs/>
                <w:szCs w:val="21"/>
              </w:rPr>
            </w:pPr>
          </w:p>
          <w:p w14:paraId="3A09CE82" w14:textId="28A3340C" w:rsidR="00C909DF" w:rsidRPr="00985DC1" w:rsidRDefault="004B72E8" w:rsidP="004B72E8">
            <w:pPr>
              <w:spacing w:line="360" w:lineRule="auto"/>
              <w:ind w:leftChars="100" w:left="210" w:rightChars="100" w:right="210"/>
              <w:rPr>
                <w:rFonts w:ascii="宋体" w:hAnsi="宋体"/>
                <w:b/>
                <w:bCs/>
                <w:szCs w:val="21"/>
              </w:rPr>
            </w:pPr>
            <w:r w:rsidRPr="00985DC1">
              <w:rPr>
                <w:rFonts w:ascii="宋体" w:hAnsi="宋体" w:hint="eastAsia"/>
                <w:b/>
                <w:bCs/>
                <w:szCs w:val="21"/>
              </w:rPr>
              <w:t>2.霍尔器件的重要参数</w:t>
            </w:r>
          </w:p>
          <w:p w14:paraId="137ED437" w14:textId="59DDE1F9" w:rsidR="004B72E8" w:rsidRPr="00985DC1" w:rsidRDefault="004B72E8" w:rsidP="004B72E8">
            <w:pPr>
              <w:spacing w:line="360" w:lineRule="auto"/>
              <w:ind w:leftChars="100" w:left="210" w:rightChars="100" w:right="210"/>
              <w:rPr>
                <w:rFonts w:ascii="宋体" w:hAnsi="宋体"/>
                <w:b/>
                <w:bCs/>
                <w:szCs w:val="21"/>
              </w:rPr>
            </w:pPr>
            <w:r w:rsidRPr="00985DC1">
              <w:rPr>
                <w:rFonts w:ascii="宋体" w:hAnsi="宋体" w:hint="eastAsia"/>
                <w:b/>
                <w:bCs/>
                <w:szCs w:val="21"/>
              </w:rPr>
              <w:t>霍尔器件的重要参数包括：</w:t>
            </w:r>
          </w:p>
          <w:p w14:paraId="27A2B1E2" w14:textId="11B5493F" w:rsidR="004B72E8" w:rsidRPr="003171FF" w:rsidRDefault="004B72E8" w:rsidP="004B72E8">
            <w:pPr>
              <w:spacing w:line="360" w:lineRule="auto"/>
              <w:ind w:leftChars="100" w:left="210" w:rightChars="100" w:right="210"/>
              <w:rPr>
                <w:rFonts w:ascii="宋体" w:hAnsi="宋体"/>
                <w:b/>
                <w:bCs/>
                <w:szCs w:val="21"/>
              </w:rPr>
            </w:pPr>
            <w:r w:rsidRPr="00985DC1">
              <w:rPr>
                <w:rFonts w:ascii="宋体" w:hAnsi="宋体" w:hint="eastAsia"/>
                <w:b/>
                <w:bCs/>
                <w:szCs w:val="21"/>
              </w:rPr>
              <w:t>1．霍尔系数：</w:t>
            </w:r>
            <m:oMath>
              <m:r>
                <m:rPr>
                  <m:sty m:val="p"/>
                </m:rPr>
                <w:rPr>
                  <w:rFonts w:ascii="Cambria Math" w:hAnsi="Cambria Math"/>
                  <w:szCs w:val="21"/>
                </w:rPr>
                <w:br/>
              </m:r>
            </m:oMath>
            <m:oMathPara>
              <m:oMath>
                <m:sSub>
                  <m:sSubPr>
                    <m:ctrlPr>
                      <w:rPr>
                        <w:rFonts w:ascii="Cambria Math" w:hAnsi="Cambria Math"/>
                        <w:b/>
                        <w:bCs/>
                        <w:i/>
                        <w:szCs w:val="21"/>
                      </w:rPr>
                    </m:ctrlPr>
                  </m:sSubPr>
                  <m:e>
                    <m:r>
                      <m:rPr>
                        <m:sty m:val="bi"/>
                      </m:rPr>
                      <w:rPr>
                        <w:rFonts w:ascii="Cambria Math" w:hAnsi="Cambria Math"/>
                        <w:szCs w:val="21"/>
                      </w:rPr>
                      <m:t>R</m:t>
                    </m:r>
                  </m:e>
                  <m:sub>
                    <m:r>
                      <m:rPr>
                        <m:sty m:val="bi"/>
                      </m:rPr>
                      <w:rPr>
                        <w:rFonts w:ascii="Cambria Math" w:hAnsi="Cambria Math"/>
                        <w:szCs w:val="21"/>
                      </w:rPr>
                      <m:t>H</m:t>
                    </m:r>
                  </m:sub>
                </m:sSub>
                <m:r>
                  <m:rPr>
                    <m:sty m:val="bi"/>
                  </m:rPr>
                  <w:rPr>
                    <w:rFonts w:ascii="Cambria Math" w:hAnsi="Cambria Math"/>
                    <w:szCs w:val="21"/>
                  </w:rPr>
                  <m:t>=</m:t>
                </m:r>
                <m:f>
                  <m:fPr>
                    <m:ctrlPr>
                      <w:rPr>
                        <w:rFonts w:ascii="Cambria Math" w:hAnsi="Cambria Math"/>
                        <w:b/>
                        <w:bCs/>
                        <w:i/>
                        <w:szCs w:val="21"/>
                      </w:rPr>
                    </m:ctrlPr>
                  </m:fPr>
                  <m:num>
                    <m:r>
                      <m:rPr>
                        <m:sty m:val="bi"/>
                      </m:rPr>
                      <w:rPr>
                        <w:rFonts w:ascii="Cambria Math" w:hAnsi="Cambria Math"/>
                        <w:szCs w:val="21"/>
                      </w:rPr>
                      <m:t>1</m:t>
                    </m:r>
                  </m:num>
                  <m:den>
                    <m:r>
                      <m:rPr>
                        <m:sty m:val="bi"/>
                      </m:rPr>
                      <w:rPr>
                        <w:rFonts w:ascii="Cambria Math" w:hAnsi="Cambria Math" w:hint="eastAsia"/>
                        <w:szCs w:val="21"/>
                      </w:rPr>
                      <m:t>nq</m:t>
                    </m:r>
                  </m:den>
                </m:f>
              </m:oMath>
            </m:oMathPara>
          </w:p>
          <w:p w14:paraId="70CCFF64" w14:textId="076BEECC" w:rsidR="004B72E8" w:rsidRPr="003171FF" w:rsidRDefault="004B72E8" w:rsidP="004B72E8">
            <w:pPr>
              <w:spacing w:line="360" w:lineRule="auto"/>
              <w:ind w:leftChars="100" w:left="210" w:rightChars="100" w:right="210"/>
              <w:rPr>
                <w:rFonts w:ascii="宋体" w:hAnsi="宋体"/>
                <w:b/>
                <w:bCs/>
                <w:szCs w:val="21"/>
              </w:rPr>
            </w:pPr>
            <w:r w:rsidRPr="00985DC1">
              <w:rPr>
                <w:rFonts w:ascii="宋体" w:hAnsi="宋体" w:hint="eastAsia"/>
                <w:b/>
                <w:bCs/>
                <w:szCs w:val="21"/>
              </w:rPr>
              <w:t>2.霍尔器件的灵敏度：</w:t>
            </w:r>
            <m:oMath>
              <m:r>
                <m:rPr>
                  <m:sty m:val="p"/>
                </m:rPr>
                <w:rPr>
                  <w:rFonts w:ascii="Cambria Math" w:hAnsi="Cambria Math"/>
                  <w:szCs w:val="21"/>
                </w:rPr>
                <w:br/>
              </m:r>
            </m:oMath>
            <m:oMathPara>
              <m:oMath>
                <m:sSub>
                  <m:sSubPr>
                    <m:ctrlPr>
                      <w:rPr>
                        <w:rFonts w:ascii="Cambria Math" w:hAnsi="Cambria Math"/>
                        <w:b/>
                        <w:bCs/>
                        <w:i/>
                        <w:szCs w:val="21"/>
                      </w:rPr>
                    </m:ctrlPr>
                  </m:sSubPr>
                  <m:e>
                    <m:r>
                      <m:rPr>
                        <m:sty m:val="bi"/>
                      </m:rPr>
                      <w:rPr>
                        <w:rFonts w:ascii="Cambria Math" w:hAnsi="Cambria Math" w:hint="eastAsia"/>
                        <w:szCs w:val="21"/>
                      </w:rPr>
                      <m:t>K</m:t>
                    </m:r>
                  </m:e>
                  <m:sub>
                    <m:r>
                      <m:rPr>
                        <m:sty m:val="bi"/>
                      </m:rPr>
                      <w:rPr>
                        <w:rFonts w:ascii="Cambria Math" w:hAnsi="Cambria Math" w:hint="eastAsia"/>
                        <w:szCs w:val="21"/>
                      </w:rPr>
                      <m:t>H</m:t>
                    </m:r>
                  </m:sub>
                </m:sSub>
                <m:r>
                  <m:rPr>
                    <m:sty m:val="bi"/>
                  </m:rPr>
                  <w:rPr>
                    <w:rFonts w:ascii="Cambria Math" w:hAnsi="Cambria Math" w:hint="eastAsia"/>
                    <w:szCs w:val="21"/>
                  </w:rPr>
                  <m:t>=</m:t>
                </m:r>
                <m:f>
                  <m:fPr>
                    <m:ctrlPr>
                      <w:rPr>
                        <w:rFonts w:ascii="Cambria Math" w:hAnsi="Cambria Math"/>
                        <w:b/>
                        <w:bCs/>
                        <w:i/>
                        <w:szCs w:val="21"/>
                      </w:rPr>
                    </m:ctrlPr>
                  </m:fPr>
                  <m:num>
                    <m:r>
                      <m:rPr>
                        <m:sty m:val="bi"/>
                      </m:rPr>
                      <w:rPr>
                        <w:rFonts w:ascii="Cambria Math" w:hAnsi="Cambria Math"/>
                        <w:szCs w:val="21"/>
                      </w:rPr>
                      <m:t>1</m:t>
                    </m:r>
                  </m:num>
                  <m:den>
                    <m:r>
                      <m:rPr>
                        <m:sty m:val="bi"/>
                      </m:rPr>
                      <w:rPr>
                        <w:rFonts w:ascii="Cambria Math" w:hAnsi="Cambria Math" w:hint="eastAsia"/>
                        <w:szCs w:val="21"/>
                      </w:rPr>
                      <m:t>nqd</m:t>
                    </m:r>
                  </m:den>
                </m:f>
              </m:oMath>
            </m:oMathPara>
          </w:p>
          <w:p w14:paraId="3032F4B6" w14:textId="29466C3B" w:rsidR="004B72E8" w:rsidRPr="00985DC1" w:rsidRDefault="004B72E8" w:rsidP="004B72E8">
            <w:pPr>
              <w:spacing w:line="360" w:lineRule="auto"/>
              <w:ind w:leftChars="100" w:left="210" w:rightChars="100" w:right="210"/>
              <w:rPr>
                <w:rFonts w:ascii="宋体" w:hAnsi="宋体"/>
                <w:b/>
                <w:bCs/>
                <w:szCs w:val="21"/>
              </w:rPr>
            </w:pPr>
            <w:r w:rsidRPr="00985DC1">
              <w:rPr>
                <w:rFonts w:ascii="宋体" w:hAnsi="宋体" w:hint="eastAsia"/>
                <w:b/>
                <w:bCs/>
                <w:szCs w:val="21"/>
              </w:rPr>
              <w:t>3.迁移率、电导率：</w:t>
            </w:r>
          </w:p>
          <w:p w14:paraId="026EECAD" w14:textId="727538D3" w:rsidR="00FA5283" w:rsidRPr="00FA5283" w:rsidRDefault="00FA5283" w:rsidP="00FA5283">
            <w:pPr>
              <w:spacing w:line="360" w:lineRule="auto"/>
              <w:ind w:leftChars="100" w:left="210" w:rightChars="100" w:right="210"/>
              <w:rPr>
                <w:rFonts w:ascii="宋体" w:hAnsi="宋体"/>
                <w:b/>
                <w:bCs/>
                <w:szCs w:val="21"/>
              </w:rPr>
            </w:pPr>
            <w:r w:rsidRPr="00FA5283">
              <w:rPr>
                <w:rFonts w:ascii="宋体" w:hAnsi="宋体" w:hint="eastAsia"/>
                <w:b/>
                <w:bCs/>
                <w:szCs w:val="21"/>
              </w:rPr>
              <w:t>在低电场下载流子平均漂移速度</w:t>
            </w:r>
            <m:oMath>
              <m:acc>
                <m:accPr>
                  <m:chr m:val="̅"/>
                  <m:ctrlPr>
                    <w:rPr>
                      <w:rFonts w:ascii="Cambria Math" w:hAnsi="Cambria Math"/>
                      <w:b/>
                      <w:bCs/>
                      <w:i/>
                      <w:szCs w:val="21"/>
                    </w:rPr>
                  </m:ctrlPr>
                </m:accPr>
                <m:e>
                  <m:r>
                    <m:rPr>
                      <m:sty m:val="bi"/>
                    </m:rPr>
                    <w:rPr>
                      <w:rFonts w:ascii="Cambria Math" w:hAnsi="Cambria Math" w:hint="eastAsia"/>
                      <w:szCs w:val="21"/>
                    </w:rPr>
                    <m:t>v</m:t>
                  </m:r>
                </m:e>
              </m:acc>
            </m:oMath>
            <w:r w:rsidRPr="00FA5283">
              <w:rPr>
                <w:rFonts w:ascii="宋体" w:hAnsi="宋体" w:hint="eastAsia"/>
                <w:b/>
                <w:bCs/>
                <w:szCs w:val="21"/>
              </w:rPr>
              <w:t>和场强</w:t>
            </w:r>
            <w:r w:rsidRPr="00FA5283">
              <w:rPr>
                <w:rFonts w:ascii="宋体" w:hAnsi="宋体"/>
                <w:b/>
                <w:bCs/>
                <w:szCs w:val="21"/>
              </w:rPr>
              <w:t>E成正比，即</w:t>
            </w:r>
            <m:oMath>
              <m:acc>
                <m:accPr>
                  <m:chr m:val="̅"/>
                  <m:ctrlPr>
                    <w:rPr>
                      <w:rFonts w:ascii="Cambria Math" w:hAnsi="Cambria Math"/>
                      <w:b/>
                      <w:bCs/>
                      <w:i/>
                      <w:szCs w:val="21"/>
                    </w:rPr>
                  </m:ctrlPr>
                </m:accPr>
                <m:e>
                  <m:r>
                    <m:rPr>
                      <m:sty m:val="bi"/>
                    </m:rPr>
                    <w:rPr>
                      <w:rFonts w:ascii="Cambria Math" w:hAnsi="Cambria Math" w:hint="eastAsia"/>
                      <w:szCs w:val="21"/>
                    </w:rPr>
                    <m:t>v</m:t>
                  </m:r>
                </m:e>
              </m:acc>
              <m:r>
                <m:rPr>
                  <m:sty m:val="bi"/>
                </m:rPr>
                <w:rPr>
                  <w:rFonts w:ascii="Cambria Math" w:hAnsi="Cambria Math"/>
                  <w:szCs w:val="21"/>
                </w:rPr>
                <m:t>=μE</m:t>
              </m:r>
            </m:oMath>
            <w:r w:rsidRPr="00FA5283">
              <w:rPr>
                <w:rFonts w:ascii="宋体" w:hAnsi="宋体"/>
                <w:b/>
                <w:bCs/>
                <w:szCs w:val="21"/>
              </w:rPr>
              <w:t>，比例系数μ称为迁</w:t>
            </w:r>
            <w:r w:rsidRPr="00FA5283">
              <w:rPr>
                <w:rFonts w:ascii="宋体" w:hAnsi="宋体" w:hint="eastAsia"/>
                <w:b/>
                <w:bCs/>
                <w:szCs w:val="21"/>
              </w:rPr>
              <w:t>移率。</w:t>
            </w:r>
          </w:p>
          <w:p w14:paraId="68F7F949" w14:textId="470BD589" w:rsidR="00FA5283" w:rsidRPr="00FA5283" w:rsidRDefault="00FA5283" w:rsidP="00FA5283">
            <w:pPr>
              <w:spacing w:line="360" w:lineRule="auto"/>
              <w:ind w:leftChars="100" w:left="210" w:rightChars="100" w:right="210"/>
              <w:rPr>
                <w:rFonts w:ascii="宋体" w:hAnsi="宋体"/>
                <w:b/>
                <w:bCs/>
                <w:szCs w:val="21"/>
              </w:rPr>
            </w:pPr>
            <w:r w:rsidRPr="00FA5283">
              <w:rPr>
                <w:rFonts w:ascii="宋体" w:hAnsi="宋体" w:hint="eastAsia"/>
                <w:b/>
                <w:bCs/>
                <w:szCs w:val="21"/>
              </w:rPr>
              <w:t>场强</w:t>
            </w:r>
            <w:r w:rsidRPr="00FA5283">
              <w:rPr>
                <w:rFonts w:ascii="宋体" w:hAnsi="宋体"/>
                <w:b/>
                <w:bCs/>
                <w:szCs w:val="21"/>
              </w:rPr>
              <w:t>E与电流密度J成正比，即</w:t>
            </w:r>
            <m:oMath>
              <m:r>
                <m:rPr>
                  <m:sty m:val="bi"/>
                </m:rPr>
                <w:rPr>
                  <w:rFonts w:ascii="Cambria Math" w:hAnsi="Cambria Math"/>
                  <w:szCs w:val="21"/>
                </w:rPr>
                <m:t>E=ρJ</m:t>
              </m:r>
            </m:oMath>
            <w:r w:rsidRPr="00FA5283">
              <w:rPr>
                <w:rFonts w:ascii="宋体" w:hAnsi="宋体"/>
                <w:b/>
                <w:bCs/>
                <w:szCs w:val="21"/>
              </w:rPr>
              <w:t>，比例系数</w:t>
            </w:r>
            <m:oMath>
              <m:r>
                <m:rPr>
                  <m:sty m:val="bi"/>
                </m:rPr>
                <w:rPr>
                  <w:rFonts w:ascii="Cambria Math" w:hAnsi="Cambria Math"/>
                  <w:szCs w:val="21"/>
                </w:rPr>
                <m:t>ρ</m:t>
              </m:r>
            </m:oMath>
            <w:r w:rsidRPr="00FA5283">
              <w:rPr>
                <w:rFonts w:ascii="宋体" w:hAnsi="宋体"/>
                <w:b/>
                <w:bCs/>
                <w:szCs w:val="21"/>
              </w:rPr>
              <w:t>称为电阻率，电阻率的倒数称为</w:t>
            </w:r>
            <w:r w:rsidRPr="00FA5283">
              <w:rPr>
                <w:rFonts w:ascii="宋体" w:hAnsi="宋体" w:hint="eastAsia"/>
                <w:b/>
                <w:bCs/>
                <w:szCs w:val="21"/>
              </w:rPr>
              <w:t>电导率，即</w:t>
            </w:r>
            <m:oMath>
              <m:r>
                <m:rPr>
                  <m:sty m:val="bi"/>
                </m:rPr>
                <w:rPr>
                  <w:rFonts w:ascii="Cambria Math" w:hAnsi="Cambria Math"/>
                  <w:szCs w:val="21"/>
                </w:rPr>
                <m:t>σ</m:t>
              </m:r>
              <m:r>
                <m:rPr>
                  <m:sty m:val="bi"/>
                </m:rPr>
                <w:rPr>
                  <w:rFonts w:ascii="Cambria Math" w:hAnsi="Cambria Math" w:hint="eastAsia"/>
                  <w:szCs w:val="21"/>
                </w:rPr>
                <m:t>=1/</m:t>
              </m:r>
              <m:r>
                <m:rPr>
                  <m:sty m:val="bi"/>
                </m:rPr>
                <w:rPr>
                  <w:rFonts w:ascii="Cambria Math" w:hAnsi="Cambria Math"/>
                  <w:szCs w:val="21"/>
                </w:rPr>
                <m:t>ρ</m:t>
              </m:r>
            </m:oMath>
            <w:r w:rsidRPr="00FA5283">
              <w:rPr>
                <w:rFonts w:ascii="宋体" w:hAnsi="宋体"/>
                <w:b/>
                <w:bCs/>
                <w:szCs w:val="21"/>
              </w:rPr>
              <w:t>。又因为电流密度的大小</w:t>
            </w:r>
            <m:oMath>
              <m:r>
                <m:rPr>
                  <m:sty m:val="bi"/>
                </m:rPr>
                <w:rPr>
                  <w:rFonts w:ascii="Cambria Math" w:hAnsi="Cambria Math" w:hint="eastAsia"/>
                  <w:szCs w:val="21"/>
                </w:rPr>
                <m:t>j=ne</m:t>
              </m:r>
              <m:acc>
                <m:accPr>
                  <m:chr m:val="̅"/>
                  <m:ctrlPr>
                    <w:rPr>
                      <w:rFonts w:ascii="Cambria Math" w:hAnsi="Cambria Math"/>
                      <w:b/>
                      <w:bCs/>
                      <w:i/>
                      <w:szCs w:val="21"/>
                    </w:rPr>
                  </m:ctrlPr>
                </m:accPr>
                <m:e>
                  <m:r>
                    <m:rPr>
                      <m:sty m:val="bi"/>
                    </m:rPr>
                    <w:rPr>
                      <w:rFonts w:ascii="Cambria Math" w:hAnsi="Cambria Math" w:hint="eastAsia"/>
                      <w:szCs w:val="21"/>
                    </w:rPr>
                    <m:t>v</m:t>
                  </m:r>
                </m:e>
              </m:acc>
            </m:oMath>
            <w:r w:rsidRPr="00FA5283">
              <w:rPr>
                <w:rFonts w:ascii="宋体" w:hAnsi="宋体"/>
                <w:b/>
                <w:bCs/>
                <w:szCs w:val="21"/>
              </w:rPr>
              <w:t>，可得电导率和迁移率之间的关系为</w:t>
            </w:r>
            <m:oMath>
              <m:r>
                <m:rPr>
                  <m:sty m:val="bi"/>
                </m:rPr>
                <w:rPr>
                  <w:rFonts w:ascii="Cambria Math" w:hAnsi="Cambria Math"/>
                  <w:szCs w:val="21"/>
                </w:rPr>
                <m:t>σ</m:t>
              </m:r>
              <m:r>
                <m:rPr>
                  <m:sty m:val="bi"/>
                </m:rPr>
                <w:rPr>
                  <w:rFonts w:ascii="Cambria Math" w:hAnsi="Cambria Math" w:hint="eastAsia"/>
                  <w:szCs w:val="21"/>
                </w:rPr>
                <m:t>=neμ</m:t>
              </m:r>
            </m:oMath>
          </w:p>
          <w:p w14:paraId="0C23576A" w14:textId="77777777" w:rsidR="00FA5283" w:rsidRPr="00FA5283" w:rsidRDefault="00FA5283" w:rsidP="00FA5283">
            <w:pPr>
              <w:spacing w:line="360" w:lineRule="auto"/>
              <w:ind w:leftChars="100" w:left="210" w:rightChars="100" w:right="210"/>
              <w:rPr>
                <w:rFonts w:ascii="宋体" w:hAnsi="宋体"/>
                <w:b/>
                <w:bCs/>
                <w:szCs w:val="21"/>
              </w:rPr>
            </w:pPr>
            <w:r w:rsidRPr="00FA5283">
              <w:rPr>
                <w:rFonts w:ascii="宋体" w:hAnsi="宋体"/>
                <w:b/>
                <w:bCs/>
                <w:szCs w:val="21"/>
              </w:rPr>
              <w:t>，进而可得</w:t>
            </w:r>
          </w:p>
          <w:p w14:paraId="42DD3495" w14:textId="39EC64B5" w:rsidR="00FA5283" w:rsidRPr="00FA5283" w:rsidRDefault="00985DC1" w:rsidP="00FA5283">
            <w:pPr>
              <w:spacing w:line="360" w:lineRule="auto"/>
              <w:ind w:leftChars="100" w:left="210" w:rightChars="100" w:right="210"/>
              <w:rPr>
                <w:rFonts w:ascii="宋体" w:hAnsi="宋体"/>
                <w:b/>
                <w:bCs/>
                <w:szCs w:val="21"/>
              </w:rPr>
            </w:pPr>
            <m:oMathPara>
              <m:oMath>
                <m:r>
                  <m:rPr>
                    <m:sty m:val="bi"/>
                  </m:rPr>
                  <w:rPr>
                    <w:rFonts w:ascii="Cambria Math" w:hAnsi="Cambria Math" w:hint="eastAsia"/>
                    <w:szCs w:val="21"/>
                  </w:rPr>
                  <m:t>μ=</m:t>
                </m:r>
                <m:sSub>
                  <m:sSubPr>
                    <m:ctrlPr>
                      <w:rPr>
                        <w:rFonts w:ascii="Cambria Math" w:hAnsi="Cambria Math"/>
                        <w:b/>
                        <w:bCs/>
                        <w:i/>
                        <w:szCs w:val="21"/>
                      </w:rPr>
                    </m:ctrlPr>
                  </m:sSubPr>
                  <m:e>
                    <m:r>
                      <m:rPr>
                        <m:sty m:val="bi"/>
                      </m:rPr>
                      <w:rPr>
                        <w:rFonts w:ascii="Cambria Math" w:hAnsi="Cambria Math" w:hint="eastAsia"/>
                        <w:szCs w:val="21"/>
                      </w:rPr>
                      <m:t>K</m:t>
                    </m:r>
                  </m:e>
                  <m:sub>
                    <m:r>
                      <m:rPr>
                        <m:sty m:val="bi"/>
                      </m:rPr>
                      <w:rPr>
                        <w:rFonts w:ascii="Cambria Math" w:hAnsi="Cambria Math" w:hint="eastAsia"/>
                        <w:szCs w:val="21"/>
                      </w:rPr>
                      <m:t>H</m:t>
                    </m:r>
                  </m:sub>
                </m:sSub>
                <m:r>
                  <m:rPr>
                    <m:sty m:val="bi"/>
                  </m:rPr>
                  <w:rPr>
                    <w:rFonts w:ascii="Cambria Math" w:hAnsi="Cambria Math"/>
                    <w:szCs w:val="21"/>
                  </w:rPr>
                  <m:t>σ</m:t>
                </m:r>
                <m:r>
                  <m:rPr>
                    <m:sty m:val="bi"/>
                  </m:rPr>
                  <w:rPr>
                    <w:rFonts w:ascii="Cambria Math" w:hAnsi="Cambria Math" w:hint="eastAsia"/>
                    <w:szCs w:val="21"/>
                  </w:rPr>
                  <m:t>d</m:t>
                </m:r>
              </m:oMath>
            </m:oMathPara>
          </w:p>
          <w:p w14:paraId="3B36FF03" w14:textId="77777777" w:rsidR="00FA5283" w:rsidRPr="00FA5283" w:rsidRDefault="00FA5283" w:rsidP="00FA5283">
            <w:pPr>
              <w:spacing w:line="360" w:lineRule="auto"/>
              <w:ind w:leftChars="100" w:left="210" w:rightChars="100" w:right="210"/>
              <w:rPr>
                <w:rFonts w:ascii="宋体" w:hAnsi="宋体"/>
                <w:b/>
                <w:bCs/>
                <w:szCs w:val="21"/>
              </w:rPr>
            </w:pPr>
            <w:r w:rsidRPr="00FA5283">
              <w:rPr>
                <w:rFonts w:ascii="宋体" w:hAnsi="宋体" w:hint="eastAsia"/>
                <w:b/>
                <w:bCs/>
                <w:szCs w:val="21"/>
              </w:rPr>
              <w:t>测出电导率，即可求出迁移率</w:t>
            </w:r>
          </w:p>
          <w:p w14:paraId="769AC524" w14:textId="77777777" w:rsidR="0056234A" w:rsidRPr="0056234A" w:rsidRDefault="0056234A" w:rsidP="0056234A">
            <w:pPr>
              <w:spacing w:line="360" w:lineRule="auto"/>
              <w:ind w:leftChars="100" w:left="210" w:rightChars="100" w:right="210"/>
              <w:rPr>
                <w:rFonts w:ascii="宋体" w:hAnsi="宋体"/>
                <w:b/>
                <w:bCs/>
                <w:szCs w:val="21"/>
              </w:rPr>
            </w:pPr>
            <w:r w:rsidRPr="0056234A">
              <w:rPr>
                <w:rFonts w:ascii="宋体" w:hAnsi="宋体"/>
                <w:b/>
                <w:bCs/>
                <w:szCs w:val="21"/>
              </w:rPr>
              <w:t>(二)长直螺线管的场分布</w:t>
            </w:r>
          </w:p>
          <w:p w14:paraId="2A89FDA0" w14:textId="6BAF5172" w:rsidR="0056234A" w:rsidRPr="00985DC1" w:rsidRDefault="0056234A" w:rsidP="0056234A">
            <w:pPr>
              <w:spacing w:line="360" w:lineRule="auto"/>
              <w:ind w:leftChars="100" w:left="210" w:rightChars="100" w:right="210"/>
              <w:rPr>
                <w:rFonts w:ascii="宋体" w:hAnsi="宋体"/>
                <w:b/>
                <w:bCs/>
                <w:szCs w:val="21"/>
              </w:rPr>
            </w:pPr>
            <w:r w:rsidRPr="0056234A">
              <w:rPr>
                <w:rFonts w:ascii="宋体" w:hAnsi="宋体" w:hint="eastAsia"/>
                <w:b/>
                <w:bCs/>
                <w:szCs w:val="21"/>
              </w:rPr>
              <w:t>如图</w:t>
            </w:r>
            <w:r w:rsidRPr="0056234A">
              <w:rPr>
                <w:rFonts w:ascii="宋体" w:hAnsi="宋体"/>
                <w:b/>
                <w:bCs/>
                <w:szCs w:val="21"/>
              </w:rPr>
              <w:t>所示，一密绕螺线管，管内是真空，管长l，半径为R，单位长度匝数为n，当通以电流I时，则在管内外产生磁场，根据毕奥一萨伐尔定律</w:t>
            </w:r>
            <m:oMath>
              <m:r>
                <m:rPr>
                  <m:sty m:val="bi"/>
                </m:rPr>
                <w:rPr>
                  <w:rFonts w:ascii="Cambria Math" w:hAnsi="Cambria Math"/>
                  <w:szCs w:val="21"/>
                </w:rPr>
                <m:t>B=</m:t>
              </m:r>
              <m:f>
                <m:fPr>
                  <m:ctrlPr>
                    <w:rPr>
                      <w:rFonts w:ascii="Cambria Math" w:hAnsi="Cambria Math"/>
                      <w:b/>
                      <w:bCs/>
                      <w:i/>
                      <w:szCs w:val="21"/>
                    </w:rPr>
                  </m:ctrlPr>
                </m:fPr>
                <m:num>
                  <m:sSub>
                    <m:sSubPr>
                      <m:ctrlPr>
                        <w:rPr>
                          <w:rFonts w:ascii="Cambria Math" w:hAnsi="Cambria Math"/>
                          <w:b/>
                          <w:bCs/>
                          <w:i/>
                          <w:szCs w:val="21"/>
                        </w:rPr>
                      </m:ctrlPr>
                    </m:sSubPr>
                    <m:e>
                      <m:r>
                        <m:rPr>
                          <m:sty m:val="bi"/>
                        </m:rPr>
                        <w:rPr>
                          <w:rFonts w:ascii="Cambria Math" w:hAnsi="Cambria Math"/>
                          <w:szCs w:val="21"/>
                        </w:rPr>
                        <m:t>μ</m:t>
                      </m:r>
                    </m:e>
                    <m:sub>
                      <m:r>
                        <m:rPr>
                          <m:sty m:val="bi"/>
                        </m:rPr>
                        <w:rPr>
                          <w:rFonts w:ascii="Cambria Math" w:hAnsi="Cambria Math"/>
                          <w:szCs w:val="21"/>
                        </w:rPr>
                        <m:t>0</m:t>
                      </m:r>
                    </m:sub>
                  </m:sSub>
                </m:num>
                <m:den>
                  <m:r>
                    <m:rPr>
                      <m:sty m:val="bi"/>
                    </m:rPr>
                    <w:rPr>
                      <w:rFonts w:ascii="Cambria Math" w:hAnsi="Cambria Math"/>
                      <w:szCs w:val="21"/>
                    </w:rPr>
                    <m:t>4</m:t>
                  </m:r>
                  <m:r>
                    <m:rPr>
                      <m:sty m:val="bi"/>
                    </m:rPr>
                    <w:rPr>
                      <w:rFonts w:ascii="Cambria Math" w:hAnsi="Cambria Math"/>
                      <w:szCs w:val="21"/>
                    </w:rPr>
                    <m:t>π</m:t>
                  </m:r>
                </m:den>
              </m:f>
              <m:nary>
                <m:naryPr>
                  <m:limLoc m:val="undOvr"/>
                  <m:subHide m:val="1"/>
                  <m:supHide m:val="1"/>
                  <m:ctrlPr>
                    <w:rPr>
                      <w:rFonts w:ascii="Cambria Math" w:hAnsi="Cambria Math"/>
                      <w:b/>
                      <w:bCs/>
                      <w:i/>
                      <w:szCs w:val="21"/>
                    </w:rPr>
                  </m:ctrlPr>
                </m:naryPr>
                <m:sub/>
                <m:sup/>
                <m:e>
                  <m:f>
                    <m:fPr>
                      <m:ctrlPr>
                        <w:rPr>
                          <w:rFonts w:ascii="Cambria Math" w:hAnsi="Cambria Math"/>
                          <w:b/>
                          <w:bCs/>
                          <w:i/>
                          <w:szCs w:val="21"/>
                        </w:rPr>
                      </m:ctrlPr>
                    </m:fPr>
                    <m:num>
                      <m:r>
                        <m:rPr>
                          <m:sty m:val="bi"/>
                        </m:rPr>
                        <w:rPr>
                          <w:rFonts w:ascii="Cambria Math" w:hAnsi="Cambria Math"/>
                          <w:szCs w:val="21"/>
                        </w:rPr>
                        <m:t>Idl×r</m:t>
                      </m:r>
                    </m:num>
                    <m:den>
                      <m:sSup>
                        <m:sSupPr>
                          <m:ctrlPr>
                            <w:rPr>
                              <w:rFonts w:ascii="Cambria Math" w:hAnsi="Cambria Math"/>
                              <w:b/>
                              <w:bCs/>
                              <w:i/>
                              <w:szCs w:val="21"/>
                            </w:rPr>
                          </m:ctrlPr>
                        </m:sSupPr>
                        <m:e>
                          <m:r>
                            <m:rPr>
                              <m:sty m:val="bi"/>
                            </m:rPr>
                            <w:rPr>
                              <w:rFonts w:ascii="Cambria Math" w:hAnsi="Cambria Math"/>
                              <w:szCs w:val="21"/>
                            </w:rPr>
                            <m:t>r</m:t>
                          </m:r>
                        </m:e>
                        <m:sup>
                          <m:r>
                            <m:rPr>
                              <m:sty m:val="bi"/>
                            </m:rPr>
                            <w:rPr>
                              <w:rFonts w:ascii="Cambria Math" w:hAnsi="Cambria Math"/>
                              <w:szCs w:val="21"/>
                            </w:rPr>
                            <m:t>3</m:t>
                          </m:r>
                        </m:sup>
                      </m:sSup>
                    </m:den>
                  </m:f>
                </m:e>
              </m:nary>
            </m:oMath>
            <w:r w:rsidRPr="0056234A">
              <w:rPr>
                <w:rFonts w:ascii="宋体" w:hAnsi="宋体" w:hint="eastAsia"/>
                <w:b/>
                <w:bCs/>
                <w:szCs w:val="21"/>
              </w:rPr>
              <w:t>，可求得密绕螺线管内部轴线上磁感应强度的大小为</w:t>
            </w:r>
          </w:p>
          <w:p w14:paraId="11ABB74F" w14:textId="01568DBA" w:rsidR="0056234A" w:rsidRPr="0056234A" w:rsidRDefault="00985DC1" w:rsidP="0056234A">
            <w:pPr>
              <w:spacing w:line="360" w:lineRule="auto"/>
              <w:ind w:leftChars="100" w:left="210" w:rightChars="100" w:right="210"/>
              <w:rPr>
                <w:rFonts w:ascii="宋体" w:hAnsi="宋体"/>
                <w:b/>
                <w:bCs/>
                <w:szCs w:val="21"/>
              </w:rPr>
            </w:pPr>
            <m:oMathPara>
              <m:oMath>
                <m:r>
                  <m:rPr>
                    <m:sty m:val="bi"/>
                  </m:rPr>
                  <w:rPr>
                    <w:rFonts w:ascii="Cambria Math" w:hAnsi="Cambria Math"/>
                    <w:szCs w:val="21"/>
                  </w:rPr>
                  <m:t>B=</m:t>
                </m:r>
                <m:f>
                  <m:fPr>
                    <m:ctrlPr>
                      <w:rPr>
                        <w:rFonts w:ascii="Cambria Math" w:hAnsi="Cambria Math"/>
                        <w:b/>
                        <w:bCs/>
                        <w:i/>
                        <w:szCs w:val="21"/>
                      </w:rPr>
                    </m:ctrlPr>
                  </m:fPr>
                  <m:num>
                    <m:r>
                      <m:rPr>
                        <m:sty m:val="bi"/>
                      </m:rPr>
                      <w:rPr>
                        <w:rFonts w:ascii="Cambria Math" w:hAnsi="Cambria Math"/>
                        <w:szCs w:val="21"/>
                      </w:rPr>
                      <m:t>1</m:t>
                    </m:r>
                  </m:num>
                  <m:den>
                    <m:r>
                      <m:rPr>
                        <m:sty m:val="bi"/>
                      </m:rPr>
                      <w:rPr>
                        <w:rFonts w:ascii="Cambria Math" w:hAnsi="Cambria Math"/>
                        <w:szCs w:val="21"/>
                      </w:rPr>
                      <m:t>2</m:t>
                    </m:r>
                  </m:den>
                </m:f>
                <m:sSub>
                  <m:sSubPr>
                    <m:ctrlPr>
                      <w:rPr>
                        <w:rFonts w:ascii="Cambria Math" w:hAnsi="Cambria Math"/>
                        <w:b/>
                        <w:bCs/>
                        <w:i/>
                        <w:szCs w:val="21"/>
                      </w:rPr>
                    </m:ctrlPr>
                  </m:sSubPr>
                  <m:e>
                    <m:r>
                      <m:rPr>
                        <m:sty m:val="bi"/>
                      </m:rPr>
                      <w:rPr>
                        <w:rFonts w:ascii="Cambria Math" w:hAnsi="Cambria Math"/>
                        <w:szCs w:val="21"/>
                      </w:rPr>
                      <m:t>μ</m:t>
                    </m:r>
                  </m:e>
                  <m:sub>
                    <m:r>
                      <m:rPr>
                        <m:sty m:val="bi"/>
                      </m:rPr>
                      <w:rPr>
                        <w:rFonts w:ascii="Cambria Math" w:hAnsi="Cambria Math"/>
                        <w:szCs w:val="21"/>
                      </w:rPr>
                      <m:t>0</m:t>
                    </m:r>
                  </m:sub>
                </m:sSub>
                <m:r>
                  <m:rPr>
                    <m:sty m:val="bi"/>
                  </m:rPr>
                  <w:rPr>
                    <w:rFonts w:ascii="Cambria Math" w:hAnsi="Cambria Math"/>
                    <w:szCs w:val="21"/>
                  </w:rPr>
                  <m:t>nI(</m:t>
                </m:r>
                <m:func>
                  <m:funcPr>
                    <m:ctrlPr>
                      <w:rPr>
                        <w:rFonts w:ascii="Cambria Math" w:hAnsi="Cambria Math"/>
                        <w:b/>
                        <w:bCs/>
                        <w:i/>
                        <w:szCs w:val="21"/>
                      </w:rPr>
                    </m:ctrlPr>
                  </m:funcPr>
                  <m:fName>
                    <m:r>
                      <m:rPr>
                        <m:sty m:val="b"/>
                      </m:rPr>
                      <w:rPr>
                        <w:rFonts w:ascii="Cambria Math" w:hAnsi="Cambria Math"/>
                        <w:szCs w:val="21"/>
                      </w:rPr>
                      <m:t>cos</m:t>
                    </m:r>
                  </m:fName>
                  <m:e>
                    <m:sSub>
                      <m:sSubPr>
                        <m:ctrlPr>
                          <w:rPr>
                            <w:rFonts w:ascii="Cambria Math" w:hAnsi="Cambria Math"/>
                            <w:b/>
                            <w:bCs/>
                            <w:i/>
                            <w:szCs w:val="21"/>
                          </w:rPr>
                        </m:ctrlPr>
                      </m:sSubPr>
                      <m:e>
                        <m:r>
                          <m:rPr>
                            <m:sty m:val="bi"/>
                          </m:rPr>
                          <w:rPr>
                            <w:rFonts w:ascii="Cambria Math" w:hAnsi="Cambria Math"/>
                            <w:szCs w:val="21"/>
                          </w:rPr>
                          <m:t>β</m:t>
                        </m:r>
                      </m:e>
                      <m:sub>
                        <m:r>
                          <m:rPr>
                            <m:sty m:val="bi"/>
                          </m:rPr>
                          <w:rPr>
                            <w:rFonts w:ascii="Cambria Math" w:hAnsi="Cambria Math"/>
                            <w:szCs w:val="21"/>
                          </w:rPr>
                          <m:t>1</m:t>
                        </m:r>
                      </m:sub>
                    </m:sSub>
                  </m:e>
                </m:func>
                <m:r>
                  <m:rPr>
                    <m:sty m:val="bi"/>
                  </m:rPr>
                  <w:rPr>
                    <w:rFonts w:ascii="Cambria Math" w:hAnsi="Cambria Math"/>
                    <w:szCs w:val="21"/>
                  </w:rPr>
                  <m:t>-</m:t>
                </m:r>
                <m:func>
                  <m:funcPr>
                    <m:ctrlPr>
                      <w:rPr>
                        <w:rFonts w:ascii="Cambria Math" w:hAnsi="Cambria Math"/>
                        <w:b/>
                        <w:bCs/>
                        <w:i/>
                        <w:szCs w:val="21"/>
                      </w:rPr>
                    </m:ctrlPr>
                  </m:funcPr>
                  <m:fName>
                    <m:r>
                      <m:rPr>
                        <m:sty m:val="b"/>
                      </m:rPr>
                      <w:rPr>
                        <w:rFonts w:ascii="Cambria Math" w:hAnsi="Cambria Math"/>
                        <w:szCs w:val="21"/>
                      </w:rPr>
                      <m:t>cos</m:t>
                    </m:r>
                  </m:fName>
                  <m:e>
                    <m:sSub>
                      <m:sSubPr>
                        <m:ctrlPr>
                          <w:rPr>
                            <w:rFonts w:ascii="Cambria Math" w:hAnsi="Cambria Math"/>
                            <w:b/>
                            <w:bCs/>
                            <w:i/>
                            <w:szCs w:val="21"/>
                          </w:rPr>
                        </m:ctrlPr>
                      </m:sSubPr>
                      <m:e>
                        <m:r>
                          <m:rPr>
                            <m:sty m:val="bi"/>
                          </m:rPr>
                          <w:rPr>
                            <w:rFonts w:ascii="Cambria Math" w:hAnsi="Cambria Math"/>
                            <w:szCs w:val="21"/>
                          </w:rPr>
                          <m:t>β</m:t>
                        </m:r>
                      </m:e>
                      <m:sub>
                        <m:r>
                          <m:rPr>
                            <m:sty m:val="bi"/>
                          </m:rPr>
                          <w:rPr>
                            <w:rFonts w:ascii="Cambria Math" w:hAnsi="Cambria Math"/>
                            <w:szCs w:val="21"/>
                          </w:rPr>
                          <m:t>2</m:t>
                        </m:r>
                      </m:sub>
                    </m:sSub>
                  </m:e>
                </m:func>
                <m:r>
                  <m:rPr>
                    <m:sty m:val="bi"/>
                  </m:rPr>
                  <w:rPr>
                    <w:rFonts w:ascii="Cambria Math" w:hAnsi="Cambria Math"/>
                    <w:szCs w:val="21"/>
                  </w:rPr>
                  <m:t>)</m:t>
                </m:r>
              </m:oMath>
            </m:oMathPara>
          </w:p>
          <w:p w14:paraId="0AD3AD3C" w14:textId="2DBDC120" w:rsidR="0056234A" w:rsidRPr="0056234A" w:rsidRDefault="0056234A" w:rsidP="0056234A">
            <w:pPr>
              <w:spacing w:line="360" w:lineRule="auto"/>
              <w:ind w:leftChars="100" w:left="210" w:rightChars="100" w:right="210"/>
              <w:rPr>
                <w:rFonts w:ascii="宋体" w:hAnsi="宋体"/>
                <w:b/>
                <w:bCs/>
                <w:szCs w:val="21"/>
              </w:rPr>
            </w:pPr>
            <w:r w:rsidRPr="0056234A">
              <w:rPr>
                <w:rFonts w:ascii="宋体" w:hAnsi="宋体" w:hint="eastAsia"/>
                <w:b/>
                <w:bCs/>
                <w:szCs w:val="21"/>
              </w:rPr>
              <w:t>其中</w:t>
            </w:r>
            <m:oMath>
              <m:sSub>
                <m:sSubPr>
                  <m:ctrlPr>
                    <w:rPr>
                      <w:rFonts w:ascii="Cambria Math" w:hAnsi="Cambria Math"/>
                      <w:b/>
                      <w:bCs/>
                      <w:i/>
                      <w:szCs w:val="21"/>
                    </w:rPr>
                  </m:ctrlPr>
                </m:sSubPr>
                <m:e>
                  <m:r>
                    <m:rPr>
                      <m:sty m:val="bi"/>
                    </m:rPr>
                    <w:rPr>
                      <w:rFonts w:ascii="Cambria Math" w:hAnsi="Cambria Math"/>
                      <w:szCs w:val="21"/>
                    </w:rPr>
                    <m:t>μ</m:t>
                  </m:r>
                </m:e>
                <m:sub>
                  <m:r>
                    <m:rPr>
                      <m:sty m:val="bi"/>
                    </m:rPr>
                    <w:rPr>
                      <w:rFonts w:ascii="Cambria Math" w:hAnsi="Cambria Math"/>
                      <w:szCs w:val="21"/>
                    </w:rPr>
                    <m:t>0</m:t>
                  </m:r>
                </m:sub>
              </m:sSub>
              <m:r>
                <m:rPr>
                  <m:sty m:val="bi"/>
                </m:rPr>
                <w:rPr>
                  <w:rFonts w:ascii="Cambria Math" w:hAnsi="Cambria Math"/>
                  <w:szCs w:val="21"/>
                </w:rPr>
                <m:t>=4</m:t>
              </m:r>
              <m:r>
                <m:rPr>
                  <m:sty m:val="bi"/>
                </m:rPr>
                <w:rPr>
                  <w:rFonts w:ascii="Cambria Math" w:hAnsi="Cambria Math"/>
                  <w:szCs w:val="21"/>
                </w:rPr>
                <m:t>π×</m:t>
              </m:r>
              <m:sSup>
                <m:sSupPr>
                  <m:ctrlPr>
                    <w:rPr>
                      <w:rFonts w:ascii="Cambria Math" w:hAnsi="Cambria Math"/>
                      <w:b/>
                      <w:bCs/>
                      <w:i/>
                      <w:szCs w:val="21"/>
                    </w:rPr>
                  </m:ctrlPr>
                </m:sSupPr>
                <m:e>
                  <m:r>
                    <m:rPr>
                      <m:sty m:val="bi"/>
                    </m:rPr>
                    <w:rPr>
                      <w:rFonts w:ascii="Cambria Math" w:hAnsi="Cambria Math"/>
                      <w:szCs w:val="21"/>
                    </w:rPr>
                    <m:t>10</m:t>
                  </m:r>
                </m:e>
                <m:sup>
                  <m:r>
                    <m:rPr>
                      <m:sty m:val="bi"/>
                    </m:rPr>
                    <w:rPr>
                      <w:rFonts w:ascii="Cambria Math" w:hAnsi="Cambria Math"/>
                      <w:szCs w:val="21"/>
                    </w:rPr>
                    <m:t>-7</m:t>
                  </m:r>
                </m:sup>
              </m:sSup>
              <m:r>
                <m:rPr>
                  <m:sty m:val="bi"/>
                </m:rPr>
                <w:rPr>
                  <w:rFonts w:ascii="Cambria Math" w:hAnsi="Cambria Math"/>
                  <w:szCs w:val="21"/>
                </w:rPr>
                <m:t>N</m:t>
              </m:r>
              <m:r>
                <m:rPr>
                  <m:sty m:val="bi"/>
                </m:rPr>
                <w:rPr>
                  <w:rFonts w:ascii="Cambria Math" w:eastAsia="微软雅黑" w:hAnsi="Cambria Math" w:cs="微软雅黑" w:hint="eastAsia"/>
                  <w:szCs w:val="21"/>
                </w:rPr>
                <m:t>・</m:t>
              </m:r>
              <m:sSup>
                <m:sSupPr>
                  <m:ctrlPr>
                    <w:rPr>
                      <w:rFonts w:ascii="Cambria Math" w:hAnsi="Cambria Math"/>
                      <w:b/>
                      <w:bCs/>
                      <w:i/>
                      <w:szCs w:val="21"/>
                    </w:rPr>
                  </m:ctrlPr>
                </m:sSupPr>
                <m:e>
                  <m:r>
                    <m:rPr>
                      <m:sty m:val="bi"/>
                    </m:rPr>
                    <w:rPr>
                      <w:rFonts w:ascii="Cambria Math" w:hAnsi="Cambria Math"/>
                      <w:szCs w:val="21"/>
                    </w:rPr>
                    <m:t>A</m:t>
                  </m:r>
                </m:e>
                <m:sup>
                  <m:r>
                    <m:rPr>
                      <m:sty m:val="bi"/>
                    </m:rPr>
                    <w:rPr>
                      <w:rFonts w:ascii="Cambria Math" w:hAnsi="Cambria Math"/>
                      <w:szCs w:val="21"/>
                    </w:rPr>
                    <m:t>-2</m:t>
                  </m:r>
                </m:sup>
              </m:sSup>
            </m:oMath>
            <w:r w:rsidRPr="0056234A">
              <w:rPr>
                <w:rFonts w:ascii="宋体" w:hAnsi="宋体"/>
                <w:b/>
                <w:bCs/>
                <w:szCs w:val="21"/>
              </w:rPr>
              <w:t>是真空磁导率</w:t>
            </w:r>
          </w:p>
          <w:p w14:paraId="75A97C8F" w14:textId="2BFC684E" w:rsidR="0056234A" w:rsidRPr="0056234A" w:rsidRDefault="0056234A" w:rsidP="0056234A">
            <w:pPr>
              <w:spacing w:line="360" w:lineRule="auto"/>
              <w:ind w:leftChars="100" w:left="210" w:rightChars="100" w:right="210"/>
              <w:rPr>
                <w:rFonts w:ascii="宋体" w:hAnsi="宋体"/>
                <w:b/>
                <w:bCs/>
                <w:szCs w:val="21"/>
              </w:rPr>
            </w:pPr>
            <w:r w:rsidRPr="00985DC1">
              <w:rPr>
                <w:rFonts w:ascii="宋体" w:hAnsi="宋体"/>
                <w:b/>
                <w:bCs/>
                <w:noProof/>
                <w:szCs w:val="21"/>
              </w:rPr>
              <w:lastRenderedPageBreak/>
              <w:drawing>
                <wp:inline distT="0" distB="0" distL="0" distR="0" wp14:anchorId="4F82AEF2" wp14:editId="2A236C3F">
                  <wp:extent cx="5677535" cy="1280160"/>
                  <wp:effectExtent l="0" t="0" r="0" b="0"/>
                  <wp:docPr id="543080" name="图片 54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7535" cy="1280160"/>
                          </a:xfrm>
                          <a:prstGeom prst="rect">
                            <a:avLst/>
                          </a:prstGeom>
                          <a:noFill/>
                        </pic:spPr>
                      </pic:pic>
                    </a:graphicData>
                  </a:graphic>
                </wp:inline>
              </w:drawing>
            </w:r>
          </w:p>
          <w:p w14:paraId="021C68C6" w14:textId="709CA0EA" w:rsidR="0056234A" w:rsidRPr="0056234A" w:rsidRDefault="0056234A" w:rsidP="0056234A">
            <w:pPr>
              <w:spacing w:line="360" w:lineRule="auto"/>
              <w:ind w:leftChars="100" w:left="210" w:rightChars="100" w:right="210"/>
              <w:rPr>
                <w:rFonts w:ascii="宋体" w:hAnsi="宋体"/>
                <w:b/>
                <w:bCs/>
                <w:szCs w:val="21"/>
              </w:rPr>
            </w:pPr>
            <w:r w:rsidRPr="00985DC1">
              <w:rPr>
                <w:rFonts w:ascii="宋体" w:hAnsi="宋体"/>
                <w:b/>
                <w:bCs/>
                <w:noProof/>
                <w:szCs w:val="21"/>
              </w:rPr>
              <w:drawing>
                <wp:inline distT="0" distB="0" distL="0" distR="0" wp14:anchorId="689B682C" wp14:editId="1DA2261B">
                  <wp:extent cx="5340350" cy="1798320"/>
                  <wp:effectExtent l="0" t="0" r="0" b="0"/>
                  <wp:docPr id="543081" name="图片 54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0350" cy="1798320"/>
                          </a:xfrm>
                          <a:prstGeom prst="rect">
                            <a:avLst/>
                          </a:prstGeom>
                          <a:noFill/>
                        </pic:spPr>
                      </pic:pic>
                    </a:graphicData>
                  </a:graphic>
                </wp:inline>
              </w:drawing>
            </w:r>
          </w:p>
          <w:p w14:paraId="16EC19EC" w14:textId="77777777" w:rsidR="0056234A" w:rsidRPr="0056234A" w:rsidRDefault="0056234A" w:rsidP="0056234A">
            <w:pPr>
              <w:spacing w:line="360" w:lineRule="auto"/>
              <w:ind w:leftChars="100" w:left="210" w:rightChars="100" w:right="210"/>
              <w:rPr>
                <w:rFonts w:ascii="宋体" w:hAnsi="宋体"/>
                <w:b/>
                <w:bCs/>
                <w:szCs w:val="21"/>
              </w:rPr>
            </w:pPr>
            <w:r w:rsidRPr="0056234A">
              <w:rPr>
                <w:rFonts w:ascii="宋体" w:hAnsi="宋体" w:hint="eastAsia"/>
                <w:b/>
                <w:bCs/>
                <w:szCs w:val="21"/>
              </w:rPr>
              <w:t>当l&gt;&gt;</w:t>
            </w:r>
            <w:r w:rsidRPr="0056234A">
              <w:rPr>
                <w:rFonts w:ascii="宋体" w:hAnsi="宋体"/>
                <w:b/>
                <w:bCs/>
                <w:szCs w:val="21"/>
              </w:rPr>
              <w:t>R时，螺线管称为长直螺线管。在远离端点的螺线管内部，近似地认为式</w:t>
            </w:r>
          </w:p>
          <w:p w14:paraId="119EAF9A" w14:textId="43A5DDEC" w:rsidR="00C909DF" w:rsidRPr="00985DC1" w:rsidRDefault="00985DC1" w:rsidP="0056234A">
            <w:pPr>
              <w:spacing w:line="360" w:lineRule="auto"/>
              <w:ind w:leftChars="100" w:left="210" w:rightChars="100" w:right="210"/>
              <w:rPr>
                <w:rFonts w:ascii="宋体" w:hAnsi="宋体"/>
                <w:b/>
                <w:bCs/>
                <w:szCs w:val="21"/>
              </w:rPr>
            </w:pPr>
            <m:oMath>
              <m:r>
                <m:rPr>
                  <m:sty m:val="bi"/>
                </m:rPr>
                <w:rPr>
                  <w:rFonts w:ascii="Cambria Math" w:hAnsi="Cambria Math"/>
                  <w:szCs w:val="21"/>
                </w:rPr>
                <m:t>B=</m:t>
              </m:r>
              <m:f>
                <m:fPr>
                  <m:ctrlPr>
                    <w:rPr>
                      <w:rFonts w:ascii="Cambria Math" w:hAnsi="Cambria Math"/>
                      <w:b/>
                      <w:bCs/>
                      <w:i/>
                      <w:szCs w:val="21"/>
                    </w:rPr>
                  </m:ctrlPr>
                </m:fPr>
                <m:num>
                  <m:r>
                    <m:rPr>
                      <m:sty m:val="bi"/>
                    </m:rPr>
                    <w:rPr>
                      <w:rFonts w:ascii="Cambria Math" w:hAnsi="Cambria Math"/>
                      <w:szCs w:val="21"/>
                    </w:rPr>
                    <m:t>1</m:t>
                  </m:r>
                </m:num>
                <m:den>
                  <m:r>
                    <m:rPr>
                      <m:sty m:val="bi"/>
                    </m:rPr>
                    <w:rPr>
                      <w:rFonts w:ascii="Cambria Math" w:hAnsi="Cambria Math"/>
                      <w:szCs w:val="21"/>
                    </w:rPr>
                    <m:t>2</m:t>
                  </m:r>
                </m:den>
              </m:f>
              <m:sSub>
                <m:sSubPr>
                  <m:ctrlPr>
                    <w:rPr>
                      <w:rFonts w:ascii="Cambria Math" w:hAnsi="Cambria Math"/>
                      <w:b/>
                      <w:bCs/>
                      <w:i/>
                      <w:szCs w:val="21"/>
                    </w:rPr>
                  </m:ctrlPr>
                </m:sSubPr>
                <m:e>
                  <m:r>
                    <m:rPr>
                      <m:sty m:val="bi"/>
                    </m:rPr>
                    <w:rPr>
                      <w:rFonts w:ascii="Cambria Math" w:hAnsi="Cambria Math"/>
                      <w:szCs w:val="21"/>
                    </w:rPr>
                    <m:t>μ</m:t>
                  </m:r>
                </m:e>
                <m:sub>
                  <m:r>
                    <m:rPr>
                      <m:sty m:val="bi"/>
                    </m:rPr>
                    <w:rPr>
                      <w:rFonts w:ascii="Cambria Math" w:hAnsi="Cambria Math"/>
                      <w:szCs w:val="21"/>
                    </w:rPr>
                    <m:t>0</m:t>
                  </m:r>
                </m:sub>
              </m:sSub>
              <m:r>
                <m:rPr>
                  <m:sty m:val="bi"/>
                </m:rPr>
                <w:rPr>
                  <w:rFonts w:ascii="Cambria Math" w:hAnsi="Cambria Math"/>
                  <w:szCs w:val="21"/>
                </w:rPr>
                <m:t>nI</m:t>
              </m:r>
              <m:d>
                <m:dPr>
                  <m:ctrlPr>
                    <w:rPr>
                      <w:rFonts w:ascii="Cambria Math" w:hAnsi="Cambria Math"/>
                      <w:b/>
                      <w:bCs/>
                      <w:i/>
                      <w:szCs w:val="21"/>
                    </w:rPr>
                  </m:ctrlPr>
                </m:dPr>
                <m:e>
                  <m:func>
                    <m:funcPr>
                      <m:ctrlPr>
                        <w:rPr>
                          <w:rFonts w:ascii="Cambria Math" w:hAnsi="Cambria Math"/>
                          <w:b/>
                          <w:bCs/>
                          <w:i/>
                          <w:szCs w:val="21"/>
                        </w:rPr>
                      </m:ctrlPr>
                    </m:funcPr>
                    <m:fName>
                      <m:r>
                        <m:rPr>
                          <m:sty m:val="b"/>
                        </m:rPr>
                        <w:rPr>
                          <w:rFonts w:ascii="Cambria Math" w:hAnsi="Cambria Math"/>
                          <w:szCs w:val="21"/>
                        </w:rPr>
                        <m:t>cos</m:t>
                      </m:r>
                    </m:fName>
                    <m:e>
                      <m:sSub>
                        <m:sSubPr>
                          <m:ctrlPr>
                            <w:rPr>
                              <w:rFonts w:ascii="Cambria Math" w:hAnsi="Cambria Math"/>
                              <w:b/>
                              <w:bCs/>
                              <w:i/>
                              <w:szCs w:val="21"/>
                            </w:rPr>
                          </m:ctrlPr>
                        </m:sSubPr>
                        <m:e>
                          <m:r>
                            <m:rPr>
                              <m:sty m:val="bi"/>
                            </m:rPr>
                            <w:rPr>
                              <w:rFonts w:ascii="Cambria Math" w:hAnsi="Cambria Math"/>
                              <w:szCs w:val="21"/>
                            </w:rPr>
                            <m:t>β</m:t>
                          </m:r>
                        </m:e>
                        <m:sub>
                          <m:r>
                            <m:rPr>
                              <m:sty m:val="bi"/>
                            </m:rPr>
                            <w:rPr>
                              <w:rFonts w:ascii="Cambria Math" w:hAnsi="Cambria Math"/>
                              <w:szCs w:val="21"/>
                            </w:rPr>
                            <m:t>1</m:t>
                          </m:r>
                        </m:sub>
                      </m:sSub>
                    </m:e>
                  </m:func>
                  <m:r>
                    <m:rPr>
                      <m:sty m:val="bi"/>
                    </m:rPr>
                    <w:rPr>
                      <w:rFonts w:ascii="Cambria Math" w:hAnsi="Cambria Math"/>
                      <w:szCs w:val="21"/>
                    </w:rPr>
                    <m:t>-</m:t>
                  </m:r>
                  <m:func>
                    <m:funcPr>
                      <m:ctrlPr>
                        <w:rPr>
                          <w:rFonts w:ascii="Cambria Math" w:hAnsi="Cambria Math"/>
                          <w:b/>
                          <w:bCs/>
                          <w:i/>
                          <w:szCs w:val="21"/>
                        </w:rPr>
                      </m:ctrlPr>
                    </m:funcPr>
                    <m:fName>
                      <m:r>
                        <m:rPr>
                          <m:sty m:val="b"/>
                        </m:rPr>
                        <w:rPr>
                          <w:rFonts w:ascii="Cambria Math" w:hAnsi="Cambria Math"/>
                          <w:szCs w:val="21"/>
                        </w:rPr>
                        <m:t>cos</m:t>
                      </m:r>
                    </m:fName>
                    <m:e>
                      <m:sSub>
                        <m:sSubPr>
                          <m:ctrlPr>
                            <w:rPr>
                              <w:rFonts w:ascii="Cambria Math" w:hAnsi="Cambria Math"/>
                              <w:b/>
                              <w:bCs/>
                              <w:i/>
                              <w:szCs w:val="21"/>
                            </w:rPr>
                          </m:ctrlPr>
                        </m:sSubPr>
                        <m:e>
                          <m:r>
                            <m:rPr>
                              <m:sty m:val="bi"/>
                            </m:rPr>
                            <w:rPr>
                              <w:rFonts w:ascii="Cambria Math" w:hAnsi="Cambria Math"/>
                              <w:szCs w:val="21"/>
                            </w:rPr>
                            <m:t>β</m:t>
                          </m:r>
                        </m:e>
                        <m:sub>
                          <m:r>
                            <m:rPr>
                              <m:sty m:val="bi"/>
                            </m:rPr>
                            <w:rPr>
                              <w:rFonts w:ascii="Cambria Math" w:hAnsi="Cambria Math"/>
                              <w:szCs w:val="21"/>
                            </w:rPr>
                            <m:t>2</m:t>
                          </m:r>
                        </m:sub>
                      </m:sSub>
                    </m:e>
                  </m:func>
                </m:e>
              </m:d>
            </m:oMath>
            <w:r w:rsidR="0056234A" w:rsidRPr="0056234A">
              <w:rPr>
                <w:rFonts w:ascii="宋体" w:hAnsi="宋体"/>
                <w:b/>
                <w:bCs/>
                <w:szCs w:val="21"/>
              </w:rPr>
              <w:t>中β1=0，β2=</w:t>
            </w:r>
            <m:oMath>
              <m:r>
                <m:rPr>
                  <m:sty m:val="bi"/>
                </m:rPr>
                <w:rPr>
                  <w:rFonts w:ascii="Cambria Math" w:hAnsi="Cambria Math"/>
                  <w:szCs w:val="21"/>
                </w:rPr>
                <m:t>π</m:t>
              </m:r>
            </m:oMath>
            <w:r w:rsidR="0056234A" w:rsidRPr="0056234A">
              <w:rPr>
                <w:rFonts w:ascii="宋体" w:hAnsi="宋体"/>
                <w:b/>
                <w:bCs/>
                <w:szCs w:val="21"/>
              </w:rPr>
              <w:t>，则</w:t>
            </w:r>
            <m:oMath>
              <m:r>
                <m:rPr>
                  <m:sty m:val="bi"/>
                </m:rPr>
                <w:rPr>
                  <w:rFonts w:ascii="Cambria Math" w:hAnsi="Cambria Math"/>
                  <w:szCs w:val="21"/>
                </w:rPr>
                <m:t>B=</m:t>
              </m:r>
              <m:sSub>
                <m:sSubPr>
                  <m:ctrlPr>
                    <w:rPr>
                      <w:rFonts w:ascii="Cambria Math" w:hAnsi="Cambria Math"/>
                      <w:b/>
                      <w:bCs/>
                      <w:i/>
                      <w:szCs w:val="21"/>
                    </w:rPr>
                  </m:ctrlPr>
                </m:sSubPr>
                <m:e>
                  <m:r>
                    <m:rPr>
                      <m:sty m:val="bi"/>
                    </m:rPr>
                    <w:rPr>
                      <w:rFonts w:ascii="Cambria Math" w:hAnsi="Cambria Math"/>
                      <w:szCs w:val="21"/>
                    </w:rPr>
                    <m:t>μ</m:t>
                  </m:r>
                </m:e>
                <m:sub>
                  <m:r>
                    <m:rPr>
                      <m:sty m:val="bi"/>
                    </m:rPr>
                    <w:rPr>
                      <w:rFonts w:ascii="Cambria Math" w:hAnsi="Cambria Math"/>
                      <w:szCs w:val="21"/>
                    </w:rPr>
                    <m:t>0</m:t>
                  </m:r>
                </m:sub>
              </m:sSub>
              <m:r>
                <m:rPr>
                  <m:sty m:val="bi"/>
                </m:rPr>
                <w:rPr>
                  <w:rFonts w:ascii="Cambria Math" w:hAnsi="Cambria Math"/>
                  <w:szCs w:val="21"/>
                </w:rPr>
                <m:t>nI</m:t>
              </m:r>
            </m:oMath>
            <w:r w:rsidR="0056234A" w:rsidRPr="0056234A">
              <w:rPr>
                <w:rFonts w:ascii="宋体" w:hAnsi="宋体"/>
                <w:b/>
                <w:bCs/>
                <w:szCs w:val="21"/>
              </w:rPr>
              <w:t>，即在远离端点的螺线管内部的轴线上可视为均匀磁场，而在长直螺线管的端点处</w:t>
            </w:r>
            <m:oMath>
              <m:r>
                <m:rPr>
                  <m:sty m:val="bi"/>
                </m:rPr>
                <w:rPr>
                  <w:rFonts w:ascii="Cambria Math" w:hAnsi="Cambria Math"/>
                  <w:szCs w:val="21"/>
                </w:rPr>
                <m:t>B=</m:t>
              </m:r>
              <m:f>
                <m:fPr>
                  <m:ctrlPr>
                    <w:rPr>
                      <w:rFonts w:ascii="Cambria Math" w:hAnsi="Cambria Math"/>
                      <w:b/>
                      <w:bCs/>
                      <w:i/>
                      <w:szCs w:val="21"/>
                    </w:rPr>
                  </m:ctrlPr>
                </m:fPr>
                <m:num>
                  <m:r>
                    <m:rPr>
                      <m:sty m:val="bi"/>
                    </m:rPr>
                    <w:rPr>
                      <w:rFonts w:ascii="Cambria Math" w:hAnsi="Cambria Math"/>
                      <w:szCs w:val="21"/>
                    </w:rPr>
                    <m:t>1</m:t>
                  </m:r>
                </m:num>
                <m:den>
                  <m:r>
                    <m:rPr>
                      <m:sty m:val="bi"/>
                    </m:rPr>
                    <w:rPr>
                      <w:rFonts w:ascii="Cambria Math" w:hAnsi="Cambria Math"/>
                      <w:szCs w:val="21"/>
                    </w:rPr>
                    <m:t>2</m:t>
                  </m:r>
                </m:den>
              </m:f>
              <m:sSub>
                <m:sSubPr>
                  <m:ctrlPr>
                    <w:rPr>
                      <w:rFonts w:ascii="Cambria Math" w:hAnsi="Cambria Math"/>
                      <w:b/>
                      <w:bCs/>
                      <w:i/>
                      <w:szCs w:val="21"/>
                    </w:rPr>
                  </m:ctrlPr>
                </m:sSubPr>
                <m:e>
                  <m:r>
                    <m:rPr>
                      <m:sty m:val="bi"/>
                    </m:rPr>
                    <w:rPr>
                      <w:rFonts w:ascii="Cambria Math" w:hAnsi="Cambria Math"/>
                      <w:szCs w:val="21"/>
                    </w:rPr>
                    <m:t>μ</m:t>
                  </m:r>
                </m:e>
                <m:sub>
                  <m:r>
                    <m:rPr>
                      <m:sty m:val="bi"/>
                    </m:rPr>
                    <w:rPr>
                      <w:rFonts w:ascii="Cambria Math" w:hAnsi="Cambria Math"/>
                      <w:szCs w:val="21"/>
                    </w:rPr>
                    <m:t>0</m:t>
                  </m:r>
                </m:sub>
              </m:sSub>
              <m:r>
                <m:rPr>
                  <m:sty m:val="bi"/>
                </m:rPr>
                <w:rPr>
                  <w:rFonts w:ascii="Cambria Math" w:hAnsi="Cambria Math"/>
                  <w:szCs w:val="21"/>
                </w:rPr>
                <m:t>nI</m:t>
              </m:r>
            </m:oMath>
          </w:p>
          <w:p w14:paraId="7725A346" w14:textId="77777777" w:rsidR="000504B1" w:rsidRPr="000504B1" w:rsidRDefault="000504B1" w:rsidP="000504B1">
            <w:pPr>
              <w:spacing w:line="360" w:lineRule="auto"/>
              <w:ind w:leftChars="100" w:left="210" w:rightChars="100" w:right="210"/>
              <w:rPr>
                <w:rFonts w:ascii="宋体" w:hAnsi="宋体"/>
                <w:b/>
                <w:bCs/>
                <w:szCs w:val="21"/>
              </w:rPr>
            </w:pPr>
            <w:r w:rsidRPr="000504B1">
              <w:rPr>
                <w:rFonts w:ascii="宋体" w:hAnsi="宋体"/>
                <w:b/>
                <w:bCs/>
                <w:szCs w:val="21"/>
              </w:rPr>
              <w:t>对称测量法与附加电动势</w:t>
            </w:r>
          </w:p>
          <w:p w14:paraId="79F59F0D" w14:textId="77777777" w:rsidR="000504B1" w:rsidRPr="000504B1" w:rsidRDefault="000504B1" w:rsidP="000504B1">
            <w:pPr>
              <w:spacing w:line="360" w:lineRule="auto"/>
              <w:ind w:leftChars="100" w:left="210" w:rightChars="100" w:right="210"/>
              <w:rPr>
                <w:rFonts w:ascii="宋体" w:hAnsi="宋体"/>
                <w:b/>
                <w:bCs/>
                <w:szCs w:val="21"/>
              </w:rPr>
            </w:pPr>
            <w:r w:rsidRPr="000504B1">
              <w:rPr>
                <w:rFonts w:ascii="宋体" w:hAnsi="宋体"/>
                <w:b/>
                <w:bCs/>
                <w:szCs w:val="21"/>
              </w:rPr>
              <w:t>1..附加电动势</w:t>
            </w:r>
          </w:p>
          <w:p w14:paraId="5EE3A1D8" w14:textId="163EEA48" w:rsidR="000504B1" w:rsidRPr="00985DC1" w:rsidRDefault="000504B1" w:rsidP="000504B1">
            <w:pPr>
              <w:spacing w:line="360" w:lineRule="auto"/>
              <w:ind w:leftChars="100" w:left="210" w:rightChars="100" w:right="210"/>
              <w:rPr>
                <w:rFonts w:ascii="宋体" w:hAnsi="宋体"/>
                <w:b/>
                <w:bCs/>
                <w:szCs w:val="21"/>
              </w:rPr>
            </w:pPr>
            <w:r w:rsidRPr="000504B1">
              <w:rPr>
                <w:rFonts w:ascii="宋体" w:hAnsi="宋体" w:hint="eastAsia"/>
                <w:b/>
                <w:bCs/>
                <w:szCs w:val="21"/>
              </w:rPr>
              <w:t>将载流半导体薄片置于磁场中，除了会产生霍尔效应外，还会有其他的副效应产生。实际测量霍尔片两侧的电压时，得到的不只是</w:t>
            </w:r>
            <w:r w:rsidRPr="000504B1">
              <w:rPr>
                <w:rFonts w:ascii="宋体" w:hAnsi="宋体"/>
                <w:b/>
                <w:bCs/>
                <w:szCs w:val="21"/>
              </w:rPr>
              <w:t>U</w:t>
            </w:r>
            <w:r w:rsidRPr="000504B1">
              <w:rPr>
                <w:rFonts w:ascii="宋体" w:hAnsi="宋体"/>
                <w:b/>
                <w:bCs/>
                <w:szCs w:val="21"/>
                <w:vertAlign w:val="subscript"/>
              </w:rPr>
              <w:t>H</w:t>
            </w:r>
            <w:r w:rsidRPr="000504B1">
              <w:rPr>
                <w:rFonts w:ascii="宋体" w:hAnsi="宋体"/>
                <w:b/>
                <w:bCs/>
                <w:szCs w:val="21"/>
              </w:rPr>
              <w:t>，还包括副效</w:t>
            </w:r>
            <w:r w:rsidRPr="000504B1">
              <w:rPr>
                <w:rFonts w:ascii="宋体" w:hAnsi="宋体" w:hint="eastAsia"/>
                <w:b/>
                <w:bCs/>
                <w:szCs w:val="21"/>
              </w:rPr>
              <w:t>应产生的附加电动势</w:t>
            </w:r>
            <w:r w:rsidRPr="000504B1">
              <w:rPr>
                <w:rFonts w:ascii="宋体" w:hAnsi="宋体"/>
                <w:b/>
                <w:bCs/>
                <w:szCs w:val="21"/>
              </w:rPr>
              <w:t>(如图所示)。</w:t>
            </w:r>
          </w:p>
          <w:p w14:paraId="06AE8435" w14:textId="24D602D8" w:rsidR="000504B1" w:rsidRPr="000504B1" w:rsidRDefault="000504B1" w:rsidP="000504B1">
            <w:pPr>
              <w:spacing w:line="360" w:lineRule="auto"/>
              <w:ind w:leftChars="100" w:left="210" w:rightChars="100" w:right="210"/>
              <w:jc w:val="center"/>
              <w:rPr>
                <w:rFonts w:ascii="宋体" w:hAnsi="宋体"/>
                <w:b/>
                <w:bCs/>
                <w:szCs w:val="21"/>
              </w:rPr>
            </w:pPr>
            <w:r w:rsidRPr="00985DC1">
              <w:rPr>
                <w:rFonts w:ascii="宋体" w:hAnsi="宋体"/>
                <w:b/>
                <w:bCs/>
                <w:noProof/>
                <w:szCs w:val="21"/>
              </w:rPr>
              <w:drawing>
                <wp:inline distT="0" distB="0" distL="0" distR="0" wp14:anchorId="5C4588E4" wp14:editId="54B0FC90">
                  <wp:extent cx="3907790" cy="1816735"/>
                  <wp:effectExtent l="0" t="0" r="0" b="0"/>
                  <wp:docPr id="543083" name="图片 54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7790" cy="1816735"/>
                          </a:xfrm>
                          <a:prstGeom prst="rect">
                            <a:avLst/>
                          </a:prstGeom>
                          <a:noFill/>
                        </pic:spPr>
                      </pic:pic>
                    </a:graphicData>
                  </a:graphic>
                </wp:inline>
              </w:drawing>
            </w:r>
          </w:p>
          <w:p w14:paraId="5DC4B981" w14:textId="77777777" w:rsidR="000504B1" w:rsidRPr="000504B1" w:rsidRDefault="000504B1" w:rsidP="000504B1">
            <w:pPr>
              <w:spacing w:line="360" w:lineRule="auto"/>
              <w:ind w:leftChars="100" w:left="210" w:rightChars="100" w:right="210"/>
              <w:rPr>
                <w:rFonts w:ascii="宋体" w:hAnsi="宋体"/>
                <w:b/>
                <w:bCs/>
                <w:szCs w:val="21"/>
              </w:rPr>
            </w:pPr>
            <w:r w:rsidRPr="000504B1">
              <w:rPr>
                <w:rFonts w:ascii="宋体" w:hAnsi="宋体"/>
                <w:b/>
                <w:bCs/>
                <w:szCs w:val="21"/>
              </w:rPr>
              <w:t>副效应</w:t>
            </w:r>
            <w:r w:rsidRPr="000504B1">
              <w:rPr>
                <w:rFonts w:ascii="宋体" w:hAnsi="宋体" w:hint="eastAsia"/>
                <w:b/>
                <w:bCs/>
                <w:szCs w:val="21"/>
              </w:rPr>
              <w:t>主要有以下</w:t>
            </w:r>
            <w:r w:rsidRPr="000504B1">
              <w:rPr>
                <w:rFonts w:ascii="宋体" w:hAnsi="宋体"/>
                <w:b/>
                <w:bCs/>
                <w:szCs w:val="21"/>
              </w:rPr>
              <w:t>4种:</w:t>
            </w:r>
          </w:p>
          <w:p w14:paraId="5F0D6221" w14:textId="11C2E2D8" w:rsidR="000504B1" w:rsidRPr="000504B1" w:rsidRDefault="000504B1" w:rsidP="000504B1">
            <w:pPr>
              <w:spacing w:line="360" w:lineRule="auto"/>
              <w:ind w:leftChars="100" w:left="210" w:rightChars="100" w:right="210"/>
              <w:rPr>
                <w:rFonts w:ascii="宋体" w:hAnsi="宋体"/>
                <w:b/>
                <w:bCs/>
                <w:szCs w:val="21"/>
              </w:rPr>
            </w:pPr>
            <w:r w:rsidRPr="000504B1">
              <w:rPr>
                <w:rFonts w:ascii="宋体" w:hAnsi="宋体"/>
                <w:b/>
                <w:bCs/>
                <w:szCs w:val="21"/>
              </w:rPr>
              <w:t>(1)厄廷豪森( Etinghausen)效应引起的电势差U</w:t>
            </w:r>
            <w:r w:rsidRPr="000504B1">
              <w:rPr>
                <w:rFonts w:ascii="宋体" w:hAnsi="宋体"/>
                <w:b/>
                <w:bCs/>
                <w:szCs w:val="21"/>
                <w:vertAlign w:val="subscript"/>
              </w:rPr>
              <w:t>E</w:t>
            </w:r>
            <w:r w:rsidRPr="000504B1">
              <w:rPr>
                <w:rFonts w:ascii="宋体" w:hAnsi="宋体"/>
                <w:b/>
                <w:bCs/>
                <w:szCs w:val="21"/>
              </w:rPr>
              <w:t>。由于电子实际上并非以同一速度v沿y轴负向运动，速度大的电子回转半径大，能较快地到达接点3的侧面，从而导致3侧</w:t>
            </w:r>
            <w:r w:rsidRPr="000504B1">
              <w:rPr>
                <w:rFonts w:ascii="宋体" w:hAnsi="宋体" w:hint="eastAsia"/>
                <w:b/>
                <w:bCs/>
                <w:szCs w:val="21"/>
              </w:rPr>
              <w:t>面较</w:t>
            </w:r>
            <w:r w:rsidRPr="000504B1">
              <w:rPr>
                <w:rFonts w:ascii="宋体" w:hAnsi="宋体"/>
                <w:b/>
                <w:bCs/>
                <w:szCs w:val="21"/>
              </w:rPr>
              <w:t>4侧面集中了较多能量高的电子，结果3、4侧面出现温差，产生温差电动势E</w:t>
            </w:r>
            <w:r w:rsidRPr="000504B1">
              <w:rPr>
                <w:rFonts w:ascii="宋体" w:hAnsi="宋体"/>
                <w:b/>
                <w:bCs/>
                <w:szCs w:val="21"/>
                <w:vertAlign w:val="subscript"/>
              </w:rPr>
              <w:t>E</w:t>
            </w:r>
            <w:r w:rsidRPr="000504B1">
              <w:rPr>
                <w:rFonts w:ascii="宋体" w:hAnsi="宋体"/>
                <w:b/>
                <w:bCs/>
                <w:szCs w:val="21"/>
              </w:rPr>
              <w:t>。可以</w:t>
            </w:r>
            <w:r w:rsidRPr="000504B1">
              <w:rPr>
                <w:rFonts w:ascii="宋体" w:hAnsi="宋体" w:hint="eastAsia"/>
                <w:b/>
                <w:bCs/>
                <w:szCs w:val="21"/>
              </w:rPr>
              <w:t>证明</w:t>
            </w:r>
            <w:r w:rsidRPr="000504B1">
              <w:rPr>
                <w:rFonts w:ascii="宋体" w:hAnsi="宋体"/>
                <w:b/>
                <w:bCs/>
                <w:szCs w:val="21"/>
              </w:rPr>
              <w:t xml:space="preserve"> </w:t>
            </w:r>
            <m:oMath>
              <m:r>
                <m:rPr>
                  <m:sty m:val="bi"/>
                </m:rPr>
                <w:rPr>
                  <w:rFonts w:ascii="Cambria Math" w:hAnsi="Cambria Math"/>
                  <w:szCs w:val="21"/>
                </w:rPr>
                <m:t>E∝ IB</m:t>
              </m:r>
            </m:oMath>
            <w:r w:rsidRPr="000504B1">
              <w:rPr>
                <w:rFonts w:ascii="宋体" w:hAnsi="宋体"/>
                <w:b/>
                <w:bCs/>
                <w:szCs w:val="21"/>
              </w:rPr>
              <w:t>，容易理解E</w:t>
            </w:r>
            <w:r w:rsidRPr="000504B1">
              <w:rPr>
                <w:rFonts w:ascii="宋体" w:hAnsi="宋体"/>
                <w:b/>
                <w:bCs/>
                <w:szCs w:val="21"/>
                <w:vertAlign w:val="subscript"/>
              </w:rPr>
              <w:t>E</w:t>
            </w:r>
            <w:r w:rsidRPr="000504B1">
              <w:rPr>
                <w:rFonts w:ascii="宋体" w:hAnsi="宋体"/>
                <w:b/>
                <w:bCs/>
                <w:szCs w:val="21"/>
              </w:rPr>
              <w:t>的</w:t>
            </w:r>
            <w:r w:rsidRPr="000504B1">
              <w:rPr>
                <w:rFonts w:ascii="宋体" w:hAnsi="宋体"/>
                <w:b/>
                <w:bCs/>
                <w:szCs w:val="21"/>
              </w:rPr>
              <w:lastRenderedPageBreak/>
              <w:t>正负与I和B的方向有关。</w:t>
            </w:r>
          </w:p>
          <w:p w14:paraId="1F7A64C8" w14:textId="77777777" w:rsidR="000504B1" w:rsidRPr="000504B1" w:rsidRDefault="000504B1" w:rsidP="000504B1">
            <w:pPr>
              <w:spacing w:line="360" w:lineRule="auto"/>
              <w:ind w:leftChars="100" w:left="210" w:rightChars="100" w:right="210"/>
              <w:rPr>
                <w:rFonts w:ascii="宋体" w:hAnsi="宋体"/>
                <w:b/>
                <w:bCs/>
                <w:szCs w:val="21"/>
              </w:rPr>
            </w:pPr>
            <w:r w:rsidRPr="000504B1">
              <w:rPr>
                <w:rFonts w:ascii="宋体" w:hAnsi="宋体"/>
                <w:b/>
                <w:bCs/>
                <w:szCs w:val="21"/>
              </w:rPr>
              <w:t>(2)能斯特( Nernst)效应引起的电势差U</w:t>
            </w:r>
            <w:r w:rsidRPr="000504B1">
              <w:rPr>
                <w:rFonts w:ascii="宋体" w:hAnsi="宋体"/>
                <w:b/>
                <w:bCs/>
                <w:szCs w:val="21"/>
                <w:vertAlign w:val="subscript"/>
              </w:rPr>
              <w:t>N</w:t>
            </w:r>
            <w:r w:rsidRPr="000504B1">
              <w:rPr>
                <w:rFonts w:ascii="宋体" w:hAnsi="宋体"/>
                <w:b/>
                <w:bCs/>
                <w:szCs w:val="21"/>
              </w:rPr>
              <w:t>。焊点1、2间的接触电阻可能不同，通电发热程度不同，故1、2两点间的温度可能不同，于是引起热扩散电流。与霍耳效应类似，该</w:t>
            </w:r>
            <w:r w:rsidRPr="000504B1">
              <w:rPr>
                <w:rFonts w:ascii="宋体" w:hAnsi="宋体" w:hint="eastAsia"/>
                <w:b/>
                <w:bCs/>
                <w:szCs w:val="21"/>
              </w:rPr>
              <w:t>热扩散电流也会在</w:t>
            </w:r>
            <w:r w:rsidRPr="000504B1">
              <w:rPr>
                <w:rFonts w:ascii="宋体" w:hAnsi="宋体"/>
                <w:b/>
                <w:bCs/>
                <w:szCs w:val="21"/>
              </w:rPr>
              <w:t>3、4点间形成电势差U。若只考虑接触电阻的差异</w:t>
            </w:r>
            <w:r w:rsidRPr="000504B1">
              <w:rPr>
                <w:rFonts w:ascii="宋体" w:hAnsi="宋体" w:hint="eastAsia"/>
                <w:b/>
                <w:bCs/>
                <w:szCs w:val="21"/>
              </w:rPr>
              <w:t>，则U</w:t>
            </w:r>
            <w:r w:rsidRPr="000504B1">
              <w:rPr>
                <w:rFonts w:ascii="宋体" w:hAnsi="宋体" w:hint="eastAsia"/>
                <w:b/>
                <w:bCs/>
                <w:szCs w:val="21"/>
                <w:vertAlign w:val="subscript"/>
              </w:rPr>
              <w:t>N</w:t>
            </w:r>
            <w:r w:rsidRPr="000504B1">
              <w:rPr>
                <w:rFonts w:ascii="宋体" w:hAnsi="宋体" w:hint="eastAsia"/>
                <w:b/>
                <w:bCs/>
                <w:szCs w:val="21"/>
              </w:rPr>
              <w:t>的方向仅与</w:t>
            </w:r>
            <w:r w:rsidRPr="000504B1">
              <w:rPr>
                <w:rFonts w:ascii="宋体" w:hAnsi="宋体"/>
                <w:b/>
                <w:bCs/>
                <w:szCs w:val="21"/>
              </w:rPr>
              <w:t>B的方向有关。</w:t>
            </w:r>
          </w:p>
          <w:p w14:paraId="35790980" w14:textId="77777777" w:rsidR="000504B1" w:rsidRPr="000504B1" w:rsidRDefault="000504B1" w:rsidP="000504B1">
            <w:pPr>
              <w:spacing w:line="360" w:lineRule="auto"/>
              <w:ind w:leftChars="100" w:left="210" w:rightChars="100" w:right="210"/>
              <w:rPr>
                <w:rFonts w:ascii="宋体" w:hAnsi="宋体"/>
                <w:b/>
                <w:bCs/>
                <w:szCs w:val="21"/>
              </w:rPr>
            </w:pPr>
            <w:r w:rsidRPr="000504B1">
              <w:rPr>
                <w:rFonts w:ascii="宋体" w:hAnsi="宋体"/>
                <w:b/>
                <w:bCs/>
                <w:szCs w:val="21"/>
              </w:rPr>
              <w:t>(3)里纪一勒杜克( Righi- Leduc)效应产生的电势差U</w:t>
            </w:r>
            <w:r w:rsidRPr="000504B1">
              <w:rPr>
                <w:rFonts w:ascii="宋体" w:hAnsi="宋体"/>
                <w:b/>
                <w:bCs/>
                <w:szCs w:val="21"/>
                <w:vertAlign w:val="subscript"/>
              </w:rPr>
              <w:t>RL</w:t>
            </w:r>
            <w:r w:rsidRPr="000504B1">
              <w:rPr>
                <w:rFonts w:ascii="宋体" w:hAnsi="宋体"/>
                <w:b/>
                <w:bCs/>
                <w:szCs w:val="21"/>
              </w:rPr>
              <w:t>。上述热扩散电流的载流子由</w:t>
            </w:r>
            <w:r w:rsidRPr="000504B1">
              <w:rPr>
                <w:rFonts w:ascii="宋体" w:hAnsi="宋体" w:hint="eastAsia"/>
                <w:b/>
                <w:bCs/>
                <w:szCs w:val="21"/>
              </w:rPr>
              <w:t>于速度不同，根据厄廷豪森效应同样的理由，又会在</w:t>
            </w:r>
            <w:r w:rsidRPr="000504B1">
              <w:rPr>
                <w:rFonts w:ascii="宋体" w:hAnsi="宋体"/>
                <w:b/>
                <w:bCs/>
                <w:szCs w:val="21"/>
              </w:rPr>
              <w:t>3、4点间形成温差电动势E</w:t>
            </w:r>
            <w:r w:rsidRPr="000504B1">
              <w:rPr>
                <w:rFonts w:ascii="宋体" w:hAnsi="宋体"/>
                <w:b/>
                <w:bCs/>
                <w:szCs w:val="21"/>
                <w:vertAlign w:val="subscript"/>
              </w:rPr>
              <w:t>RL</w:t>
            </w:r>
            <w:r w:rsidRPr="000504B1">
              <w:rPr>
                <w:rFonts w:ascii="宋体" w:hAnsi="宋体"/>
                <w:b/>
                <w:bCs/>
                <w:szCs w:val="21"/>
              </w:rPr>
              <w:t>。E</w:t>
            </w:r>
            <w:r w:rsidRPr="000504B1">
              <w:rPr>
                <w:rFonts w:ascii="宋体" w:hAnsi="宋体"/>
                <w:b/>
                <w:bCs/>
                <w:szCs w:val="21"/>
                <w:vertAlign w:val="subscript"/>
              </w:rPr>
              <w:t>RL</w:t>
            </w:r>
            <w:r w:rsidRPr="000504B1">
              <w:rPr>
                <w:rFonts w:ascii="宋体" w:hAnsi="宋体"/>
                <w:b/>
                <w:bCs/>
                <w:szCs w:val="21"/>
              </w:rPr>
              <w:t>的</w:t>
            </w:r>
            <w:r w:rsidRPr="000504B1">
              <w:rPr>
                <w:rFonts w:ascii="宋体" w:hAnsi="宋体" w:hint="eastAsia"/>
                <w:b/>
                <w:bCs/>
                <w:szCs w:val="21"/>
              </w:rPr>
              <w:t>正负仅与</w:t>
            </w:r>
            <w:r w:rsidRPr="000504B1">
              <w:rPr>
                <w:rFonts w:ascii="宋体" w:hAnsi="宋体"/>
                <w:b/>
                <w:bCs/>
                <w:szCs w:val="21"/>
              </w:rPr>
              <w:t>B的方向有关，而与I的方向无关。</w:t>
            </w:r>
          </w:p>
          <w:p w14:paraId="7F6E39DB" w14:textId="77777777" w:rsidR="000504B1" w:rsidRPr="000504B1" w:rsidRDefault="000504B1" w:rsidP="000504B1">
            <w:pPr>
              <w:spacing w:line="360" w:lineRule="auto"/>
              <w:ind w:leftChars="100" w:left="210" w:rightChars="100" w:right="210"/>
              <w:rPr>
                <w:rFonts w:ascii="宋体" w:hAnsi="宋体"/>
                <w:b/>
                <w:bCs/>
                <w:szCs w:val="21"/>
              </w:rPr>
            </w:pPr>
            <w:r w:rsidRPr="000504B1">
              <w:rPr>
                <w:rFonts w:ascii="宋体" w:hAnsi="宋体"/>
                <w:b/>
                <w:bCs/>
                <w:szCs w:val="21"/>
              </w:rPr>
              <w:t>(4)不等电位效应引起的电势差U</w:t>
            </w:r>
            <w:r w:rsidRPr="000504B1">
              <w:rPr>
                <w:rFonts w:ascii="宋体" w:hAnsi="宋体"/>
                <w:b/>
                <w:bCs/>
                <w:szCs w:val="21"/>
                <w:vertAlign w:val="subscript"/>
              </w:rPr>
              <w:t>o</w:t>
            </w:r>
            <w:r w:rsidRPr="000504B1">
              <w:rPr>
                <w:rFonts w:ascii="宋体" w:hAnsi="宋体"/>
                <w:b/>
                <w:bCs/>
                <w:szCs w:val="21"/>
              </w:rPr>
              <w:t>。由于制造上的困难及材料的不均匀性，3、4两点</w:t>
            </w:r>
            <w:r w:rsidRPr="000504B1">
              <w:rPr>
                <w:rFonts w:ascii="宋体" w:hAnsi="宋体" w:hint="eastAsia"/>
                <w:b/>
                <w:bCs/>
                <w:szCs w:val="21"/>
              </w:rPr>
              <w:t>实际上不可能在同一条等势线上，因而只要有电流，即使没有磁场</w:t>
            </w:r>
            <w:r w:rsidRPr="000504B1">
              <w:rPr>
                <w:rFonts w:ascii="宋体" w:hAnsi="宋体"/>
                <w:b/>
                <w:bCs/>
                <w:szCs w:val="21"/>
              </w:rPr>
              <w:t>B，3、4两点间也会出</w:t>
            </w:r>
            <w:r w:rsidRPr="000504B1">
              <w:rPr>
                <w:rFonts w:ascii="宋体" w:hAnsi="宋体" w:hint="eastAsia"/>
                <w:b/>
                <w:bCs/>
                <w:szCs w:val="21"/>
              </w:rPr>
              <w:t>现电势差</w:t>
            </w:r>
            <w:r w:rsidRPr="000504B1">
              <w:rPr>
                <w:rFonts w:ascii="宋体" w:hAnsi="宋体"/>
                <w:b/>
                <w:bCs/>
                <w:szCs w:val="21"/>
              </w:rPr>
              <w:t>U</w:t>
            </w:r>
            <w:r w:rsidRPr="000504B1">
              <w:rPr>
                <w:rFonts w:ascii="宋体" w:hAnsi="宋体"/>
                <w:b/>
                <w:bCs/>
                <w:szCs w:val="21"/>
                <w:vertAlign w:val="subscript"/>
              </w:rPr>
              <w:t>o</w:t>
            </w:r>
            <w:r w:rsidRPr="000504B1">
              <w:rPr>
                <w:rFonts w:ascii="宋体" w:hAnsi="宋体"/>
                <w:b/>
                <w:bCs/>
                <w:szCs w:val="21"/>
              </w:rPr>
              <w:t>。U</w:t>
            </w:r>
            <w:r w:rsidRPr="000504B1">
              <w:rPr>
                <w:rFonts w:ascii="宋体" w:hAnsi="宋体"/>
                <w:b/>
                <w:bCs/>
                <w:szCs w:val="21"/>
                <w:vertAlign w:val="subscript"/>
              </w:rPr>
              <w:t>o</w:t>
            </w:r>
            <w:r w:rsidRPr="000504B1">
              <w:rPr>
                <w:rFonts w:ascii="宋体" w:hAnsi="宋体"/>
                <w:b/>
                <w:bCs/>
                <w:szCs w:val="21"/>
              </w:rPr>
              <w:t>的正负只与电流I的方向有关，而与B的方向无关。</w:t>
            </w:r>
          </w:p>
          <w:p w14:paraId="1A5C93AA" w14:textId="77777777" w:rsidR="00287A41" w:rsidRPr="00287A41" w:rsidRDefault="00287A41" w:rsidP="00287A41">
            <w:pPr>
              <w:spacing w:line="360" w:lineRule="auto"/>
              <w:ind w:leftChars="100" w:left="210" w:rightChars="100" w:right="210"/>
              <w:rPr>
                <w:rFonts w:ascii="宋体" w:hAnsi="宋体"/>
                <w:b/>
                <w:bCs/>
                <w:szCs w:val="21"/>
              </w:rPr>
            </w:pPr>
            <w:r w:rsidRPr="00287A41">
              <w:rPr>
                <w:rFonts w:ascii="宋体" w:hAnsi="宋体"/>
                <w:b/>
                <w:bCs/>
                <w:szCs w:val="21"/>
              </w:rPr>
              <w:t>2.对称测量法消除附加电动势</w:t>
            </w:r>
          </w:p>
          <w:p w14:paraId="6C999462" w14:textId="77777777" w:rsidR="00287A41" w:rsidRPr="00287A41" w:rsidRDefault="00287A41" w:rsidP="00287A41">
            <w:pPr>
              <w:spacing w:line="360" w:lineRule="auto"/>
              <w:ind w:leftChars="100" w:left="210" w:rightChars="100" w:right="210"/>
              <w:rPr>
                <w:rFonts w:ascii="宋体" w:hAnsi="宋体"/>
                <w:b/>
                <w:bCs/>
                <w:szCs w:val="21"/>
              </w:rPr>
            </w:pPr>
            <w:r w:rsidRPr="00287A41">
              <w:rPr>
                <w:rFonts w:ascii="宋体" w:hAnsi="宋体" w:hint="eastAsia"/>
                <w:b/>
                <w:bCs/>
                <w:szCs w:val="21"/>
              </w:rPr>
              <w:t>上述副效应产生的附加电动势叠加在霍尔电压上，在测量中形成系统误差。由于副效应与磁感应强度</w:t>
            </w:r>
            <w:r w:rsidRPr="00287A41">
              <w:rPr>
                <w:rFonts w:ascii="宋体" w:hAnsi="宋体"/>
                <w:b/>
                <w:bCs/>
                <w:szCs w:val="21"/>
              </w:rPr>
              <w:t>B和电流I的方向有关，测量时可采用“对称测量法”，即通过改变电流I</w:t>
            </w:r>
            <w:r w:rsidRPr="00287A41">
              <w:rPr>
                <w:rFonts w:ascii="宋体" w:hAnsi="宋体" w:hint="eastAsia"/>
                <w:b/>
                <w:bCs/>
                <w:szCs w:val="21"/>
              </w:rPr>
              <w:t>和磁感应强度</w:t>
            </w:r>
            <w:r w:rsidRPr="00287A41">
              <w:rPr>
                <w:rFonts w:ascii="宋体" w:hAnsi="宋体"/>
                <w:b/>
                <w:bCs/>
                <w:szCs w:val="21"/>
              </w:rPr>
              <w:t>B的方向基本可以消除附加电动势。具体操作如下(测4组数据):</w:t>
            </w:r>
          </w:p>
          <w:p w14:paraId="5ADE5335" w14:textId="180DB219" w:rsidR="00287A41" w:rsidRPr="00287A41" w:rsidRDefault="00985DC1" w:rsidP="00287A41">
            <w:pPr>
              <w:spacing w:line="360" w:lineRule="auto"/>
              <w:ind w:leftChars="100" w:left="210" w:rightChars="100" w:right="210"/>
              <w:rPr>
                <w:rFonts w:ascii="宋体" w:hAnsi="宋体"/>
                <w:b/>
                <w:bCs/>
                <w:szCs w:val="21"/>
              </w:rPr>
            </w:pPr>
            <m:oMathPara>
              <m:oMath>
                <m:r>
                  <m:rPr>
                    <m:sty m:val="bi"/>
                  </m:rPr>
                  <w:rPr>
                    <w:rFonts w:ascii="Cambria Math" w:hAnsi="Cambria Math" w:hint="eastAsia"/>
                    <w:szCs w:val="21"/>
                  </w:rPr>
                  <m:t>+B</m:t>
                </m:r>
                <m:r>
                  <m:rPr>
                    <m:sty m:val="bi"/>
                  </m:rPr>
                  <w:rPr>
                    <w:rFonts w:ascii="Cambria Math" w:hAnsi="Cambria Math" w:hint="eastAsia"/>
                    <w:szCs w:val="21"/>
                  </w:rPr>
                  <m:t>，</m:t>
                </m:r>
                <m:r>
                  <m:rPr>
                    <m:sty m:val="bi"/>
                  </m:rPr>
                  <w:rPr>
                    <w:rFonts w:ascii="Cambria Math" w:hAnsi="Cambria Math" w:hint="eastAsia"/>
                    <w:szCs w:val="21"/>
                  </w:rPr>
                  <m:t>+</m:t>
                </m:r>
                <m:sSub>
                  <m:sSubPr>
                    <m:ctrlPr>
                      <w:rPr>
                        <w:rFonts w:ascii="Cambria Math" w:hAnsi="Cambria Math"/>
                        <w:b/>
                        <w:bCs/>
                        <w:i/>
                        <w:szCs w:val="21"/>
                      </w:rPr>
                    </m:ctrlPr>
                  </m:sSubPr>
                  <m:e>
                    <m:r>
                      <m:rPr>
                        <m:sty m:val="bi"/>
                      </m:rPr>
                      <w:rPr>
                        <w:rFonts w:ascii="Cambria Math" w:hAnsi="Cambria Math" w:hint="eastAsia"/>
                        <w:szCs w:val="21"/>
                      </w:rPr>
                      <m:t>I</m:t>
                    </m:r>
                  </m:e>
                  <m:sub>
                    <m:r>
                      <m:rPr>
                        <m:sty m:val="bi"/>
                      </m:rPr>
                      <w:rPr>
                        <w:rFonts w:ascii="Cambria Math" w:hAnsi="Cambria Math" w:hint="eastAsia"/>
                        <w:szCs w:val="21"/>
                      </w:rPr>
                      <m:t>s</m:t>
                    </m:r>
                  </m:sub>
                </m:sSub>
                <m:r>
                  <m:rPr>
                    <m:sty m:val="bi"/>
                  </m:rPr>
                  <w:rPr>
                    <w:rFonts w:ascii="Cambria Math" w:hAnsi="Cambria Math" w:hint="eastAsia"/>
                    <w:szCs w:val="21"/>
                  </w:rPr>
                  <m:t>：</m:t>
                </m:r>
                <m:sSub>
                  <m:sSubPr>
                    <m:ctrlPr>
                      <w:rPr>
                        <w:rFonts w:ascii="Cambria Math" w:hAnsi="Cambria Math"/>
                        <w:b/>
                        <w:bCs/>
                        <w:i/>
                        <w:szCs w:val="21"/>
                      </w:rPr>
                    </m:ctrlPr>
                  </m:sSubPr>
                  <m:e>
                    <m:r>
                      <m:rPr>
                        <m:sty m:val="bi"/>
                      </m:rPr>
                      <w:rPr>
                        <w:rFonts w:ascii="Cambria Math" w:hAnsi="Cambria Math" w:hint="eastAsia"/>
                        <w:szCs w:val="21"/>
                      </w:rPr>
                      <m:t>U</m:t>
                    </m:r>
                  </m:e>
                  <m:sub>
                    <m:r>
                      <m:rPr>
                        <m:sty m:val="bi"/>
                      </m:rPr>
                      <w:rPr>
                        <w:rFonts w:ascii="Cambria Math" w:hAnsi="Cambria Math" w:hint="eastAsia"/>
                        <w:szCs w:val="21"/>
                      </w:rPr>
                      <m:t>1</m:t>
                    </m:r>
                  </m:sub>
                </m:sSub>
                <m:r>
                  <m:rPr>
                    <m:sty m:val="bi"/>
                  </m:rPr>
                  <w:rPr>
                    <w:rFonts w:ascii="Cambria Math" w:hAnsi="Cambria Math" w:hint="eastAsia"/>
                    <w:szCs w:val="21"/>
                  </w:rPr>
                  <m:t>=</m:t>
                </m:r>
                <m:sSub>
                  <m:sSubPr>
                    <m:ctrlPr>
                      <w:rPr>
                        <w:rFonts w:ascii="Cambria Math" w:hAnsi="Cambria Math"/>
                        <w:b/>
                        <w:bCs/>
                        <w:i/>
                        <w:szCs w:val="21"/>
                      </w:rPr>
                    </m:ctrlPr>
                  </m:sSubPr>
                  <m:e>
                    <m:r>
                      <m:rPr>
                        <m:sty m:val="bi"/>
                      </m:rPr>
                      <w:rPr>
                        <w:rFonts w:ascii="Cambria Math" w:hAnsi="Cambria Math" w:hint="eastAsia"/>
                        <w:szCs w:val="21"/>
                      </w:rPr>
                      <m:t>U</m:t>
                    </m:r>
                  </m:e>
                  <m:sub>
                    <m:r>
                      <m:rPr>
                        <m:sty m:val="bi"/>
                      </m:rPr>
                      <w:rPr>
                        <w:rFonts w:ascii="Cambria Math" w:hAnsi="Cambria Math" w:hint="eastAsia"/>
                        <w:szCs w:val="21"/>
                      </w:rPr>
                      <m:t>H</m:t>
                    </m:r>
                  </m:sub>
                </m:sSub>
                <m:r>
                  <m:rPr>
                    <m:sty m:val="bi"/>
                  </m:rPr>
                  <w:rPr>
                    <w:rFonts w:ascii="Cambria Math" w:hAnsi="Cambria Math" w:hint="eastAsia"/>
                    <w:szCs w:val="21"/>
                  </w:rPr>
                  <m:t>+</m:t>
                </m:r>
                <m:sSub>
                  <m:sSubPr>
                    <m:ctrlPr>
                      <w:rPr>
                        <w:rFonts w:ascii="Cambria Math" w:hAnsi="Cambria Math"/>
                        <w:b/>
                        <w:bCs/>
                        <w:i/>
                        <w:szCs w:val="21"/>
                      </w:rPr>
                    </m:ctrlPr>
                  </m:sSubPr>
                  <m:e>
                    <m:r>
                      <m:rPr>
                        <m:sty m:val="bi"/>
                      </m:rPr>
                      <w:rPr>
                        <w:rFonts w:ascii="Cambria Math" w:hAnsi="Cambria Math" w:hint="eastAsia"/>
                        <w:szCs w:val="21"/>
                      </w:rPr>
                      <m:t>E</m:t>
                    </m:r>
                  </m:e>
                  <m:sub>
                    <m:r>
                      <m:rPr>
                        <m:sty m:val="bi"/>
                      </m:rPr>
                      <w:rPr>
                        <w:rFonts w:ascii="Cambria Math" w:hAnsi="Cambria Math" w:hint="eastAsia"/>
                        <w:szCs w:val="21"/>
                      </w:rPr>
                      <m:t>E</m:t>
                    </m:r>
                  </m:sub>
                </m:sSub>
                <m:r>
                  <m:rPr>
                    <m:sty m:val="bi"/>
                  </m:rPr>
                  <w:rPr>
                    <w:rFonts w:ascii="Cambria Math" w:hAnsi="Cambria Math" w:hint="eastAsia"/>
                    <w:szCs w:val="21"/>
                  </w:rPr>
                  <m:t>+</m:t>
                </m:r>
                <m:sSub>
                  <m:sSubPr>
                    <m:ctrlPr>
                      <w:rPr>
                        <w:rFonts w:ascii="Cambria Math" w:hAnsi="Cambria Math"/>
                        <w:b/>
                        <w:bCs/>
                        <w:i/>
                        <w:szCs w:val="21"/>
                      </w:rPr>
                    </m:ctrlPr>
                  </m:sSubPr>
                  <m:e>
                    <m:r>
                      <m:rPr>
                        <m:sty m:val="bi"/>
                      </m:rPr>
                      <w:rPr>
                        <w:rFonts w:ascii="Cambria Math" w:hAnsi="Cambria Math" w:hint="eastAsia"/>
                        <w:szCs w:val="21"/>
                      </w:rPr>
                      <m:t>U</m:t>
                    </m:r>
                  </m:e>
                  <m:sub>
                    <m:r>
                      <m:rPr>
                        <m:sty m:val="bi"/>
                      </m:rPr>
                      <w:rPr>
                        <w:rFonts w:ascii="Cambria Math" w:hAnsi="Cambria Math" w:hint="eastAsia"/>
                        <w:szCs w:val="21"/>
                      </w:rPr>
                      <m:t>N</m:t>
                    </m:r>
                  </m:sub>
                </m:sSub>
                <m:r>
                  <m:rPr>
                    <m:sty m:val="bi"/>
                  </m:rPr>
                  <w:rPr>
                    <w:rFonts w:ascii="Cambria Math" w:hAnsi="Cambria Math" w:hint="eastAsia"/>
                    <w:szCs w:val="21"/>
                  </w:rPr>
                  <m:t>+</m:t>
                </m:r>
                <m:sSub>
                  <m:sSubPr>
                    <m:ctrlPr>
                      <w:rPr>
                        <w:rFonts w:ascii="Cambria Math" w:hAnsi="Cambria Math"/>
                        <w:b/>
                        <w:bCs/>
                        <w:i/>
                        <w:szCs w:val="21"/>
                      </w:rPr>
                    </m:ctrlPr>
                  </m:sSubPr>
                  <m:e>
                    <m:r>
                      <m:rPr>
                        <m:sty m:val="bi"/>
                      </m:rPr>
                      <w:rPr>
                        <w:rFonts w:ascii="Cambria Math" w:hAnsi="Cambria Math" w:hint="eastAsia"/>
                        <w:szCs w:val="21"/>
                      </w:rPr>
                      <m:t>E</m:t>
                    </m:r>
                  </m:e>
                  <m:sub>
                    <m:r>
                      <m:rPr>
                        <m:sty m:val="bi"/>
                      </m:rPr>
                      <w:rPr>
                        <w:rFonts w:ascii="Cambria Math" w:hAnsi="Cambria Math" w:hint="eastAsia"/>
                        <w:szCs w:val="21"/>
                      </w:rPr>
                      <m:t>RL</m:t>
                    </m:r>
                  </m:sub>
                </m:sSub>
                <m:r>
                  <m:rPr>
                    <m:sty m:val="bi"/>
                  </m:rPr>
                  <w:rPr>
                    <w:rFonts w:ascii="Cambria Math" w:hAnsi="Cambria Math" w:hint="eastAsia"/>
                    <w:szCs w:val="21"/>
                  </w:rPr>
                  <m:t>+</m:t>
                </m:r>
                <m:sSub>
                  <m:sSubPr>
                    <m:ctrlPr>
                      <w:rPr>
                        <w:rFonts w:ascii="Cambria Math" w:hAnsi="Cambria Math"/>
                        <w:b/>
                        <w:bCs/>
                        <w:i/>
                        <w:szCs w:val="21"/>
                      </w:rPr>
                    </m:ctrlPr>
                  </m:sSubPr>
                  <m:e>
                    <m:r>
                      <m:rPr>
                        <m:sty m:val="bi"/>
                      </m:rPr>
                      <w:rPr>
                        <w:rFonts w:ascii="Cambria Math" w:hAnsi="Cambria Math" w:hint="eastAsia"/>
                        <w:szCs w:val="21"/>
                      </w:rPr>
                      <m:t>U</m:t>
                    </m:r>
                  </m:e>
                  <m:sub>
                    <m:r>
                      <m:rPr>
                        <m:sty m:val="bi"/>
                      </m:rPr>
                      <w:rPr>
                        <w:rFonts w:ascii="Cambria Math" w:hAnsi="Cambria Math" w:hint="eastAsia"/>
                        <w:szCs w:val="21"/>
                      </w:rPr>
                      <m:t>o</m:t>
                    </m:r>
                  </m:sub>
                </m:sSub>
              </m:oMath>
            </m:oMathPara>
          </w:p>
          <w:p w14:paraId="1E2B0FC4" w14:textId="001F4389" w:rsidR="00287A41" w:rsidRPr="00287A41" w:rsidRDefault="00985DC1" w:rsidP="00287A41">
            <w:pPr>
              <w:spacing w:line="360" w:lineRule="auto"/>
              <w:ind w:leftChars="100" w:left="210" w:rightChars="100" w:right="210"/>
              <w:rPr>
                <w:rFonts w:ascii="宋体" w:hAnsi="宋体"/>
                <w:b/>
                <w:bCs/>
                <w:szCs w:val="21"/>
              </w:rPr>
            </w:pPr>
            <m:oMathPara>
              <m:oMath>
                <m:r>
                  <m:rPr>
                    <m:sty m:val="bi"/>
                  </m:rPr>
                  <w:rPr>
                    <w:rFonts w:ascii="Cambria Math" w:hAnsi="Cambria Math" w:hint="eastAsia"/>
                    <w:szCs w:val="21"/>
                  </w:rPr>
                  <m:t>+B</m:t>
                </m:r>
                <m:r>
                  <m:rPr>
                    <m:sty m:val="bi"/>
                  </m:rPr>
                  <w:rPr>
                    <w:rFonts w:ascii="Cambria Math" w:hAnsi="Cambria Math" w:hint="eastAsia"/>
                    <w:szCs w:val="21"/>
                  </w:rPr>
                  <m:t>，</m:t>
                </m:r>
                <m:r>
                  <m:rPr>
                    <m:sty m:val="bi"/>
                  </m:rPr>
                  <w:rPr>
                    <w:rFonts w:ascii="Cambria Math" w:eastAsia="微软雅黑" w:hAnsi="Cambria Math" w:cs="微软雅黑" w:hint="eastAsia"/>
                    <w:szCs w:val="21"/>
                  </w:rPr>
                  <m:t>-</m:t>
                </m:r>
                <m:sSub>
                  <m:sSubPr>
                    <m:ctrlPr>
                      <w:rPr>
                        <w:rFonts w:ascii="Cambria Math" w:hAnsi="Cambria Math"/>
                        <w:b/>
                        <w:bCs/>
                        <w:i/>
                        <w:szCs w:val="21"/>
                      </w:rPr>
                    </m:ctrlPr>
                  </m:sSubPr>
                  <m:e>
                    <m:r>
                      <m:rPr>
                        <m:sty m:val="bi"/>
                      </m:rPr>
                      <w:rPr>
                        <w:rFonts w:ascii="Cambria Math" w:hAnsi="Cambria Math" w:hint="eastAsia"/>
                        <w:szCs w:val="21"/>
                      </w:rPr>
                      <m:t>I</m:t>
                    </m:r>
                  </m:e>
                  <m:sub>
                    <m:r>
                      <m:rPr>
                        <m:sty m:val="bi"/>
                      </m:rPr>
                      <w:rPr>
                        <w:rFonts w:ascii="Cambria Math" w:hAnsi="Cambria Math" w:hint="eastAsia"/>
                        <w:szCs w:val="21"/>
                      </w:rPr>
                      <m:t>s</m:t>
                    </m:r>
                  </m:sub>
                </m:sSub>
                <m:r>
                  <m:rPr>
                    <m:sty m:val="bi"/>
                  </m:rPr>
                  <w:rPr>
                    <w:rFonts w:ascii="Cambria Math" w:hAnsi="Cambria Math" w:hint="eastAsia"/>
                    <w:szCs w:val="21"/>
                  </w:rPr>
                  <m:t>：</m:t>
                </m:r>
                <m:sSub>
                  <m:sSubPr>
                    <m:ctrlPr>
                      <w:rPr>
                        <w:rFonts w:ascii="Cambria Math" w:hAnsi="Cambria Math"/>
                        <w:b/>
                        <w:bCs/>
                        <w:i/>
                        <w:szCs w:val="21"/>
                      </w:rPr>
                    </m:ctrlPr>
                  </m:sSubPr>
                  <m:e>
                    <m:r>
                      <m:rPr>
                        <m:sty m:val="bi"/>
                      </m:rPr>
                      <w:rPr>
                        <w:rFonts w:ascii="Cambria Math" w:hAnsi="Cambria Math" w:hint="eastAsia"/>
                        <w:szCs w:val="21"/>
                      </w:rPr>
                      <m:t>U</m:t>
                    </m:r>
                  </m:e>
                  <m:sub>
                    <m:r>
                      <m:rPr>
                        <m:sty m:val="bi"/>
                      </m:rPr>
                      <w:rPr>
                        <w:rFonts w:ascii="Cambria Math" w:hAnsi="Cambria Math" w:hint="eastAsia"/>
                        <w:szCs w:val="21"/>
                      </w:rPr>
                      <m:t>2</m:t>
                    </m:r>
                  </m:sub>
                </m:sSub>
                <m:r>
                  <m:rPr>
                    <m:sty m:val="bi"/>
                  </m:rPr>
                  <w:rPr>
                    <w:rFonts w:ascii="Cambria Math" w:hAnsi="Cambria Math" w:hint="eastAsia"/>
                    <w:szCs w:val="21"/>
                  </w:rPr>
                  <m:t>=</m:t>
                </m:r>
                <m:r>
                  <m:rPr>
                    <m:sty m:val="bi"/>
                  </m:rPr>
                  <w:rPr>
                    <w:rFonts w:ascii="Cambria Math" w:eastAsia="微软雅黑" w:hAnsi="Cambria Math" w:cs="微软雅黑" w:hint="eastAsia"/>
                    <w:szCs w:val="21"/>
                  </w:rPr>
                  <m:t>-</m:t>
                </m:r>
                <m:sSub>
                  <m:sSubPr>
                    <m:ctrlPr>
                      <w:rPr>
                        <w:rFonts w:ascii="Cambria Math" w:hAnsi="Cambria Math"/>
                        <w:b/>
                        <w:bCs/>
                        <w:i/>
                        <w:szCs w:val="21"/>
                      </w:rPr>
                    </m:ctrlPr>
                  </m:sSubPr>
                  <m:e>
                    <m:r>
                      <m:rPr>
                        <m:sty m:val="bi"/>
                      </m:rPr>
                      <w:rPr>
                        <w:rFonts w:ascii="Cambria Math" w:hAnsi="Cambria Math" w:hint="eastAsia"/>
                        <w:szCs w:val="21"/>
                      </w:rPr>
                      <m:t>U</m:t>
                    </m:r>
                  </m:e>
                  <m:sub>
                    <m:r>
                      <m:rPr>
                        <m:sty m:val="bi"/>
                      </m:rPr>
                      <w:rPr>
                        <w:rFonts w:ascii="Cambria Math" w:hAnsi="Cambria Math" w:hint="eastAsia"/>
                        <w:szCs w:val="21"/>
                      </w:rPr>
                      <m:t>H</m:t>
                    </m:r>
                  </m:sub>
                </m:sSub>
                <m:r>
                  <m:rPr>
                    <m:sty m:val="bi"/>
                  </m:rPr>
                  <w:rPr>
                    <w:rFonts w:ascii="Cambria Math" w:eastAsia="微软雅黑" w:hAnsi="Cambria Math" w:cs="微软雅黑" w:hint="eastAsia"/>
                    <w:szCs w:val="21"/>
                  </w:rPr>
                  <m:t>-</m:t>
                </m:r>
                <m:sSub>
                  <m:sSubPr>
                    <m:ctrlPr>
                      <w:rPr>
                        <w:rFonts w:ascii="Cambria Math" w:hAnsi="Cambria Math"/>
                        <w:b/>
                        <w:bCs/>
                        <w:i/>
                        <w:szCs w:val="21"/>
                      </w:rPr>
                    </m:ctrlPr>
                  </m:sSubPr>
                  <m:e>
                    <m:r>
                      <m:rPr>
                        <m:sty m:val="bi"/>
                      </m:rPr>
                      <w:rPr>
                        <w:rFonts w:ascii="Cambria Math" w:hAnsi="Cambria Math" w:hint="eastAsia"/>
                        <w:szCs w:val="21"/>
                      </w:rPr>
                      <m:t>E</m:t>
                    </m:r>
                  </m:e>
                  <m:sub>
                    <m:r>
                      <m:rPr>
                        <m:sty m:val="bi"/>
                      </m:rPr>
                      <w:rPr>
                        <w:rFonts w:ascii="Cambria Math" w:hAnsi="Cambria Math" w:hint="eastAsia"/>
                        <w:szCs w:val="21"/>
                      </w:rPr>
                      <m:t>E</m:t>
                    </m:r>
                  </m:sub>
                </m:sSub>
                <m:r>
                  <m:rPr>
                    <m:sty m:val="bi"/>
                  </m:rPr>
                  <w:rPr>
                    <w:rFonts w:ascii="Cambria Math" w:hAnsi="Cambria Math" w:hint="eastAsia"/>
                    <w:szCs w:val="21"/>
                  </w:rPr>
                  <m:t>+</m:t>
                </m:r>
                <m:sSub>
                  <m:sSubPr>
                    <m:ctrlPr>
                      <w:rPr>
                        <w:rFonts w:ascii="Cambria Math" w:hAnsi="Cambria Math"/>
                        <w:b/>
                        <w:bCs/>
                        <w:i/>
                        <w:szCs w:val="21"/>
                      </w:rPr>
                    </m:ctrlPr>
                  </m:sSubPr>
                  <m:e>
                    <m:r>
                      <m:rPr>
                        <m:sty m:val="bi"/>
                      </m:rPr>
                      <w:rPr>
                        <w:rFonts w:ascii="Cambria Math" w:hAnsi="Cambria Math" w:hint="eastAsia"/>
                        <w:szCs w:val="21"/>
                      </w:rPr>
                      <m:t>U</m:t>
                    </m:r>
                  </m:e>
                  <m:sub>
                    <m:r>
                      <m:rPr>
                        <m:sty m:val="bi"/>
                      </m:rPr>
                      <w:rPr>
                        <w:rFonts w:ascii="Cambria Math" w:hAnsi="Cambria Math" w:hint="eastAsia"/>
                        <w:szCs w:val="21"/>
                      </w:rPr>
                      <m:t>N</m:t>
                    </m:r>
                  </m:sub>
                </m:sSub>
                <m:r>
                  <m:rPr>
                    <m:sty m:val="bi"/>
                  </m:rPr>
                  <w:rPr>
                    <w:rFonts w:ascii="Cambria Math" w:hAnsi="Cambria Math" w:hint="eastAsia"/>
                    <w:szCs w:val="21"/>
                  </w:rPr>
                  <m:t>+</m:t>
                </m:r>
                <m:sSub>
                  <m:sSubPr>
                    <m:ctrlPr>
                      <w:rPr>
                        <w:rFonts w:ascii="Cambria Math" w:hAnsi="Cambria Math"/>
                        <w:b/>
                        <w:bCs/>
                        <w:i/>
                        <w:szCs w:val="21"/>
                      </w:rPr>
                    </m:ctrlPr>
                  </m:sSubPr>
                  <m:e>
                    <m:r>
                      <m:rPr>
                        <m:sty m:val="bi"/>
                      </m:rPr>
                      <w:rPr>
                        <w:rFonts w:ascii="Cambria Math" w:hAnsi="Cambria Math" w:hint="eastAsia"/>
                        <w:szCs w:val="21"/>
                      </w:rPr>
                      <m:t>E</m:t>
                    </m:r>
                  </m:e>
                  <m:sub>
                    <m:r>
                      <m:rPr>
                        <m:sty m:val="bi"/>
                      </m:rPr>
                      <w:rPr>
                        <w:rFonts w:ascii="Cambria Math" w:hAnsi="Cambria Math" w:hint="eastAsia"/>
                        <w:szCs w:val="21"/>
                      </w:rPr>
                      <m:t>RL</m:t>
                    </m:r>
                  </m:sub>
                </m:sSub>
                <m:r>
                  <m:rPr>
                    <m:sty m:val="bi"/>
                  </m:rPr>
                  <w:rPr>
                    <w:rFonts w:ascii="Cambria Math" w:eastAsia="微软雅黑" w:hAnsi="Cambria Math" w:cs="微软雅黑" w:hint="eastAsia"/>
                    <w:szCs w:val="21"/>
                  </w:rPr>
                  <m:t>-</m:t>
                </m:r>
                <m:sSub>
                  <m:sSubPr>
                    <m:ctrlPr>
                      <w:rPr>
                        <w:rFonts w:ascii="Cambria Math" w:hAnsi="Cambria Math"/>
                        <w:b/>
                        <w:bCs/>
                        <w:i/>
                        <w:szCs w:val="21"/>
                      </w:rPr>
                    </m:ctrlPr>
                  </m:sSubPr>
                  <m:e>
                    <m:r>
                      <m:rPr>
                        <m:sty m:val="bi"/>
                      </m:rPr>
                      <w:rPr>
                        <w:rFonts w:ascii="Cambria Math" w:hAnsi="Cambria Math" w:hint="eastAsia"/>
                        <w:szCs w:val="21"/>
                      </w:rPr>
                      <m:t>U</m:t>
                    </m:r>
                  </m:e>
                  <m:sub>
                    <m:r>
                      <m:rPr>
                        <m:sty m:val="bi"/>
                      </m:rPr>
                      <w:rPr>
                        <w:rFonts w:ascii="Cambria Math" w:hAnsi="Cambria Math" w:hint="eastAsia"/>
                        <w:szCs w:val="21"/>
                      </w:rPr>
                      <m:t>o</m:t>
                    </m:r>
                  </m:sub>
                </m:sSub>
              </m:oMath>
            </m:oMathPara>
          </w:p>
          <w:p w14:paraId="7508A12D" w14:textId="50876078" w:rsidR="00287A41" w:rsidRPr="00287A41" w:rsidRDefault="00985DC1" w:rsidP="00287A41">
            <w:pPr>
              <w:spacing w:line="360" w:lineRule="auto"/>
              <w:ind w:leftChars="100" w:left="210" w:rightChars="100" w:right="210"/>
              <w:rPr>
                <w:rFonts w:ascii="宋体" w:hAnsi="宋体"/>
                <w:b/>
                <w:bCs/>
                <w:szCs w:val="21"/>
              </w:rPr>
            </w:pPr>
            <m:oMathPara>
              <m:oMath>
                <m:r>
                  <m:rPr>
                    <m:sty m:val="bi"/>
                  </m:rPr>
                  <w:rPr>
                    <w:rFonts w:ascii="Cambria Math" w:eastAsia="微软雅黑" w:hAnsi="Cambria Math" w:cs="微软雅黑" w:hint="eastAsia"/>
                    <w:szCs w:val="21"/>
                  </w:rPr>
                  <m:t>-</m:t>
                </m:r>
                <m:r>
                  <m:rPr>
                    <m:sty m:val="bi"/>
                  </m:rPr>
                  <w:rPr>
                    <w:rFonts w:ascii="Cambria Math" w:hAnsi="Cambria Math" w:hint="eastAsia"/>
                    <w:szCs w:val="21"/>
                  </w:rPr>
                  <m:t>B</m:t>
                </m:r>
                <m:r>
                  <m:rPr>
                    <m:sty m:val="bi"/>
                  </m:rPr>
                  <w:rPr>
                    <w:rFonts w:ascii="Cambria Math" w:hAnsi="Cambria Math" w:hint="eastAsia"/>
                    <w:szCs w:val="21"/>
                  </w:rPr>
                  <m:t>，</m:t>
                </m:r>
                <m:r>
                  <m:rPr>
                    <m:sty m:val="bi"/>
                  </m:rPr>
                  <w:rPr>
                    <w:rFonts w:ascii="Cambria Math" w:eastAsia="微软雅黑" w:hAnsi="Cambria Math" w:cs="微软雅黑" w:hint="eastAsia"/>
                    <w:szCs w:val="21"/>
                  </w:rPr>
                  <m:t>-</m:t>
                </m:r>
                <m:sSub>
                  <m:sSubPr>
                    <m:ctrlPr>
                      <w:rPr>
                        <w:rFonts w:ascii="Cambria Math" w:hAnsi="Cambria Math"/>
                        <w:b/>
                        <w:bCs/>
                        <w:i/>
                        <w:szCs w:val="21"/>
                      </w:rPr>
                    </m:ctrlPr>
                  </m:sSubPr>
                  <m:e>
                    <m:r>
                      <m:rPr>
                        <m:sty m:val="bi"/>
                      </m:rPr>
                      <w:rPr>
                        <w:rFonts w:ascii="Cambria Math" w:hAnsi="Cambria Math" w:hint="eastAsia"/>
                        <w:szCs w:val="21"/>
                      </w:rPr>
                      <m:t>I</m:t>
                    </m:r>
                  </m:e>
                  <m:sub>
                    <m:r>
                      <m:rPr>
                        <m:sty m:val="bi"/>
                      </m:rPr>
                      <w:rPr>
                        <w:rFonts w:ascii="Cambria Math" w:hAnsi="Cambria Math" w:hint="eastAsia"/>
                        <w:szCs w:val="21"/>
                      </w:rPr>
                      <m:t>s</m:t>
                    </m:r>
                  </m:sub>
                </m:sSub>
                <m:r>
                  <m:rPr>
                    <m:sty m:val="bi"/>
                  </m:rPr>
                  <w:rPr>
                    <w:rFonts w:ascii="Cambria Math" w:hAnsi="Cambria Math" w:hint="eastAsia"/>
                    <w:szCs w:val="21"/>
                  </w:rPr>
                  <m:t>：</m:t>
                </m:r>
                <m:sSub>
                  <m:sSubPr>
                    <m:ctrlPr>
                      <w:rPr>
                        <w:rFonts w:ascii="Cambria Math" w:hAnsi="Cambria Math"/>
                        <w:b/>
                        <w:bCs/>
                        <w:i/>
                        <w:szCs w:val="21"/>
                      </w:rPr>
                    </m:ctrlPr>
                  </m:sSubPr>
                  <m:e>
                    <m:r>
                      <m:rPr>
                        <m:sty m:val="bi"/>
                      </m:rPr>
                      <w:rPr>
                        <w:rFonts w:ascii="Cambria Math" w:hAnsi="Cambria Math" w:hint="eastAsia"/>
                        <w:szCs w:val="21"/>
                      </w:rPr>
                      <m:t>U</m:t>
                    </m:r>
                  </m:e>
                  <m:sub>
                    <m:r>
                      <m:rPr>
                        <m:sty m:val="bi"/>
                      </m:rPr>
                      <w:rPr>
                        <w:rFonts w:ascii="Cambria Math" w:hAnsi="Cambria Math" w:hint="eastAsia"/>
                        <w:szCs w:val="21"/>
                      </w:rPr>
                      <m:t>3</m:t>
                    </m:r>
                  </m:sub>
                </m:sSub>
                <m:r>
                  <m:rPr>
                    <m:sty m:val="bi"/>
                  </m:rPr>
                  <w:rPr>
                    <w:rFonts w:ascii="Cambria Math" w:hAnsi="Cambria Math" w:hint="eastAsia"/>
                    <w:szCs w:val="21"/>
                  </w:rPr>
                  <m:t>=</m:t>
                </m:r>
                <m:sSub>
                  <m:sSubPr>
                    <m:ctrlPr>
                      <w:rPr>
                        <w:rFonts w:ascii="Cambria Math" w:hAnsi="Cambria Math"/>
                        <w:b/>
                        <w:bCs/>
                        <w:i/>
                        <w:szCs w:val="21"/>
                      </w:rPr>
                    </m:ctrlPr>
                  </m:sSubPr>
                  <m:e>
                    <m:r>
                      <m:rPr>
                        <m:sty m:val="bi"/>
                      </m:rPr>
                      <w:rPr>
                        <w:rFonts w:ascii="Cambria Math" w:hAnsi="Cambria Math" w:hint="eastAsia"/>
                        <w:szCs w:val="21"/>
                      </w:rPr>
                      <m:t>U</m:t>
                    </m:r>
                  </m:e>
                  <m:sub>
                    <m:r>
                      <m:rPr>
                        <m:sty m:val="bi"/>
                      </m:rPr>
                      <w:rPr>
                        <w:rFonts w:ascii="Cambria Math" w:hAnsi="Cambria Math" w:hint="eastAsia"/>
                        <w:szCs w:val="21"/>
                      </w:rPr>
                      <m:t>H</m:t>
                    </m:r>
                  </m:sub>
                </m:sSub>
                <m:r>
                  <m:rPr>
                    <m:sty m:val="bi"/>
                  </m:rPr>
                  <w:rPr>
                    <w:rFonts w:ascii="Cambria Math" w:hAnsi="Cambria Math" w:hint="eastAsia"/>
                    <w:szCs w:val="21"/>
                  </w:rPr>
                  <m:t>+</m:t>
                </m:r>
                <m:sSub>
                  <m:sSubPr>
                    <m:ctrlPr>
                      <w:rPr>
                        <w:rFonts w:ascii="Cambria Math" w:hAnsi="Cambria Math"/>
                        <w:b/>
                        <w:bCs/>
                        <w:i/>
                        <w:szCs w:val="21"/>
                      </w:rPr>
                    </m:ctrlPr>
                  </m:sSubPr>
                  <m:e>
                    <m:r>
                      <m:rPr>
                        <m:sty m:val="bi"/>
                      </m:rPr>
                      <w:rPr>
                        <w:rFonts w:ascii="Cambria Math" w:hAnsi="Cambria Math" w:hint="eastAsia"/>
                        <w:szCs w:val="21"/>
                      </w:rPr>
                      <m:t>E</m:t>
                    </m:r>
                  </m:e>
                  <m:sub>
                    <m:r>
                      <m:rPr>
                        <m:sty m:val="bi"/>
                      </m:rPr>
                      <w:rPr>
                        <w:rFonts w:ascii="Cambria Math" w:hAnsi="Cambria Math" w:hint="eastAsia"/>
                        <w:szCs w:val="21"/>
                      </w:rPr>
                      <m:t>E</m:t>
                    </m:r>
                  </m:sub>
                </m:sSub>
                <m:r>
                  <m:rPr>
                    <m:sty m:val="bi"/>
                  </m:rPr>
                  <w:rPr>
                    <w:rFonts w:ascii="Cambria Math" w:eastAsia="微软雅黑" w:hAnsi="Cambria Math" w:cs="微软雅黑" w:hint="eastAsia"/>
                    <w:szCs w:val="21"/>
                  </w:rPr>
                  <m:t>-</m:t>
                </m:r>
                <m:sSub>
                  <m:sSubPr>
                    <m:ctrlPr>
                      <w:rPr>
                        <w:rFonts w:ascii="Cambria Math" w:hAnsi="Cambria Math"/>
                        <w:b/>
                        <w:bCs/>
                        <w:i/>
                        <w:szCs w:val="21"/>
                      </w:rPr>
                    </m:ctrlPr>
                  </m:sSubPr>
                  <m:e>
                    <m:r>
                      <m:rPr>
                        <m:sty m:val="bi"/>
                      </m:rPr>
                      <w:rPr>
                        <w:rFonts w:ascii="Cambria Math" w:hAnsi="Cambria Math" w:hint="eastAsia"/>
                        <w:szCs w:val="21"/>
                      </w:rPr>
                      <m:t>U</m:t>
                    </m:r>
                  </m:e>
                  <m:sub>
                    <m:r>
                      <m:rPr>
                        <m:sty m:val="bi"/>
                      </m:rPr>
                      <w:rPr>
                        <w:rFonts w:ascii="Cambria Math" w:hAnsi="Cambria Math" w:hint="eastAsia"/>
                        <w:szCs w:val="21"/>
                      </w:rPr>
                      <m:t>N</m:t>
                    </m:r>
                  </m:sub>
                </m:sSub>
                <m:r>
                  <m:rPr>
                    <m:sty m:val="bi"/>
                  </m:rPr>
                  <w:rPr>
                    <w:rFonts w:ascii="Cambria Math" w:eastAsia="微软雅黑" w:hAnsi="Cambria Math" w:cs="微软雅黑" w:hint="eastAsia"/>
                    <w:szCs w:val="21"/>
                  </w:rPr>
                  <m:t>-</m:t>
                </m:r>
                <m:sSub>
                  <m:sSubPr>
                    <m:ctrlPr>
                      <w:rPr>
                        <w:rFonts w:ascii="Cambria Math" w:hAnsi="Cambria Math"/>
                        <w:b/>
                        <w:bCs/>
                        <w:i/>
                        <w:szCs w:val="21"/>
                      </w:rPr>
                    </m:ctrlPr>
                  </m:sSubPr>
                  <m:e>
                    <m:r>
                      <m:rPr>
                        <m:sty m:val="bi"/>
                      </m:rPr>
                      <w:rPr>
                        <w:rFonts w:ascii="Cambria Math" w:hAnsi="Cambria Math" w:hint="eastAsia"/>
                        <w:szCs w:val="21"/>
                      </w:rPr>
                      <m:t>E</m:t>
                    </m:r>
                  </m:e>
                  <m:sub>
                    <m:r>
                      <m:rPr>
                        <m:sty m:val="bi"/>
                      </m:rPr>
                      <w:rPr>
                        <w:rFonts w:ascii="Cambria Math" w:hAnsi="Cambria Math" w:hint="eastAsia"/>
                        <w:szCs w:val="21"/>
                      </w:rPr>
                      <m:t>RL</m:t>
                    </m:r>
                  </m:sub>
                </m:sSub>
                <m:r>
                  <m:rPr>
                    <m:sty m:val="bi"/>
                  </m:rPr>
                  <w:rPr>
                    <w:rFonts w:ascii="Cambria Math" w:eastAsia="微软雅黑" w:hAnsi="Cambria Math" w:cs="微软雅黑" w:hint="eastAsia"/>
                    <w:szCs w:val="21"/>
                  </w:rPr>
                  <m:t>-</m:t>
                </m:r>
                <m:sSub>
                  <m:sSubPr>
                    <m:ctrlPr>
                      <w:rPr>
                        <w:rFonts w:ascii="Cambria Math" w:hAnsi="Cambria Math"/>
                        <w:b/>
                        <w:bCs/>
                        <w:i/>
                        <w:szCs w:val="21"/>
                      </w:rPr>
                    </m:ctrlPr>
                  </m:sSubPr>
                  <m:e>
                    <m:r>
                      <m:rPr>
                        <m:sty m:val="bi"/>
                      </m:rPr>
                      <w:rPr>
                        <w:rFonts w:ascii="Cambria Math" w:hAnsi="Cambria Math" w:hint="eastAsia"/>
                        <w:szCs w:val="21"/>
                      </w:rPr>
                      <m:t>U</m:t>
                    </m:r>
                  </m:e>
                  <m:sub>
                    <m:r>
                      <m:rPr>
                        <m:sty m:val="bi"/>
                      </m:rPr>
                      <w:rPr>
                        <w:rFonts w:ascii="Cambria Math" w:hAnsi="Cambria Math" w:hint="eastAsia"/>
                        <w:szCs w:val="21"/>
                      </w:rPr>
                      <m:t>o</m:t>
                    </m:r>
                  </m:sub>
                </m:sSub>
              </m:oMath>
            </m:oMathPara>
          </w:p>
          <w:p w14:paraId="671C266B" w14:textId="58BC6703" w:rsidR="00287A41" w:rsidRPr="00287A41" w:rsidRDefault="00985DC1" w:rsidP="00287A41">
            <w:pPr>
              <w:spacing w:line="360" w:lineRule="auto"/>
              <w:ind w:leftChars="100" w:left="210" w:rightChars="100" w:right="210"/>
              <w:rPr>
                <w:rFonts w:ascii="宋体" w:hAnsi="宋体"/>
                <w:b/>
                <w:bCs/>
                <w:szCs w:val="21"/>
              </w:rPr>
            </w:pPr>
            <m:oMathPara>
              <m:oMath>
                <m:r>
                  <m:rPr>
                    <m:sty m:val="bi"/>
                  </m:rPr>
                  <w:rPr>
                    <w:rFonts w:ascii="Cambria Math" w:eastAsia="微软雅黑" w:hAnsi="Cambria Math" w:cs="微软雅黑" w:hint="eastAsia"/>
                    <w:szCs w:val="21"/>
                  </w:rPr>
                  <m:t>-</m:t>
                </m:r>
                <m:r>
                  <m:rPr>
                    <m:sty m:val="bi"/>
                  </m:rPr>
                  <w:rPr>
                    <w:rFonts w:ascii="Cambria Math" w:hAnsi="Cambria Math" w:hint="eastAsia"/>
                    <w:szCs w:val="21"/>
                  </w:rPr>
                  <m:t>B</m:t>
                </m:r>
                <m:r>
                  <m:rPr>
                    <m:sty m:val="bi"/>
                  </m:rPr>
                  <w:rPr>
                    <w:rFonts w:ascii="Cambria Math" w:hAnsi="Cambria Math" w:hint="eastAsia"/>
                    <w:szCs w:val="21"/>
                  </w:rPr>
                  <m:t>，</m:t>
                </m:r>
                <m:r>
                  <m:rPr>
                    <m:sty m:val="bi"/>
                  </m:rPr>
                  <w:rPr>
                    <w:rFonts w:ascii="Cambria Math" w:hAnsi="Cambria Math" w:hint="eastAsia"/>
                    <w:szCs w:val="21"/>
                  </w:rPr>
                  <m:t>+</m:t>
                </m:r>
                <m:sSub>
                  <m:sSubPr>
                    <m:ctrlPr>
                      <w:rPr>
                        <w:rFonts w:ascii="Cambria Math" w:hAnsi="Cambria Math"/>
                        <w:b/>
                        <w:bCs/>
                        <w:i/>
                        <w:szCs w:val="21"/>
                      </w:rPr>
                    </m:ctrlPr>
                  </m:sSubPr>
                  <m:e>
                    <m:r>
                      <m:rPr>
                        <m:sty m:val="bi"/>
                      </m:rPr>
                      <w:rPr>
                        <w:rFonts w:ascii="Cambria Math" w:hAnsi="Cambria Math" w:hint="eastAsia"/>
                        <w:szCs w:val="21"/>
                      </w:rPr>
                      <m:t>I</m:t>
                    </m:r>
                  </m:e>
                  <m:sub>
                    <m:r>
                      <m:rPr>
                        <m:sty m:val="bi"/>
                      </m:rPr>
                      <w:rPr>
                        <w:rFonts w:ascii="Cambria Math" w:hAnsi="Cambria Math" w:hint="eastAsia"/>
                        <w:szCs w:val="21"/>
                      </w:rPr>
                      <m:t>s</m:t>
                    </m:r>
                  </m:sub>
                </m:sSub>
                <m:r>
                  <m:rPr>
                    <m:sty m:val="bi"/>
                  </m:rPr>
                  <w:rPr>
                    <w:rFonts w:ascii="Cambria Math" w:hAnsi="Cambria Math" w:hint="eastAsia"/>
                    <w:szCs w:val="21"/>
                  </w:rPr>
                  <m:t>：</m:t>
                </m:r>
                <m:sSub>
                  <m:sSubPr>
                    <m:ctrlPr>
                      <w:rPr>
                        <w:rFonts w:ascii="Cambria Math" w:hAnsi="Cambria Math"/>
                        <w:b/>
                        <w:bCs/>
                        <w:i/>
                        <w:szCs w:val="21"/>
                      </w:rPr>
                    </m:ctrlPr>
                  </m:sSubPr>
                  <m:e>
                    <m:r>
                      <m:rPr>
                        <m:sty m:val="bi"/>
                      </m:rPr>
                      <w:rPr>
                        <w:rFonts w:ascii="Cambria Math" w:hAnsi="Cambria Math" w:hint="eastAsia"/>
                        <w:szCs w:val="21"/>
                      </w:rPr>
                      <m:t>U</m:t>
                    </m:r>
                  </m:e>
                  <m:sub>
                    <m:r>
                      <m:rPr>
                        <m:sty m:val="bi"/>
                      </m:rPr>
                      <w:rPr>
                        <w:rFonts w:ascii="Cambria Math" w:hAnsi="Cambria Math" w:hint="eastAsia"/>
                        <w:szCs w:val="21"/>
                      </w:rPr>
                      <m:t>4</m:t>
                    </m:r>
                  </m:sub>
                </m:sSub>
                <m:r>
                  <m:rPr>
                    <m:sty m:val="bi"/>
                  </m:rPr>
                  <w:rPr>
                    <w:rFonts w:ascii="Cambria Math" w:hAnsi="Cambria Math" w:hint="eastAsia"/>
                    <w:szCs w:val="21"/>
                  </w:rPr>
                  <m:t>=</m:t>
                </m:r>
                <m:r>
                  <m:rPr>
                    <m:sty m:val="bi"/>
                  </m:rPr>
                  <w:rPr>
                    <w:rFonts w:ascii="Cambria Math" w:eastAsia="微软雅黑" w:hAnsi="Cambria Math" w:cs="微软雅黑" w:hint="eastAsia"/>
                    <w:szCs w:val="21"/>
                  </w:rPr>
                  <m:t>-</m:t>
                </m:r>
                <m:sSub>
                  <m:sSubPr>
                    <m:ctrlPr>
                      <w:rPr>
                        <w:rFonts w:ascii="Cambria Math" w:hAnsi="Cambria Math"/>
                        <w:b/>
                        <w:bCs/>
                        <w:i/>
                        <w:szCs w:val="21"/>
                      </w:rPr>
                    </m:ctrlPr>
                  </m:sSubPr>
                  <m:e>
                    <m:r>
                      <m:rPr>
                        <m:sty m:val="bi"/>
                      </m:rPr>
                      <w:rPr>
                        <w:rFonts w:ascii="Cambria Math" w:hAnsi="Cambria Math" w:hint="eastAsia"/>
                        <w:szCs w:val="21"/>
                      </w:rPr>
                      <m:t>U</m:t>
                    </m:r>
                  </m:e>
                  <m:sub>
                    <m:r>
                      <m:rPr>
                        <m:sty m:val="bi"/>
                      </m:rPr>
                      <w:rPr>
                        <w:rFonts w:ascii="Cambria Math" w:hAnsi="Cambria Math" w:hint="eastAsia"/>
                        <w:szCs w:val="21"/>
                      </w:rPr>
                      <m:t>H</m:t>
                    </m:r>
                  </m:sub>
                </m:sSub>
                <m:r>
                  <m:rPr>
                    <m:sty m:val="bi"/>
                  </m:rPr>
                  <w:rPr>
                    <w:rFonts w:ascii="Cambria Math" w:eastAsia="微软雅黑" w:hAnsi="Cambria Math" w:cs="微软雅黑" w:hint="eastAsia"/>
                    <w:szCs w:val="21"/>
                  </w:rPr>
                  <m:t>-</m:t>
                </m:r>
                <m:sSub>
                  <m:sSubPr>
                    <m:ctrlPr>
                      <w:rPr>
                        <w:rFonts w:ascii="Cambria Math" w:hAnsi="Cambria Math"/>
                        <w:b/>
                        <w:bCs/>
                        <w:i/>
                        <w:szCs w:val="21"/>
                      </w:rPr>
                    </m:ctrlPr>
                  </m:sSubPr>
                  <m:e>
                    <m:r>
                      <m:rPr>
                        <m:sty m:val="bi"/>
                      </m:rPr>
                      <w:rPr>
                        <w:rFonts w:ascii="Cambria Math" w:hAnsi="Cambria Math" w:hint="eastAsia"/>
                        <w:szCs w:val="21"/>
                      </w:rPr>
                      <m:t>E</m:t>
                    </m:r>
                  </m:e>
                  <m:sub>
                    <m:r>
                      <m:rPr>
                        <m:sty m:val="bi"/>
                      </m:rPr>
                      <w:rPr>
                        <w:rFonts w:ascii="Cambria Math" w:hAnsi="Cambria Math" w:hint="eastAsia"/>
                        <w:szCs w:val="21"/>
                      </w:rPr>
                      <m:t>E</m:t>
                    </m:r>
                  </m:sub>
                </m:sSub>
                <m:r>
                  <m:rPr>
                    <m:sty m:val="bi"/>
                  </m:rPr>
                  <w:rPr>
                    <w:rFonts w:ascii="Cambria Math" w:eastAsia="微软雅黑" w:hAnsi="Cambria Math" w:cs="微软雅黑" w:hint="eastAsia"/>
                    <w:szCs w:val="21"/>
                  </w:rPr>
                  <m:t>-</m:t>
                </m:r>
                <m:sSub>
                  <m:sSubPr>
                    <m:ctrlPr>
                      <w:rPr>
                        <w:rFonts w:ascii="Cambria Math" w:hAnsi="Cambria Math"/>
                        <w:b/>
                        <w:bCs/>
                        <w:i/>
                        <w:szCs w:val="21"/>
                      </w:rPr>
                    </m:ctrlPr>
                  </m:sSubPr>
                  <m:e>
                    <m:r>
                      <m:rPr>
                        <m:sty m:val="bi"/>
                      </m:rPr>
                      <w:rPr>
                        <w:rFonts w:ascii="Cambria Math" w:hAnsi="Cambria Math" w:hint="eastAsia"/>
                        <w:szCs w:val="21"/>
                      </w:rPr>
                      <m:t>U</m:t>
                    </m:r>
                  </m:e>
                  <m:sub>
                    <m:r>
                      <m:rPr>
                        <m:sty m:val="bi"/>
                      </m:rPr>
                      <w:rPr>
                        <w:rFonts w:ascii="Cambria Math" w:hAnsi="Cambria Math" w:hint="eastAsia"/>
                        <w:szCs w:val="21"/>
                      </w:rPr>
                      <m:t>N</m:t>
                    </m:r>
                  </m:sub>
                </m:sSub>
                <m:r>
                  <m:rPr>
                    <m:sty m:val="bi"/>
                  </m:rPr>
                  <w:rPr>
                    <w:rFonts w:ascii="Cambria Math" w:eastAsia="微软雅黑" w:hAnsi="Cambria Math" w:cs="微软雅黑" w:hint="eastAsia"/>
                    <w:szCs w:val="21"/>
                  </w:rPr>
                  <m:t>-</m:t>
                </m:r>
                <m:sSub>
                  <m:sSubPr>
                    <m:ctrlPr>
                      <w:rPr>
                        <w:rFonts w:ascii="Cambria Math" w:hAnsi="Cambria Math"/>
                        <w:b/>
                        <w:bCs/>
                        <w:i/>
                        <w:szCs w:val="21"/>
                      </w:rPr>
                    </m:ctrlPr>
                  </m:sSubPr>
                  <m:e>
                    <m:r>
                      <m:rPr>
                        <m:sty m:val="bi"/>
                      </m:rPr>
                      <w:rPr>
                        <w:rFonts w:ascii="Cambria Math" w:hAnsi="Cambria Math" w:hint="eastAsia"/>
                        <w:szCs w:val="21"/>
                      </w:rPr>
                      <m:t>E</m:t>
                    </m:r>
                  </m:e>
                  <m:sub>
                    <m:r>
                      <m:rPr>
                        <m:sty m:val="bi"/>
                      </m:rPr>
                      <w:rPr>
                        <w:rFonts w:ascii="Cambria Math" w:hAnsi="Cambria Math" w:hint="eastAsia"/>
                        <w:szCs w:val="21"/>
                      </w:rPr>
                      <m:t>RL</m:t>
                    </m:r>
                  </m:sub>
                </m:sSub>
                <m:r>
                  <m:rPr>
                    <m:sty m:val="bi"/>
                  </m:rPr>
                  <w:rPr>
                    <w:rFonts w:ascii="Cambria Math" w:hAnsi="Cambria Math" w:hint="eastAsia"/>
                    <w:szCs w:val="21"/>
                  </w:rPr>
                  <m:t>+</m:t>
                </m:r>
                <m:sSub>
                  <m:sSubPr>
                    <m:ctrlPr>
                      <w:rPr>
                        <w:rFonts w:ascii="Cambria Math" w:hAnsi="Cambria Math"/>
                        <w:b/>
                        <w:bCs/>
                        <w:i/>
                        <w:szCs w:val="21"/>
                      </w:rPr>
                    </m:ctrlPr>
                  </m:sSubPr>
                  <m:e>
                    <m:r>
                      <m:rPr>
                        <m:sty m:val="bi"/>
                      </m:rPr>
                      <w:rPr>
                        <w:rFonts w:ascii="Cambria Math" w:hAnsi="Cambria Math" w:hint="eastAsia"/>
                        <w:szCs w:val="21"/>
                      </w:rPr>
                      <m:t>U</m:t>
                    </m:r>
                  </m:e>
                  <m:sub>
                    <m:r>
                      <m:rPr>
                        <m:sty m:val="bi"/>
                      </m:rPr>
                      <w:rPr>
                        <w:rFonts w:ascii="Cambria Math" w:hAnsi="Cambria Math" w:hint="eastAsia"/>
                        <w:szCs w:val="21"/>
                      </w:rPr>
                      <m:t>o</m:t>
                    </m:r>
                  </m:sub>
                </m:sSub>
              </m:oMath>
            </m:oMathPara>
          </w:p>
          <w:p w14:paraId="3DFAC671" w14:textId="77777777" w:rsidR="00287A41" w:rsidRPr="00287A41" w:rsidRDefault="00287A41" w:rsidP="00287A41">
            <w:pPr>
              <w:spacing w:line="360" w:lineRule="auto"/>
              <w:ind w:leftChars="100" w:left="210" w:rightChars="100" w:right="210"/>
              <w:rPr>
                <w:rFonts w:ascii="宋体" w:hAnsi="宋体"/>
                <w:b/>
                <w:bCs/>
                <w:szCs w:val="21"/>
              </w:rPr>
            </w:pPr>
            <w:r w:rsidRPr="00287A41">
              <w:rPr>
                <w:rFonts w:ascii="宋体" w:hAnsi="宋体" w:hint="eastAsia"/>
                <w:b/>
                <w:bCs/>
                <w:szCs w:val="21"/>
              </w:rPr>
              <w:t>由四组数据可得</w:t>
            </w:r>
          </w:p>
          <w:p w14:paraId="589BA249" w14:textId="36C8F694" w:rsidR="00287A41" w:rsidRPr="00287A41" w:rsidRDefault="003D10D4" w:rsidP="00287A41">
            <w:pPr>
              <w:spacing w:line="360" w:lineRule="auto"/>
              <w:ind w:leftChars="100" w:left="210" w:rightChars="100" w:right="210"/>
              <w:rPr>
                <w:rFonts w:ascii="宋体" w:hAnsi="宋体"/>
                <w:b/>
                <w:bCs/>
                <w:szCs w:val="21"/>
              </w:rPr>
            </w:pPr>
            <m:oMathPara>
              <m:oMath>
                <m:sSub>
                  <m:sSubPr>
                    <m:ctrlPr>
                      <w:rPr>
                        <w:rFonts w:ascii="Cambria Math" w:hAnsi="Cambria Math"/>
                        <w:b/>
                        <w:bCs/>
                        <w:i/>
                        <w:szCs w:val="21"/>
                      </w:rPr>
                    </m:ctrlPr>
                  </m:sSubPr>
                  <m:e>
                    <m:r>
                      <m:rPr>
                        <m:sty m:val="bi"/>
                      </m:rPr>
                      <w:rPr>
                        <w:rFonts w:ascii="Cambria Math" w:hAnsi="Cambria Math" w:hint="eastAsia"/>
                        <w:szCs w:val="21"/>
                      </w:rPr>
                      <m:t>U</m:t>
                    </m:r>
                  </m:e>
                  <m:sub>
                    <m:r>
                      <m:rPr>
                        <m:sty m:val="bi"/>
                      </m:rPr>
                      <w:rPr>
                        <w:rFonts w:ascii="Cambria Math" w:hAnsi="Cambria Math" w:hint="eastAsia"/>
                        <w:szCs w:val="21"/>
                      </w:rPr>
                      <m:t>H</m:t>
                    </m:r>
                  </m:sub>
                </m:sSub>
                <m:r>
                  <m:rPr>
                    <m:sty m:val="bi"/>
                  </m:rPr>
                  <w:rPr>
                    <w:rFonts w:ascii="Cambria Math" w:hAnsi="Cambria Math" w:hint="eastAsia"/>
                    <w:szCs w:val="21"/>
                  </w:rPr>
                  <m:t>=</m:t>
                </m:r>
                <m:f>
                  <m:fPr>
                    <m:ctrlPr>
                      <w:rPr>
                        <w:rFonts w:ascii="Cambria Math" w:hAnsi="Cambria Math"/>
                        <w:b/>
                        <w:bCs/>
                        <w:i/>
                        <w:szCs w:val="21"/>
                      </w:rPr>
                    </m:ctrlPr>
                  </m:fPr>
                  <m:num>
                    <m:sSub>
                      <m:sSubPr>
                        <m:ctrlPr>
                          <w:rPr>
                            <w:rFonts w:ascii="Cambria Math" w:hAnsi="Cambria Math"/>
                            <w:b/>
                            <w:bCs/>
                            <w:i/>
                            <w:szCs w:val="21"/>
                          </w:rPr>
                        </m:ctrlPr>
                      </m:sSubPr>
                      <m:e>
                        <m:r>
                          <m:rPr>
                            <m:sty m:val="bi"/>
                          </m:rPr>
                          <w:rPr>
                            <w:rFonts w:ascii="Cambria Math" w:hAnsi="Cambria Math" w:hint="eastAsia"/>
                            <w:szCs w:val="21"/>
                          </w:rPr>
                          <m:t>U</m:t>
                        </m:r>
                      </m:e>
                      <m:sub>
                        <m:r>
                          <m:rPr>
                            <m:sty m:val="bi"/>
                          </m:rPr>
                          <w:rPr>
                            <w:rFonts w:ascii="Cambria Math" w:hAnsi="Cambria Math" w:hint="eastAsia"/>
                            <w:szCs w:val="21"/>
                          </w:rPr>
                          <m:t>1</m:t>
                        </m:r>
                      </m:sub>
                    </m:sSub>
                    <m:r>
                      <m:rPr>
                        <m:sty m:val="bi"/>
                      </m:rPr>
                      <w:rPr>
                        <w:rFonts w:ascii="Cambria Math" w:eastAsia="微软雅黑" w:hAnsi="Cambria Math" w:cs="微软雅黑" w:hint="eastAsia"/>
                        <w:szCs w:val="21"/>
                      </w:rPr>
                      <m:t>-</m:t>
                    </m:r>
                    <m:sSub>
                      <m:sSubPr>
                        <m:ctrlPr>
                          <w:rPr>
                            <w:rFonts w:ascii="Cambria Math" w:hAnsi="Cambria Math"/>
                            <w:b/>
                            <w:bCs/>
                            <w:i/>
                            <w:szCs w:val="21"/>
                          </w:rPr>
                        </m:ctrlPr>
                      </m:sSubPr>
                      <m:e>
                        <m:r>
                          <m:rPr>
                            <m:sty m:val="bi"/>
                          </m:rPr>
                          <w:rPr>
                            <w:rFonts w:ascii="Cambria Math" w:hAnsi="Cambria Math" w:hint="eastAsia"/>
                            <w:szCs w:val="21"/>
                          </w:rPr>
                          <m:t>U</m:t>
                        </m:r>
                      </m:e>
                      <m:sub>
                        <m:r>
                          <m:rPr>
                            <m:sty m:val="bi"/>
                          </m:rPr>
                          <w:rPr>
                            <w:rFonts w:ascii="Cambria Math" w:hAnsi="Cambria Math" w:hint="eastAsia"/>
                            <w:szCs w:val="21"/>
                          </w:rPr>
                          <m:t>2</m:t>
                        </m:r>
                      </m:sub>
                    </m:sSub>
                    <m:r>
                      <m:rPr>
                        <m:sty m:val="bi"/>
                      </m:rPr>
                      <w:rPr>
                        <w:rFonts w:ascii="Cambria Math" w:hAnsi="Cambria Math" w:hint="eastAsia"/>
                        <w:szCs w:val="21"/>
                      </w:rPr>
                      <m:t>+</m:t>
                    </m:r>
                    <m:sSub>
                      <m:sSubPr>
                        <m:ctrlPr>
                          <w:rPr>
                            <w:rFonts w:ascii="Cambria Math" w:hAnsi="Cambria Math"/>
                            <w:b/>
                            <w:bCs/>
                            <w:i/>
                            <w:szCs w:val="21"/>
                          </w:rPr>
                        </m:ctrlPr>
                      </m:sSubPr>
                      <m:e>
                        <m:r>
                          <m:rPr>
                            <m:sty m:val="bi"/>
                          </m:rPr>
                          <w:rPr>
                            <w:rFonts w:ascii="Cambria Math" w:hAnsi="Cambria Math" w:hint="eastAsia"/>
                            <w:szCs w:val="21"/>
                          </w:rPr>
                          <m:t>U</m:t>
                        </m:r>
                      </m:e>
                      <m:sub>
                        <m:r>
                          <m:rPr>
                            <m:sty m:val="bi"/>
                          </m:rPr>
                          <w:rPr>
                            <w:rFonts w:ascii="Cambria Math" w:hAnsi="Cambria Math" w:hint="eastAsia"/>
                            <w:szCs w:val="21"/>
                          </w:rPr>
                          <m:t>3</m:t>
                        </m:r>
                      </m:sub>
                    </m:sSub>
                    <m:r>
                      <m:rPr>
                        <m:sty m:val="bi"/>
                      </m:rPr>
                      <w:rPr>
                        <w:rFonts w:ascii="Cambria Math" w:eastAsia="微软雅黑" w:hAnsi="Cambria Math" w:cs="微软雅黑" w:hint="eastAsia"/>
                        <w:szCs w:val="21"/>
                      </w:rPr>
                      <m:t>-</m:t>
                    </m:r>
                    <m:sSub>
                      <m:sSubPr>
                        <m:ctrlPr>
                          <w:rPr>
                            <w:rFonts w:ascii="Cambria Math" w:hAnsi="Cambria Math"/>
                            <w:b/>
                            <w:bCs/>
                            <w:i/>
                            <w:szCs w:val="21"/>
                          </w:rPr>
                        </m:ctrlPr>
                      </m:sSubPr>
                      <m:e>
                        <m:r>
                          <m:rPr>
                            <m:sty m:val="bi"/>
                          </m:rPr>
                          <w:rPr>
                            <w:rFonts w:ascii="Cambria Math" w:hAnsi="Cambria Math" w:hint="eastAsia"/>
                            <w:szCs w:val="21"/>
                          </w:rPr>
                          <m:t>U</m:t>
                        </m:r>
                      </m:e>
                      <m:sub>
                        <m:r>
                          <m:rPr>
                            <m:sty m:val="bi"/>
                          </m:rPr>
                          <w:rPr>
                            <w:rFonts w:ascii="Cambria Math" w:hAnsi="Cambria Math" w:hint="eastAsia"/>
                            <w:szCs w:val="21"/>
                          </w:rPr>
                          <m:t>4</m:t>
                        </m:r>
                      </m:sub>
                    </m:sSub>
                  </m:num>
                  <m:den>
                    <m:r>
                      <m:rPr>
                        <m:sty m:val="bi"/>
                      </m:rPr>
                      <w:rPr>
                        <w:rFonts w:ascii="Cambria Math" w:hAnsi="Cambria Math" w:hint="eastAsia"/>
                        <w:szCs w:val="21"/>
                      </w:rPr>
                      <m:t>4</m:t>
                    </m:r>
                  </m:den>
                </m:f>
                <m:r>
                  <m:rPr>
                    <m:sty m:val="bi"/>
                  </m:rPr>
                  <w:rPr>
                    <w:rFonts w:ascii="Cambria Math" w:eastAsia="微软雅黑" w:hAnsi="Cambria Math" w:cs="微软雅黑" w:hint="eastAsia"/>
                    <w:szCs w:val="21"/>
                  </w:rPr>
                  <m:t>-</m:t>
                </m:r>
                <m:sSub>
                  <m:sSubPr>
                    <m:ctrlPr>
                      <w:rPr>
                        <w:rFonts w:ascii="Cambria Math" w:hAnsi="Cambria Math"/>
                        <w:b/>
                        <w:bCs/>
                        <w:i/>
                        <w:szCs w:val="21"/>
                      </w:rPr>
                    </m:ctrlPr>
                  </m:sSubPr>
                  <m:e>
                    <m:r>
                      <m:rPr>
                        <m:sty m:val="bi"/>
                      </m:rPr>
                      <w:rPr>
                        <w:rFonts w:ascii="Cambria Math" w:hAnsi="Cambria Math" w:hint="eastAsia"/>
                        <w:szCs w:val="21"/>
                      </w:rPr>
                      <m:t>E</m:t>
                    </m:r>
                  </m:e>
                  <m:sub>
                    <m:r>
                      <m:rPr>
                        <m:sty m:val="bi"/>
                      </m:rPr>
                      <w:rPr>
                        <w:rFonts w:ascii="Cambria Math" w:hAnsi="Cambria Math" w:hint="eastAsia"/>
                        <w:szCs w:val="21"/>
                      </w:rPr>
                      <m:t>E</m:t>
                    </m:r>
                  </m:sub>
                </m:sSub>
              </m:oMath>
            </m:oMathPara>
          </w:p>
          <w:p w14:paraId="65AD9E10" w14:textId="77777777" w:rsidR="00287A41" w:rsidRPr="00287A41" w:rsidRDefault="00287A41" w:rsidP="00287A41">
            <w:pPr>
              <w:spacing w:line="360" w:lineRule="auto"/>
              <w:ind w:leftChars="100" w:left="210" w:rightChars="100" w:right="210"/>
              <w:rPr>
                <w:rFonts w:ascii="宋体" w:hAnsi="宋体"/>
                <w:b/>
                <w:bCs/>
                <w:szCs w:val="21"/>
              </w:rPr>
            </w:pPr>
            <w:r w:rsidRPr="00287A41">
              <w:rPr>
                <w:rFonts w:ascii="宋体" w:hAnsi="宋体"/>
                <w:b/>
                <w:bCs/>
                <w:szCs w:val="21"/>
              </w:rPr>
              <w:t>E比U小得多，可略去不计，于是霍尔电压为</w:t>
            </w:r>
          </w:p>
          <w:p w14:paraId="5095B9F5" w14:textId="19F5A7EF" w:rsidR="00287A41" w:rsidRPr="00287A41" w:rsidRDefault="003D10D4" w:rsidP="00287A41">
            <w:pPr>
              <w:spacing w:line="360" w:lineRule="auto"/>
              <w:ind w:leftChars="100" w:left="210" w:rightChars="100" w:right="210"/>
              <w:rPr>
                <w:rFonts w:ascii="宋体" w:hAnsi="宋体"/>
                <w:b/>
                <w:bCs/>
                <w:szCs w:val="21"/>
              </w:rPr>
            </w:pPr>
            <m:oMathPara>
              <m:oMath>
                <m:sSub>
                  <m:sSubPr>
                    <m:ctrlPr>
                      <w:rPr>
                        <w:rFonts w:ascii="Cambria Math" w:hAnsi="Cambria Math"/>
                        <w:b/>
                        <w:bCs/>
                        <w:i/>
                        <w:szCs w:val="21"/>
                      </w:rPr>
                    </m:ctrlPr>
                  </m:sSubPr>
                  <m:e>
                    <m:r>
                      <m:rPr>
                        <m:sty m:val="bi"/>
                      </m:rPr>
                      <w:rPr>
                        <w:rFonts w:ascii="Cambria Math" w:hAnsi="Cambria Math" w:hint="eastAsia"/>
                        <w:szCs w:val="21"/>
                      </w:rPr>
                      <m:t>U</m:t>
                    </m:r>
                  </m:e>
                  <m:sub>
                    <m:r>
                      <m:rPr>
                        <m:sty m:val="bi"/>
                      </m:rPr>
                      <w:rPr>
                        <w:rFonts w:ascii="Cambria Math" w:hAnsi="Cambria Math" w:hint="eastAsia"/>
                        <w:szCs w:val="21"/>
                      </w:rPr>
                      <m:t>H</m:t>
                    </m:r>
                  </m:sub>
                </m:sSub>
                <m:r>
                  <m:rPr>
                    <m:sty m:val="bi"/>
                  </m:rPr>
                  <w:rPr>
                    <w:rFonts w:ascii="Cambria Math" w:hAnsi="Cambria Math" w:hint="eastAsia"/>
                    <w:szCs w:val="21"/>
                  </w:rPr>
                  <m:t>=</m:t>
                </m:r>
                <m:f>
                  <m:fPr>
                    <m:ctrlPr>
                      <w:rPr>
                        <w:rFonts w:ascii="Cambria Math" w:hAnsi="Cambria Math"/>
                        <w:b/>
                        <w:bCs/>
                        <w:i/>
                        <w:szCs w:val="21"/>
                      </w:rPr>
                    </m:ctrlPr>
                  </m:fPr>
                  <m:num>
                    <m:sSub>
                      <m:sSubPr>
                        <m:ctrlPr>
                          <w:rPr>
                            <w:rFonts w:ascii="Cambria Math" w:hAnsi="Cambria Math"/>
                            <w:b/>
                            <w:bCs/>
                            <w:i/>
                            <w:szCs w:val="21"/>
                          </w:rPr>
                        </m:ctrlPr>
                      </m:sSubPr>
                      <m:e>
                        <m:r>
                          <m:rPr>
                            <m:sty m:val="bi"/>
                          </m:rPr>
                          <w:rPr>
                            <w:rFonts w:ascii="Cambria Math" w:hAnsi="Cambria Math" w:hint="eastAsia"/>
                            <w:szCs w:val="21"/>
                          </w:rPr>
                          <m:t>U</m:t>
                        </m:r>
                      </m:e>
                      <m:sub>
                        <m:r>
                          <m:rPr>
                            <m:sty m:val="bi"/>
                          </m:rPr>
                          <w:rPr>
                            <w:rFonts w:ascii="Cambria Math" w:hAnsi="Cambria Math" w:hint="eastAsia"/>
                            <w:szCs w:val="21"/>
                          </w:rPr>
                          <m:t>1</m:t>
                        </m:r>
                      </m:sub>
                    </m:sSub>
                    <m:r>
                      <m:rPr>
                        <m:sty m:val="bi"/>
                      </m:rPr>
                      <w:rPr>
                        <w:rFonts w:ascii="Cambria Math" w:eastAsia="微软雅黑" w:hAnsi="Cambria Math" w:cs="微软雅黑" w:hint="eastAsia"/>
                        <w:szCs w:val="21"/>
                      </w:rPr>
                      <m:t>-</m:t>
                    </m:r>
                    <m:sSub>
                      <m:sSubPr>
                        <m:ctrlPr>
                          <w:rPr>
                            <w:rFonts w:ascii="Cambria Math" w:hAnsi="Cambria Math"/>
                            <w:b/>
                            <w:bCs/>
                            <w:i/>
                            <w:szCs w:val="21"/>
                          </w:rPr>
                        </m:ctrlPr>
                      </m:sSubPr>
                      <m:e>
                        <m:r>
                          <m:rPr>
                            <m:sty m:val="bi"/>
                          </m:rPr>
                          <w:rPr>
                            <w:rFonts w:ascii="Cambria Math" w:hAnsi="Cambria Math" w:hint="eastAsia"/>
                            <w:szCs w:val="21"/>
                          </w:rPr>
                          <m:t>U</m:t>
                        </m:r>
                      </m:e>
                      <m:sub>
                        <m:r>
                          <m:rPr>
                            <m:sty m:val="bi"/>
                          </m:rPr>
                          <w:rPr>
                            <w:rFonts w:ascii="Cambria Math" w:hAnsi="Cambria Math" w:hint="eastAsia"/>
                            <w:szCs w:val="21"/>
                          </w:rPr>
                          <m:t>2</m:t>
                        </m:r>
                      </m:sub>
                    </m:sSub>
                    <m:r>
                      <m:rPr>
                        <m:sty m:val="bi"/>
                      </m:rPr>
                      <w:rPr>
                        <w:rFonts w:ascii="Cambria Math" w:hAnsi="Cambria Math" w:hint="eastAsia"/>
                        <w:szCs w:val="21"/>
                      </w:rPr>
                      <m:t>+</m:t>
                    </m:r>
                    <m:sSub>
                      <m:sSubPr>
                        <m:ctrlPr>
                          <w:rPr>
                            <w:rFonts w:ascii="Cambria Math" w:hAnsi="Cambria Math"/>
                            <w:b/>
                            <w:bCs/>
                            <w:i/>
                            <w:szCs w:val="21"/>
                          </w:rPr>
                        </m:ctrlPr>
                      </m:sSubPr>
                      <m:e>
                        <m:r>
                          <m:rPr>
                            <m:sty m:val="bi"/>
                          </m:rPr>
                          <w:rPr>
                            <w:rFonts w:ascii="Cambria Math" w:hAnsi="Cambria Math" w:hint="eastAsia"/>
                            <w:szCs w:val="21"/>
                          </w:rPr>
                          <m:t>U</m:t>
                        </m:r>
                      </m:e>
                      <m:sub>
                        <m:r>
                          <m:rPr>
                            <m:sty m:val="bi"/>
                          </m:rPr>
                          <w:rPr>
                            <w:rFonts w:ascii="Cambria Math" w:hAnsi="Cambria Math" w:hint="eastAsia"/>
                            <w:szCs w:val="21"/>
                          </w:rPr>
                          <m:t>3</m:t>
                        </m:r>
                      </m:sub>
                    </m:sSub>
                    <m:r>
                      <m:rPr>
                        <m:sty m:val="bi"/>
                      </m:rPr>
                      <w:rPr>
                        <w:rFonts w:ascii="Cambria Math" w:eastAsia="微软雅黑" w:hAnsi="Cambria Math" w:cs="微软雅黑" w:hint="eastAsia"/>
                        <w:szCs w:val="21"/>
                      </w:rPr>
                      <m:t>-</m:t>
                    </m:r>
                    <m:sSub>
                      <m:sSubPr>
                        <m:ctrlPr>
                          <w:rPr>
                            <w:rFonts w:ascii="Cambria Math" w:hAnsi="Cambria Math"/>
                            <w:b/>
                            <w:bCs/>
                            <w:i/>
                            <w:szCs w:val="21"/>
                          </w:rPr>
                        </m:ctrlPr>
                      </m:sSubPr>
                      <m:e>
                        <m:r>
                          <m:rPr>
                            <m:sty m:val="bi"/>
                          </m:rPr>
                          <w:rPr>
                            <w:rFonts w:ascii="Cambria Math" w:hAnsi="Cambria Math" w:hint="eastAsia"/>
                            <w:szCs w:val="21"/>
                          </w:rPr>
                          <m:t>U</m:t>
                        </m:r>
                      </m:e>
                      <m:sub>
                        <m:r>
                          <m:rPr>
                            <m:sty m:val="bi"/>
                          </m:rPr>
                          <w:rPr>
                            <w:rFonts w:ascii="Cambria Math" w:hAnsi="Cambria Math" w:hint="eastAsia"/>
                            <w:szCs w:val="21"/>
                          </w:rPr>
                          <m:t>4</m:t>
                        </m:r>
                      </m:sub>
                    </m:sSub>
                  </m:num>
                  <m:den>
                    <m:r>
                      <m:rPr>
                        <m:sty m:val="bi"/>
                      </m:rPr>
                      <w:rPr>
                        <w:rFonts w:ascii="Cambria Math" w:hAnsi="Cambria Math" w:hint="eastAsia"/>
                        <w:szCs w:val="21"/>
                      </w:rPr>
                      <m:t>4</m:t>
                    </m:r>
                  </m:den>
                </m:f>
                <m:r>
                  <m:rPr>
                    <m:sty m:val="bi"/>
                  </m:rPr>
                  <w:rPr>
                    <w:rFonts w:ascii="Cambria Math" w:eastAsia="微软雅黑" w:hAnsi="Cambria Math" w:cs="微软雅黑" w:hint="eastAsia"/>
                    <w:szCs w:val="21"/>
                  </w:rPr>
                  <m:t>-</m:t>
                </m:r>
                <m:sSub>
                  <m:sSubPr>
                    <m:ctrlPr>
                      <w:rPr>
                        <w:rFonts w:ascii="Cambria Math" w:hAnsi="Cambria Math"/>
                        <w:b/>
                        <w:bCs/>
                        <w:i/>
                        <w:szCs w:val="21"/>
                      </w:rPr>
                    </m:ctrlPr>
                  </m:sSubPr>
                  <m:e>
                    <m:r>
                      <m:rPr>
                        <m:sty m:val="bi"/>
                      </m:rPr>
                      <w:rPr>
                        <w:rFonts w:ascii="Cambria Math" w:hAnsi="Cambria Math" w:hint="eastAsia"/>
                        <w:szCs w:val="21"/>
                      </w:rPr>
                      <m:t>E</m:t>
                    </m:r>
                  </m:e>
                  <m:sub>
                    <m:r>
                      <m:rPr>
                        <m:sty m:val="bi"/>
                      </m:rPr>
                      <w:rPr>
                        <w:rFonts w:ascii="Cambria Math" w:hAnsi="Cambria Math" w:hint="eastAsia"/>
                        <w:szCs w:val="21"/>
                      </w:rPr>
                      <m:t>E</m:t>
                    </m:r>
                  </m:sub>
                </m:sSub>
              </m:oMath>
            </m:oMathPara>
          </w:p>
          <w:p w14:paraId="580DE8A7" w14:textId="77777777" w:rsidR="00287A41" w:rsidRPr="00985DC1" w:rsidRDefault="00287A41" w:rsidP="00287A41">
            <w:pPr>
              <w:spacing w:line="360" w:lineRule="auto"/>
              <w:ind w:leftChars="100" w:left="210" w:rightChars="100" w:right="210"/>
              <w:rPr>
                <w:rFonts w:ascii="宋体" w:hAnsi="宋体"/>
                <w:b/>
                <w:bCs/>
                <w:szCs w:val="21"/>
              </w:rPr>
            </w:pPr>
          </w:p>
          <w:p w14:paraId="1B0BC64C" w14:textId="4E70F834" w:rsidR="00287A41" w:rsidRDefault="00287A41" w:rsidP="00287A41">
            <w:pPr>
              <w:spacing w:line="360" w:lineRule="auto"/>
              <w:ind w:leftChars="100" w:left="210" w:rightChars="100" w:right="210"/>
              <w:rPr>
                <w:rFonts w:ascii="宋体" w:hAnsi="宋体"/>
                <w:b/>
                <w:bCs/>
                <w:szCs w:val="21"/>
              </w:rPr>
            </w:pPr>
          </w:p>
          <w:p w14:paraId="5EEEBDA1" w14:textId="07EDA20F" w:rsidR="00985DC1" w:rsidRDefault="00985DC1" w:rsidP="00287A41">
            <w:pPr>
              <w:spacing w:line="360" w:lineRule="auto"/>
              <w:ind w:leftChars="100" w:left="210" w:rightChars="100" w:right="210"/>
              <w:rPr>
                <w:rFonts w:ascii="宋体" w:hAnsi="宋体"/>
                <w:b/>
                <w:bCs/>
                <w:szCs w:val="21"/>
              </w:rPr>
            </w:pPr>
          </w:p>
          <w:p w14:paraId="426EC163" w14:textId="2DFDC5B0" w:rsidR="00985DC1" w:rsidRDefault="00985DC1" w:rsidP="00287A41">
            <w:pPr>
              <w:spacing w:line="360" w:lineRule="auto"/>
              <w:ind w:leftChars="100" w:left="210" w:rightChars="100" w:right="210"/>
              <w:rPr>
                <w:rFonts w:ascii="宋体" w:hAnsi="宋体"/>
                <w:b/>
                <w:bCs/>
                <w:szCs w:val="21"/>
              </w:rPr>
            </w:pPr>
          </w:p>
          <w:p w14:paraId="7B95B8CA" w14:textId="77777777" w:rsidR="00985DC1" w:rsidRPr="00287A41" w:rsidRDefault="00985DC1" w:rsidP="00287A41">
            <w:pPr>
              <w:spacing w:line="360" w:lineRule="auto"/>
              <w:ind w:leftChars="100" w:left="210" w:rightChars="100" w:right="210"/>
              <w:rPr>
                <w:rFonts w:ascii="宋体" w:hAnsi="宋体"/>
                <w:b/>
                <w:bCs/>
                <w:szCs w:val="21"/>
              </w:rPr>
            </w:pPr>
          </w:p>
          <w:p w14:paraId="4BA56CE2" w14:textId="77777777" w:rsidR="00C909DF" w:rsidRPr="0056234A" w:rsidRDefault="00C909DF" w:rsidP="00287A41">
            <w:pPr>
              <w:spacing w:line="360" w:lineRule="auto"/>
              <w:ind w:rightChars="100" w:right="210"/>
            </w:pPr>
          </w:p>
        </w:tc>
      </w:tr>
      <w:tr w:rsidR="00C909DF" w14:paraId="1015DD8F" w14:textId="77777777" w:rsidTr="00823FA7">
        <w:trPr>
          <w:trHeight w:val="926"/>
        </w:trPr>
        <w:tc>
          <w:tcPr>
            <w:tcW w:w="9720" w:type="dxa"/>
          </w:tcPr>
          <w:p w14:paraId="02CEE34A" w14:textId="77777777" w:rsidR="00C909DF" w:rsidRDefault="00C909DF" w:rsidP="00C909DF">
            <w:pPr>
              <w:numPr>
                <w:ilvl w:val="0"/>
                <w:numId w:val="8"/>
              </w:numPr>
              <w:rPr>
                <w:rFonts w:eastAsia="黑体"/>
                <w:sz w:val="24"/>
              </w:rPr>
            </w:pPr>
            <w:r>
              <w:rPr>
                <w:rFonts w:eastAsia="黑体" w:hint="eastAsia"/>
                <w:sz w:val="24"/>
              </w:rPr>
              <w:lastRenderedPageBreak/>
              <w:t>实验仪器：</w:t>
            </w:r>
          </w:p>
          <w:p w14:paraId="55F23B23" w14:textId="277DD550" w:rsidR="00C909DF" w:rsidRDefault="00C909DF" w:rsidP="00C909DF">
            <w:pPr>
              <w:rPr>
                <w:rFonts w:eastAsia="黑体"/>
                <w:sz w:val="24"/>
              </w:rPr>
            </w:pPr>
          </w:p>
          <w:p w14:paraId="5532D79D" w14:textId="6687EEF5" w:rsidR="00C909DF" w:rsidRPr="00985DC1" w:rsidRDefault="00985DC1" w:rsidP="00985DC1">
            <w:pPr>
              <w:spacing w:line="360" w:lineRule="auto"/>
              <w:ind w:firstLineChars="250" w:firstLine="527"/>
              <w:jc w:val="left"/>
              <w:rPr>
                <w:rFonts w:ascii="宋体" w:hAnsi="宋体"/>
                <w:b/>
                <w:bCs/>
                <w:szCs w:val="21"/>
              </w:rPr>
            </w:pPr>
            <w:r w:rsidRPr="00985DC1">
              <w:rPr>
                <w:rFonts w:ascii="宋体" w:hAnsi="宋体" w:hint="eastAsia"/>
                <w:b/>
                <w:bCs/>
                <w:szCs w:val="21"/>
              </w:rPr>
              <w:t>1.TH-H型霍尔效应实验仪</w:t>
            </w:r>
            <w:r w:rsidR="00C909DF" w:rsidRPr="00985DC1">
              <w:rPr>
                <w:rFonts w:ascii="宋体" w:hAnsi="宋体"/>
                <w:b/>
                <w:bCs/>
                <w:noProof/>
                <w:szCs w:val="21"/>
              </w:rPr>
              <mc:AlternateContent>
                <mc:Choice Requires="wps">
                  <w:drawing>
                    <wp:anchor distT="0" distB="0" distL="114300" distR="114300" simplePos="0" relativeHeight="251667456" behindDoc="0" locked="0" layoutInCell="1" allowOverlap="1" wp14:anchorId="021C9CF5" wp14:editId="7FFCD07F">
                      <wp:simplePos x="0" y="0"/>
                      <wp:positionH relativeFrom="column">
                        <wp:posOffset>5307965</wp:posOffset>
                      </wp:positionH>
                      <wp:positionV relativeFrom="paragraph">
                        <wp:posOffset>156845</wp:posOffset>
                      </wp:positionV>
                      <wp:extent cx="701040" cy="403860"/>
                      <wp:effectExtent l="4445" t="1905" r="0" b="3810"/>
                      <wp:wrapNone/>
                      <wp:docPr id="8" name="文本框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403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CEF29E" w14:textId="77777777" w:rsidR="00A860BF" w:rsidRDefault="00A860BF" w:rsidP="00C909D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1C9CF5" id="文本框 465" o:spid="_x0000_s1027" type="#_x0000_t202" style="position:absolute;left:0;text-align:left;margin-left:417.95pt;margin-top:12.35pt;width:55.2pt;height:3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ZZBGAIAAPgDAAAOAAAAZHJzL2Uyb0RvYy54bWysU8FuEzEQvSPxD5bvZJOQpmWVTVVSBSEV&#10;ilT4AK/Xu2ux6zFjJ7vhA+gfcOLCvd+V72DsTdOo3BA+WB7PzPO8N+PFZd82bKvQaTAZn4zGnCkj&#10;odCmyviXz+tXF5w5L0whGjAq4zvl+OXy5YtFZ1M1hRqaQiEjEOPSzma89t6mSeJkrVrhRmCVIWcJ&#10;2ApPJlZJgaIj9LZJpuPxPOkAC4sglXN0ez04+TLil6WS/rYsnfKsyTjV5uOOcc/DniwXIq1Q2FrL&#10;QxniH6pohTb06BHqWnjBNqj/gmq1RHBQ+pGENoGy1FJFDsRmMn7G5q4WVkUuJI6zR5nc/4OVH7ef&#10;kOki49QoI1pq0f7n/f7Xw/73DzabnwWBOutSiruzFOn7t9BToyNZZ29AfnXMwKoWplJXiNDVShRU&#10;4CRkJiepA44LIHn3AQp6SWw8RKC+xDaoR3owQqdG7Y7NUb1nki7PSZ8ZeSS5ZuPXF/PYvESkj8kW&#10;nX+noGXhkHGk3kdwsb1xPhQj0seQ8JaDRhdr3TTRwCpfNci2guZkHVes/1lYY0KwgZA2IIabyDIQ&#10;Gyj6Pu+jolGCoEAOxY5oIwzjR9+FDjXgd846Gr2Mu28bgYqz5r0h6d5MZoGoj8bs7HxKBp568lOP&#10;MJKgMu45G44rP8z3xqKuanppaJaBK5K71FGKp6oO5dN4RYUOXyHM76kdo54+7PIPAAAA//8DAFBL&#10;AwQUAAYACAAAACEAqtSJSN4AAAAJAQAADwAAAGRycy9kb3ducmV2LnhtbEyP3U6DQBCF7018h82Y&#10;eGPsYqH8laVRE423rX2AAbZAys4Sdlvo2zte6eXkfDnnm2K3mEFc9eR6SwpeVgEITbVtemoVHL8/&#10;nlMQziM1OFjSCm7awa68vyswb+xMe309+FZwCbkcFXTej7mUru60QbeyoybOTnYy6PmcWtlMOHO5&#10;GeQ6CGJpsCde6HDU752uz4eLUXD6mp822Vx9+mOyj+I37JPK3pR6fFhetyC8XvwfDL/6rA4lO1X2&#10;Qo0Tg4I03GSMKlhHCQgGsigOQVScpCHIspD/Pyh/AAAA//8DAFBLAQItABQABgAIAAAAIQC2gziS&#10;/gAAAOEBAAATAAAAAAAAAAAAAAAAAAAAAABbQ29udGVudF9UeXBlc10ueG1sUEsBAi0AFAAGAAgA&#10;AAAhADj9If/WAAAAlAEAAAsAAAAAAAAAAAAAAAAALwEAAF9yZWxzLy5yZWxzUEsBAi0AFAAGAAgA&#10;AAAhAHgtlkEYAgAA+AMAAA4AAAAAAAAAAAAAAAAALgIAAGRycy9lMm9Eb2MueG1sUEsBAi0AFAAG&#10;AAgAAAAhAKrUiUjeAAAACQEAAA8AAAAAAAAAAAAAAAAAcgQAAGRycy9kb3ducmV2LnhtbFBLBQYA&#10;AAAABAAEAPMAAAB9BQAAAAA=&#10;" stroked="f">
                      <v:textbox>
                        <w:txbxContent>
                          <w:p w14:paraId="1FCEF29E" w14:textId="77777777" w:rsidR="00A860BF" w:rsidRDefault="00A860BF" w:rsidP="00C909DF"/>
                        </w:txbxContent>
                      </v:textbox>
                    </v:shape>
                  </w:pict>
                </mc:Fallback>
              </mc:AlternateContent>
            </w:r>
          </w:p>
          <w:p w14:paraId="1A868432" w14:textId="2806BD55" w:rsidR="00C909DF" w:rsidRPr="00985DC1" w:rsidRDefault="00985DC1" w:rsidP="00985DC1">
            <w:pPr>
              <w:spacing w:line="360" w:lineRule="auto"/>
              <w:ind w:firstLineChars="250" w:firstLine="527"/>
              <w:jc w:val="center"/>
              <w:rPr>
                <w:rFonts w:ascii="宋体" w:hAnsi="宋体"/>
                <w:b/>
                <w:bCs/>
                <w:szCs w:val="21"/>
              </w:rPr>
            </w:pPr>
            <w:r w:rsidRPr="00985DC1">
              <w:rPr>
                <w:rFonts w:ascii="宋体" w:hAnsi="宋体"/>
                <w:b/>
                <w:bCs/>
                <w:noProof/>
                <w:szCs w:val="21"/>
              </w:rPr>
              <w:drawing>
                <wp:inline distT="0" distB="0" distL="0" distR="0" wp14:anchorId="259A3EF8" wp14:editId="296E88D0">
                  <wp:extent cx="5582285" cy="2444750"/>
                  <wp:effectExtent l="0" t="0" r="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2285" cy="2444750"/>
                          </a:xfrm>
                          <a:prstGeom prst="rect">
                            <a:avLst/>
                          </a:prstGeom>
                          <a:noFill/>
                          <a:ln>
                            <a:noFill/>
                          </a:ln>
                          <a:effectLst/>
                        </pic:spPr>
                      </pic:pic>
                    </a:graphicData>
                  </a:graphic>
                </wp:inline>
              </w:drawing>
            </w:r>
          </w:p>
          <w:p w14:paraId="1536DAEB" w14:textId="77777777" w:rsidR="00A45178" w:rsidRPr="00A45178" w:rsidRDefault="00A45178" w:rsidP="00A45178">
            <w:pPr>
              <w:spacing w:line="360" w:lineRule="auto"/>
              <w:ind w:leftChars="100" w:left="210" w:rightChars="100" w:right="210"/>
              <w:rPr>
                <w:rFonts w:ascii="宋体" w:hAnsi="宋体"/>
                <w:b/>
                <w:bCs/>
                <w:szCs w:val="21"/>
              </w:rPr>
            </w:pPr>
            <w:r w:rsidRPr="00A45178">
              <w:rPr>
                <w:rFonts w:ascii="宋体" w:hAnsi="宋体"/>
                <w:b/>
                <w:bCs/>
                <w:szCs w:val="21"/>
              </w:rPr>
              <w:t>(1)电磁铁。</w:t>
            </w:r>
          </w:p>
          <w:p w14:paraId="747933B2" w14:textId="77777777" w:rsidR="00A45178" w:rsidRPr="00A45178" w:rsidRDefault="00A45178" w:rsidP="00A45178">
            <w:pPr>
              <w:spacing w:line="360" w:lineRule="auto"/>
              <w:ind w:leftChars="100" w:left="210" w:rightChars="100" w:right="210"/>
              <w:rPr>
                <w:rFonts w:ascii="宋体" w:hAnsi="宋体"/>
                <w:b/>
                <w:bCs/>
                <w:szCs w:val="21"/>
              </w:rPr>
            </w:pPr>
            <w:r w:rsidRPr="00A45178">
              <w:rPr>
                <w:rFonts w:ascii="宋体" w:hAnsi="宋体" w:hint="eastAsia"/>
                <w:b/>
                <w:bCs/>
                <w:szCs w:val="21"/>
              </w:rPr>
              <w:t>电磁铁产生的磁感应强度大小可由</w:t>
            </w:r>
            <w:r w:rsidRPr="00A45178">
              <w:rPr>
                <w:rFonts w:ascii="宋体" w:hAnsi="宋体"/>
                <w:b/>
                <w:bCs/>
                <w:szCs w:val="21"/>
              </w:rPr>
              <w:t>B=KI</w:t>
            </w:r>
            <w:r w:rsidRPr="00A45178">
              <w:rPr>
                <w:rFonts w:ascii="宋体" w:hAnsi="宋体"/>
                <w:b/>
                <w:bCs/>
                <w:szCs w:val="21"/>
                <w:vertAlign w:val="subscript"/>
              </w:rPr>
              <w:t>M</w:t>
            </w:r>
            <w:r w:rsidRPr="00A45178">
              <w:rPr>
                <w:rFonts w:ascii="宋体" w:hAnsi="宋体"/>
                <w:b/>
                <w:bCs/>
                <w:szCs w:val="21"/>
              </w:rPr>
              <w:t>计算，其中:I</w:t>
            </w:r>
            <w:r w:rsidRPr="00A45178">
              <w:rPr>
                <w:rFonts w:ascii="宋体" w:hAnsi="宋体" w:hint="eastAsia"/>
                <w:b/>
                <w:bCs/>
                <w:szCs w:val="21"/>
                <w:vertAlign w:val="subscript"/>
              </w:rPr>
              <w:t>M</w:t>
            </w:r>
            <w:r w:rsidRPr="00A45178">
              <w:rPr>
                <w:rFonts w:ascii="宋体" w:hAnsi="宋体"/>
                <w:b/>
                <w:bCs/>
                <w:szCs w:val="21"/>
              </w:rPr>
              <w:t>为励磁电流;K为线圈励</w:t>
            </w:r>
            <w:r w:rsidRPr="00A45178">
              <w:rPr>
                <w:rFonts w:ascii="宋体" w:hAnsi="宋体" w:hint="eastAsia"/>
                <w:b/>
                <w:bCs/>
                <w:szCs w:val="21"/>
              </w:rPr>
              <w:t>磁参数，单位为千高斯每安培</w:t>
            </w:r>
            <w:r w:rsidRPr="00A45178">
              <w:rPr>
                <w:rFonts w:ascii="宋体" w:hAnsi="宋体"/>
                <w:b/>
                <w:bCs/>
                <w:szCs w:val="21"/>
              </w:rPr>
              <w:t>(KGS</w:t>
            </w:r>
            <w:r w:rsidRPr="00A45178">
              <w:rPr>
                <w:rFonts w:ascii="微软雅黑" w:eastAsia="微软雅黑" w:hAnsi="微软雅黑" w:cs="微软雅黑" w:hint="eastAsia"/>
                <w:b/>
                <w:bCs/>
                <w:szCs w:val="21"/>
              </w:rPr>
              <w:t>・</w:t>
            </w:r>
            <w:r w:rsidRPr="00A45178">
              <w:rPr>
                <w:rFonts w:ascii="宋体" w:hAnsi="宋体"/>
                <w:b/>
                <w:bCs/>
                <w:szCs w:val="21"/>
              </w:rPr>
              <w:t>A</w:t>
            </w:r>
            <w:r w:rsidRPr="00A45178">
              <w:rPr>
                <w:rFonts w:ascii="宋体" w:hAnsi="宋体"/>
                <w:b/>
                <w:bCs/>
                <w:szCs w:val="21"/>
                <w:vertAlign w:val="superscript"/>
              </w:rPr>
              <w:t>-1</w:t>
            </w:r>
            <w:r w:rsidRPr="00A45178">
              <w:rPr>
                <w:rFonts w:ascii="宋体" w:hAnsi="宋体"/>
                <w:b/>
                <w:bCs/>
                <w:szCs w:val="21"/>
              </w:rPr>
              <w:t>，1KGS</w:t>
            </w:r>
            <w:r w:rsidRPr="00A45178">
              <w:rPr>
                <w:rFonts w:ascii="微软雅黑" w:eastAsia="微软雅黑" w:hAnsi="微软雅黑" w:cs="微软雅黑" w:hint="eastAsia"/>
                <w:b/>
                <w:bCs/>
                <w:szCs w:val="21"/>
              </w:rPr>
              <w:t>・</w:t>
            </w:r>
            <w:r w:rsidRPr="00A45178">
              <w:rPr>
                <w:rFonts w:ascii="宋体" w:hAnsi="宋体"/>
                <w:b/>
                <w:bCs/>
                <w:szCs w:val="21"/>
              </w:rPr>
              <w:t>A</w:t>
            </w:r>
            <w:r w:rsidRPr="00A45178">
              <w:rPr>
                <w:rFonts w:ascii="宋体" w:hAnsi="宋体"/>
                <w:b/>
                <w:bCs/>
                <w:szCs w:val="21"/>
                <w:vertAlign w:val="superscript"/>
              </w:rPr>
              <w:t>-1</w:t>
            </w:r>
            <w:r w:rsidRPr="00A45178">
              <w:rPr>
                <w:rFonts w:ascii="宋体" w:hAnsi="宋体"/>
                <w:b/>
                <w:bCs/>
                <w:szCs w:val="21"/>
              </w:rPr>
              <w:t>=10</w:t>
            </w:r>
            <w:r w:rsidRPr="00A45178">
              <w:rPr>
                <w:rFonts w:ascii="宋体" w:hAnsi="宋体"/>
                <w:b/>
                <w:bCs/>
                <w:szCs w:val="21"/>
                <w:vertAlign w:val="superscript"/>
              </w:rPr>
              <w:t>-4</w:t>
            </w:r>
            <w:r w:rsidRPr="00A45178">
              <w:rPr>
                <w:rFonts w:ascii="宋体" w:hAnsi="宋体"/>
                <w:b/>
                <w:bCs/>
                <w:szCs w:val="21"/>
              </w:rPr>
              <w:t>T)，K＞3.00KGS</w:t>
            </w:r>
            <w:r w:rsidRPr="00A45178">
              <w:rPr>
                <w:rFonts w:ascii="微软雅黑" w:eastAsia="微软雅黑" w:hAnsi="微软雅黑" w:cs="微软雅黑" w:hint="eastAsia"/>
                <w:b/>
                <w:bCs/>
                <w:szCs w:val="21"/>
              </w:rPr>
              <w:t>・</w:t>
            </w:r>
            <w:r w:rsidRPr="00A45178">
              <w:rPr>
                <w:rFonts w:ascii="宋体" w:hAnsi="宋体"/>
                <w:b/>
                <w:bCs/>
                <w:szCs w:val="21"/>
              </w:rPr>
              <w:t>A</w:t>
            </w:r>
            <w:r w:rsidRPr="00A45178">
              <w:rPr>
                <w:rFonts w:ascii="宋体" w:hAnsi="宋体"/>
                <w:b/>
                <w:bCs/>
                <w:szCs w:val="21"/>
                <w:vertAlign w:val="superscript"/>
              </w:rPr>
              <w:t>-1</w:t>
            </w:r>
            <w:r w:rsidRPr="00A45178">
              <w:rPr>
                <w:rFonts w:ascii="宋体" w:hAnsi="宋体"/>
                <w:b/>
                <w:bCs/>
                <w:szCs w:val="21"/>
              </w:rPr>
              <w:t>(K的具体数值标定在线包上)，磁铁线包引线有星标者为头，绕线方向为顺时针(操作者</w:t>
            </w:r>
            <w:r w:rsidRPr="00A45178">
              <w:rPr>
                <w:rFonts w:ascii="宋体" w:hAnsi="宋体" w:hint="eastAsia"/>
                <w:b/>
                <w:bCs/>
                <w:szCs w:val="21"/>
              </w:rPr>
              <w:t>面对实验仪</w:t>
            </w:r>
            <w:r w:rsidRPr="00A45178">
              <w:rPr>
                <w:rFonts w:ascii="宋体" w:hAnsi="宋体"/>
                <w:b/>
                <w:bCs/>
                <w:szCs w:val="21"/>
              </w:rPr>
              <w:t>)。根据励磁电流I</w:t>
            </w:r>
            <w:r w:rsidRPr="00A45178">
              <w:rPr>
                <w:rFonts w:ascii="宋体" w:hAnsi="宋体"/>
                <w:b/>
                <w:bCs/>
                <w:szCs w:val="21"/>
                <w:vertAlign w:val="subscript"/>
              </w:rPr>
              <w:t>M</w:t>
            </w:r>
            <w:r w:rsidRPr="00A45178">
              <w:rPr>
                <w:rFonts w:ascii="宋体" w:hAnsi="宋体"/>
                <w:b/>
                <w:bCs/>
                <w:szCs w:val="21"/>
              </w:rPr>
              <w:t>流向可确定磁场的方向。</w:t>
            </w:r>
          </w:p>
          <w:p w14:paraId="68C13B0F" w14:textId="77777777" w:rsidR="00A45178" w:rsidRPr="00A45178" w:rsidRDefault="00A45178" w:rsidP="00A45178">
            <w:pPr>
              <w:spacing w:line="360" w:lineRule="auto"/>
              <w:ind w:leftChars="100" w:left="210" w:rightChars="100" w:right="210"/>
              <w:rPr>
                <w:rFonts w:ascii="宋体" w:hAnsi="宋体"/>
                <w:b/>
                <w:bCs/>
                <w:szCs w:val="21"/>
              </w:rPr>
            </w:pPr>
            <w:r w:rsidRPr="00A45178">
              <w:rPr>
                <w:rFonts w:ascii="宋体" w:hAnsi="宋体"/>
                <w:b/>
                <w:bCs/>
                <w:szCs w:val="21"/>
              </w:rPr>
              <w:t>(2)样品、样品架。</w:t>
            </w:r>
          </w:p>
          <w:p w14:paraId="580390FB" w14:textId="77777777" w:rsidR="00A45178" w:rsidRPr="00A45178" w:rsidRDefault="00A45178" w:rsidP="00A45178">
            <w:pPr>
              <w:spacing w:line="360" w:lineRule="auto"/>
              <w:ind w:leftChars="100" w:left="210" w:rightChars="100" w:right="210"/>
              <w:rPr>
                <w:rFonts w:ascii="宋体" w:hAnsi="宋体"/>
                <w:b/>
                <w:bCs/>
                <w:szCs w:val="21"/>
              </w:rPr>
            </w:pPr>
            <w:r w:rsidRPr="00A45178">
              <w:rPr>
                <w:rFonts w:ascii="宋体" w:hAnsi="宋体" w:hint="eastAsia"/>
                <w:b/>
                <w:bCs/>
                <w:szCs w:val="21"/>
              </w:rPr>
              <w:t>样品材料为</w:t>
            </w:r>
            <w:r w:rsidRPr="00A45178">
              <w:rPr>
                <w:rFonts w:ascii="宋体" w:hAnsi="宋体"/>
                <w:b/>
                <w:bCs/>
                <w:szCs w:val="21"/>
              </w:rPr>
              <w:t>N型半导体硅单晶片。根据空脚的位置不同，样品分两种形式，分别如图所示。样品的几何尺寸为:厚度d=0.5mm，宽度b=4.0mm，A、C电极间距l=3.0mm、样品有三对电极，其中A、A’或C、C’用于测量霍尔电压U</w:t>
            </w:r>
            <w:r w:rsidRPr="00A45178">
              <w:rPr>
                <w:rFonts w:ascii="宋体" w:hAnsi="宋体"/>
                <w:b/>
                <w:bCs/>
                <w:szCs w:val="21"/>
                <w:vertAlign w:val="subscript"/>
              </w:rPr>
              <w:t>H</w:t>
            </w:r>
            <w:r w:rsidRPr="00A45178">
              <w:rPr>
                <w:rFonts w:ascii="宋体" w:hAnsi="宋体"/>
                <w:b/>
                <w:bCs/>
                <w:szCs w:val="21"/>
              </w:rPr>
              <w:t>，A、C</w:t>
            </w:r>
            <w:r w:rsidRPr="00A45178">
              <w:rPr>
                <w:rFonts w:ascii="宋体" w:hAnsi="宋体" w:hint="eastAsia"/>
                <w:b/>
                <w:bCs/>
                <w:szCs w:val="21"/>
              </w:rPr>
              <w:t>或</w:t>
            </w:r>
            <w:r w:rsidRPr="00A45178">
              <w:rPr>
                <w:rFonts w:ascii="宋体" w:hAnsi="宋体"/>
                <w:b/>
                <w:bCs/>
                <w:szCs w:val="21"/>
              </w:rPr>
              <w:t>A</w:t>
            </w:r>
            <w:r w:rsidRPr="00A45178">
              <w:rPr>
                <w:rFonts w:ascii="宋体" w:hAnsi="宋体" w:hint="eastAsia"/>
                <w:b/>
                <w:bCs/>
                <w:szCs w:val="21"/>
              </w:rPr>
              <w:t>‘</w:t>
            </w:r>
            <w:r w:rsidRPr="00A45178">
              <w:rPr>
                <w:rFonts w:ascii="宋体" w:hAnsi="宋体"/>
                <w:b/>
                <w:bCs/>
                <w:szCs w:val="21"/>
              </w:rPr>
              <w:t>、C‘用于测量电导，D、E为样品工作电流电极。</w:t>
            </w:r>
          </w:p>
          <w:p w14:paraId="1BDDC18E" w14:textId="0720D434" w:rsidR="00A45178" w:rsidRPr="00A45178" w:rsidRDefault="00A45178" w:rsidP="00A45178">
            <w:pPr>
              <w:spacing w:line="360" w:lineRule="auto"/>
              <w:ind w:leftChars="100" w:left="210" w:rightChars="100" w:right="210"/>
              <w:jc w:val="center"/>
              <w:rPr>
                <w:rFonts w:ascii="宋体" w:hAnsi="宋体"/>
                <w:b/>
                <w:bCs/>
                <w:szCs w:val="21"/>
              </w:rPr>
            </w:pPr>
            <w:r w:rsidRPr="00A45178">
              <w:rPr>
                <w:rFonts w:ascii="宋体" w:hAnsi="宋体"/>
                <w:b/>
                <w:bCs/>
                <w:noProof/>
                <w:szCs w:val="21"/>
              </w:rPr>
              <w:drawing>
                <wp:inline distT="0" distB="0" distL="0" distR="0" wp14:anchorId="68D4FD9E" wp14:editId="5D09876C">
                  <wp:extent cx="5156034" cy="1558637"/>
                  <wp:effectExtent l="0" t="0" r="6985" b="3810"/>
                  <wp:docPr id="543084" name="图片 54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60239" cy="1559908"/>
                          </a:xfrm>
                          <a:prstGeom prst="rect">
                            <a:avLst/>
                          </a:prstGeom>
                          <a:noFill/>
                          <a:ln>
                            <a:noFill/>
                          </a:ln>
                        </pic:spPr>
                      </pic:pic>
                    </a:graphicData>
                  </a:graphic>
                </wp:inline>
              </w:drawing>
            </w:r>
          </w:p>
          <w:p w14:paraId="25572C4B" w14:textId="77777777" w:rsidR="00A45178" w:rsidRPr="00A45178" w:rsidRDefault="00A45178" w:rsidP="00A45178">
            <w:pPr>
              <w:spacing w:line="360" w:lineRule="auto"/>
              <w:ind w:leftChars="100" w:left="210" w:rightChars="100" w:right="210"/>
              <w:rPr>
                <w:rFonts w:ascii="宋体" w:hAnsi="宋体"/>
                <w:b/>
                <w:bCs/>
                <w:szCs w:val="21"/>
              </w:rPr>
            </w:pPr>
            <w:r w:rsidRPr="00A45178">
              <w:rPr>
                <w:rFonts w:ascii="宋体" w:hAnsi="宋体" w:hint="eastAsia"/>
                <w:b/>
                <w:bCs/>
                <w:szCs w:val="21"/>
              </w:rPr>
              <w:t>样品架具有</w:t>
            </w:r>
            <w:r w:rsidRPr="00A45178">
              <w:rPr>
                <w:rFonts w:ascii="宋体" w:hAnsi="宋体"/>
                <w:b/>
                <w:bCs/>
                <w:szCs w:val="21"/>
              </w:rPr>
              <w:t>x-y调节功能及读数装置，可调节样品位置。</w:t>
            </w:r>
          </w:p>
          <w:p w14:paraId="1C4B0C92" w14:textId="77777777" w:rsidR="00A45178" w:rsidRPr="00A45178" w:rsidRDefault="00A45178" w:rsidP="00A45178">
            <w:pPr>
              <w:spacing w:line="360" w:lineRule="auto"/>
              <w:ind w:leftChars="100" w:left="210" w:rightChars="100" w:right="210"/>
              <w:rPr>
                <w:rFonts w:ascii="宋体" w:hAnsi="宋体"/>
                <w:b/>
                <w:bCs/>
                <w:szCs w:val="21"/>
              </w:rPr>
            </w:pPr>
            <w:r w:rsidRPr="00A45178">
              <w:rPr>
                <w:rFonts w:ascii="宋体" w:hAnsi="宋体"/>
                <w:b/>
                <w:bCs/>
                <w:szCs w:val="21"/>
              </w:rPr>
              <w:t>(3)电流和电压。</w:t>
            </w:r>
          </w:p>
          <w:p w14:paraId="062DEFEB" w14:textId="77777777" w:rsidR="00A45178" w:rsidRPr="00A45178" w:rsidRDefault="00A45178" w:rsidP="00A45178">
            <w:pPr>
              <w:spacing w:line="360" w:lineRule="auto"/>
              <w:ind w:leftChars="100" w:left="210" w:rightChars="100" w:right="210"/>
              <w:rPr>
                <w:rFonts w:ascii="宋体" w:hAnsi="宋体"/>
                <w:b/>
                <w:bCs/>
                <w:szCs w:val="21"/>
              </w:rPr>
            </w:pPr>
            <w:r w:rsidRPr="00A45178">
              <w:rPr>
                <w:rFonts w:ascii="宋体" w:hAnsi="宋体" w:hint="eastAsia"/>
                <w:b/>
                <w:bCs/>
                <w:szCs w:val="21"/>
              </w:rPr>
              <w:t>“I</w:t>
            </w:r>
            <w:r w:rsidRPr="00A45178">
              <w:rPr>
                <w:rFonts w:ascii="宋体" w:hAnsi="宋体" w:hint="eastAsia"/>
                <w:b/>
                <w:bCs/>
                <w:szCs w:val="21"/>
                <w:vertAlign w:val="subscript"/>
              </w:rPr>
              <w:t>S</w:t>
            </w:r>
            <w:r w:rsidRPr="00A45178">
              <w:rPr>
                <w:rFonts w:ascii="宋体" w:hAnsi="宋体" w:hint="eastAsia"/>
                <w:b/>
                <w:bCs/>
                <w:szCs w:val="21"/>
              </w:rPr>
              <w:t>输入”</w:t>
            </w:r>
            <w:r w:rsidRPr="00A45178">
              <w:rPr>
                <w:rFonts w:ascii="宋体" w:hAnsi="宋体"/>
                <w:b/>
                <w:bCs/>
                <w:szCs w:val="21"/>
              </w:rPr>
              <w:t>:实验时与测试仪的“I</w:t>
            </w:r>
            <w:r w:rsidRPr="00A45178">
              <w:rPr>
                <w:rFonts w:ascii="宋体" w:hAnsi="宋体"/>
                <w:b/>
                <w:bCs/>
                <w:szCs w:val="21"/>
                <w:vertAlign w:val="subscript"/>
              </w:rPr>
              <w:t>S</w:t>
            </w:r>
            <w:r w:rsidRPr="00A45178">
              <w:rPr>
                <w:rFonts w:ascii="宋体" w:hAnsi="宋体"/>
                <w:b/>
                <w:bCs/>
                <w:szCs w:val="21"/>
              </w:rPr>
              <w:t>输出”相连，I</w:t>
            </w:r>
            <w:r w:rsidRPr="00A45178">
              <w:rPr>
                <w:rFonts w:ascii="宋体" w:hAnsi="宋体"/>
                <w:b/>
                <w:bCs/>
                <w:szCs w:val="21"/>
                <w:vertAlign w:val="subscript"/>
              </w:rPr>
              <w:t>S</w:t>
            </w:r>
            <w:r w:rsidRPr="00A45178">
              <w:rPr>
                <w:rFonts w:ascii="宋体" w:hAnsi="宋体"/>
                <w:b/>
                <w:bCs/>
                <w:szCs w:val="21"/>
              </w:rPr>
              <w:t>是霍尔片的工作电流</w:t>
            </w:r>
          </w:p>
          <w:p w14:paraId="2B59CAA9" w14:textId="77777777" w:rsidR="00A45178" w:rsidRPr="00A45178" w:rsidRDefault="00A45178" w:rsidP="00A45178">
            <w:pPr>
              <w:spacing w:line="360" w:lineRule="auto"/>
              <w:ind w:leftChars="100" w:left="210" w:rightChars="100" w:right="210"/>
              <w:rPr>
                <w:rFonts w:ascii="宋体" w:hAnsi="宋体"/>
                <w:b/>
                <w:bCs/>
                <w:szCs w:val="21"/>
              </w:rPr>
            </w:pPr>
            <w:r w:rsidRPr="00A45178">
              <w:rPr>
                <w:rFonts w:ascii="宋体" w:hAnsi="宋体"/>
                <w:b/>
                <w:bCs/>
                <w:szCs w:val="21"/>
              </w:rPr>
              <w:t>“I</w:t>
            </w:r>
            <w:r w:rsidRPr="00A45178">
              <w:rPr>
                <w:rFonts w:ascii="宋体" w:hAnsi="宋体" w:hint="eastAsia"/>
                <w:b/>
                <w:bCs/>
                <w:szCs w:val="21"/>
                <w:vertAlign w:val="subscript"/>
              </w:rPr>
              <w:t>M</w:t>
            </w:r>
            <w:r w:rsidRPr="00A45178">
              <w:rPr>
                <w:rFonts w:ascii="宋体" w:hAnsi="宋体"/>
                <w:b/>
                <w:bCs/>
                <w:szCs w:val="21"/>
              </w:rPr>
              <w:t>输入”:实验时与测试仪的“I</w:t>
            </w:r>
            <w:r w:rsidRPr="00A45178">
              <w:rPr>
                <w:rFonts w:ascii="宋体" w:hAnsi="宋体" w:hint="eastAsia"/>
                <w:b/>
                <w:bCs/>
                <w:szCs w:val="21"/>
                <w:vertAlign w:val="subscript"/>
              </w:rPr>
              <w:t>M</w:t>
            </w:r>
            <w:r w:rsidRPr="00A45178">
              <w:rPr>
                <w:rFonts w:ascii="宋体" w:hAnsi="宋体"/>
                <w:b/>
                <w:bCs/>
                <w:szCs w:val="21"/>
              </w:rPr>
              <w:t>输出”相连，I</w:t>
            </w:r>
            <w:r w:rsidRPr="00A45178">
              <w:rPr>
                <w:rFonts w:ascii="宋体" w:hAnsi="宋体" w:hint="eastAsia"/>
                <w:b/>
                <w:bCs/>
                <w:szCs w:val="21"/>
                <w:vertAlign w:val="subscript"/>
              </w:rPr>
              <w:t>M</w:t>
            </w:r>
            <w:r w:rsidRPr="00A45178">
              <w:rPr>
                <w:rFonts w:ascii="宋体" w:hAnsi="宋体"/>
                <w:b/>
                <w:bCs/>
                <w:szCs w:val="21"/>
              </w:rPr>
              <w:t>是电磁铁的励磁电流</w:t>
            </w:r>
          </w:p>
          <w:p w14:paraId="2EC08964" w14:textId="77777777" w:rsidR="00A45178" w:rsidRPr="00A45178" w:rsidRDefault="00A45178" w:rsidP="00A45178">
            <w:pPr>
              <w:spacing w:line="360" w:lineRule="auto"/>
              <w:ind w:leftChars="100" w:left="210" w:rightChars="100" w:right="210"/>
              <w:rPr>
                <w:rFonts w:ascii="宋体" w:hAnsi="宋体"/>
                <w:b/>
                <w:bCs/>
                <w:szCs w:val="21"/>
              </w:rPr>
            </w:pPr>
            <w:r w:rsidRPr="00A45178">
              <w:rPr>
                <w:rFonts w:ascii="宋体" w:hAnsi="宋体" w:hint="eastAsia"/>
                <w:b/>
                <w:bCs/>
                <w:szCs w:val="21"/>
              </w:rPr>
              <w:t>“</w:t>
            </w:r>
            <w:r w:rsidRPr="00A45178">
              <w:rPr>
                <w:rFonts w:ascii="宋体" w:hAnsi="宋体"/>
                <w:b/>
                <w:bCs/>
                <w:szCs w:val="21"/>
              </w:rPr>
              <w:t>U</w:t>
            </w:r>
            <w:r w:rsidRPr="00A45178">
              <w:rPr>
                <w:rFonts w:ascii="宋体" w:hAnsi="宋体"/>
                <w:b/>
                <w:bCs/>
                <w:szCs w:val="21"/>
                <w:vertAlign w:val="subscript"/>
              </w:rPr>
              <w:t>H</w:t>
            </w:r>
            <w:r w:rsidRPr="00A45178">
              <w:rPr>
                <w:rFonts w:ascii="宋体" w:hAnsi="宋体"/>
                <w:b/>
                <w:bCs/>
                <w:szCs w:val="21"/>
              </w:rPr>
              <w:t>、U</w:t>
            </w:r>
            <w:r w:rsidRPr="00A45178">
              <w:rPr>
                <w:rFonts w:ascii="宋体" w:hAnsi="宋体"/>
                <w:b/>
                <w:bCs/>
                <w:szCs w:val="21"/>
                <w:vertAlign w:val="subscript"/>
              </w:rPr>
              <w:t>σ</w:t>
            </w:r>
            <w:r w:rsidRPr="00A45178">
              <w:rPr>
                <w:rFonts w:ascii="宋体" w:hAnsi="宋体"/>
                <w:b/>
                <w:bCs/>
                <w:szCs w:val="21"/>
              </w:rPr>
              <w:t>.”输出”:实验时与测试仪的＂U</w:t>
            </w:r>
            <w:r w:rsidRPr="00A45178">
              <w:rPr>
                <w:rFonts w:ascii="宋体" w:hAnsi="宋体"/>
                <w:b/>
                <w:bCs/>
                <w:szCs w:val="21"/>
                <w:vertAlign w:val="subscript"/>
              </w:rPr>
              <w:t>H</w:t>
            </w:r>
            <w:r w:rsidRPr="00A45178">
              <w:rPr>
                <w:rFonts w:ascii="宋体" w:hAnsi="宋体"/>
                <w:b/>
                <w:bCs/>
                <w:szCs w:val="21"/>
              </w:rPr>
              <w:t>、U</w:t>
            </w:r>
            <w:r w:rsidRPr="00A45178">
              <w:rPr>
                <w:rFonts w:ascii="宋体" w:hAnsi="宋体"/>
                <w:b/>
                <w:bCs/>
                <w:szCs w:val="21"/>
                <w:vertAlign w:val="subscript"/>
              </w:rPr>
              <w:t>σ</w:t>
            </w:r>
            <w:r w:rsidRPr="00A45178">
              <w:rPr>
                <w:rFonts w:ascii="宋体" w:hAnsi="宋体"/>
                <w:b/>
                <w:bCs/>
                <w:szCs w:val="21"/>
              </w:rPr>
              <w:t>.输入”相连，U</w:t>
            </w:r>
            <w:r w:rsidRPr="00A45178">
              <w:rPr>
                <w:rFonts w:ascii="宋体" w:hAnsi="宋体"/>
                <w:b/>
                <w:bCs/>
                <w:szCs w:val="21"/>
                <w:vertAlign w:val="subscript"/>
              </w:rPr>
              <w:t>H</w:t>
            </w:r>
            <w:r w:rsidRPr="00A45178">
              <w:rPr>
                <w:rFonts w:ascii="宋体" w:hAnsi="宋体"/>
                <w:b/>
                <w:bCs/>
                <w:szCs w:val="21"/>
              </w:rPr>
              <w:t>是霍尔片尔电压、U</w:t>
            </w:r>
            <w:r w:rsidRPr="00A45178">
              <w:rPr>
                <w:rFonts w:ascii="宋体" w:hAnsi="宋体"/>
                <w:b/>
                <w:bCs/>
                <w:szCs w:val="21"/>
                <w:vertAlign w:val="subscript"/>
              </w:rPr>
              <w:t>σ</w:t>
            </w:r>
            <w:r w:rsidRPr="00A45178">
              <w:rPr>
                <w:rFonts w:ascii="宋体" w:hAnsi="宋体"/>
                <w:b/>
                <w:bCs/>
                <w:szCs w:val="21"/>
              </w:rPr>
              <w:t>是</w:t>
            </w:r>
            <w:r w:rsidRPr="00A45178">
              <w:rPr>
                <w:rFonts w:ascii="宋体" w:hAnsi="宋体" w:hint="eastAsia"/>
                <w:b/>
                <w:bCs/>
                <w:szCs w:val="21"/>
              </w:rPr>
              <w:t>零磁场的情</w:t>
            </w:r>
            <w:r w:rsidRPr="00A45178">
              <w:rPr>
                <w:rFonts w:ascii="宋体" w:hAnsi="宋体" w:hint="eastAsia"/>
                <w:b/>
                <w:bCs/>
                <w:szCs w:val="21"/>
              </w:rPr>
              <w:lastRenderedPageBreak/>
              <w:t>况下，加载工作电流后霍尔片引脚</w:t>
            </w:r>
            <w:r w:rsidRPr="00A45178">
              <w:rPr>
                <w:rFonts w:ascii="宋体" w:hAnsi="宋体"/>
                <w:b/>
                <w:bCs/>
                <w:szCs w:val="21"/>
              </w:rPr>
              <w:t>A、C或A</w:t>
            </w:r>
            <w:r w:rsidRPr="00A45178">
              <w:rPr>
                <w:rFonts w:ascii="宋体" w:hAnsi="宋体" w:hint="eastAsia"/>
                <w:b/>
                <w:bCs/>
                <w:szCs w:val="21"/>
              </w:rPr>
              <w:t>‘</w:t>
            </w:r>
            <w:r w:rsidRPr="00A45178">
              <w:rPr>
                <w:rFonts w:ascii="宋体" w:hAnsi="宋体"/>
                <w:b/>
                <w:bCs/>
                <w:szCs w:val="21"/>
              </w:rPr>
              <w:t>、C‘之间的电压。</w:t>
            </w:r>
          </w:p>
          <w:p w14:paraId="2B638C8F" w14:textId="77777777" w:rsidR="00A45178" w:rsidRPr="00A45178" w:rsidRDefault="00A45178" w:rsidP="00A45178">
            <w:pPr>
              <w:spacing w:line="360" w:lineRule="auto"/>
              <w:ind w:leftChars="100" w:left="210" w:rightChars="100" w:right="210"/>
              <w:rPr>
                <w:rFonts w:ascii="宋体" w:hAnsi="宋体"/>
                <w:b/>
                <w:bCs/>
                <w:szCs w:val="21"/>
              </w:rPr>
            </w:pPr>
            <w:r w:rsidRPr="00A45178">
              <w:rPr>
                <w:rFonts w:ascii="宋体" w:hAnsi="宋体"/>
                <w:b/>
                <w:bCs/>
                <w:szCs w:val="21"/>
              </w:rPr>
              <w:t>(4)</w:t>
            </w:r>
            <w:r w:rsidRPr="00A45178">
              <w:rPr>
                <w:rFonts w:ascii="宋体" w:hAnsi="宋体" w:hint="eastAsia"/>
                <w:b/>
                <w:bCs/>
                <w:szCs w:val="21"/>
              </w:rPr>
              <w:t xml:space="preserve"> I</w:t>
            </w:r>
            <w:r w:rsidRPr="00A45178">
              <w:rPr>
                <w:rFonts w:ascii="宋体" w:hAnsi="宋体" w:hint="eastAsia"/>
                <w:b/>
                <w:bCs/>
                <w:szCs w:val="21"/>
                <w:vertAlign w:val="subscript"/>
              </w:rPr>
              <w:t>S</w:t>
            </w:r>
            <w:r w:rsidRPr="00A45178">
              <w:rPr>
                <w:rFonts w:ascii="宋体" w:hAnsi="宋体"/>
                <w:b/>
                <w:bCs/>
                <w:szCs w:val="21"/>
              </w:rPr>
              <w:t>和I</w:t>
            </w:r>
            <w:r w:rsidRPr="00A45178">
              <w:rPr>
                <w:rFonts w:ascii="宋体" w:hAnsi="宋体" w:hint="eastAsia"/>
                <w:b/>
                <w:bCs/>
                <w:szCs w:val="21"/>
                <w:vertAlign w:val="subscript"/>
              </w:rPr>
              <w:t>M</w:t>
            </w:r>
            <w:r w:rsidRPr="00A45178">
              <w:rPr>
                <w:rFonts w:ascii="宋体" w:hAnsi="宋体"/>
                <w:b/>
                <w:bCs/>
                <w:szCs w:val="21"/>
              </w:rPr>
              <w:t>换向开关及U</w:t>
            </w:r>
            <w:r w:rsidRPr="00A45178">
              <w:rPr>
                <w:rFonts w:ascii="宋体" w:hAnsi="宋体"/>
                <w:b/>
                <w:bCs/>
                <w:szCs w:val="21"/>
                <w:vertAlign w:val="subscript"/>
              </w:rPr>
              <w:t>H</w:t>
            </w:r>
            <w:r w:rsidRPr="00A45178">
              <w:rPr>
                <w:rFonts w:ascii="宋体" w:hAnsi="宋体"/>
                <w:b/>
                <w:bCs/>
                <w:szCs w:val="21"/>
              </w:rPr>
              <w:t>和U</w:t>
            </w:r>
            <w:r w:rsidRPr="00A45178">
              <w:rPr>
                <w:rFonts w:ascii="宋体" w:hAnsi="宋体"/>
                <w:b/>
                <w:bCs/>
                <w:szCs w:val="21"/>
                <w:vertAlign w:val="subscript"/>
              </w:rPr>
              <w:t>σ</w:t>
            </w:r>
            <w:r w:rsidRPr="00A45178">
              <w:rPr>
                <w:rFonts w:ascii="宋体" w:hAnsi="宋体"/>
                <w:b/>
                <w:bCs/>
                <w:szCs w:val="21"/>
              </w:rPr>
              <w:t>测量选择开关。</w:t>
            </w:r>
          </w:p>
          <w:p w14:paraId="25140B83" w14:textId="77777777" w:rsidR="00A45178" w:rsidRPr="00A45178" w:rsidRDefault="00A45178" w:rsidP="00A45178">
            <w:pPr>
              <w:spacing w:line="360" w:lineRule="auto"/>
              <w:ind w:leftChars="100" w:left="210" w:rightChars="100" w:right="210"/>
              <w:rPr>
                <w:rFonts w:ascii="宋体" w:hAnsi="宋体"/>
                <w:b/>
                <w:bCs/>
                <w:szCs w:val="21"/>
              </w:rPr>
            </w:pPr>
            <w:r w:rsidRPr="00A45178">
              <w:rPr>
                <w:rFonts w:ascii="宋体" w:hAnsi="宋体" w:hint="eastAsia"/>
                <w:b/>
                <w:bCs/>
                <w:szCs w:val="21"/>
              </w:rPr>
              <w:t>I</w:t>
            </w:r>
            <w:r w:rsidRPr="00A45178">
              <w:rPr>
                <w:rFonts w:ascii="宋体" w:hAnsi="宋体" w:hint="eastAsia"/>
                <w:b/>
                <w:bCs/>
                <w:szCs w:val="21"/>
                <w:vertAlign w:val="subscript"/>
              </w:rPr>
              <w:t>S</w:t>
            </w:r>
            <w:r w:rsidRPr="00A45178">
              <w:rPr>
                <w:rFonts w:ascii="宋体" w:hAnsi="宋体"/>
                <w:b/>
                <w:bCs/>
                <w:szCs w:val="21"/>
              </w:rPr>
              <w:t>和I</w:t>
            </w:r>
            <w:r w:rsidRPr="00A45178">
              <w:rPr>
                <w:rFonts w:ascii="宋体" w:hAnsi="宋体" w:hint="eastAsia"/>
                <w:b/>
                <w:bCs/>
                <w:szCs w:val="21"/>
                <w:vertAlign w:val="subscript"/>
              </w:rPr>
              <w:t>M</w:t>
            </w:r>
            <w:r w:rsidRPr="00A45178">
              <w:rPr>
                <w:rFonts w:ascii="宋体" w:hAnsi="宋体"/>
                <w:b/>
                <w:bCs/>
                <w:szCs w:val="21"/>
              </w:rPr>
              <w:t>换向开关投向上方，视</w:t>
            </w:r>
            <w:r w:rsidRPr="00A45178">
              <w:rPr>
                <w:rFonts w:ascii="宋体" w:hAnsi="宋体" w:hint="eastAsia"/>
                <w:b/>
                <w:bCs/>
                <w:szCs w:val="21"/>
              </w:rPr>
              <w:t>I</w:t>
            </w:r>
            <w:r w:rsidRPr="00A45178">
              <w:rPr>
                <w:rFonts w:ascii="宋体" w:hAnsi="宋体" w:hint="eastAsia"/>
                <w:b/>
                <w:bCs/>
                <w:szCs w:val="21"/>
                <w:vertAlign w:val="subscript"/>
              </w:rPr>
              <w:t>S</w:t>
            </w:r>
            <w:r w:rsidRPr="00A45178">
              <w:rPr>
                <w:rFonts w:ascii="宋体" w:hAnsi="宋体"/>
                <w:b/>
                <w:bCs/>
                <w:szCs w:val="21"/>
              </w:rPr>
              <w:t>及I</w:t>
            </w:r>
            <w:r w:rsidRPr="00A45178">
              <w:rPr>
                <w:rFonts w:ascii="宋体" w:hAnsi="宋体" w:hint="eastAsia"/>
                <w:b/>
                <w:bCs/>
                <w:szCs w:val="21"/>
                <w:vertAlign w:val="subscript"/>
              </w:rPr>
              <w:t>M</w:t>
            </w:r>
            <w:r w:rsidRPr="00A45178">
              <w:rPr>
                <w:rFonts w:ascii="宋体" w:hAnsi="宋体"/>
                <w:b/>
                <w:bCs/>
                <w:szCs w:val="21"/>
              </w:rPr>
              <w:t>均为正值，反之为负值; U</w:t>
            </w:r>
            <w:r w:rsidRPr="00A45178">
              <w:rPr>
                <w:rFonts w:ascii="宋体" w:hAnsi="宋体"/>
                <w:b/>
                <w:bCs/>
                <w:szCs w:val="21"/>
                <w:vertAlign w:val="subscript"/>
              </w:rPr>
              <w:t>H</w:t>
            </w:r>
            <w:r w:rsidRPr="00A45178">
              <w:rPr>
                <w:rFonts w:ascii="宋体" w:hAnsi="宋体"/>
                <w:b/>
                <w:bCs/>
                <w:szCs w:val="21"/>
              </w:rPr>
              <w:t>和U</w:t>
            </w:r>
            <w:r w:rsidRPr="00A45178">
              <w:rPr>
                <w:rFonts w:ascii="宋体" w:hAnsi="宋体"/>
                <w:b/>
                <w:bCs/>
                <w:szCs w:val="21"/>
                <w:vertAlign w:val="subscript"/>
              </w:rPr>
              <w:t>σ</w:t>
            </w:r>
            <w:r w:rsidRPr="00A45178">
              <w:rPr>
                <w:rFonts w:ascii="宋体" w:hAnsi="宋体"/>
                <w:b/>
                <w:bCs/>
                <w:szCs w:val="21"/>
              </w:rPr>
              <w:t>测量选开</w:t>
            </w:r>
            <w:r w:rsidRPr="00A45178">
              <w:rPr>
                <w:rFonts w:ascii="宋体" w:hAnsi="宋体" w:hint="eastAsia"/>
                <w:b/>
                <w:bCs/>
                <w:szCs w:val="21"/>
              </w:rPr>
              <w:t>关投向上方测</w:t>
            </w:r>
            <w:r w:rsidRPr="00A45178">
              <w:rPr>
                <w:rFonts w:ascii="宋体" w:hAnsi="宋体"/>
                <w:b/>
                <w:bCs/>
                <w:szCs w:val="21"/>
              </w:rPr>
              <w:t>U</w:t>
            </w:r>
            <w:r w:rsidRPr="00A45178">
              <w:rPr>
                <w:rFonts w:ascii="宋体" w:hAnsi="宋体"/>
                <w:b/>
                <w:bCs/>
                <w:szCs w:val="21"/>
                <w:vertAlign w:val="subscript"/>
              </w:rPr>
              <w:t>H</w:t>
            </w:r>
            <w:r w:rsidRPr="00A45178">
              <w:rPr>
                <w:rFonts w:ascii="宋体" w:hAnsi="宋体"/>
                <w:b/>
                <w:bCs/>
                <w:szCs w:val="21"/>
              </w:rPr>
              <w:t>，投向下方测U</w:t>
            </w:r>
            <w:r w:rsidRPr="00A45178">
              <w:rPr>
                <w:rFonts w:ascii="宋体" w:hAnsi="宋体"/>
                <w:b/>
                <w:bCs/>
                <w:szCs w:val="21"/>
                <w:vertAlign w:val="subscript"/>
              </w:rPr>
              <w:t>σ</w:t>
            </w:r>
            <w:r w:rsidRPr="00A45178">
              <w:rPr>
                <w:rFonts w:ascii="宋体" w:hAnsi="宋体"/>
                <w:b/>
                <w:bCs/>
                <w:szCs w:val="21"/>
              </w:rPr>
              <w:t>。</w:t>
            </w:r>
          </w:p>
          <w:p w14:paraId="0D0A77F6" w14:textId="77777777" w:rsidR="00A45178" w:rsidRPr="00A45178" w:rsidRDefault="00A45178" w:rsidP="00A45178">
            <w:pPr>
              <w:spacing w:line="360" w:lineRule="auto"/>
              <w:ind w:leftChars="100" w:left="210" w:rightChars="100" w:right="210"/>
              <w:rPr>
                <w:rFonts w:ascii="宋体" w:hAnsi="宋体"/>
                <w:b/>
                <w:bCs/>
                <w:szCs w:val="21"/>
              </w:rPr>
            </w:pPr>
            <w:r w:rsidRPr="00A45178">
              <w:rPr>
                <w:rFonts w:ascii="宋体" w:hAnsi="宋体" w:hint="eastAsia"/>
                <w:b/>
                <w:bCs/>
                <w:szCs w:val="21"/>
              </w:rPr>
              <w:t>注</w:t>
            </w:r>
            <w:r w:rsidRPr="00A45178">
              <w:rPr>
                <w:rFonts w:ascii="宋体" w:hAnsi="宋体"/>
                <w:b/>
                <w:bCs/>
                <w:szCs w:val="21"/>
              </w:rPr>
              <w:t>：</w:t>
            </w:r>
            <w:r w:rsidRPr="00A45178">
              <w:rPr>
                <w:rFonts w:ascii="宋体" w:hAnsi="宋体" w:hint="eastAsia"/>
                <w:b/>
                <w:bCs/>
                <w:szCs w:val="21"/>
              </w:rPr>
              <w:t>电导σ的测量方法</w:t>
            </w:r>
            <w:r w:rsidRPr="00A45178">
              <w:rPr>
                <w:rFonts w:ascii="宋体" w:hAnsi="宋体"/>
                <w:b/>
                <w:bCs/>
                <w:szCs w:val="21"/>
              </w:rPr>
              <w:t>:在零磁场的情况下，加载工作电流</w:t>
            </w:r>
            <w:r w:rsidRPr="00A45178">
              <w:rPr>
                <w:rFonts w:ascii="宋体" w:hAnsi="宋体" w:hint="eastAsia"/>
                <w:b/>
                <w:bCs/>
                <w:szCs w:val="21"/>
              </w:rPr>
              <w:t>I</w:t>
            </w:r>
            <w:r w:rsidRPr="00A45178">
              <w:rPr>
                <w:rFonts w:ascii="宋体" w:hAnsi="宋体" w:hint="eastAsia"/>
                <w:b/>
                <w:bCs/>
                <w:szCs w:val="21"/>
                <w:vertAlign w:val="subscript"/>
              </w:rPr>
              <w:t>S</w:t>
            </w:r>
            <w:r w:rsidRPr="00A45178">
              <w:rPr>
                <w:rFonts w:ascii="宋体" w:hAnsi="宋体"/>
                <w:b/>
                <w:bCs/>
                <w:szCs w:val="21"/>
              </w:rPr>
              <w:t xml:space="preserve"> (可取</w:t>
            </w:r>
            <w:r w:rsidRPr="00A45178">
              <w:rPr>
                <w:rFonts w:ascii="宋体" w:hAnsi="宋体" w:hint="eastAsia"/>
                <w:b/>
                <w:bCs/>
                <w:szCs w:val="21"/>
              </w:rPr>
              <w:t>I</w:t>
            </w:r>
            <w:r w:rsidRPr="00A45178">
              <w:rPr>
                <w:rFonts w:ascii="宋体" w:hAnsi="宋体" w:hint="eastAsia"/>
                <w:b/>
                <w:bCs/>
                <w:szCs w:val="21"/>
                <w:vertAlign w:val="subscript"/>
              </w:rPr>
              <w:t>S</w:t>
            </w:r>
            <w:r w:rsidRPr="00A45178">
              <w:rPr>
                <w:rFonts w:ascii="宋体" w:hAnsi="宋体"/>
                <w:b/>
                <w:bCs/>
                <w:szCs w:val="21"/>
              </w:rPr>
              <w:t xml:space="preserve"> =2mA、不宜</w:t>
            </w:r>
            <w:r w:rsidRPr="00A45178">
              <w:rPr>
                <w:rFonts w:ascii="宋体" w:hAnsi="宋体" w:hint="eastAsia"/>
                <w:b/>
                <w:bCs/>
                <w:szCs w:val="21"/>
              </w:rPr>
              <w:t>太大，以免毫伏表超量程</w:t>
            </w:r>
            <w:r w:rsidRPr="00A45178">
              <w:rPr>
                <w:rFonts w:ascii="宋体" w:hAnsi="宋体"/>
                <w:b/>
                <w:bCs/>
                <w:szCs w:val="21"/>
              </w:rPr>
              <w:t>)，通过测量A、C或A</w:t>
            </w:r>
            <w:r w:rsidRPr="00A45178">
              <w:rPr>
                <w:rFonts w:ascii="宋体" w:hAnsi="宋体" w:hint="eastAsia"/>
                <w:b/>
                <w:bCs/>
                <w:szCs w:val="21"/>
              </w:rPr>
              <w:t>‘</w:t>
            </w:r>
            <w:r w:rsidRPr="00A45178">
              <w:rPr>
                <w:rFonts w:ascii="宋体" w:hAnsi="宋体"/>
                <w:b/>
                <w:bCs/>
                <w:szCs w:val="21"/>
              </w:rPr>
              <w:t>、C‘的电压U</w:t>
            </w:r>
            <w:r w:rsidRPr="00A45178">
              <w:rPr>
                <w:rFonts w:ascii="宋体" w:hAnsi="宋体"/>
                <w:b/>
                <w:bCs/>
                <w:szCs w:val="21"/>
                <w:vertAlign w:val="subscript"/>
              </w:rPr>
              <w:t>σ</w:t>
            </w:r>
            <w:r w:rsidRPr="00A45178">
              <w:rPr>
                <w:rFonts w:ascii="宋体" w:hAnsi="宋体"/>
                <w:b/>
                <w:bCs/>
                <w:szCs w:val="21"/>
              </w:rPr>
              <w:t>，可由下式求得电导率</w:t>
            </w:r>
          </w:p>
          <w:p w14:paraId="65A8C3E6" w14:textId="45F16400" w:rsidR="00A45178" w:rsidRPr="00A45178" w:rsidRDefault="00A45178" w:rsidP="00A45178">
            <w:pPr>
              <w:spacing w:line="360" w:lineRule="auto"/>
              <w:ind w:leftChars="100" w:left="210" w:rightChars="100" w:right="210"/>
              <w:rPr>
                <w:rFonts w:ascii="宋体" w:hAnsi="宋体"/>
                <w:b/>
                <w:bCs/>
                <w:szCs w:val="21"/>
              </w:rPr>
            </w:pPr>
            <m:oMathPara>
              <m:oMath>
                <m:r>
                  <m:rPr>
                    <m:sty m:val="bi"/>
                  </m:rPr>
                  <w:rPr>
                    <w:rFonts w:ascii="Cambria Math" w:hAnsi="Cambria Math"/>
                    <w:szCs w:val="21"/>
                  </w:rPr>
                  <m:t>σ</m:t>
                </m:r>
                <m:r>
                  <m:rPr>
                    <m:sty m:val="bi"/>
                  </m:rPr>
                  <w:rPr>
                    <w:rFonts w:ascii="Cambria Math" w:hAnsi="Cambria Math" w:hint="eastAsia"/>
                    <w:szCs w:val="21"/>
                  </w:rPr>
                  <m:t>=</m:t>
                </m:r>
                <m:f>
                  <m:fPr>
                    <m:ctrlPr>
                      <w:rPr>
                        <w:rFonts w:ascii="Cambria Math" w:hAnsi="Cambria Math"/>
                        <w:b/>
                        <w:bCs/>
                        <w:i/>
                        <w:szCs w:val="21"/>
                      </w:rPr>
                    </m:ctrlPr>
                  </m:fPr>
                  <m:num>
                    <m:sSub>
                      <m:sSubPr>
                        <m:ctrlPr>
                          <w:rPr>
                            <w:rFonts w:ascii="Cambria Math" w:hAnsi="Cambria Math"/>
                            <w:b/>
                            <w:bCs/>
                            <w:i/>
                            <w:szCs w:val="21"/>
                          </w:rPr>
                        </m:ctrlPr>
                      </m:sSubPr>
                      <m:e>
                        <m:r>
                          <m:rPr>
                            <m:sty m:val="bi"/>
                          </m:rPr>
                          <w:rPr>
                            <w:rFonts w:ascii="Cambria Math" w:hAnsi="Cambria Math" w:hint="eastAsia"/>
                            <w:szCs w:val="21"/>
                          </w:rPr>
                          <m:t>I</m:t>
                        </m:r>
                      </m:e>
                      <m:sub>
                        <m:r>
                          <m:rPr>
                            <m:sty m:val="bi"/>
                          </m:rPr>
                          <w:rPr>
                            <w:rFonts w:ascii="Cambria Math" w:hAnsi="Cambria Math" w:hint="eastAsia"/>
                            <w:szCs w:val="21"/>
                          </w:rPr>
                          <m:t>S</m:t>
                        </m:r>
                      </m:sub>
                    </m:sSub>
                    <m:r>
                      <m:rPr>
                        <m:sty m:val="bi"/>
                      </m:rPr>
                      <w:rPr>
                        <w:rFonts w:ascii="Cambria Math" w:hAnsi="Cambria Math" w:hint="eastAsia"/>
                        <w:szCs w:val="21"/>
                      </w:rPr>
                      <m:t>l</m:t>
                    </m:r>
                  </m:num>
                  <m:den>
                    <m:sSub>
                      <m:sSubPr>
                        <m:ctrlPr>
                          <w:rPr>
                            <w:rFonts w:ascii="Cambria Math" w:hAnsi="Cambria Math"/>
                            <w:b/>
                            <w:bCs/>
                            <w:i/>
                            <w:szCs w:val="21"/>
                          </w:rPr>
                        </m:ctrlPr>
                      </m:sSubPr>
                      <m:e>
                        <m:r>
                          <m:rPr>
                            <m:sty m:val="bi"/>
                          </m:rPr>
                          <w:rPr>
                            <w:rFonts w:ascii="Cambria Math" w:hAnsi="Cambria Math" w:hint="eastAsia"/>
                            <w:szCs w:val="21"/>
                          </w:rPr>
                          <m:t>U</m:t>
                        </m:r>
                      </m:e>
                      <m:sub>
                        <m:r>
                          <m:rPr>
                            <m:sty m:val="bi"/>
                          </m:rPr>
                          <w:rPr>
                            <w:rFonts w:ascii="Cambria Math" w:hAnsi="Cambria Math"/>
                            <w:szCs w:val="21"/>
                          </w:rPr>
                          <m:t>σ</m:t>
                        </m:r>
                      </m:sub>
                    </m:sSub>
                    <m:r>
                      <m:rPr>
                        <m:sty m:val="bi"/>
                      </m:rPr>
                      <w:rPr>
                        <w:rFonts w:ascii="Cambria Math" w:hAnsi="Cambria Math" w:hint="eastAsia"/>
                        <w:szCs w:val="21"/>
                      </w:rPr>
                      <m:t>bd</m:t>
                    </m:r>
                  </m:den>
                </m:f>
              </m:oMath>
            </m:oMathPara>
          </w:p>
          <w:p w14:paraId="734B6D7B" w14:textId="7C910D5B" w:rsidR="00C909DF" w:rsidRDefault="00A45178" w:rsidP="0094048F">
            <w:pPr>
              <w:spacing w:line="360" w:lineRule="auto"/>
              <w:ind w:leftChars="100" w:left="210" w:rightChars="100" w:right="210"/>
              <w:rPr>
                <w:rFonts w:ascii="宋体" w:hAnsi="宋体"/>
                <w:b/>
                <w:bCs/>
                <w:szCs w:val="21"/>
              </w:rPr>
            </w:pPr>
            <w:r>
              <w:rPr>
                <w:rFonts w:ascii="宋体" w:hAnsi="宋体" w:hint="eastAsia"/>
                <w:b/>
                <w:bCs/>
                <w:szCs w:val="21"/>
              </w:rPr>
              <w:t>（二）TH-H型霍尔效应测试仪</w:t>
            </w:r>
          </w:p>
          <w:p w14:paraId="63BA4DF3" w14:textId="53C54EE9" w:rsidR="0094048F" w:rsidRPr="00985DC1" w:rsidRDefault="0094048F" w:rsidP="0094048F">
            <w:pPr>
              <w:spacing w:line="360" w:lineRule="auto"/>
              <w:ind w:leftChars="100" w:left="210" w:rightChars="100" w:right="210"/>
              <w:jc w:val="center"/>
              <w:rPr>
                <w:rFonts w:ascii="宋体" w:hAnsi="宋体"/>
                <w:b/>
                <w:bCs/>
                <w:szCs w:val="21"/>
              </w:rPr>
            </w:pPr>
            <w:r>
              <w:rPr>
                <w:rFonts w:ascii="宋体" w:hAnsi="宋体"/>
                <w:b/>
                <w:bCs/>
                <w:noProof/>
                <w:szCs w:val="21"/>
              </w:rPr>
              <w:drawing>
                <wp:inline distT="0" distB="0" distL="0" distR="0" wp14:anchorId="1D6F7BB0" wp14:editId="544FD794">
                  <wp:extent cx="4689764" cy="2600710"/>
                  <wp:effectExtent l="0" t="0" r="0" b="9525"/>
                  <wp:docPr id="543085" name="图片 54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9379" cy="2628224"/>
                          </a:xfrm>
                          <a:prstGeom prst="rect">
                            <a:avLst/>
                          </a:prstGeom>
                          <a:noFill/>
                        </pic:spPr>
                      </pic:pic>
                    </a:graphicData>
                  </a:graphic>
                </wp:inline>
              </w:drawing>
            </w:r>
          </w:p>
          <w:p w14:paraId="19A7267E" w14:textId="77777777" w:rsidR="0094048F" w:rsidRPr="0094048F" w:rsidRDefault="0094048F" w:rsidP="0094048F">
            <w:pPr>
              <w:spacing w:line="360" w:lineRule="auto"/>
              <w:ind w:leftChars="100" w:left="210" w:rightChars="100" w:right="210"/>
              <w:rPr>
                <w:rFonts w:ascii="宋体" w:hAnsi="宋体"/>
                <w:b/>
                <w:bCs/>
                <w:szCs w:val="21"/>
              </w:rPr>
            </w:pPr>
            <w:r w:rsidRPr="0094048F">
              <w:rPr>
                <w:rFonts w:ascii="宋体" w:hAnsi="宋体"/>
                <w:b/>
                <w:bCs/>
                <w:szCs w:val="21"/>
              </w:rPr>
              <w:t>1.主要技术指标</w:t>
            </w:r>
          </w:p>
          <w:p w14:paraId="3C7C6F63" w14:textId="77777777" w:rsidR="0094048F" w:rsidRPr="0094048F" w:rsidRDefault="0094048F" w:rsidP="0094048F">
            <w:pPr>
              <w:spacing w:line="360" w:lineRule="auto"/>
              <w:ind w:leftChars="100" w:left="210" w:rightChars="100" w:right="210"/>
              <w:rPr>
                <w:rFonts w:ascii="宋体" w:hAnsi="宋体"/>
                <w:b/>
                <w:bCs/>
                <w:szCs w:val="21"/>
              </w:rPr>
            </w:pPr>
            <w:r w:rsidRPr="0094048F">
              <w:rPr>
                <w:rFonts w:ascii="宋体" w:hAnsi="宋体"/>
                <w:b/>
                <w:bCs/>
                <w:szCs w:val="21"/>
              </w:rPr>
              <w:t>(1)“</w:t>
            </w:r>
            <w:r w:rsidRPr="0094048F">
              <w:rPr>
                <w:rFonts w:ascii="宋体" w:hAnsi="宋体" w:hint="eastAsia"/>
                <w:b/>
                <w:bCs/>
                <w:szCs w:val="21"/>
              </w:rPr>
              <w:t>I</w:t>
            </w:r>
            <w:r w:rsidRPr="0094048F">
              <w:rPr>
                <w:rFonts w:ascii="宋体" w:hAnsi="宋体" w:hint="eastAsia"/>
                <w:b/>
                <w:bCs/>
                <w:szCs w:val="21"/>
                <w:vertAlign w:val="subscript"/>
              </w:rPr>
              <w:t>S</w:t>
            </w:r>
            <w:r w:rsidRPr="0094048F">
              <w:rPr>
                <w:rFonts w:ascii="宋体" w:hAnsi="宋体"/>
                <w:b/>
                <w:bCs/>
                <w:szCs w:val="21"/>
              </w:rPr>
              <w:t>输出”:提供样品工作电流源。输出电流为0～10mA，连续可调，调节精度可</w:t>
            </w:r>
            <w:r w:rsidRPr="0094048F">
              <w:rPr>
                <w:rFonts w:ascii="宋体" w:hAnsi="宋体" w:hint="eastAsia"/>
                <w:b/>
                <w:bCs/>
                <w:szCs w:val="21"/>
              </w:rPr>
              <w:t>达</w:t>
            </w:r>
            <w:r w:rsidRPr="0094048F">
              <w:rPr>
                <w:rFonts w:ascii="宋体" w:hAnsi="宋体"/>
                <w:b/>
                <w:bCs/>
                <w:szCs w:val="21"/>
              </w:rPr>
              <w:t>10μA。最大输出负载电压12V.实验时与实验仪的“</w:t>
            </w:r>
            <w:r w:rsidRPr="0094048F">
              <w:rPr>
                <w:rFonts w:ascii="宋体" w:hAnsi="宋体" w:hint="eastAsia"/>
                <w:b/>
                <w:bCs/>
                <w:szCs w:val="21"/>
              </w:rPr>
              <w:t>I</w:t>
            </w:r>
            <w:r w:rsidRPr="0094048F">
              <w:rPr>
                <w:rFonts w:ascii="宋体" w:hAnsi="宋体" w:hint="eastAsia"/>
                <w:b/>
                <w:bCs/>
                <w:szCs w:val="21"/>
                <w:vertAlign w:val="subscript"/>
              </w:rPr>
              <w:t>S</w:t>
            </w:r>
            <w:r w:rsidRPr="0094048F">
              <w:rPr>
                <w:rFonts w:ascii="宋体" w:hAnsi="宋体"/>
                <w:b/>
                <w:bCs/>
                <w:szCs w:val="21"/>
              </w:rPr>
              <w:t>输入”相连</w:t>
            </w:r>
          </w:p>
          <w:p w14:paraId="0CCA0AF9" w14:textId="77777777" w:rsidR="0094048F" w:rsidRPr="0094048F" w:rsidRDefault="0094048F" w:rsidP="0094048F">
            <w:pPr>
              <w:spacing w:line="360" w:lineRule="auto"/>
              <w:ind w:leftChars="100" w:left="210" w:rightChars="100" w:right="210"/>
              <w:rPr>
                <w:rFonts w:ascii="宋体" w:hAnsi="宋体"/>
                <w:b/>
                <w:bCs/>
                <w:szCs w:val="21"/>
              </w:rPr>
            </w:pPr>
            <w:r w:rsidRPr="0094048F">
              <w:rPr>
                <w:rFonts w:ascii="宋体" w:hAnsi="宋体"/>
                <w:b/>
                <w:bCs/>
                <w:szCs w:val="21"/>
              </w:rPr>
              <w:t>(2)“I</w:t>
            </w:r>
            <w:r w:rsidRPr="0094048F">
              <w:rPr>
                <w:rFonts w:ascii="宋体" w:hAnsi="宋体" w:hint="eastAsia"/>
                <w:b/>
                <w:bCs/>
                <w:szCs w:val="21"/>
                <w:vertAlign w:val="subscript"/>
              </w:rPr>
              <w:t>M</w:t>
            </w:r>
            <w:r w:rsidRPr="0094048F">
              <w:rPr>
                <w:rFonts w:ascii="宋体" w:hAnsi="宋体"/>
                <w:b/>
                <w:bCs/>
                <w:szCs w:val="21"/>
              </w:rPr>
              <w:t>输出”:励磁电流源。输出电流为0-1A，连续可调，调节精度可达1mA。最</w:t>
            </w:r>
            <w:r w:rsidRPr="0094048F">
              <w:rPr>
                <w:rFonts w:ascii="宋体" w:hAnsi="宋体" w:hint="eastAsia"/>
                <w:b/>
                <w:bCs/>
                <w:szCs w:val="21"/>
              </w:rPr>
              <w:t>大输出负载电压</w:t>
            </w:r>
            <w:r w:rsidRPr="0094048F">
              <w:rPr>
                <w:rFonts w:ascii="宋体" w:hAnsi="宋体"/>
                <w:b/>
                <w:bCs/>
                <w:szCs w:val="21"/>
              </w:rPr>
              <w:t>25V，实验时与实验仪的“I</w:t>
            </w:r>
            <w:r w:rsidRPr="0094048F">
              <w:rPr>
                <w:rFonts w:ascii="宋体" w:hAnsi="宋体" w:hint="eastAsia"/>
                <w:b/>
                <w:bCs/>
                <w:szCs w:val="21"/>
                <w:vertAlign w:val="subscript"/>
              </w:rPr>
              <w:t>M</w:t>
            </w:r>
            <w:r w:rsidRPr="0094048F">
              <w:rPr>
                <w:rFonts w:ascii="宋体" w:hAnsi="宋体"/>
                <w:b/>
                <w:bCs/>
                <w:szCs w:val="21"/>
              </w:rPr>
              <w:t>输入”相连。</w:t>
            </w:r>
          </w:p>
          <w:p w14:paraId="3E13BC69" w14:textId="77777777" w:rsidR="0094048F" w:rsidRPr="0094048F" w:rsidRDefault="0094048F" w:rsidP="0094048F">
            <w:pPr>
              <w:spacing w:line="360" w:lineRule="auto"/>
              <w:ind w:leftChars="100" w:left="210" w:rightChars="100" w:right="210"/>
              <w:rPr>
                <w:rFonts w:ascii="宋体" w:hAnsi="宋体"/>
                <w:b/>
                <w:bCs/>
                <w:szCs w:val="21"/>
              </w:rPr>
            </w:pPr>
            <w:r w:rsidRPr="0094048F">
              <w:rPr>
                <w:rFonts w:ascii="宋体" w:hAnsi="宋体"/>
                <w:b/>
                <w:bCs/>
                <w:szCs w:val="21"/>
              </w:rPr>
              <w:t>(3)“</w:t>
            </w:r>
            <w:r w:rsidRPr="0094048F">
              <w:rPr>
                <w:rFonts w:ascii="宋体" w:hAnsi="宋体" w:hint="eastAsia"/>
                <w:b/>
                <w:bCs/>
                <w:szCs w:val="21"/>
              </w:rPr>
              <w:t>I</w:t>
            </w:r>
            <w:r w:rsidRPr="0094048F">
              <w:rPr>
                <w:rFonts w:ascii="宋体" w:hAnsi="宋体" w:hint="eastAsia"/>
                <w:b/>
                <w:bCs/>
                <w:szCs w:val="21"/>
                <w:vertAlign w:val="subscript"/>
              </w:rPr>
              <w:t>S</w:t>
            </w:r>
            <w:r w:rsidRPr="0094048F">
              <w:rPr>
                <w:rFonts w:ascii="宋体" w:hAnsi="宋体"/>
                <w:b/>
                <w:bCs/>
                <w:szCs w:val="21"/>
              </w:rPr>
              <w:t>、I</w:t>
            </w:r>
            <w:r w:rsidRPr="0094048F">
              <w:rPr>
                <w:rFonts w:ascii="宋体" w:hAnsi="宋体" w:hint="eastAsia"/>
                <w:b/>
                <w:bCs/>
                <w:szCs w:val="21"/>
                <w:vertAlign w:val="subscript"/>
              </w:rPr>
              <w:t>M</w:t>
            </w:r>
            <w:r w:rsidRPr="0094048F">
              <w:rPr>
                <w:rFonts w:ascii="宋体" w:hAnsi="宋体"/>
                <w:b/>
                <w:bCs/>
                <w:szCs w:val="21"/>
              </w:rPr>
              <w:t>显示”:数字电流表。精度不低于5％。输出工作电流</w:t>
            </w:r>
            <w:r w:rsidRPr="0094048F">
              <w:rPr>
                <w:rFonts w:ascii="宋体" w:hAnsi="宋体" w:hint="eastAsia"/>
                <w:b/>
                <w:bCs/>
                <w:szCs w:val="21"/>
              </w:rPr>
              <w:t>I</w:t>
            </w:r>
            <w:r w:rsidRPr="0094048F">
              <w:rPr>
                <w:rFonts w:ascii="宋体" w:hAnsi="宋体" w:hint="eastAsia"/>
                <w:b/>
                <w:bCs/>
                <w:szCs w:val="21"/>
                <w:vertAlign w:val="subscript"/>
              </w:rPr>
              <w:t>S</w:t>
            </w:r>
            <w:r w:rsidRPr="0094048F">
              <w:rPr>
                <w:rFonts w:ascii="宋体" w:hAnsi="宋体"/>
                <w:b/>
                <w:bCs/>
                <w:szCs w:val="21"/>
              </w:rPr>
              <w:t>、和励磁电流I</w:t>
            </w:r>
            <w:r w:rsidRPr="0094048F">
              <w:rPr>
                <w:rFonts w:ascii="宋体" w:hAnsi="宋体" w:hint="eastAsia"/>
                <w:b/>
                <w:bCs/>
                <w:szCs w:val="21"/>
                <w:vertAlign w:val="subscript"/>
              </w:rPr>
              <w:t>M</w:t>
            </w:r>
            <w:r w:rsidRPr="0094048F">
              <w:rPr>
                <w:rFonts w:ascii="宋体" w:hAnsi="宋体"/>
                <w:b/>
                <w:bCs/>
                <w:szCs w:val="21"/>
              </w:rPr>
              <w:t>的</w:t>
            </w:r>
            <w:r w:rsidRPr="0094048F">
              <w:rPr>
                <w:rFonts w:ascii="宋体" w:hAnsi="宋体" w:hint="eastAsia"/>
                <w:b/>
                <w:bCs/>
                <w:szCs w:val="21"/>
              </w:rPr>
              <w:t>两组电流源彼此独立，但由同一只数字电流表进行显示，通过“测量选择”按键控制显示I</w:t>
            </w:r>
            <w:r w:rsidRPr="0094048F">
              <w:rPr>
                <w:rFonts w:ascii="宋体" w:hAnsi="宋体" w:hint="eastAsia"/>
                <w:b/>
                <w:bCs/>
                <w:szCs w:val="21"/>
                <w:vertAlign w:val="subscript"/>
              </w:rPr>
              <w:t>S</w:t>
            </w:r>
            <w:r w:rsidRPr="0094048F">
              <w:rPr>
                <w:rFonts w:ascii="宋体" w:hAnsi="宋体"/>
                <w:b/>
                <w:bCs/>
                <w:szCs w:val="21"/>
              </w:rPr>
              <w:t>或I</w:t>
            </w:r>
            <w:r w:rsidRPr="0094048F">
              <w:rPr>
                <w:rFonts w:ascii="宋体" w:hAnsi="宋体" w:hint="eastAsia"/>
                <w:b/>
                <w:bCs/>
                <w:szCs w:val="21"/>
                <w:vertAlign w:val="subscript"/>
              </w:rPr>
              <w:t>M</w:t>
            </w:r>
            <w:r w:rsidRPr="0094048F">
              <w:rPr>
                <w:rFonts w:ascii="宋体" w:hAnsi="宋体"/>
                <w:b/>
                <w:bCs/>
                <w:szCs w:val="21"/>
              </w:rPr>
              <w:t>:按钮按下去显示I</w:t>
            </w:r>
            <w:r w:rsidRPr="0094048F">
              <w:rPr>
                <w:rFonts w:ascii="宋体" w:hAnsi="宋体" w:hint="eastAsia"/>
                <w:b/>
                <w:bCs/>
                <w:szCs w:val="21"/>
                <w:vertAlign w:val="subscript"/>
              </w:rPr>
              <w:t>M</w:t>
            </w:r>
            <w:r w:rsidRPr="0094048F">
              <w:rPr>
                <w:rFonts w:ascii="宋体" w:hAnsi="宋体"/>
                <w:b/>
                <w:bCs/>
                <w:szCs w:val="21"/>
              </w:rPr>
              <w:t>，旋动“I</w:t>
            </w:r>
            <w:r w:rsidRPr="0094048F">
              <w:rPr>
                <w:rFonts w:ascii="宋体" w:hAnsi="宋体" w:hint="eastAsia"/>
                <w:b/>
                <w:bCs/>
                <w:szCs w:val="21"/>
                <w:vertAlign w:val="subscript"/>
              </w:rPr>
              <w:t>M</w:t>
            </w:r>
            <w:r w:rsidRPr="0094048F">
              <w:rPr>
                <w:rFonts w:ascii="宋体" w:hAnsi="宋体"/>
                <w:b/>
                <w:bCs/>
                <w:szCs w:val="21"/>
              </w:rPr>
              <w:t>调节”旋钮可控制I</w:t>
            </w:r>
            <w:r w:rsidRPr="0094048F">
              <w:rPr>
                <w:rFonts w:ascii="宋体" w:hAnsi="宋体" w:hint="eastAsia"/>
                <w:b/>
                <w:bCs/>
                <w:szCs w:val="21"/>
                <w:vertAlign w:val="subscript"/>
              </w:rPr>
              <w:t>M</w:t>
            </w:r>
            <w:r w:rsidRPr="0094048F">
              <w:rPr>
                <w:rFonts w:ascii="宋体" w:hAnsi="宋体"/>
                <w:b/>
                <w:bCs/>
                <w:szCs w:val="21"/>
              </w:rPr>
              <w:t>输出的大小;再次按下按钮，按钮</w:t>
            </w:r>
            <w:r w:rsidRPr="0094048F">
              <w:rPr>
                <w:rFonts w:ascii="宋体" w:hAnsi="宋体" w:hint="eastAsia"/>
                <w:b/>
                <w:bCs/>
                <w:szCs w:val="21"/>
              </w:rPr>
              <w:t>将弹起来，显示I</w:t>
            </w:r>
            <w:r w:rsidRPr="0094048F">
              <w:rPr>
                <w:rFonts w:ascii="宋体" w:hAnsi="宋体" w:hint="eastAsia"/>
                <w:b/>
                <w:bCs/>
                <w:szCs w:val="21"/>
                <w:vertAlign w:val="subscript"/>
              </w:rPr>
              <w:t>S</w:t>
            </w:r>
            <w:r w:rsidRPr="0094048F">
              <w:rPr>
                <w:rFonts w:ascii="宋体" w:hAnsi="宋体"/>
                <w:b/>
                <w:bCs/>
                <w:szCs w:val="21"/>
              </w:rPr>
              <w:t>，旋动“</w:t>
            </w:r>
            <w:r w:rsidRPr="0094048F">
              <w:rPr>
                <w:rFonts w:ascii="宋体" w:hAnsi="宋体" w:hint="eastAsia"/>
                <w:b/>
                <w:bCs/>
                <w:szCs w:val="21"/>
              </w:rPr>
              <w:t>I</w:t>
            </w:r>
            <w:r w:rsidRPr="0094048F">
              <w:rPr>
                <w:rFonts w:ascii="宋体" w:hAnsi="宋体" w:hint="eastAsia"/>
                <w:b/>
                <w:bCs/>
                <w:szCs w:val="21"/>
                <w:vertAlign w:val="subscript"/>
              </w:rPr>
              <w:t>S</w:t>
            </w:r>
            <w:r w:rsidRPr="0094048F">
              <w:rPr>
                <w:rFonts w:ascii="宋体" w:hAnsi="宋体"/>
                <w:b/>
                <w:bCs/>
                <w:szCs w:val="21"/>
              </w:rPr>
              <w:t>调节”旋钮，可控制</w:t>
            </w:r>
            <w:r w:rsidRPr="0094048F">
              <w:rPr>
                <w:rFonts w:ascii="宋体" w:hAnsi="宋体" w:hint="eastAsia"/>
                <w:b/>
                <w:bCs/>
                <w:szCs w:val="21"/>
              </w:rPr>
              <w:t>I</w:t>
            </w:r>
            <w:r w:rsidRPr="0094048F">
              <w:rPr>
                <w:rFonts w:ascii="宋体" w:hAnsi="宋体" w:hint="eastAsia"/>
                <w:b/>
                <w:bCs/>
                <w:szCs w:val="21"/>
                <w:vertAlign w:val="subscript"/>
              </w:rPr>
              <w:t>S</w:t>
            </w:r>
            <w:r w:rsidRPr="0094048F">
              <w:rPr>
                <w:rFonts w:ascii="宋体" w:hAnsi="宋体"/>
                <w:b/>
                <w:bCs/>
                <w:szCs w:val="21"/>
              </w:rPr>
              <w:t>输出的大小。</w:t>
            </w:r>
          </w:p>
          <w:p w14:paraId="162FECB4" w14:textId="77777777" w:rsidR="0094048F" w:rsidRPr="0094048F" w:rsidRDefault="0094048F" w:rsidP="0094048F">
            <w:pPr>
              <w:spacing w:line="360" w:lineRule="auto"/>
              <w:ind w:leftChars="100" w:left="210" w:rightChars="100" w:right="210"/>
              <w:rPr>
                <w:rFonts w:ascii="宋体" w:hAnsi="宋体"/>
                <w:b/>
                <w:bCs/>
                <w:szCs w:val="21"/>
              </w:rPr>
            </w:pPr>
            <w:r w:rsidRPr="0094048F">
              <w:rPr>
                <w:rFonts w:ascii="宋体" w:hAnsi="宋体"/>
                <w:b/>
                <w:bCs/>
                <w:szCs w:val="21"/>
              </w:rPr>
              <w:t>(4)“U</w:t>
            </w:r>
            <w:r w:rsidRPr="0094048F">
              <w:rPr>
                <w:rFonts w:ascii="宋体" w:hAnsi="宋体"/>
                <w:b/>
                <w:bCs/>
                <w:szCs w:val="21"/>
                <w:vertAlign w:val="subscript"/>
              </w:rPr>
              <w:t>H</w:t>
            </w:r>
            <w:r w:rsidRPr="0094048F">
              <w:rPr>
                <w:rFonts w:ascii="宋体" w:hAnsi="宋体"/>
                <w:b/>
                <w:bCs/>
                <w:szCs w:val="21"/>
              </w:rPr>
              <w:t>、U</w:t>
            </w:r>
            <w:r w:rsidRPr="0094048F">
              <w:rPr>
                <w:rFonts w:ascii="宋体" w:hAnsi="宋体"/>
                <w:b/>
                <w:bCs/>
                <w:szCs w:val="21"/>
                <w:vertAlign w:val="subscript"/>
              </w:rPr>
              <w:t>σ</w:t>
            </w:r>
            <w:r w:rsidRPr="0094048F">
              <w:rPr>
                <w:rFonts w:ascii="宋体" w:hAnsi="宋体"/>
                <w:b/>
                <w:bCs/>
                <w:szCs w:val="21"/>
              </w:rPr>
              <w:t>显示”:直流数字电压表，用于测量霍尔片输出电压U</w:t>
            </w:r>
            <w:r w:rsidRPr="0094048F">
              <w:rPr>
                <w:rFonts w:ascii="宋体" w:hAnsi="宋体"/>
                <w:b/>
                <w:bCs/>
                <w:szCs w:val="21"/>
                <w:vertAlign w:val="subscript"/>
              </w:rPr>
              <w:t>H</w:t>
            </w:r>
            <w:r w:rsidRPr="0094048F">
              <w:rPr>
                <w:rFonts w:ascii="宋体" w:hAnsi="宋体"/>
                <w:b/>
                <w:bCs/>
                <w:szCs w:val="21"/>
              </w:rPr>
              <w:t>和U</w:t>
            </w:r>
            <w:r w:rsidRPr="0094048F">
              <w:rPr>
                <w:rFonts w:ascii="宋体" w:hAnsi="宋体"/>
                <w:b/>
                <w:bCs/>
                <w:szCs w:val="21"/>
                <w:vertAlign w:val="subscript"/>
              </w:rPr>
              <w:t>σ</w:t>
            </w:r>
            <w:r w:rsidRPr="0094048F">
              <w:rPr>
                <w:rFonts w:ascii="宋体" w:hAnsi="宋体"/>
                <w:b/>
                <w:bCs/>
                <w:szCs w:val="21"/>
              </w:rPr>
              <w:t>，U</w:t>
            </w:r>
            <w:r w:rsidRPr="0094048F">
              <w:rPr>
                <w:rFonts w:ascii="宋体" w:hAnsi="宋体"/>
                <w:b/>
                <w:bCs/>
                <w:szCs w:val="21"/>
                <w:vertAlign w:val="subscript"/>
              </w:rPr>
              <w:t>H</w:t>
            </w:r>
            <w:r w:rsidRPr="0094048F">
              <w:rPr>
                <w:rFonts w:ascii="宋体" w:hAnsi="宋体"/>
                <w:b/>
                <w:bCs/>
                <w:szCs w:val="21"/>
              </w:rPr>
              <w:t>和U</w:t>
            </w:r>
            <w:r w:rsidRPr="0094048F">
              <w:rPr>
                <w:rFonts w:ascii="宋体" w:hAnsi="宋体"/>
                <w:b/>
                <w:bCs/>
                <w:szCs w:val="21"/>
                <w:vertAlign w:val="subscript"/>
              </w:rPr>
              <w:t>σ</w:t>
            </w:r>
            <w:r w:rsidRPr="0094048F">
              <w:rPr>
                <w:rFonts w:ascii="宋体" w:hAnsi="宋体"/>
                <w:b/>
                <w:bCs/>
                <w:szCs w:val="21"/>
              </w:rPr>
              <w:t>通过“功能选择”开关由同一只数字电压表进行测量。电压表零位可通过“调零”电位器进行调整。电压表测量范围为士20mV和士200mV</w:t>
            </w:r>
          </w:p>
          <w:p w14:paraId="47985FBA" w14:textId="77777777" w:rsidR="0094048F" w:rsidRPr="0094048F" w:rsidRDefault="0094048F" w:rsidP="0094048F">
            <w:pPr>
              <w:spacing w:line="360" w:lineRule="auto"/>
              <w:ind w:leftChars="100" w:left="210" w:rightChars="100" w:right="210"/>
              <w:rPr>
                <w:rFonts w:ascii="宋体" w:hAnsi="宋体"/>
                <w:b/>
                <w:bCs/>
                <w:szCs w:val="21"/>
              </w:rPr>
            </w:pPr>
            <w:r w:rsidRPr="0094048F">
              <w:rPr>
                <w:rFonts w:ascii="宋体" w:hAnsi="宋体"/>
                <w:b/>
                <w:bCs/>
                <w:szCs w:val="21"/>
              </w:rPr>
              <w:lastRenderedPageBreak/>
              <w:t>2.使用注意事项</w:t>
            </w:r>
          </w:p>
          <w:p w14:paraId="3B9D2E19" w14:textId="77777777" w:rsidR="0094048F" w:rsidRPr="0094048F" w:rsidRDefault="0094048F" w:rsidP="0094048F">
            <w:pPr>
              <w:spacing w:line="360" w:lineRule="auto"/>
              <w:ind w:leftChars="100" w:left="210" w:rightChars="100" w:right="210"/>
              <w:rPr>
                <w:rFonts w:ascii="宋体" w:hAnsi="宋体"/>
                <w:b/>
                <w:bCs/>
                <w:szCs w:val="21"/>
              </w:rPr>
            </w:pPr>
            <w:r w:rsidRPr="0094048F">
              <w:rPr>
                <w:rFonts w:ascii="宋体" w:hAnsi="宋体"/>
                <w:b/>
                <w:bCs/>
                <w:szCs w:val="21"/>
              </w:rPr>
              <w:t>(1)仪器开机、关机前应将“</w:t>
            </w:r>
            <w:r w:rsidRPr="0094048F">
              <w:rPr>
                <w:rFonts w:ascii="宋体" w:hAnsi="宋体" w:hint="eastAsia"/>
                <w:b/>
                <w:bCs/>
                <w:szCs w:val="21"/>
              </w:rPr>
              <w:t>I</w:t>
            </w:r>
            <w:r w:rsidRPr="0094048F">
              <w:rPr>
                <w:rFonts w:ascii="宋体" w:hAnsi="宋体" w:hint="eastAsia"/>
                <w:b/>
                <w:bCs/>
                <w:szCs w:val="21"/>
                <w:vertAlign w:val="subscript"/>
              </w:rPr>
              <w:t>S</w:t>
            </w:r>
            <w:r w:rsidRPr="0094048F">
              <w:rPr>
                <w:rFonts w:ascii="宋体" w:hAnsi="宋体"/>
                <w:b/>
                <w:bCs/>
                <w:szCs w:val="21"/>
              </w:rPr>
              <w:t>输出”、“I</w:t>
            </w:r>
            <w:r w:rsidRPr="0094048F">
              <w:rPr>
                <w:rFonts w:ascii="宋体" w:hAnsi="宋体" w:hint="eastAsia"/>
                <w:b/>
                <w:bCs/>
                <w:szCs w:val="21"/>
                <w:vertAlign w:val="subscript"/>
              </w:rPr>
              <w:t>M</w:t>
            </w:r>
            <w:r w:rsidRPr="0094048F">
              <w:rPr>
                <w:rFonts w:ascii="宋体" w:hAnsi="宋体"/>
                <w:b/>
                <w:bCs/>
                <w:szCs w:val="21"/>
              </w:rPr>
              <w:t>输出”旋钮逆时针调到最小</w:t>
            </w:r>
          </w:p>
          <w:p w14:paraId="17FE5285" w14:textId="77777777" w:rsidR="0094048F" w:rsidRPr="0094048F" w:rsidRDefault="0094048F" w:rsidP="0094048F">
            <w:pPr>
              <w:spacing w:line="360" w:lineRule="auto"/>
              <w:ind w:leftChars="100" w:left="210" w:rightChars="100" w:right="210"/>
              <w:rPr>
                <w:rFonts w:ascii="宋体" w:hAnsi="宋体"/>
                <w:b/>
                <w:bCs/>
                <w:szCs w:val="21"/>
              </w:rPr>
            </w:pPr>
            <w:r w:rsidRPr="0094048F">
              <w:rPr>
                <w:rFonts w:ascii="宋体" w:hAnsi="宋体"/>
                <w:b/>
                <w:bCs/>
                <w:szCs w:val="21"/>
              </w:rPr>
              <w:t>(2)霍尔片的工作电流只允许几个mA，决不可以将“I</w:t>
            </w:r>
            <w:r w:rsidRPr="0094048F">
              <w:rPr>
                <w:rFonts w:ascii="宋体" w:hAnsi="宋体" w:hint="eastAsia"/>
                <w:b/>
                <w:bCs/>
                <w:szCs w:val="21"/>
                <w:vertAlign w:val="subscript"/>
              </w:rPr>
              <w:t>M</w:t>
            </w:r>
            <w:r w:rsidRPr="0094048F">
              <w:rPr>
                <w:rFonts w:ascii="宋体" w:hAnsi="宋体"/>
                <w:b/>
                <w:bCs/>
                <w:szCs w:val="21"/>
              </w:rPr>
              <w:t>输出”接到“</w:t>
            </w:r>
            <w:r w:rsidRPr="0094048F">
              <w:rPr>
                <w:rFonts w:ascii="宋体" w:hAnsi="宋体" w:hint="eastAsia"/>
                <w:b/>
                <w:bCs/>
                <w:szCs w:val="21"/>
              </w:rPr>
              <w:t>I</w:t>
            </w:r>
            <w:r w:rsidRPr="0094048F">
              <w:rPr>
                <w:rFonts w:ascii="宋体" w:hAnsi="宋体" w:hint="eastAsia"/>
                <w:b/>
                <w:bCs/>
                <w:szCs w:val="21"/>
                <w:vertAlign w:val="subscript"/>
              </w:rPr>
              <w:t>S</w:t>
            </w:r>
            <w:r w:rsidRPr="0094048F">
              <w:rPr>
                <w:rFonts w:ascii="宋体" w:hAnsi="宋体"/>
                <w:b/>
                <w:bCs/>
                <w:szCs w:val="21"/>
              </w:rPr>
              <w:t>输入”上，否则将损坏霍尔片;</w:t>
            </w:r>
          </w:p>
          <w:p w14:paraId="2FB3F288" w14:textId="1774F2BD" w:rsidR="00C909DF" w:rsidRPr="00985DC1" w:rsidRDefault="0094048F" w:rsidP="0094048F">
            <w:pPr>
              <w:spacing w:line="360" w:lineRule="auto"/>
              <w:ind w:leftChars="100" w:left="210" w:rightChars="100" w:right="210"/>
              <w:rPr>
                <w:rFonts w:ascii="宋体" w:hAnsi="宋体"/>
                <w:b/>
                <w:bCs/>
                <w:szCs w:val="21"/>
              </w:rPr>
            </w:pPr>
            <w:r w:rsidRPr="0094048F">
              <w:rPr>
                <w:rFonts w:ascii="宋体" w:hAnsi="宋体"/>
                <w:b/>
                <w:bCs/>
                <w:szCs w:val="21"/>
              </w:rPr>
              <w:t>(3) 霍尔片性脆易碎，电极甚细易断，且不可修复，严防撞击或用手触摸，切勿随意改动y向高度，以免霍尔片与磁极摩擦而受损。</w:t>
            </w:r>
            <w:r w:rsidR="00C909DF" w:rsidRPr="00985DC1">
              <w:rPr>
                <w:rFonts w:ascii="宋体" w:hAnsi="宋体"/>
                <w:b/>
                <w:bCs/>
                <w:noProof/>
                <w:szCs w:val="21"/>
              </w:rPr>
              <mc:AlternateContent>
                <mc:Choice Requires="wps">
                  <w:drawing>
                    <wp:anchor distT="0" distB="0" distL="114300" distR="114300" simplePos="0" relativeHeight="251668480" behindDoc="0" locked="0" layoutInCell="1" allowOverlap="1" wp14:anchorId="54DC8E29" wp14:editId="0A25EFC5">
                      <wp:simplePos x="0" y="0"/>
                      <wp:positionH relativeFrom="column">
                        <wp:posOffset>5278120</wp:posOffset>
                      </wp:positionH>
                      <wp:positionV relativeFrom="paragraph">
                        <wp:posOffset>139700</wp:posOffset>
                      </wp:positionV>
                      <wp:extent cx="738505" cy="562610"/>
                      <wp:effectExtent l="3175" t="3175" r="1270" b="0"/>
                      <wp:wrapNone/>
                      <wp:docPr id="7" name="文本框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8505" cy="56261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13E5CEE" w14:textId="77777777" w:rsidR="00A860BF" w:rsidRDefault="00A860BF" w:rsidP="00C909D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DC8E29" id="文本框 466" o:spid="_x0000_s1028" type="#_x0000_t202" style="position:absolute;left:0;text-align:left;margin-left:415.6pt;margin-top:11pt;width:58.15pt;height:44.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iX9IAIAAAYEAAAOAAAAZHJzL2Uyb0RvYy54bWysU82O0zAQviPxDpbvNG1pu0vUdLV0VYS0&#10;/EgLD+A4TmKReMzYbVIeAN6AExfuPFefg7HTlmq5IXywPJ7xNzPffF7e9G3DdgqdBpPxyWjMmTIS&#10;Cm2qjH/8sHl2zZnzwhSiAaMyvleO36yePll2NlVTqKEpFDICMS7tbMZr722aJE7WqhVuBFYZcpaA&#10;rfBkYpUUKDpCb5tkOh4vkg6wsAhSOUe3d4OTryJ+WSrp35WlU541GafafNwx7nnYk9VSpBUKW2t5&#10;LEP8QxWt0IaSnqHuhBdsi/ovqFZLBAelH0loEyhLLVXsgbqZjB9181ALq2IvRI6zZ5rc/4OVb3fv&#10;keki41ecGdHSiA7fvx1+/Dr8/Mpmi0UgqLMupbgHS5G+fwk9DTo26+w9yE+OGVjXwlTqFhG6WomC&#10;CpyEl8nF0wHHBZC8ewMFZRJbDxGoL7EN7BEfjNBpUPvzcFTvmaTLq+fX8/GcM0mu+WK6mMThJSI9&#10;Pbbo/CsFLQuHjCPNPoKL3b3zoRiRnkJCLgeNLja6aaKBVb5ukO0E6WQTV6z/UVhjQrCB8GxAHG5U&#10;VNoxTeg5tDk07Pu8j/xOT1TmUOyJBIRBjPR56FADfuGsIyFm3H3eClScNa8NEfliMpsF5UZjNr+a&#10;koGXnvzSI4wkqIx7zobj2g9q31rUVU2ZhtEZuCXySx2JCRUPVR1HRmKLfB0/RlDzpR2j/nzf1W8A&#10;AAD//wMAUEsDBBQABgAIAAAAIQAVRgHG3wAAAAoBAAAPAAAAZHJzL2Rvd25yZXYueG1sTI/RToNA&#10;EEXfTfyHzZj4YuwCttBSlkZNNL629gMGdgqk7C5ht4X+veOTPk7m5N5zi91senGl0XfOKogXEQiy&#10;tdOdbRQcvz+e1yB8QKuxd5YU3MjDrry/KzDXbrJ7uh5CIzjE+hwVtCEMuZS+bsmgX7iBLP9ObjQY&#10;+BwbqUecONz0MomiVBrsLDe0ONB7S/X5cDEKTl/T02ozVZ/hmO2X6Rt2WeVuSj0+zK9bEIHm8AfD&#10;rz6rQ8lOlbtY7UWvYP0SJ4wqSBLexMBmma1AVEzGUQqyLOT/CeUPAAAA//8DAFBLAQItABQABgAI&#10;AAAAIQC2gziS/gAAAOEBAAATAAAAAAAAAAAAAAAAAAAAAABbQ29udGVudF9UeXBlc10ueG1sUEsB&#10;Ai0AFAAGAAgAAAAhADj9If/WAAAAlAEAAAsAAAAAAAAAAAAAAAAALwEAAF9yZWxzLy5yZWxzUEsB&#10;Ai0AFAAGAAgAAAAhANwqJf0gAgAABgQAAA4AAAAAAAAAAAAAAAAALgIAAGRycy9lMm9Eb2MueG1s&#10;UEsBAi0AFAAGAAgAAAAhABVGAcbfAAAACgEAAA8AAAAAAAAAAAAAAAAAegQAAGRycy9kb3ducmV2&#10;LnhtbFBLBQYAAAAABAAEAPMAAACGBQAAAAA=&#10;" stroked="f">
                      <v:textbox>
                        <w:txbxContent>
                          <w:p w14:paraId="613E5CEE" w14:textId="77777777" w:rsidR="00A860BF" w:rsidRDefault="00A860BF" w:rsidP="00C909DF"/>
                        </w:txbxContent>
                      </v:textbox>
                    </v:shape>
                  </w:pict>
                </mc:Fallback>
              </mc:AlternateContent>
            </w:r>
          </w:p>
          <w:p w14:paraId="256C2625" w14:textId="77777777" w:rsidR="00C909DF" w:rsidRPr="00985DC1" w:rsidRDefault="00C909DF" w:rsidP="00985DC1">
            <w:pPr>
              <w:spacing w:line="360" w:lineRule="auto"/>
              <w:ind w:firstLineChars="250" w:firstLine="527"/>
              <w:rPr>
                <w:rFonts w:ascii="宋体" w:hAnsi="宋体"/>
                <w:b/>
                <w:bCs/>
                <w:szCs w:val="21"/>
              </w:rPr>
            </w:pPr>
          </w:p>
          <w:p w14:paraId="2AC23C56" w14:textId="18810950" w:rsidR="00A45178" w:rsidRDefault="00B71E73" w:rsidP="007C70DF">
            <w:pPr>
              <w:spacing w:line="360" w:lineRule="auto"/>
              <w:ind w:firstLineChars="250" w:firstLine="527"/>
              <w:jc w:val="center"/>
              <w:rPr>
                <w:rFonts w:ascii="宋体" w:hAnsi="宋体"/>
                <w:b/>
                <w:bCs/>
                <w:szCs w:val="21"/>
              </w:rPr>
            </w:pPr>
            <w:r>
              <w:rPr>
                <w:rFonts w:ascii="宋体" w:hAnsi="宋体"/>
                <w:b/>
                <w:bCs/>
                <w:noProof/>
                <w:szCs w:val="21"/>
              </w:rPr>
              <w:drawing>
                <wp:inline distT="0" distB="0" distL="0" distR="0" wp14:anchorId="154C2EAE" wp14:editId="33A8A6D5">
                  <wp:extent cx="5071283" cy="3692236"/>
                  <wp:effectExtent l="0" t="0" r="0" b="3810"/>
                  <wp:docPr id="543086" name="图片 54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1321" cy="3706825"/>
                          </a:xfrm>
                          <a:prstGeom prst="rect">
                            <a:avLst/>
                          </a:prstGeom>
                          <a:noFill/>
                        </pic:spPr>
                      </pic:pic>
                    </a:graphicData>
                  </a:graphic>
                </wp:inline>
              </w:drawing>
            </w:r>
          </w:p>
          <w:p w14:paraId="7E7EE7C0" w14:textId="2C741698" w:rsidR="00A45178" w:rsidRDefault="00B71E73" w:rsidP="00985DC1">
            <w:pPr>
              <w:spacing w:line="360" w:lineRule="auto"/>
              <w:ind w:firstLineChars="250" w:firstLine="527"/>
              <w:rPr>
                <w:rFonts w:ascii="宋体" w:hAnsi="宋体"/>
                <w:b/>
                <w:bCs/>
                <w:szCs w:val="21"/>
              </w:rPr>
            </w:pPr>
            <w:r>
              <w:rPr>
                <w:rFonts w:ascii="宋体" w:hAnsi="宋体" w:hint="eastAsia"/>
                <w:b/>
                <w:bCs/>
                <w:szCs w:val="21"/>
              </w:rPr>
              <w:t>（三）TH-S型螺线管测定仪</w:t>
            </w:r>
          </w:p>
          <w:p w14:paraId="0827C5D9" w14:textId="065F2280" w:rsidR="00B71E73" w:rsidRDefault="007C70DF" w:rsidP="007C70DF">
            <w:pPr>
              <w:spacing w:line="360" w:lineRule="auto"/>
              <w:ind w:firstLineChars="250" w:firstLine="527"/>
              <w:jc w:val="center"/>
              <w:rPr>
                <w:rFonts w:ascii="宋体" w:hAnsi="宋体"/>
                <w:b/>
                <w:bCs/>
                <w:szCs w:val="21"/>
              </w:rPr>
            </w:pPr>
            <w:r w:rsidRPr="007C70DF">
              <w:rPr>
                <w:rFonts w:ascii="宋体" w:hAnsi="宋体"/>
                <w:b/>
                <w:bCs/>
                <w:noProof/>
                <w:szCs w:val="21"/>
              </w:rPr>
              <w:drawing>
                <wp:inline distT="0" distB="0" distL="0" distR="0" wp14:anchorId="1BB770CB" wp14:editId="3B9335B9">
                  <wp:extent cx="4477371" cy="2389910"/>
                  <wp:effectExtent l="0" t="0" r="0" b="0"/>
                  <wp:docPr id="543087" name="图片 54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07021" cy="2405737"/>
                          </a:xfrm>
                          <a:prstGeom prst="rect">
                            <a:avLst/>
                          </a:prstGeom>
                          <a:noFill/>
                          <a:ln>
                            <a:noFill/>
                          </a:ln>
                        </pic:spPr>
                      </pic:pic>
                    </a:graphicData>
                  </a:graphic>
                </wp:inline>
              </w:drawing>
            </w:r>
          </w:p>
          <w:p w14:paraId="6E361C3E" w14:textId="5E29255E" w:rsidR="00B71E73" w:rsidRDefault="00BB629E" w:rsidP="00BB629E">
            <w:pPr>
              <w:spacing w:line="360" w:lineRule="auto"/>
              <w:ind w:leftChars="100" w:left="210" w:rightChars="100" w:right="210"/>
              <w:rPr>
                <w:rFonts w:ascii="宋体" w:hAnsi="宋体"/>
                <w:b/>
                <w:bCs/>
                <w:szCs w:val="21"/>
              </w:rPr>
            </w:pPr>
            <w:r>
              <w:rPr>
                <w:rFonts w:ascii="宋体" w:hAnsi="宋体" w:hint="eastAsia"/>
                <w:b/>
                <w:bCs/>
                <w:szCs w:val="21"/>
              </w:rPr>
              <w:lastRenderedPageBreak/>
              <w:t>主要技术指标如下：</w:t>
            </w:r>
          </w:p>
          <w:p w14:paraId="6B8B766A" w14:textId="2ED1B373" w:rsidR="00BB629E" w:rsidRDefault="00BB629E" w:rsidP="00BB629E">
            <w:pPr>
              <w:spacing w:line="360" w:lineRule="auto"/>
              <w:ind w:leftChars="100" w:left="210" w:rightChars="100" w:right="210"/>
              <w:rPr>
                <w:rFonts w:ascii="宋体" w:hAnsi="宋体"/>
                <w:b/>
                <w:bCs/>
                <w:szCs w:val="21"/>
              </w:rPr>
            </w:pPr>
            <w:r>
              <w:rPr>
                <w:rFonts w:ascii="宋体" w:hAnsi="宋体" w:hint="eastAsia"/>
                <w:b/>
                <w:bCs/>
                <w:szCs w:val="21"/>
              </w:rPr>
              <w:t>(</w:t>
            </w:r>
            <w:r>
              <w:rPr>
                <w:rFonts w:ascii="宋体" w:hAnsi="宋体"/>
                <w:b/>
                <w:bCs/>
                <w:szCs w:val="21"/>
              </w:rPr>
              <w:t>1)</w:t>
            </w:r>
            <w:r>
              <w:rPr>
                <w:rFonts w:ascii="宋体" w:hAnsi="宋体" w:hint="eastAsia"/>
                <w:b/>
                <w:bCs/>
                <w:szCs w:val="21"/>
              </w:rPr>
              <w:t>螺线管：长度为L=28cm，线圈外径为2.7cm，匝密度n（匝/米）标注在实验仪上；</w:t>
            </w:r>
          </w:p>
          <w:p w14:paraId="7BEF0825" w14:textId="0049D613" w:rsidR="00BB629E" w:rsidRDefault="00BB629E" w:rsidP="00BB629E">
            <w:pPr>
              <w:spacing w:line="360" w:lineRule="auto"/>
              <w:ind w:leftChars="100" w:left="210" w:rightChars="100" w:right="210"/>
              <w:rPr>
                <w:rFonts w:ascii="宋体" w:hAnsi="宋体"/>
                <w:b/>
                <w:bCs/>
                <w:szCs w:val="21"/>
              </w:rPr>
            </w:pPr>
            <w:r w:rsidRPr="00BB629E">
              <w:rPr>
                <w:rFonts w:ascii="宋体" w:hAnsi="宋体"/>
                <w:b/>
                <w:bCs/>
                <w:szCs w:val="21"/>
              </w:rPr>
              <w:t>(2)横向互补轴向调节x</w:t>
            </w:r>
            <w:r w:rsidRPr="00BB629E">
              <w:rPr>
                <w:rFonts w:ascii="宋体" w:hAnsi="宋体" w:hint="eastAsia"/>
                <w:b/>
                <w:bCs/>
                <w:szCs w:val="21"/>
                <w:vertAlign w:val="subscript"/>
              </w:rPr>
              <w:t>1</w:t>
            </w:r>
            <w:r w:rsidRPr="00BB629E">
              <w:rPr>
                <w:rFonts w:ascii="宋体" w:hAnsi="宋体"/>
                <w:b/>
                <w:bCs/>
                <w:szCs w:val="21"/>
              </w:rPr>
              <w:t>、x</w:t>
            </w:r>
            <w:r w:rsidRPr="00BB629E">
              <w:rPr>
                <w:rFonts w:ascii="宋体" w:hAnsi="宋体"/>
                <w:b/>
                <w:bCs/>
                <w:szCs w:val="21"/>
                <w:vertAlign w:val="subscript"/>
              </w:rPr>
              <w:t>2</w:t>
            </w:r>
            <w:r w:rsidRPr="00BB629E">
              <w:rPr>
                <w:rFonts w:ascii="宋体" w:hAnsi="宋体"/>
                <w:b/>
                <w:bCs/>
                <w:szCs w:val="21"/>
              </w:rPr>
              <w:t>:先调节x</w:t>
            </w:r>
            <w:r w:rsidRPr="00BB629E">
              <w:rPr>
                <w:rFonts w:ascii="宋体" w:hAnsi="宋体" w:hint="eastAsia"/>
                <w:b/>
                <w:bCs/>
                <w:szCs w:val="21"/>
                <w:vertAlign w:val="subscript"/>
              </w:rPr>
              <w:t>1</w:t>
            </w:r>
            <w:r w:rsidRPr="00BB629E">
              <w:rPr>
                <w:rFonts w:ascii="宋体" w:hAnsi="宋体"/>
                <w:b/>
                <w:bCs/>
                <w:szCs w:val="21"/>
              </w:rPr>
              <w:t>使测距尺读数从1.0cm到14.0cm，再调节x</w:t>
            </w:r>
            <w:r w:rsidRPr="00BB629E">
              <w:rPr>
                <w:rFonts w:ascii="宋体" w:hAnsi="宋体"/>
                <w:b/>
                <w:bCs/>
                <w:szCs w:val="21"/>
                <w:vertAlign w:val="subscript"/>
              </w:rPr>
              <w:t>2</w:t>
            </w:r>
            <w:r w:rsidRPr="00BB629E">
              <w:rPr>
                <w:rFonts w:ascii="宋体" w:hAnsi="宋体"/>
                <w:b/>
                <w:bCs/>
                <w:szCs w:val="21"/>
              </w:rPr>
              <w:t>使测距尺读数从1.0cm到14.0cm，全程28cm。霍尔片探头位置将从螺线管最右端移到最左端。若取螺线管中心为坐标原点，测距尺指示和探头位置的关系如表测距尺指示和探头位置的关系所示。</w:t>
            </w:r>
          </w:p>
          <w:p w14:paraId="2BA6498E" w14:textId="6C41F9D3" w:rsidR="00FC5004" w:rsidRPr="00BB629E" w:rsidRDefault="00FC5004" w:rsidP="00FC5004">
            <w:pPr>
              <w:spacing w:line="360" w:lineRule="auto"/>
              <w:ind w:leftChars="100" w:left="210" w:rightChars="100" w:right="210"/>
              <w:jc w:val="center"/>
              <w:rPr>
                <w:rFonts w:ascii="宋体" w:hAnsi="宋体"/>
                <w:b/>
                <w:bCs/>
                <w:szCs w:val="21"/>
              </w:rPr>
            </w:pPr>
            <w:r w:rsidRPr="00FC5004">
              <w:rPr>
                <w:rFonts w:ascii="宋体" w:hAnsi="宋体"/>
                <w:b/>
                <w:bCs/>
                <w:noProof/>
                <w:szCs w:val="21"/>
              </w:rPr>
              <w:drawing>
                <wp:inline distT="0" distB="0" distL="0" distR="0" wp14:anchorId="525BEC6F" wp14:editId="1F91CB81">
                  <wp:extent cx="5468757" cy="1073727"/>
                  <wp:effectExtent l="0" t="0" r="0" b="0"/>
                  <wp:docPr id="543088" name="图片 54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94375" cy="1078757"/>
                          </a:xfrm>
                          <a:prstGeom prst="rect">
                            <a:avLst/>
                          </a:prstGeom>
                          <a:noFill/>
                          <a:ln>
                            <a:noFill/>
                          </a:ln>
                        </pic:spPr>
                      </pic:pic>
                    </a:graphicData>
                  </a:graphic>
                </wp:inline>
              </w:drawing>
            </w:r>
          </w:p>
          <w:p w14:paraId="1C9FBAC6" w14:textId="1C186AA8" w:rsidR="00B71E73" w:rsidRDefault="00BB629E" w:rsidP="00BB629E">
            <w:pPr>
              <w:spacing w:line="360" w:lineRule="auto"/>
              <w:ind w:leftChars="100" w:left="210" w:rightChars="100" w:right="210"/>
              <w:rPr>
                <w:rFonts w:ascii="宋体" w:hAnsi="宋体"/>
                <w:b/>
                <w:bCs/>
                <w:szCs w:val="21"/>
              </w:rPr>
            </w:pPr>
            <w:r w:rsidRPr="00BB629E">
              <w:rPr>
                <w:rFonts w:ascii="宋体" w:hAnsi="宋体"/>
                <w:b/>
                <w:bCs/>
                <w:szCs w:val="21"/>
              </w:rPr>
              <w:t>(3)纵向y调节架:仪器出厂前探测杆中心轴线与螺线管内孔轴线已进行了调整，因</w:t>
            </w:r>
            <w:r w:rsidRPr="00BB629E">
              <w:rPr>
                <w:rFonts w:ascii="宋体" w:hAnsi="宋体" w:hint="eastAsia"/>
                <w:b/>
                <w:bCs/>
                <w:szCs w:val="21"/>
              </w:rPr>
              <w:t>此实验中无需调节</w:t>
            </w:r>
            <w:r w:rsidRPr="00BB629E">
              <w:rPr>
                <w:rFonts w:ascii="宋体" w:hAnsi="宋体"/>
                <w:b/>
                <w:bCs/>
                <w:szCs w:val="21"/>
              </w:rPr>
              <w:t>y旋钮。</w:t>
            </w:r>
          </w:p>
          <w:p w14:paraId="70DA02FE" w14:textId="76B1B6C4" w:rsidR="00B71E73" w:rsidRDefault="00B71E73" w:rsidP="00985DC1">
            <w:pPr>
              <w:spacing w:line="360" w:lineRule="auto"/>
              <w:ind w:firstLineChars="250" w:firstLine="527"/>
              <w:rPr>
                <w:rFonts w:ascii="宋体" w:hAnsi="宋体"/>
                <w:b/>
                <w:bCs/>
                <w:szCs w:val="21"/>
              </w:rPr>
            </w:pPr>
          </w:p>
          <w:p w14:paraId="1ABD7E02" w14:textId="7297CF7E" w:rsidR="00B71E73" w:rsidRDefault="00B71E73" w:rsidP="00985DC1">
            <w:pPr>
              <w:spacing w:line="360" w:lineRule="auto"/>
              <w:ind w:firstLineChars="250" w:firstLine="527"/>
              <w:rPr>
                <w:rFonts w:ascii="宋体" w:hAnsi="宋体"/>
                <w:b/>
                <w:bCs/>
                <w:szCs w:val="21"/>
              </w:rPr>
            </w:pPr>
          </w:p>
          <w:p w14:paraId="44FFFA87" w14:textId="2B3ADA4C" w:rsidR="00B71E73" w:rsidRDefault="00B71E73" w:rsidP="00985DC1">
            <w:pPr>
              <w:spacing w:line="360" w:lineRule="auto"/>
              <w:ind w:firstLineChars="250" w:firstLine="527"/>
              <w:rPr>
                <w:rFonts w:ascii="宋体" w:hAnsi="宋体"/>
                <w:b/>
                <w:bCs/>
                <w:szCs w:val="21"/>
              </w:rPr>
            </w:pPr>
          </w:p>
          <w:p w14:paraId="0BD55381" w14:textId="11F130B1" w:rsidR="00B71E73" w:rsidRDefault="00B71E73" w:rsidP="00985DC1">
            <w:pPr>
              <w:spacing w:line="360" w:lineRule="auto"/>
              <w:ind w:firstLineChars="250" w:firstLine="527"/>
              <w:rPr>
                <w:rFonts w:ascii="宋体" w:hAnsi="宋体"/>
                <w:b/>
                <w:bCs/>
                <w:szCs w:val="21"/>
              </w:rPr>
            </w:pPr>
          </w:p>
          <w:p w14:paraId="6CE5ABF2" w14:textId="42026537" w:rsidR="00B71E73" w:rsidRDefault="00B71E73" w:rsidP="00985DC1">
            <w:pPr>
              <w:spacing w:line="360" w:lineRule="auto"/>
              <w:ind w:firstLineChars="250" w:firstLine="527"/>
              <w:rPr>
                <w:rFonts w:ascii="宋体" w:hAnsi="宋体"/>
                <w:b/>
                <w:bCs/>
                <w:szCs w:val="21"/>
              </w:rPr>
            </w:pPr>
          </w:p>
          <w:p w14:paraId="70F1C405" w14:textId="05F9FA3E" w:rsidR="00B71E73" w:rsidRDefault="00B71E73" w:rsidP="00985DC1">
            <w:pPr>
              <w:spacing w:line="360" w:lineRule="auto"/>
              <w:ind w:firstLineChars="250" w:firstLine="527"/>
              <w:rPr>
                <w:rFonts w:ascii="宋体" w:hAnsi="宋体"/>
                <w:b/>
                <w:bCs/>
                <w:szCs w:val="21"/>
              </w:rPr>
            </w:pPr>
          </w:p>
          <w:p w14:paraId="6201CAE7" w14:textId="79D1EA76" w:rsidR="00B71E73" w:rsidRDefault="00B71E73" w:rsidP="00985DC1">
            <w:pPr>
              <w:spacing w:line="360" w:lineRule="auto"/>
              <w:ind w:firstLineChars="250" w:firstLine="527"/>
              <w:rPr>
                <w:rFonts w:ascii="宋体" w:hAnsi="宋体"/>
                <w:b/>
                <w:bCs/>
                <w:szCs w:val="21"/>
              </w:rPr>
            </w:pPr>
          </w:p>
          <w:p w14:paraId="051CBC50" w14:textId="3A70FDE3" w:rsidR="00B71E73" w:rsidRDefault="00B71E73" w:rsidP="00985DC1">
            <w:pPr>
              <w:spacing w:line="360" w:lineRule="auto"/>
              <w:ind w:firstLineChars="250" w:firstLine="527"/>
              <w:rPr>
                <w:rFonts w:ascii="宋体" w:hAnsi="宋体"/>
                <w:b/>
                <w:bCs/>
                <w:szCs w:val="21"/>
              </w:rPr>
            </w:pPr>
          </w:p>
          <w:p w14:paraId="1BC8C97B" w14:textId="00E62943" w:rsidR="00B71E73" w:rsidRDefault="00B71E73" w:rsidP="00985DC1">
            <w:pPr>
              <w:spacing w:line="360" w:lineRule="auto"/>
              <w:ind w:firstLineChars="250" w:firstLine="527"/>
              <w:rPr>
                <w:rFonts w:ascii="宋体" w:hAnsi="宋体"/>
                <w:b/>
                <w:bCs/>
                <w:szCs w:val="21"/>
              </w:rPr>
            </w:pPr>
          </w:p>
          <w:p w14:paraId="18C99DF3" w14:textId="09BD2602" w:rsidR="00B71E73" w:rsidRDefault="00B71E73" w:rsidP="00985DC1">
            <w:pPr>
              <w:spacing w:line="360" w:lineRule="auto"/>
              <w:ind w:firstLineChars="250" w:firstLine="527"/>
              <w:rPr>
                <w:rFonts w:ascii="宋体" w:hAnsi="宋体"/>
                <w:b/>
                <w:bCs/>
                <w:szCs w:val="21"/>
              </w:rPr>
            </w:pPr>
          </w:p>
          <w:p w14:paraId="3867D895" w14:textId="02EC90A8" w:rsidR="00B71E73" w:rsidRDefault="00B71E73" w:rsidP="00985DC1">
            <w:pPr>
              <w:spacing w:line="360" w:lineRule="auto"/>
              <w:ind w:firstLineChars="250" w:firstLine="527"/>
              <w:rPr>
                <w:rFonts w:ascii="宋体" w:hAnsi="宋体"/>
                <w:b/>
                <w:bCs/>
                <w:szCs w:val="21"/>
              </w:rPr>
            </w:pPr>
          </w:p>
          <w:p w14:paraId="48762199" w14:textId="76F3B6A2" w:rsidR="00B71E73" w:rsidRDefault="00B71E73" w:rsidP="00985DC1">
            <w:pPr>
              <w:spacing w:line="360" w:lineRule="auto"/>
              <w:ind w:firstLineChars="250" w:firstLine="527"/>
              <w:rPr>
                <w:rFonts w:ascii="宋体" w:hAnsi="宋体"/>
                <w:b/>
                <w:bCs/>
                <w:szCs w:val="21"/>
              </w:rPr>
            </w:pPr>
          </w:p>
          <w:p w14:paraId="7EB263B4" w14:textId="77777777" w:rsidR="00B71E73" w:rsidRDefault="00B71E73" w:rsidP="00985DC1">
            <w:pPr>
              <w:spacing w:line="360" w:lineRule="auto"/>
              <w:ind w:firstLineChars="250" w:firstLine="527"/>
              <w:rPr>
                <w:rFonts w:ascii="宋体" w:hAnsi="宋体"/>
                <w:b/>
                <w:bCs/>
                <w:szCs w:val="21"/>
              </w:rPr>
            </w:pPr>
          </w:p>
          <w:p w14:paraId="0848CCB3" w14:textId="77777777" w:rsidR="00A45178" w:rsidRDefault="00A45178" w:rsidP="00985DC1">
            <w:pPr>
              <w:spacing w:line="360" w:lineRule="auto"/>
              <w:ind w:firstLineChars="250" w:firstLine="527"/>
              <w:rPr>
                <w:rFonts w:ascii="宋体" w:hAnsi="宋体"/>
                <w:b/>
                <w:bCs/>
                <w:szCs w:val="21"/>
              </w:rPr>
            </w:pPr>
          </w:p>
          <w:p w14:paraId="4CB0832D" w14:textId="77777777" w:rsidR="00A45178" w:rsidRDefault="00A45178" w:rsidP="00985DC1">
            <w:pPr>
              <w:spacing w:line="360" w:lineRule="auto"/>
              <w:ind w:firstLineChars="250" w:firstLine="527"/>
              <w:rPr>
                <w:rFonts w:ascii="宋体" w:hAnsi="宋体"/>
                <w:b/>
                <w:bCs/>
                <w:szCs w:val="21"/>
              </w:rPr>
            </w:pPr>
          </w:p>
          <w:p w14:paraId="218B2E05" w14:textId="77777777" w:rsidR="00A45178" w:rsidRDefault="00A45178" w:rsidP="00985DC1">
            <w:pPr>
              <w:spacing w:line="360" w:lineRule="auto"/>
              <w:ind w:firstLineChars="250" w:firstLine="527"/>
              <w:rPr>
                <w:rFonts w:ascii="宋体" w:hAnsi="宋体"/>
                <w:b/>
                <w:bCs/>
                <w:szCs w:val="21"/>
              </w:rPr>
            </w:pPr>
          </w:p>
          <w:p w14:paraId="5B3DC665" w14:textId="77777777" w:rsidR="00A45178" w:rsidRDefault="00A45178" w:rsidP="00985DC1">
            <w:pPr>
              <w:spacing w:line="360" w:lineRule="auto"/>
              <w:ind w:firstLineChars="250" w:firstLine="527"/>
              <w:rPr>
                <w:rFonts w:ascii="宋体" w:hAnsi="宋体"/>
                <w:b/>
                <w:bCs/>
                <w:szCs w:val="21"/>
              </w:rPr>
            </w:pPr>
          </w:p>
          <w:p w14:paraId="44F6E712" w14:textId="77777777" w:rsidR="00B71E73" w:rsidRPr="00985DC1" w:rsidRDefault="00B71E73" w:rsidP="00E66AAF">
            <w:pPr>
              <w:spacing w:line="360" w:lineRule="auto"/>
              <w:rPr>
                <w:rFonts w:ascii="宋体" w:hAnsi="宋体"/>
                <w:b/>
                <w:bCs/>
                <w:szCs w:val="21"/>
              </w:rPr>
            </w:pPr>
          </w:p>
          <w:p w14:paraId="05D67A13" w14:textId="77777777" w:rsidR="00C909DF" w:rsidRDefault="00C909DF" w:rsidP="00C909DF">
            <w:pPr>
              <w:rPr>
                <w:rFonts w:ascii="宋体" w:hAnsi="宋体"/>
                <w:szCs w:val="21"/>
              </w:rPr>
            </w:pPr>
          </w:p>
        </w:tc>
      </w:tr>
      <w:tr w:rsidR="00C909DF" w14:paraId="3226A214" w14:textId="77777777" w:rsidTr="00823FA7">
        <w:trPr>
          <w:trHeight w:val="770"/>
        </w:trPr>
        <w:tc>
          <w:tcPr>
            <w:tcW w:w="9720" w:type="dxa"/>
          </w:tcPr>
          <w:p w14:paraId="1E8B431D" w14:textId="7AEC963D" w:rsidR="00E66AAF" w:rsidRPr="00E66AAF" w:rsidRDefault="00C909DF" w:rsidP="00E66AAF">
            <w:pPr>
              <w:rPr>
                <w:rFonts w:eastAsia="黑体"/>
                <w:sz w:val="24"/>
              </w:rPr>
            </w:pPr>
            <w:r>
              <w:rPr>
                <w:rFonts w:eastAsia="黑体" w:hint="eastAsia"/>
                <w:sz w:val="24"/>
              </w:rPr>
              <w:lastRenderedPageBreak/>
              <w:t>四、实验内容：</w:t>
            </w:r>
          </w:p>
          <w:p w14:paraId="5F9A6EC6" w14:textId="77777777" w:rsidR="00E66AAF" w:rsidRPr="00E66AAF" w:rsidRDefault="00E66AAF" w:rsidP="00E66AAF">
            <w:pPr>
              <w:spacing w:line="360" w:lineRule="auto"/>
              <w:ind w:leftChars="100" w:left="210" w:rightChars="100" w:right="210"/>
              <w:rPr>
                <w:rFonts w:ascii="宋体" w:hAnsi="宋体"/>
                <w:b/>
                <w:bCs/>
                <w:szCs w:val="21"/>
              </w:rPr>
            </w:pPr>
            <w:r w:rsidRPr="00E66AAF">
              <w:rPr>
                <w:rFonts w:ascii="宋体" w:hAnsi="宋体"/>
                <w:b/>
                <w:bCs/>
                <w:szCs w:val="21"/>
              </w:rPr>
              <w:t>(一)霍尔器件输出持性的測量</w:t>
            </w:r>
          </w:p>
          <w:p w14:paraId="42988775" w14:textId="77777777" w:rsidR="00E66AAF" w:rsidRPr="00E66AAF" w:rsidRDefault="00E66AAF" w:rsidP="00E66AAF">
            <w:pPr>
              <w:spacing w:line="360" w:lineRule="auto"/>
              <w:ind w:leftChars="100" w:left="210" w:rightChars="100" w:right="210"/>
              <w:rPr>
                <w:rFonts w:ascii="宋体" w:hAnsi="宋体"/>
                <w:b/>
                <w:bCs/>
                <w:szCs w:val="21"/>
              </w:rPr>
            </w:pPr>
            <w:r w:rsidRPr="00E66AAF">
              <w:rPr>
                <w:rFonts w:ascii="宋体" w:hAnsi="宋体"/>
                <w:b/>
                <w:bCs/>
                <w:szCs w:val="21"/>
              </w:rPr>
              <w:t>(1)保持励磁电流I</w:t>
            </w:r>
            <w:r w:rsidRPr="00E66AAF">
              <w:rPr>
                <w:rFonts w:ascii="宋体" w:hAnsi="宋体" w:hint="eastAsia"/>
                <w:b/>
                <w:bCs/>
                <w:szCs w:val="21"/>
                <w:vertAlign w:val="subscript"/>
              </w:rPr>
              <w:t>M</w:t>
            </w:r>
            <w:r w:rsidRPr="00E66AAF">
              <w:rPr>
                <w:rFonts w:ascii="宋体" w:hAnsi="宋体"/>
                <w:b/>
                <w:bCs/>
                <w:szCs w:val="21"/>
              </w:rPr>
              <w:t>不变(相当于保持磁场不变)，研究霍尔片输出电压U</w:t>
            </w:r>
            <w:r w:rsidRPr="00E66AAF">
              <w:rPr>
                <w:rFonts w:ascii="宋体" w:hAnsi="宋体"/>
                <w:b/>
                <w:bCs/>
                <w:szCs w:val="21"/>
                <w:vertAlign w:val="subscript"/>
              </w:rPr>
              <w:t>H</w:t>
            </w:r>
            <w:r w:rsidRPr="00E66AAF">
              <w:rPr>
                <w:rFonts w:ascii="宋体" w:hAnsi="宋体"/>
                <w:b/>
                <w:bCs/>
                <w:szCs w:val="21"/>
              </w:rPr>
              <w:t>和工作电流的</w:t>
            </w:r>
            <w:r w:rsidRPr="00E66AAF">
              <w:rPr>
                <w:rFonts w:ascii="宋体" w:hAnsi="宋体" w:hint="eastAsia"/>
                <w:b/>
                <w:bCs/>
                <w:szCs w:val="21"/>
              </w:rPr>
              <w:t>关系。提示</w:t>
            </w:r>
            <w:r w:rsidRPr="00E66AAF">
              <w:rPr>
                <w:rFonts w:ascii="宋体" w:hAnsi="宋体"/>
                <w:b/>
                <w:bCs/>
                <w:szCs w:val="21"/>
              </w:rPr>
              <w:t>:为避免毫伏表超出量程，I</w:t>
            </w:r>
            <w:r w:rsidRPr="00E66AAF">
              <w:rPr>
                <w:rFonts w:ascii="宋体" w:hAnsi="宋体" w:hint="eastAsia"/>
                <w:b/>
                <w:bCs/>
                <w:szCs w:val="21"/>
                <w:vertAlign w:val="subscript"/>
              </w:rPr>
              <w:t>M</w:t>
            </w:r>
            <w:r w:rsidRPr="00E66AAF">
              <w:rPr>
                <w:rFonts w:ascii="宋体" w:hAnsi="宋体"/>
                <w:b/>
                <w:bCs/>
                <w:szCs w:val="21"/>
              </w:rPr>
              <w:t>可取0.500A以下，</w:t>
            </w:r>
            <w:r w:rsidRPr="00E66AAF">
              <w:rPr>
                <w:rFonts w:ascii="宋体" w:hAnsi="宋体" w:hint="eastAsia"/>
                <w:b/>
                <w:bCs/>
                <w:szCs w:val="21"/>
              </w:rPr>
              <w:t>I</w:t>
            </w:r>
            <w:r w:rsidRPr="00E66AAF">
              <w:rPr>
                <w:rFonts w:ascii="宋体" w:hAnsi="宋体" w:hint="eastAsia"/>
                <w:b/>
                <w:bCs/>
                <w:szCs w:val="21"/>
                <w:vertAlign w:val="subscript"/>
              </w:rPr>
              <w:t>S</w:t>
            </w:r>
            <w:r w:rsidRPr="00E66AAF">
              <w:rPr>
                <w:rFonts w:ascii="宋体" w:hAnsi="宋体"/>
                <w:b/>
                <w:bCs/>
                <w:szCs w:val="21"/>
              </w:rPr>
              <w:t>取值范围可设在4mA以内。</w:t>
            </w:r>
          </w:p>
          <w:p w14:paraId="70917210" w14:textId="77777777" w:rsidR="00E66AAF" w:rsidRPr="00E66AAF" w:rsidRDefault="00E66AAF" w:rsidP="00E66AAF">
            <w:pPr>
              <w:spacing w:line="360" w:lineRule="auto"/>
              <w:ind w:leftChars="100" w:left="210" w:rightChars="100" w:right="210"/>
              <w:rPr>
                <w:rFonts w:ascii="宋体" w:hAnsi="宋体"/>
                <w:b/>
                <w:bCs/>
                <w:szCs w:val="21"/>
              </w:rPr>
            </w:pPr>
            <w:r w:rsidRPr="00E66AAF">
              <w:rPr>
                <w:rFonts w:ascii="宋体" w:hAnsi="宋体" w:hint="eastAsia"/>
                <w:b/>
                <w:bCs/>
                <w:szCs w:val="21"/>
              </w:rPr>
              <w:t>(</w:t>
            </w:r>
            <w:r w:rsidRPr="00E66AAF">
              <w:rPr>
                <w:rFonts w:ascii="宋体" w:hAnsi="宋体"/>
                <w:b/>
                <w:bCs/>
                <w:szCs w:val="21"/>
              </w:rPr>
              <w:t>2)保持工作电流</w:t>
            </w:r>
            <w:r w:rsidRPr="00E66AAF">
              <w:rPr>
                <w:rFonts w:ascii="宋体" w:hAnsi="宋体" w:hint="eastAsia"/>
                <w:b/>
                <w:bCs/>
                <w:szCs w:val="21"/>
              </w:rPr>
              <w:t>I</w:t>
            </w:r>
            <w:r w:rsidRPr="00E66AAF">
              <w:rPr>
                <w:rFonts w:ascii="宋体" w:hAnsi="宋体" w:hint="eastAsia"/>
                <w:b/>
                <w:bCs/>
                <w:szCs w:val="21"/>
                <w:vertAlign w:val="subscript"/>
              </w:rPr>
              <w:t>S</w:t>
            </w:r>
            <w:r w:rsidRPr="00E66AAF">
              <w:rPr>
                <w:rFonts w:ascii="宋体" w:hAnsi="宋体"/>
                <w:b/>
                <w:bCs/>
                <w:szCs w:val="21"/>
              </w:rPr>
              <w:t>不变，研究霍尔片输出U</w:t>
            </w:r>
            <w:r w:rsidRPr="00E66AAF">
              <w:rPr>
                <w:rFonts w:ascii="宋体" w:hAnsi="宋体"/>
                <w:b/>
                <w:bCs/>
                <w:szCs w:val="21"/>
                <w:vertAlign w:val="subscript"/>
              </w:rPr>
              <w:t>H</w:t>
            </w:r>
            <w:r w:rsidRPr="00E66AAF">
              <w:rPr>
                <w:rFonts w:ascii="宋体" w:hAnsi="宋体"/>
                <w:b/>
                <w:bCs/>
                <w:szCs w:val="21"/>
              </w:rPr>
              <w:t>和磁感应强度的关系。提示:</w:t>
            </w:r>
            <w:r w:rsidRPr="00E66AAF">
              <w:rPr>
                <w:rFonts w:ascii="宋体" w:hAnsi="宋体" w:hint="eastAsia"/>
                <w:b/>
                <w:bCs/>
                <w:szCs w:val="21"/>
              </w:rPr>
              <w:t xml:space="preserve"> </w:t>
            </w:r>
            <w:r w:rsidRPr="00E66AAF">
              <w:rPr>
                <w:rFonts w:ascii="宋体" w:hAnsi="宋体"/>
                <w:b/>
                <w:bCs/>
                <w:szCs w:val="21"/>
              </w:rPr>
              <w:t>I</w:t>
            </w:r>
            <w:r w:rsidRPr="00E66AAF">
              <w:rPr>
                <w:rFonts w:ascii="宋体" w:hAnsi="宋体" w:hint="eastAsia"/>
                <w:b/>
                <w:bCs/>
                <w:szCs w:val="21"/>
                <w:vertAlign w:val="subscript"/>
              </w:rPr>
              <w:t>M</w:t>
            </w:r>
            <w:r w:rsidRPr="00E66AAF">
              <w:rPr>
                <w:rFonts w:ascii="宋体" w:hAnsi="宋体"/>
                <w:b/>
                <w:bCs/>
                <w:szCs w:val="21"/>
              </w:rPr>
              <w:t>的取</w:t>
            </w:r>
            <w:r w:rsidRPr="00E66AAF">
              <w:rPr>
                <w:rFonts w:ascii="宋体" w:hAnsi="宋体" w:hint="eastAsia"/>
                <w:b/>
                <w:bCs/>
                <w:szCs w:val="21"/>
              </w:rPr>
              <w:t>值范围可设在</w:t>
            </w:r>
            <w:r w:rsidRPr="00E66AAF">
              <w:rPr>
                <w:rFonts w:ascii="宋体" w:hAnsi="宋体"/>
                <w:b/>
                <w:bCs/>
                <w:szCs w:val="21"/>
              </w:rPr>
              <w:t>0.8A以内。</w:t>
            </w:r>
          </w:p>
          <w:p w14:paraId="16D1B27F" w14:textId="77777777" w:rsidR="00E66AAF" w:rsidRPr="00E66AAF" w:rsidRDefault="00E66AAF" w:rsidP="00E66AAF">
            <w:pPr>
              <w:spacing w:line="360" w:lineRule="auto"/>
              <w:ind w:leftChars="100" w:left="210" w:rightChars="100" w:right="210"/>
              <w:rPr>
                <w:rFonts w:ascii="宋体" w:hAnsi="宋体"/>
                <w:b/>
                <w:bCs/>
                <w:szCs w:val="21"/>
                <w:vertAlign w:val="subscript"/>
              </w:rPr>
            </w:pPr>
            <w:r w:rsidRPr="00E66AAF">
              <w:rPr>
                <w:rFonts w:ascii="宋体" w:hAnsi="宋体"/>
                <w:b/>
                <w:bCs/>
                <w:szCs w:val="21"/>
              </w:rPr>
              <w:t>(3)由上述测量数据确定材料的霍尔系数R</w:t>
            </w:r>
            <w:r w:rsidRPr="00E66AAF">
              <w:rPr>
                <w:rFonts w:ascii="宋体" w:hAnsi="宋体"/>
                <w:b/>
                <w:bCs/>
                <w:szCs w:val="21"/>
                <w:vertAlign w:val="subscript"/>
              </w:rPr>
              <w:t>H</w:t>
            </w:r>
            <w:r w:rsidRPr="00E66AAF">
              <w:rPr>
                <w:rFonts w:ascii="宋体" w:hAnsi="宋体"/>
                <w:b/>
                <w:bCs/>
                <w:szCs w:val="21"/>
              </w:rPr>
              <w:t>和霍尔器件的灵敏度K</w:t>
            </w:r>
            <w:r w:rsidRPr="00E66AAF">
              <w:rPr>
                <w:rFonts w:ascii="宋体" w:hAnsi="宋体"/>
                <w:b/>
                <w:bCs/>
                <w:szCs w:val="21"/>
                <w:vertAlign w:val="subscript"/>
              </w:rPr>
              <w:t>H</w:t>
            </w:r>
            <w:r w:rsidRPr="00E66AAF">
              <w:rPr>
                <w:rFonts w:ascii="宋体" w:hAnsi="宋体"/>
                <w:b/>
                <w:bCs/>
                <w:szCs w:val="21"/>
              </w:rPr>
              <w:t>。</w:t>
            </w:r>
          </w:p>
          <w:p w14:paraId="05B96E28" w14:textId="77777777" w:rsidR="00E66AAF" w:rsidRPr="00E66AAF" w:rsidRDefault="00E66AAF" w:rsidP="00E66AAF">
            <w:pPr>
              <w:spacing w:line="360" w:lineRule="auto"/>
              <w:ind w:leftChars="100" w:left="210" w:rightChars="100" w:right="210"/>
              <w:rPr>
                <w:rFonts w:ascii="宋体" w:hAnsi="宋体"/>
                <w:b/>
                <w:bCs/>
                <w:szCs w:val="21"/>
              </w:rPr>
            </w:pPr>
            <w:r w:rsidRPr="00E66AAF">
              <w:rPr>
                <w:rFonts w:ascii="宋体" w:hAnsi="宋体"/>
                <w:b/>
                <w:bCs/>
                <w:szCs w:val="21"/>
              </w:rPr>
              <w:t>(二)利用霍尔器件测量长直螺线管的磁场分布</w:t>
            </w:r>
          </w:p>
          <w:p w14:paraId="35C3BAF7" w14:textId="19C8409E" w:rsidR="00E66AAF" w:rsidRPr="00E66AAF" w:rsidRDefault="00E66AAF" w:rsidP="00E66AAF">
            <w:pPr>
              <w:spacing w:line="360" w:lineRule="auto"/>
              <w:ind w:leftChars="100" w:left="210" w:rightChars="100" w:right="210"/>
              <w:rPr>
                <w:rFonts w:ascii="宋体" w:hAnsi="宋体"/>
                <w:b/>
                <w:bCs/>
                <w:szCs w:val="21"/>
              </w:rPr>
            </w:pPr>
            <w:r w:rsidRPr="00E66AAF">
              <w:rPr>
                <w:rFonts w:ascii="宋体" w:hAnsi="宋体" w:hint="eastAsia"/>
                <w:b/>
                <w:bCs/>
                <w:szCs w:val="21"/>
              </w:rPr>
              <w:t>由</w:t>
            </w:r>
            <m:oMath>
              <m:sSub>
                <m:sSubPr>
                  <m:ctrlPr>
                    <w:rPr>
                      <w:rFonts w:ascii="Cambria Math" w:hAnsi="Cambria Math"/>
                      <w:b/>
                      <w:bCs/>
                      <w:i/>
                      <w:szCs w:val="21"/>
                    </w:rPr>
                  </m:ctrlPr>
                </m:sSubPr>
                <m:e>
                  <m:r>
                    <m:rPr>
                      <m:sty m:val="bi"/>
                    </m:rPr>
                    <w:rPr>
                      <w:rFonts w:ascii="Cambria Math" w:hAnsi="Cambria Math"/>
                      <w:szCs w:val="21"/>
                    </w:rPr>
                    <m:t>U</m:t>
                  </m:r>
                </m:e>
                <m:sub>
                  <m:r>
                    <m:rPr>
                      <m:sty m:val="bi"/>
                    </m:rPr>
                    <w:rPr>
                      <w:rFonts w:ascii="Cambria Math" w:hAnsi="Cambria Math"/>
                      <w:szCs w:val="21"/>
                    </w:rPr>
                    <m:t>H</m:t>
                  </m:r>
                </m:sub>
              </m:sSub>
              <m:r>
                <m:rPr>
                  <m:sty m:val="bi"/>
                </m:rPr>
                <w:rPr>
                  <w:rFonts w:ascii="Cambria Math" w:hAnsi="Cambria Math"/>
                  <w:szCs w:val="21"/>
                </w:rPr>
                <m:t>=</m:t>
              </m:r>
              <m:sSub>
                <m:sSubPr>
                  <m:ctrlPr>
                    <w:rPr>
                      <w:rFonts w:ascii="Cambria Math" w:hAnsi="Cambria Math"/>
                      <w:b/>
                      <w:bCs/>
                      <w:i/>
                      <w:szCs w:val="21"/>
                    </w:rPr>
                  </m:ctrlPr>
                </m:sSubPr>
                <m:e>
                  <m:r>
                    <m:rPr>
                      <m:sty m:val="bi"/>
                    </m:rPr>
                    <w:rPr>
                      <w:rFonts w:ascii="Cambria Math" w:hAnsi="Cambria Math"/>
                      <w:szCs w:val="21"/>
                    </w:rPr>
                    <m:t>K</m:t>
                  </m:r>
                </m:e>
                <m:sub>
                  <m:r>
                    <m:rPr>
                      <m:sty m:val="bi"/>
                    </m:rPr>
                    <w:rPr>
                      <w:rFonts w:ascii="Cambria Math" w:hAnsi="Cambria Math"/>
                      <w:szCs w:val="21"/>
                    </w:rPr>
                    <m:t>H</m:t>
                  </m:r>
                </m:sub>
              </m:sSub>
              <m:sSub>
                <m:sSubPr>
                  <m:ctrlPr>
                    <w:rPr>
                      <w:rFonts w:ascii="Cambria Math" w:hAnsi="Cambria Math"/>
                      <w:b/>
                      <w:bCs/>
                      <w:i/>
                      <w:szCs w:val="21"/>
                    </w:rPr>
                  </m:ctrlPr>
                </m:sSubPr>
                <m:e>
                  <m:r>
                    <m:rPr>
                      <m:sty m:val="bi"/>
                    </m:rPr>
                    <w:rPr>
                      <w:rFonts w:ascii="Cambria Math" w:hAnsi="Cambria Math"/>
                      <w:szCs w:val="21"/>
                    </w:rPr>
                    <m:t>I</m:t>
                  </m:r>
                </m:e>
                <m:sub>
                  <m:r>
                    <m:rPr>
                      <m:sty m:val="bi"/>
                    </m:rPr>
                    <w:rPr>
                      <w:rFonts w:ascii="Cambria Math" w:hAnsi="Cambria Math"/>
                      <w:szCs w:val="21"/>
                    </w:rPr>
                    <m:t>S</m:t>
                  </m:r>
                </m:sub>
              </m:sSub>
              <m:r>
                <m:rPr>
                  <m:sty m:val="bi"/>
                </m:rPr>
                <w:rPr>
                  <w:rFonts w:ascii="Cambria Math" w:hAnsi="Cambria Math"/>
                  <w:szCs w:val="21"/>
                </w:rPr>
                <m:t>B</m:t>
              </m:r>
            </m:oMath>
            <w:r w:rsidRPr="00E66AAF">
              <w:rPr>
                <w:rFonts w:ascii="宋体" w:hAnsi="宋体"/>
                <w:b/>
                <w:bCs/>
                <w:szCs w:val="21"/>
              </w:rPr>
              <w:t>可知，已知霍尔器件的灵敏度K</w:t>
            </w:r>
            <w:r w:rsidRPr="00E66AAF">
              <w:rPr>
                <w:rFonts w:ascii="宋体" w:hAnsi="宋体"/>
                <w:b/>
                <w:bCs/>
                <w:szCs w:val="21"/>
                <w:vertAlign w:val="subscript"/>
              </w:rPr>
              <w:t>H</w:t>
            </w:r>
            <w:r w:rsidRPr="00E66AAF">
              <w:rPr>
                <w:rFonts w:ascii="宋体" w:hAnsi="宋体"/>
                <w:b/>
                <w:bCs/>
                <w:szCs w:val="21"/>
              </w:rPr>
              <w:t xml:space="preserve"> (K</w:t>
            </w:r>
            <w:r w:rsidRPr="00E66AAF">
              <w:rPr>
                <w:rFonts w:ascii="宋体" w:hAnsi="宋体"/>
                <w:b/>
                <w:bCs/>
                <w:szCs w:val="21"/>
                <w:vertAlign w:val="subscript"/>
              </w:rPr>
              <w:t>H</w:t>
            </w:r>
            <w:r w:rsidRPr="00E66AAF">
              <w:rPr>
                <w:rFonts w:ascii="宋体" w:hAnsi="宋体"/>
                <w:b/>
                <w:bCs/>
                <w:szCs w:val="21"/>
              </w:rPr>
              <w:t>的值由仪器生产厂家给出，在</w:t>
            </w:r>
            <w:r w:rsidRPr="00E66AAF">
              <w:rPr>
                <w:rFonts w:ascii="宋体" w:hAnsi="宋体" w:hint="eastAsia"/>
                <w:b/>
                <w:bCs/>
                <w:szCs w:val="21"/>
              </w:rPr>
              <w:t>仪器上有标识</w:t>
            </w:r>
            <w:r w:rsidRPr="00E66AAF">
              <w:rPr>
                <w:rFonts w:ascii="宋体" w:hAnsi="宋体"/>
                <w:b/>
                <w:bCs/>
                <w:szCs w:val="21"/>
              </w:rPr>
              <w:t>)，只要测出U</w:t>
            </w:r>
            <w:r w:rsidRPr="00E66AAF">
              <w:rPr>
                <w:rFonts w:ascii="宋体" w:hAnsi="宋体"/>
                <w:b/>
                <w:bCs/>
                <w:szCs w:val="21"/>
                <w:vertAlign w:val="subscript"/>
              </w:rPr>
              <w:t>H</w:t>
            </w:r>
            <w:r w:rsidRPr="00E66AAF">
              <w:rPr>
                <w:rFonts w:ascii="宋体" w:hAnsi="宋体"/>
                <w:b/>
                <w:bCs/>
                <w:szCs w:val="21"/>
              </w:rPr>
              <w:t>，就可以测出磁感应强度的大小B。合理选取霍尔器件的工</w:t>
            </w:r>
            <w:r w:rsidRPr="00E66AAF">
              <w:rPr>
                <w:rFonts w:ascii="宋体" w:hAnsi="宋体" w:hint="eastAsia"/>
                <w:b/>
                <w:bCs/>
                <w:szCs w:val="21"/>
              </w:rPr>
              <w:t>作电流和励磁电流，测绘出长直螺线管内部轴线上的磁场分布。</w:t>
            </w:r>
          </w:p>
          <w:p w14:paraId="30E865AE" w14:textId="77777777" w:rsidR="00E66AAF" w:rsidRPr="00E66AAF" w:rsidRDefault="00E66AAF" w:rsidP="00E66AAF">
            <w:pPr>
              <w:spacing w:line="360" w:lineRule="auto"/>
              <w:ind w:leftChars="100" w:left="210" w:rightChars="100" w:right="210"/>
              <w:rPr>
                <w:rFonts w:ascii="宋体" w:hAnsi="宋体"/>
                <w:b/>
                <w:bCs/>
                <w:szCs w:val="21"/>
              </w:rPr>
            </w:pPr>
            <w:r w:rsidRPr="00E66AAF">
              <w:rPr>
                <w:rFonts w:ascii="宋体" w:hAnsi="宋体" w:hint="eastAsia"/>
                <w:b/>
                <w:bCs/>
                <w:szCs w:val="21"/>
              </w:rPr>
              <w:t>注意事项</w:t>
            </w:r>
            <w:r w:rsidRPr="00E66AAF">
              <w:rPr>
                <w:rFonts w:ascii="宋体" w:hAnsi="宋体"/>
                <w:b/>
                <w:bCs/>
                <w:szCs w:val="21"/>
              </w:rPr>
              <w:t>:(1)</w:t>
            </w:r>
            <w:r w:rsidRPr="00E66AAF">
              <w:rPr>
                <w:rFonts w:ascii="宋体" w:hAnsi="宋体" w:hint="eastAsia"/>
                <w:b/>
                <w:bCs/>
                <w:szCs w:val="21"/>
              </w:rPr>
              <w:t xml:space="preserve"> I</w:t>
            </w:r>
            <w:r w:rsidRPr="00E66AAF">
              <w:rPr>
                <w:rFonts w:ascii="宋体" w:hAnsi="宋体" w:hint="eastAsia"/>
                <w:b/>
                <w:bCs/>
                <w:szCs w:val="21"/>
                <w:vertAlign w:val="subscript"/>
              </w:rPr>
              <w:t>S</w:t>
            </w:r>
            <w:r w:rsidRPr="00E66AAF">
              <w:rPr>
                <w:rFonts w:ascii="宋体" w:hAnsi="宋体"/>
                <w:b/>
                <w:bCs/>
                <w:szCs w:val="21"/>
              </w:rPr>
              <w:t>不可太大，以免损坏霍尔片，保持在6mA左右即可;(2)</w:t>
            </w:r>
            <w:r w:rsidRPr="00E66AAF">
              <w:rPr>
                <w:rFonts w:ascii="宋体" w:hAnsi="宋体" w:hint="eastAsia"/>
                <w:b/>
                <w:bCs/>
                <w:szCs w:val="21"/>
              </w:rPr>
              <w:t xml:space="preserve"> </w:t>
            </w:r>
            <w:r w:rsidRPr="00E66AAF">
              <w:rPr>
                <w:rFonts w:ascii="宋体" w:hAnsi="宋体"/>
                <w:b/>
                <w:bCs/>
                <w:szCs w:val="21"/>
              </w:rPr>
              <w:t>I</w:t>
            </w:r>
            <w:r w:rsidRPr="00E66AAF">
              <w:rPr>
                <w:rFonts w:ascii="宋体" w:hAnsi="宋体" w:hint="eastAsia"/>
                <w:b/>
                <w:bCs/>
                <w:szCs w:val="21"/>
                <w:vertAlign w:val="subscript"/>
              </w:rPr>
              <w:t>M</w:t>
            </w:r>
            <w:r w:rsidRPr="00E66AAF">
              <w:rPr>
                <w:rFonts w:ascii="宋体" w:hAnsi="宋体"/>
                <w:b/>
                <w:bCs/>
                <w:szCs w:val="21"/>
              </w:rPr>
              <w:t>选取0.600A以下，太大会使螺线管过度发热或使电压表过载。</w:t>
            </w:r>
          </w:p>
          <w:p w14:paraId="5E9196C8" w14:textId="77777777" w:rsidR="00E66AAF" w:rsidRPr="00E66AAF" w:rsidRDefault="00E66AAF" w:rsidP="00E66AAF">
            <w:pPr>
              <w:spacing w:line="360" w:lineRule="auto"/>
              <w:ind w:leftChars="100" w:left="210" w:rightChars="100" w:right="210"/>
              <w:rPr>
                <w:rFonts w:ascii="宋体" w:hAnsi="宋体"/>
                <w:b/>
                <w:bCs/>
                <w:szCs w:val="21"/>
              </w:rPr>
            </w:pPr>
            <w:r w:rsidRPr="00E66AAF">
              <w:rPr>
                <w:rFonts w:ascii="宋体" w:hAnsi="宋体"/>
                <w:b/>
                <w:bCs/>
                <w:szCs w:val="21"/>
              </w:rPr>
              <w:t>(三)迁移率的测量(选做)</w:t>
            </w:r>
          </w:p>
          <w:p w14:paraId="125256F1" w14:textId="19B3A5D5" w:rsidR="00E66AAF" w:rsidRPr="00E66AAF" w:rsidRDefault="00E66AAF" w:rsidP="00E66AAF">
            <w:pPr>
              <w:spacing w:line="360" w:lineRule="auto"/>
              <w:ind w:leftChars="100" w:left="210" w:rightChars="100" w:right="210"/>
              <w:rPr>
                <w:rFonts w:ascii="宋体" w:hAnsi="宋体"/>
                <w:b/>
                <w:bCs/>
                <w:szCs w:val="21"/>
              </w:rPr>
            </w:pPr>
            <w:r w:rsidRPr="00E66AAF">
              <w:rPr>
                <w:rFonts w:ascii="宋体" w:hAnsi="宋体" w:hint="eastAsia"/>
                <w:b/>
                <w:bCs/>
                <w:szCs w:val="21"/>
              </w:rPr>
              <w:t>在零磁场的情况下，取I</w:t>
            </w:r>
            <w:r w:rsidRPr="00E66AAF">
              <w:rPr>
                <w:rFonts w:ascii="宋体" w:hAnsi="宋体" w:hint="eastAsia"/>
                <w:b/>
                <w:bCs/>
                <w:szCs w:val="21"/>
                <w:vertAlign w:val="subscript"/>
              </w:rPr>
              <w:t>S</w:t>
            </w:r>
            <w:r w:rsidRPr="00E66AAF">
              <w:rPr>
                <w:rFonts w:ascii="宋体" w:hAnsi="宋体"/>
                <w:b/>
                <w:bCs/>
                <w:szCs w:val="21"/>
              </w:rPr>
              <w:t>=2mA，将实验仪“U</w:t>
            </w:r>
            <w:r w:rsidRPr="00E66AAF">
              <w:rPr>
                <w:rFonts w:ascii="宋体" w:hAnsi="宋体"/>
                <w:b/>
                <w:bCs/>
                <w:szCs w:val="21"/>
                <w:vertAlign w:val="subscript"/>
              </w:rPr>
              <w:t>H</w:t>
            </w:r>
            <w:r w:rsidRPr="00E66AAF">
              <w:rPr>
                <w:rFonts w:ascii="宋体" w:hAnsi="宋体"/>
                <w:b/>
                <w:bCs/>
                <w:szCs w:val="21"/>
              </w:rPr>
              <w:t>、U</w:t>
            </w:r>
            <w:r w:rsidRPr="00E66AAF">
              <w:rPr>
                <w:rFonts w:ascii="宋体" w:hAnsi="宋体"/>
                <w:b/>
                <w:bCs/>
                <w:szCs w:val="21"/>
                <w:vertAlign w:val="subscript"/>
              </w:rPr>
              <w:t>σ</w:t>
            </w:r>
            <w:r w:rsidRPr="00E66AAF">
              <w:rPr>
                <w:rFonts w:ascii="宋体" w:hAnsi="宋体"/>
                <w:b/>
                <w:bCs/>
                <w:szCs w:val="21"/>
              </w:rPr>
              <w:t>输出”换向开关倒向“U</w:t>
            </w:r>
            <w:r w:rsidRPr="00E66AAF">
              <w:rPr>
                <w:rFonts w:ascii="宋体" w:hAnsi="宋体"/>
                <w:b/>
                <w:bCs/>
                <w:szCs w:val="21"/>
                <w:vertAlign w:val="subscript"/>
              </w:rPr>
              <w:t>σ</w:t>
            </w:r>
            <w:r w:rsidRPr="00E66AAF">
              <w:rPr>
                <w:rFonts w:ascii="宋体" w:hAnsi="宋体"/>
                <w:b/>
                <w:bCs/>
                <w:szCs w:val="21"/>
              </w:rPr>
              <w:t>”，将测试仪的“功能选择”开关倒向U</w:t>
            </w:r>
            <w:r w:rsidRPr="00E66AAF">
              <w:rPr>
                <w:rFonts w:ascii="宋体" w:hAnsi="宋体"/>
                <w:b/>
                <w:bCs/>
                <w:szCs w:val="21"/>
                <w:vertAlign w:val="subscript"/>
              </w:rPr>
              <w:t>σ</w:t>
            </w:r>
            <w:r w:rsidRPr="00E66AAF">
              <w:rPr>
                <w:rFonts w:ascii="宋体" w:hAnsi="宋体"/>
                <w:b/>
                <w:bCs/>
                <w:szCs w:val="21"/>
              </w:rPr>
              <w:t>，测A、C或A</w:t>
            </w:r>
            <w:r w:rsidRPr="00E66AAF">
              <w:rPr>
                <w:rFonts w:ascii="宋体" w:hAnsi="宋体" w:hint="eastAsia"/>
                <w:b/>
                <w:bCs/>
                <w:szCs w:val="21"/>
              </w:rPr>
              <w:t>‘</w:t>
            </w:r>
            <w:r w:rsidRPr="00E66AAF">
              <w:rPr>
                <w:rFonts w:ascii="宋体" w:hAnsi="宋体"/>
                <w:b/>
                <w:bCs/>
                <w:szCs w:val="21"/>
              </w:rPr>
              <w:t>、C‘的电压U</w:t>
            </w:r>
            <w:r w:rsidRPr="00E66AAF">
              <w:rPr>
                <w:rFonts w:ascii="宋体" w:hAnsi="宋体"/>
                <w:b/>
                <w:bCs/>
                <w:szCs w:val="21"/>
                <w:vertAlign w:val="subscript"/>
              </w:rPr>
              <w:t>σ</w:t>
            </w:r>
            <w:r w:rsidRPr="00E66AAF">
              <w:rPr>
                <w:rFonts w:ascii="宋体" w:hAnsi="宋体"/>
                <w:b/>
                <w:bCs/>
                <w:szCs w:val="21"/>
              </w:rPr>
              <w:t>，由式</w:t>
            </w:r>
            <m:oMath>
              <m:r>
                <m:rPr>
                  <m:sty m:val="bi"/>
                </m:rPr>
                <w:rPr>
                  <w:rFonts w:ascii="Cambria Math" w:hAnsi="Cambria Math"/>
                  <w:szCs w:val="21"/>
                </w:rPr>
                <m:t>σ</m:t>
              </m:r>
              <m:r>
                <m:rPr>
                  <m:sty m:val="bi"/>
                </m:rPr>
                <w:rPr>
                  <w:rFonts w:ascii="Cambria Math" w:hAnsi="Cambria Math" w:hint="eastAsia"/>
                  <w:szCs w:val="21"/>
                </w:rPr>
                <m:t>=</m:t>
              </m:r>
              <m:f>
                <m:fPr>
                  <m:ctrlPr>
                    <w:rPr>
                      <w:rFonts w:ascii="Cambria Math" w:hAnsi="Cambria Math"/>
                      <w:b/>
                      <w:bCs/>
                      <w:i/>
                      <w:szCs w:val="21"/>
                    </w:rPr>
                  </m:ctrlPr>
                </m:fPr>
                <m:num>
                  <m:sSub>
                    <m:sSubPr>
                      <m:ctrlPr>
                        <w:rPr>
                          <w:rFonts w:ascii="Cambria Math" w:hAnsi="Cambria Math"/>
                          <w:b/>
                          <w:bCs/>
                          <w:i/>
                          <w:szCs w:val="21"/>
                        </w:rPr>
                      </m:ctrlPr>
                    </m:sSubPr>
                    <m:e>
                      <m:r>
                        <m:rPr>
                          <m:sty m:val="bi"/>
                        </m:rPr>
                        <w:rPr>
                          <w:rFonts w:ascii="Cambria Math" w:hAnsi="Cambria Math" w:hint="eastAsia"/>
                          <w:szCs w:val="21"/>
                        </w:rPr>
                        <m:t>I</m:t>
                      </m:r>
                    </m:e>
                    <m:sub>
                      <m:r>
                        <m:rPr>
                          <m:sty m:val="bi"/>
                        </m:rPr>
                        <w:rPr>
                          <w:rFonts w:ascii="Cambria Math" w:hAnsi="Cambria Math" w:hint="eastAsia"/>
                          <w:szCs w:val="21"/>
                        </w:rPr>
                        <m:t>S</m:t>
                      </m:r>
                    </m:sub>
                  </m:sSub>
                  <m:r>
                    <m:rPr>
                      <m:sty m:val="bi"/>
                    </m:rPr>
                    <w:rPr>
                      <w:rFonts w:ascii="Cambria Math" w:hAnsi="Cambria Math" w:hint="eastAsia"/>
                      <w:szCs w:val="21"/>
                    </w:rPr>
                    <m:t>l</m:t>
                  </m:r>
                </m:num>
                <m:den>
                  <m:sSub>
                    <m:sSubPr>
                      <m:ctrlPr>
                        <w:rPr>
                          <w:rFonts w:ascii="Cambria Math" w:hAnsi="Cambria Math"/>
                          <w:b/>
                          <w:bCs/>
                          <w:i/>
                          <w:szCs w:val="21"/>
                        </w:rPr>
                      </m:ctrlPr>
                    </m:sSubPr>
                    <m:e>
                      <m:r>
                        <m:rPr>
                          <m:sty m:val="bi"/>
                        </m:rPr>
                        <w:rPr>
                          <w:rFonts w:ascii="Cambria Math" w:hAnsi="Cambria Math" w:hint="eastAsia"/>
                          <w:szCs w:val="21"/>
                        </w:rPr>
                        <m:t>U</m:t>
                      </m:r>
                    </m:e>
                    <m:sub>
                      <m:r>
                        <m:rPr>
                          <m:sty m:val="bi"/>
                        </m:rPr>
                        <w:rPr>
                          <w:rFonts w:ascii="Cambria Math" w:hAnsi="Cambria Math"/>
                          <w:szCs w:val="21"/>
                        </w:rPr>
                        <m:t>σ</m:t>
                      </m:r>
                    </m:sub>
                  </m:sSub>
                  <m:r>
                    <m:rPr>
                      <m:sty m:val="bi"/>
                    </m:rPr>
                    <w:rPr>
                      <w:rFonts w:ascii="Cambria Math" w:hAnsi="Cambria Math" w:hint="eastAsia"/>
                      <w:szCs w:val="21"/>
                    </w:rPr>
                    <m:t>bd</m:t>
                  </m:r>
                </m:den>
              </m:f>
              <m:r>
                <m:rPr>
                  <m:sty m:val="bi"/>
                </m:rPr>
                <w:rPr>
                  <w:rFonts w:ascii="Cambria Math" w:hAnsi="Cambria Math"/>
                  <w:szCs w:val="21"/>
                </w:rPr>
                <m:t xml:space="preserve"> </m:t>
              </m:r>
            </m:oMath>
            <w:r w:rsidRPr="00E66AAF">
              <w:rPr>
                <w:rFonts w:ascii="宋体" w:hAnsi="宋体"/>
                <w:b/>
                <w:bCs/>
                <w:szCs w:val="21"/>
              </w:rPr>
              <w:t>求得电导率，</w:t>
            </w:r>
            <w:r w:rsidRPr="00E66AAF">
              <w:rPr>
                <w:rFonts w:ascii="宋体" w:hAnsi="宋体" w:hint="eastAsia"/>
                <w:b/>
                <w:bCs/>
                <w:szCs w:val="21"/>
              </w:rPr>
              <w:t>再由</w:t>
            </w:r>
            <m:oMath>
              <m:r>
                <m:rPr>
                  <m:sty m:val="bi"/>
                </m:rPr>
                <w:rPr>
                  <w:rFonts w:ascii="Cambria Math" w:hAnsi="Cambria Math" w:hint="eastAsia"/>
                  <w:szCs w:val="21"/>
                </w:rPr>
                <m:t>μ=</m:t>
              </m:r>
              <m:sSub>
                <m:sSubPr>
                  <m:ctrlPr>
                    <w:rPr>
                      <w:rFonts w:ascii="Cambria Math" w:hAnsi="Cambria Math"/>
                      <w:b/>
                      <w:bCs/>
                      <w:i/>
                      <w:szCs w:val="21"/>
                    </w:rPr>
                  </m:ctrlPr>
                </m:sSubPr>
                <m:e>
                  <m:r>
                    <m:rPr>
                      <m:sty m:val="bi"/>
                    </m:rPr>
                    <w:rPr>
                      <w:rFonts w:ascii="Cambria Math" w:hAnsi="Cambria Math" w:hint="eastAsia"/>
                      <w:szCs w:val="21"/>
                    </w:rPr>
                    <m:t>K</m:t>
                  </m:r>
                </m:e>
                <m:sub>
                  <m:r>
                    <m:rPr>
                      <m:sty m:val="bi"/>
                    </m:rPr>
                    <w:rPr>
                      <w:rFonts w:ascii="Cambria Math" w:hAnsi="Cambria Math" w:hint="eastAsia"/>
                      <w:szCs w:val="21"/>
                    </w:rPr>
                    <m:t>H</m:t>
                  </m:r>
                </m:sub>
              </m:sSub>
              <m:r>
                <m:rPr>
                  <m:sty m:val="bi"/>
                </m:rPr>
                <w:rPr>
                  <w:rFonts w:ascii="Cambria Math" w:hAnsi="Cambria Math"/>
                  <w:szCs w:val="21"/>
                </w:rPr>
                <m:t>σ</m:t>
              </m:r>
              <m:r>
                <m:rPr>
                  <m:sty m:val="bi"/>
                </m:rPr>
                <w:rPr>
                  <w:rFonts w:ascii="Cambria Math" w:hAnsi="Cambria Math" w:hint="eastAsia"/>
                  <w:szCs w:val="21"/>
                </w:rPr>
                <m:t>d</m:t>
              </m:r>
            </m:oMath>
            <w:r w:rsidRPr="00E66AAF">
              <w:rPr>
                <w:rFonts w:ascii="宋体" w:hAnsi="宋体"/>
                <w:b/>
                <w:bCs/>
                <w:szCs w:val="21"/>
              </w:rPr>
              <w:t>求出迁移率。</w:t>
            </w:r>
          </w:p>
          <w:p w14:paraId="2E86373D" w14:textId="77777777" w:rsidR="00C909DF" w:rsidRPr="00E66AAF" w:rsidRDefault="00C909DF" w:rsidP="00E66AAF">
            <w:pPr>
              <w:spacing w:line="360" w:lineRule="auto"/>
              <w:ind w:leftChars="100" w:left="210" w:rightChars="100" w:right="210"/>
              <w:rPr>
                <w:rFonts w:ascii="宋体" w:hAnsi="宋体"/>
                <w:b/>
                <w:bCs/>
                <w:szCs w:val="21"/>
              </w:rPr>
            </w:pPr>
          </w:p>
          <w:p w14:paraId="6E01E943" w14:textId="77777777" w:rsidR="00C909DF" w:rsidRPr="00E66AAF" w:rsidRDefault="00C909DF" w:rsidP="00E66AAF">
            <w:pPr>
              <w:spacing w:line="360" w:lineRule="auto"/>
              <w:ind w:leftChars="100" w:left="210" w:rightChars="100" w:right="210"/>
              <w:rPr>
                <w:rFonts w:ascii="宋体" w:hAnsi="宋体"/>
                <w:b/>
                <w:bCs/>
                <w:szCs w:val="21"/>
              </w:rPr>
            </w:pPr>
          </w:p>
          <w:p w14:paraId="5A5EA1D4" w14:textId="77777777" w:rsidR="00C909DF" w:rsidRPr="00E66AAF" w:rsidRDefault="00C909DF" w:rsidP="00E66AAF">
            <w:pPr>
              <w:spacing w:line="360" w:lineRule="auto"/>
              <w:ind w:leftChars="100" w:left="210" w:rightChars="100" w:right="210"/>
              <w:rPr>
                <w:rFonts w:ascii="宋体" w:hAnsi="宋体"/>
                <w:b/>
                <w:bCs/>
                <w:szCs w:val="21"/>
              </w:rPr>
            </w:pPr>
          </w:p>
          <w:p w14:paraId="7B7330D5" w14:textId="77777777" w:rsidR="00C909DF" w:rsidRPr="00E66AAF" w:rsidRDefault="00C909DF" w:rsidP="00E66AAF">
            <w:pPr>
              <w:spacing w:line="360" w:lineRule="auto"/>
              <w:ind w:leftChars="100" w:left="210" w:rightChars="100" w:right="210"/>
              <w:rPr>
                <w:rFonts w:ascii="宋体" w:hAnsi="宋体"/>
                <w:b/>
                <w:bCs/>
                <w:szCs w:val="21"/>
              </w:rPr>
            </w:pPr>
          </w:p>
          <w:p w14:paraId="0D254E06" w14:textId="77777777" w:rsidR="00C909DF" w:rsidRPr="00E66AAF" w:rsidRDefault="00C909DF" w:rsidP="00E66AAF">
            <w:pPr>
              <w:spacing w:line="360" w:lineRule="auto"/>
              <w:ind w:leftChars="100" w:left="210" w:rightChars="100" w:right="210"/>
              <w:rPr>
                <w:rFonts w:ascii="宋体" w:hAnsi="宋体"/>
                <w:b/>
                <w:bCs/>
                <w:szCs w:val="21"/>
              </w:rPr>
            </w:pPr>
          </w:p>
          <w:p w14:paraId="6B2EEC5B" w14:textId="77777777" w:rsidR="00C909DF" w:rsidRPr="00E66AAF" w:rsidRDefault="00C909DF" w:rsidP="00E66AAF">
            <w:pPr>
              <w:spacing w:line="360" w:lineRule="auto"/>
              <w:ind w:leftChars="100" w:left="210" w:rightChars="100" w:right="210"/>
              <w:rPr>
                <w:rFonts w:ascii="宋体" w:hAnsi="宋体"/>
                <w:b/>
                <w:bCs/>
                <w:szCs w:val="21"/>
              </w:rPr>
            </w:pPr>
          </w:p>
          <w:p w14:paraId="022E5766" w14:textId="77777777" w:rsidR="00C909DF" w:rsidRPr="00E66AAF" w:rsidRDefault="00C909DF" w:rsidP="00E66AAF">
            <w:pPr>
              <w:spacing w:line="360" w:lineRule="auto"/>
              <w:ind w:leftChars="100" w:left="210" w:rightChars="100" w:right="210"/>
              <w:rPr>
                <w:rFonts w:ascii="宋体" w:hAnsi="宋体"/>
                <w:b/>
                <w:bCs/>
                <w:szCs w:val="21"/>
              </w:rPr>
            </w:pPr>
          </w:p>
          <w:p w14:paraId="46DB8CBE" w14:textId="77777777" w:rsidR="00C909DF" w:rsidRPr="00E66AAF" w:rsidRDefault="00C909DF" w:rsidP="00E66AAF">
            <w:pPr>
              <w:spacing w:line="360" w:lineRule="auto"/>
              <w:ind w:leftChars="100" w:left="210" w:rightChars="100" w:right="210"/>
              <w:rPr>
                <w:rFonts w:ascii="宋体" w:hAnsi="宋体"/>
                <w:b/>
                <w:bCs/>
                <w:szCs w:val="21"/>
              </w:rPr>
            </w:pPr>
          </w:p>
          <w:p w14:paraId="6FB320B3" w14:textId="77777777" w:rsidR="00C909DF" w:rsidRPr="00E66AAF" w:rsidRDefault="00C909DF" w:rsidP="00E66AAF">
            <w:pPr>
              <w:spacing w:line="360" w:lineRule="auto"/>
              <w:ind w:leftChars="100" w:left="210" w:rightChars="100" w:right="210"/>
              <w:rPr>
                <w:rFonts w:ascii="宋体" w:hAnsi="宋体"/>
                <w:b/>
                <w:bCs/>
                <w:szCs w:val="21"/>
              </w:rPr>
            </w:pPr>
          </w:p>
          <w:p w14:paraId="45FA7567" w14:textId="77777777" w:rsidR="00C909DF" w:rsidRPr="00E66AAF" w:rsidRDefault="00C909DF" w:rsidP="00E66AAF">
            <w:pPr>
              <w:spacing w:line="360" w:lineRule="auto"/>
              <w:ind w:leftChars="100" w:left="210" w:rightChars="100" w:right="210"/>
              <w:rPr>
                <w:rFonts w:ascii="宋体" w:hAnsi="宋体"/>
                <w:b/>
                <w:bCs/>
                <w:szCs w:val="21"/>
              </w:rPr>
            </w:pPr>
          </w:p>
          <w:p w14:paraId="5496A437" w14:textId="77777777" w:rsidR="00C909DF" w:rsidRDefault="00C909DF" w:rsidP="0042785F">
            <w:pPr>
              <w:rPr>
                <w:rFonts w:eastAsia="黑体"/>
                <w:sz w:val="24"/>
              </w:rPr>
            </w:pPr>
          </w:p>
        </w:tc>
      </w:tr>
      <w:tr w:rsidR="00C909DF" w14:paraId="3D75AA9D" w14:textId="77777777" w:rsidTr="00823FA7">
        <w:trPr>
          <w:trHeight w:val="13807"/>
        </w:trPr>
        <w:tc>
          <w:tcPr>
            <w:tcW w:w="9720" w:type="dxa"/>
          </w:tcPr>
          <w:p w14:paraId="0F24B9C7" w14:textId="77777777" w:rsidR="00C909DF" w:rsidRDefault="00C909DF" w:rsidP="00C909DF">
            <w:pPr>
              <w:spacing w:line="360" w:lineRule="auto"/>
              <w:rPr>
                <w:sz w:val="24"/>
              </w:rPr>
            </w:pPr>
            <w:r>
              <w:rPr>
                <w:rFonts w:eastAsia="黑体" w:hint="eastAsia"/>
                <w:sz w:val="24"/>
              </w:rPr>
              <w:lastRenderedPageBreak/>
              <w:t>五、数据记录</w:t>
            </w:r>
            <w:r>
              <w:rPr>
                <w:rFonts w:hint="eastAsia"/>
                <w:sz w:val="24"/>
              </w:rPr>
              <w:t>：</w:t>
            </w:r>
          </w:p>
          <w:p w14:paraId="7E920678" w14:textId="64AE0DA6" w:rsidR="00F65FD4" w:rsidRDefault="00C909DF" w:rsidP="00823FA7">
            <w:pPr>
              <w:spacing w:line="360" w:lineRule="auto"/>
              <w:ind w:firstLineChars="200" w:firstLine="420"/>
              <w:rPr>
                <w:rFonts w:ascii="宋体" w:hAnsi="宋体"/>
                <w:szCs w:val="21"/>
                <w:u w:val="single"/>
              </w:rPr>
            </w:pPr>
            <w:r>
              <w:rPr>
                <w:rFonts w:ascii="宋体" w:hAnsi="宋体" w:hint="eastAsia"/>
                <w:szCs w:val="21"/>
              </w:rPr>
              <w:t>组号：</w:t>
            </w:r>
            <w:r>
              <w:rPr>
                <w:rFonts w:ascii="宋体" w:hAnsi="宋体" w:hint="eastAsia"/>
                <w:szCs w:val="21"/>
                <w:u w:val="single"/>
              </w:rPr>
              <w:t xml:space="preserve">  </w:t>
            </w:r>
            <w:r>
              <w:rPr>
                <w:rFonts w:ascii="宋体" w:hAnsi="宋体" w:hint="eastAsia"/>
                <w:color w:val="003366"/>
                <w:szCs w:val="21"/>
                <w:u w:val="single"/>
              </w:rPr>
              <w:t xml:space="preserve">  </w:t>
            </w:r>
            <w:r w:rsidR="0030364E">
              <w:rPr>
                <w:rFonts w:ascii="宋体" w:hAnsi="宋体" w:hint="eastAsia"/>
                <w:color w:val="003366"/>
                <w:szCs w:val="21"/>
                <w:u w:val="single"/>
              </w:rPr>
              <w:t>17</w:t>
            </w:r>
            <w:r>
              <w:rPr>
                <w:rFonts w:ascii="宋体" w:hAnsi="宋体" w:hint="eastAsia"/>
                <w:color w:val="003366"/>
                <w:szCs w:val="21"/>
                <w:u w:val="single"/>
              </w:rPr>
              <w:t xml:space="preserve">    </w:t>
            </w:r>
            <w:r>
              <w:rPr>
                <w:rFonts w:ascii="宋体" w:hAnsi="宋体" w:hint="eastAsia"/>
                <w:szCs w:val="21"/>
                <w:u w:val="single"/>
              </w:rPr>
              <w:t xml:space="preserve">  </w:t>
            </w:r>
            <w:r>
              <w:rPr>
                <w:rFonts w:ascii="宋体" w:hAnsi="宋体" w:hint="eastAsia"/>
                <w:szCs w:val="21"/>
              </w:rPr>
              <w:t>姓名</w:t>
            </w:r>
            <w:r>
              <w:rPr>
                <w:rFonts w:ascii="宋体" w:hAnsi="宋体" w:hint="eastAsia"/>
                <w:szCs w:val="21"/>
                <w:u w:val="single"/>
              </w:rPr>
              <w:t xml:space="preserve">      </w:t>
            </w:r>
            <w:r w:rsidR="0030364E">
              <w:rPr>
                <w:rFonts w:ascii="宋体" w:hAnsi="宋体" w:hint="eastAsia"/>
                <w:szCs w:val="21"/>
                <w:u w:val="single"/>
              </w:rPr>
              <w:t>黄俊钦</w:t>
            </w:r>
            <w:r>
              <w:rPr>
                <w:rFonts w:ascii="宋体" w:hAnsi="宋体" w:hint="eastAsia"/>
                <w:szCs w:val="21"/>
                <w:u w:val="single"/>
              </w:rPr>
              <w:t xml:space="preserve">            </w:t>
            </w:r>
          </w:p>
          <w:p w14:paraId="507FEC57" w14:textId="77777777" w:rsidR="00C909DF" w:rsidRDefault="00C909DF" w:rsidP="00C909DF">
            <w:pPr>
              <w:rPr>
                <w:bCs/>
                <w:color w:val="000000"/>
                <w:szCs w:val="21"/>
              </w:rPr>
            </w:pPr>
            <w:r>
              <w:rPr>
                <w:rFonts w:hAnsi="宋体" w:hint="eastAsia"/>
                <w:bCs/>
                <w:color w:val="000000"/>
                <w:szCs w:val="21"/>
              </w:rPr>
              <w:t>实验</w:t>
            </w:r>
            <w:r>
              <w:rPr>
                <w:rFonts w:hAnsi="宋体" w:hint="eastAsia"/>
                <w:bCs/>
                <w:color w:val="000000"/>
                <w:szCs w:val="21"/>
              </w:rPr>
              <w:t>1</w:t>
            </w:r>
            <w:r>
              <w:rPr>
                <w:rFonts w:hAnsi="宋体"/>
                <w:bCs/>
                <w:color w:val="000000"/>
                <w:szCs w:val="21"/>
              </w:rPr>
              <w:t>、测量</w:t>
            </w:r>
            <w:r>
              <w:rPr>
                <w:rFonts w:hAnsi="宋体" w:hint="eastAsia"/>
                <w:bCs/>
                <w:color w:val="000000"/>
                <w:szCs w:val="21"/>
              </w:rPr>
              <w:t>霍尔片的输出特性</w:t>
            </w:r>
            <w:r>
              <w:rPr>
                <w:rFonts w:hAnsi="宋体"/>
                <w:bCs/>
                <w:color w:val="000000"/>
                <w:szCs w:val="21"/>
              </w:rPr>
              <w:t>，确定样品的</w:t>
            </w:r>
            <w:r>
              <w:rPr>
                <w:rFonts w:hAnsi="宋体" w:hint="eastAsia"/>
                <w:bCs/>
                <w:color w:val="000000"/>
                <w:szCs w:val="21"/>
              </w:rPr>
              <w:t>霍尔系数</w:t>
            </w:r>
          </w:p>
          <w:p w14:paraId="642B51C6" w14:textId="0D43453D" w:rsidR="00C909DF" w:rsidRPr="00A55D5D" w:rsidRDefault="00C909DF" w:rsidP="00A55D5D">
            <w:pPr>
              <w:numPr>
                <w:ilvl w:val="0"/>
                <w:numId w:val="9"/>
              </w:numPr>
              <w:rPr>
                <w:rFonts w:hAnsi="宋体" w:hint="eastAsia"/>
                <w:bCs/>
                <w:color w:val="000000"/>
                <w:szCs w:val="21"/>
              </w:rPr>
            </w:pPr>
            <w:r>
              <w:rPr>
                <w:rFonts w:hAnsi="宋体" w:hint="eastAsia"/>
                <w:bCs/>
                <w:color w:val="000000"/>
                <w:szCs w:val="21"/>
              </w:rPr>
              <w:t>保持励磁电流</w:t>
            </w:r>
            <w:r>
              <w:rPr>
                <w:bCs/>
                <w:i/>
                <w:iCs/>
                <w:color w:val="000000"/>
                <w:szCs w:val="21"/>
              </w:rPr>
              <w:t>I</w:t>
            </w:r>
            <w:r>
              <w:rPr>
                <w:rFonts w:hint="eastAsia"/>
                <w:bCs/>
                <w:i/>
                <w:iCs/>
                <w:color w:val="000000"/>
                <w:szCs w:val="21"/>
                <w:vertAlign w:val="subscript"/>
              </w:rPr>
              <w:t>M</w:t>
            </w:r>
            <w:r>
              <w:rPr>
                <w:rFonts w:hAnsi="宋体" w:hint="eastAsia"/>
                <w:bCs/>
                <w:color w:val="000000"/>
                <w:szCs w:val="21"/>
              </w:rPr>
              <w:t>（</w:t>
            </w:r>
            <w:r>
              <w:rPr>
                <w:bCs/>
                <w:i/>
                <w:iCs/>
                <w:color w:val="000000"/>
                <w:szCs w:val="21"/>
              </w:rPr>
              <w:t>I</w:t>
            </w:r>
            <w:r>
              <w:rPr>
                <w:rFonts w:hint="eastAsia"/>
                <w:bCs/>
                <w:i/>
                <w:iCs/>
                <w:color w:val="000000"/>
                <w:szCs w:val="21"/>
                <w:vertAlign w:val="subscript"/>
              </w:rPr>
              <w:t>M</w:t>
            </w:r>
            <w:r>
              <w:rPr>
                <w:bCs/>
                <w:color w:val="000000"/>
                <w:szCs w:val="21"/>
              </w:rPr>
              <w:t>=0.</w:t>
            </w:r>
            <w:r>
              <w:rPr>
                <w:rFonts w:hint="eastAsia"/>
                <w:bCs/>
                <w:color w:val="000000"/>
                <w:szCs w:val="21"/>
              </w:rPr>
              <w:t>5</w:t>
            </w:r>
            <w:r>
              <w:rPr>
                <w:bCs/>
                <w:color w:val="000000"/>
                <w:szCs w:val="21"/>
              </w:rPr>
              <w:t>00A</w:t>
            </w:r>
            <w:r>
              <w:rPr>
                <w:rFonts w:hint="eastAsia"/>
                <w:bCs/>
                <w:color w:val="000000"/>
                <w:szCs w:val="21"/>
              </w:rPr>
              <w:t>）不变</w:t>
            </w:r>
            <w:r>
              <w:rPr>
                <w:bCs/>
                <w:color w:val="000000"/>
                <w:szCs w:val="21"/>
              </w:rPr>
              <w:t>,</w:t>
            </w:r>
            <w:r>
              <w:rPr>
                <w:rFonts w:hint="eastAsia"/>
                <w:bCs/>
                <w:color w:val="000000"/>
                <w:szCs w:val="21"/>
              </w:rPr>
              <w:t>将</w:t>
            </w:r>
            <w:r>
              <w:rPr>
                <w:rFonts w:hAnsi="宋体"/>
                <w:bCs/>
                <w:color w:val="000000"/>
                <w:szCs w:val="21"/>
              </w:rPr>
              <w:t>实验仪双刀开关倒向</w:t>
            </w:r>
            <w:r>
              <w:rPr>
                <w:bCs/>
                <w:color w:val="000000"/>
                <w:szCs w:val="21"/>
              </w:rPr>
              <w:t>“</w:t>
            </w:r>
            <w:r>
              <w:rPr>
                <w:bCs/>
                <w:i/>
                <w:iCs/>
                <w:color w:val="000000"/>
                <w:szCs w:val="21"/>
              </w:rPr>
              <w:t>V</w:t>
            </w:r>
            <w:r>
              <w:rPr>
                <w:rFonts w:hint="eastAsia"/>
                <w:bCs/>
                <w:i/>
                <w:iCs/>
                <w:color w:val="000000"/>
                <w:szCs w:val="21"/>
                <w:vertAlign w:val="subscript"/>
              </w:rPr>
              <w:t xml:space="preserve">H  </w:t>
            </w:r>
            <w:r>
              <w:rPr>
                <w:bCs/>
                <w:color w:val="000000"/>
                <w:szCs w:val="21"/>
              </w:rPr>
              <w:t>”</w:t>
            </w:r>
            <w:r>
              <w:rPr>
                <w:rFonts w:hint="eastAsia"/>
                <w:bCs/>
                <w:i/>
                <w:iCs/>
                <w:color w:val="000000"/>
                <w:szCs w:val="21"/>
                <w:vertAlign w:val="subscript"/>
              </w:rPr>
              <w:t xml:space="preserve"> </w:t>
            </w:r>
            <w:r>
              <w:rPr>
                <w:rFonts w:hAnsi="宋体"/>
                <w:bCs/>
                <w:color w:val="000000"/>
                <w:szCs w:val="21"/>
              </w:rPr>
              <w:t>，测试仪功能选择置于</w:t>
            </w:r>
            <w:r>
              <w:rPr>
                <w:bCs/>
                <w:color w:val="000000"/>
                <w:szCs w:val="21"/>
              </w:rPr>
              <w:t>“</w:t>
            </w:r>
            <w:r>
              <w:rPr>
                <w:bCs/>
                <w:i/>
                <w:iCs/>
                <w:color w:val="000000"/>
                <w:szCs w:val="21"/>
              </w:rPr>
              <w:t>V</w:t>
            </w:r>
            <w:r>
              <w:rPr>
                <w:rFonts w:hint="eastAsia"/>
                <w:bCs/>
                <w:i/>
                <w:iCs/>
                <w:color w:val="000000"/>
                <w:szCs w:val="21"/>
                <w:vertAlign w:val="subscript"/>
              </w:rPr>
              <w:t xml:space="preserve">H  </w:t>
            </w:r>
            <w:r>
              <w:rPr>
                <w:bCs/>
                <w:color w:val="000000"/>
                <w:szCs w:val="21"/>
              </w:rPr>
              <w:t>”</w:t>
            </w:r>
            <w:r>
              <w:rPr>
                <w:rFonts w:hint="eastAsia"/>
                <w:bCs/>
                <w:color w:val="000000"/>
                <w:szCs w:val="21"/>
              </w:rPr>
              <w:t>，</w:t>
            </w:r>
            <w:r>
              <w:rPr>
                <w:rFonts w:hAnsi="宋体"/>
                <w:bCs/>
                <w:color w:val="000000"/>
                <w:szCs w:val="21"/>
              </w:rPr>
              <w:t>测绘</w:t>
            </w:r>
            <w:r>
              <w:rPr>
                <w:bCs/>
                <w:i/>
                <w:iCs/>
                <w:color w:val="000000"/>
                <w:szCs w:val="21"/>
              </w:rPr>
              <w:t>V</w:t>
            </w:r>
            <w:r>
              <w:rPr>
                <w:bCs/>
                <w:i/>
                <w:iCs/>
                <w:color w:val="000000"/>
                <w:position w:val="-8"/>
                <w:szCs w:val="21"/>
              </w:rPr>
              <w:t>H</w:t>
            </w:r>
            <w:r>
              <w:rPr>
                <w:bCs/>
                <w:color w:val="000000"/>
                <w:szCs w:val="21"/>
              </w:rPr>
              <w:t>—</w:t>
            </w:r>
            <w:r>
              <w:rPr>
                <w:bCs/>
                <w:i/>
                <w:iCs/>
                <w:color w:val="000000"/>
                <w:szCs w:val="21"/>
              </w:rPr>
              <w:t>I</w:t>
            </w:r>
            <w:r>
              <w:rPr>
                <w:bCs/>
                <w:i/>
                <w:iCs/>
                <w:color w:val="000000"/>
                <w:position w:val="-8"/>
                <w:szCs w:val="21"/>
              </w:rPr>
              <w:t>S</w:t>
            </w:r>
            <w:r>
              <w:rPr>
                <w:bCs/>
                <w:color w:val="000000"/>
                <w:position w:val="-8"/>
                <w:szCs w:val="21"/>
              </w:rPr>
              <w:t xml:space="preserve"> </w:t>
            </w:r>
            <w:r>
              <w:rPr>
                <w:rFonts w:hAnsi="宋体"/>
                <w:bCs/>
                <w:color w:val="000000"/>
                <w:szCs w:val="21"/>
              </w:rPr>
              <w:t>曲线．</w:t>
            </w:r>
          </w:p>
          <w:tbl>
            <w:tblPr>
              <w:tblW w:w="9440" w:type="dxa"/>
              <w:tblLook w:val="04A0" w:firstRow="1" w:lastRow="0" w:firstColumn="1" w:lastColumn="0" w:noHBand="0" w:noVBand="1"/>
            </w:tblPr>
            <w:tblGrid>
              <w:gridCol w:w="1120"/>
              <w:gridCol w:w="1080"/>
              <w:gridCol w:w="1080"/>
              <w:gridCol w:w="1080"/>
              <w:gridCol w:w="1080"/>
              <w:gridCol w:w="4000"/>
            </w:tblGrid>
            <w:tr w:rsidR="00B127BC" w:rsidRPr="00B127BC" w14:paraId="4097E244" w14:textId="77777777" w:rsidTr="00B127BC">
              <w:trPr>
                <w:trHeight w:val="522"/>
              </w:trPr>
              <w:tc>
                <w:tcPr>
                  <w:tcW w:w="1120" w:type="dxa"/>
                  <w:vMerge w:val="restart"/>
                  <w:tcBorders>
                    <w:top w:val="single" w:sz="12" w:space="0" w:color="305496"/>
                    <w:left w:val="single" w:sz="12" w:space="0" w:color="305496"/>
                    <w:bottom w:val="single" w:sz="12" w:space="0" w:color="305496"/>
                    <w:right w:val="single" w:sz="12" w:space="0" w:color="305496"/>
                  </w:tcBorders>
                  <w:shd w:val="clear" w:color="auto" w:fill="auto"/>
                  <w:vAlign w:val="center"/>
                  <w:hideMark/>
                </w:tcPr>
                <w:p w14:paraId="0AF101E1" w14:textId="77777777" w:rsidR="00B127BC" w:rsidRPr="00B127BC" w:rsidRDefault="00B127BC" w:rsidP="00B127BC">
                  <w:pPr>
                    <w:framePr w:hSpace="180" w:wrap="around" w:vAnchor="text" w:hAnchor="margin" w:xAlign="center" w:y="260"/>
                    <w:widowControl/>
                    <w:jc w:val="center"/>
                    <w:rPr>
                      <w:rFonts w:eastAsia="等线"/>
                      <w:i/>
                      <w:iCs/>
                      <w:color w:val="000066"/>
                      <w:kern w:val="0"/>
                      <w:sz w:val="32"/>
                      <w:szCs w:val="32"/>
                    </w:rPr>
                  </w:pPr>
                  <w:r w:rsidRPr="00B127BC">
                    <w:rPr>
                      <w:rFonts w:eastAsia="等线"/>
                      <w:i/>
                      <w:iCs/>
                      <w:color w:val="000066"/>
                      <w:kern w:val="0"/>
                      <w:sz w:val="32"/>
                      <w:szCs w:val="32"/>
                    </w:rPr>
                    <w:t>I</w:t>
                  </w:r>
                  <w:r w:rsidRPr="00B127BC">
                    <w:rPr>
                      <w:rFonts w:eastAsia="等线"/>
                      <w:i/>
                      <w:iCs/>
                      <w:color w:val="000066"/>
                      <w:kern w:val="0"/>
                      <w:sz w:val="32"/>
                      <w:szCs w:val="32"/>
                      <w:vertAlign w:val="subscript"/>
                    </w:rPr>
                    <w:t>S/</w:t>
                  </w:r>
                  <w:r w:rsidRPr="00B127BC">
                    <w:rPr>
                      <w:rFonts w:eastAsia="等线"/>
                      <w:color w:val="000066"/>
                      <w:kern w:val="0"/>
                      <w:sz w:val="32"/>
                      <w:szCs w:val="32"/>
                      <w:vertAlign w:val="subscript"/>
                    </w:rPr>
                    <w:t>mA</w:t>
                  </w:r>
                </w:p>
              </w:tc>
              <w:tc>
                <w:tcPr>
                  <w:tcW w:w="1080" w:type="dxa"/>
                  <w:tcBorders>
                    <w:top w:val="single" w:sz="12" w:space="0" w:color="305496"/>
                    <w:left w:val="nil"/>
                    <w:bottom w:val="single" w:sz="12" w:space="0" w:color="305496"/>
                    <w:right w:val="single" w:sz="12" w:space="0" w:color="305496"/>
                  </w:tcBorders>
                  <w:shd w:val="clear" w:color="auto" w:fill="auto"/>
                  <w:vAlign w:val="center"/>
                  <w:hideMark/>
                </w:tcPr>
                <w:p w14:paraId="5AE1C91D" w14:textId="77777777" w:rsidR="00B127BC" w:rsidRPr="00B127BC" w:rsidRDefault="00B127BC" w:rsidP="00B127BC">
                  <w:pPr>
                    <w:framePr w:hSpace="180" w:wrap="around" w:vAnchor="text" w:hAnchor="margin" w:xAlign="center" w:y="260"/>
                    <w:widowControl/>
                    <w:jc w:val="center"/>
                    <w:rPr>
                      <w:rFonts w:eastAsia="等线"/>
                      <w:i/>
                      <w:iCs/>
                      <w:color w:val="000066"/>
                      <w:kern w:val="0"/>
                      <w:sz w:val="32"/>
                      <w:szCs w:val="32"/>
                    </w:rPr>
                  </w:pPr>
                  <w:r w:rsidRPr="00B127BC">
                    <w:rPr>
                      <w:rFonts w:eastAsia="等线"/>
                      <w:i/>
                      <w:iCs/>
                      <w:color w:val="000066"/>
                      <w:kern w:val="0"/>
                      <w:sz w:val="32"/>
                      <w:szCs w:val="32"/>
                    </w:rPr>
                    <w:t>V</w:t>
                  </w:r>
                  <w:r w:rsidRPr="00B127BC">
                    <w:rPr>
                      <w:rFonts w:eastAsia="等线"/>
                      <w:color w:val="000066"/>
                      <w:kern w:val="0"/>
                      <w:sz w:val="32"/>
                      <w:szCs w:val="32"/>
                      <w:vertAlign w:val="subscript"/>
                    </w:rPr>
                    <w:t>1</w:t>
                  </w:r>
                  <w:r w:rsidRPr="00B127BC">
                    <w:rPr>
                      <w:rFonts w:eastAsia="等线"/>
                      <w:i/>
                      <w:iCs/>
                      <w:color w:val="000066"/>
                      <w:kern w:val="0"/>
                      <w:sz w:val="32"/>
                      <w:szCs w:val="32"/>
                      <w:vertAlign w:val="subscript"/>
                    </w:rPr>
                    <w:t>/</w:t>
                  </w:r>
                  <w:r w:rsidRPr="00B127BC">
                    <w:rPr>
                      <w:rFonts w:eastAsia="等线"/>
                      <w:color w:val="000066"/>
                      <w:kern w:val="0"/>
                      <w:sz w:val="32"/>
                      <w:szCs w:val="32"/>
                      <w:vertAlign w:val="subscript"/>
                    </w:rPr>
                    <w:t>mV</w:t>
                  </w:r>
                </w:p>
              </w:tc>
              <w:tc>
                <w:tcPr>
                  <w:tcW w:w="1080" w:type="dxa"/>
                  <w:tcBorders>
                    <w:top w:val="single" w:sz="12" w:space="0" w:color="305496"/>
                    <w:left w:val="nil"/>
                    <w:bottom w:val="single" w:sz="12" w:space="0" w:color="305496"/>
                    <w:right w:val="single" w:sz="12" w:space="0" w:color="305496"/>
                  </w:tcBorders>
                  <w:shd w:val="clear" w:color="auto" w:fill="auto"/>
                  <w:vAlign w:val="center"/>
                  <w:hideMark/>
                </w:tcPr>
                <w:p w14:paraId="22ED361A" w14:textId="77777777" w:rsidR="00B127BC" w:rsidRPr="00B127BC" w:rsidRDefault="00B127BC" w:rsidP="00B127BC">
                  <w:pPr>
                    <w:framePr w:hSpace="180" w:wrap="around" w:vAnchor="text" w:hAnchor="margin" w:xAlign="center" w:y="260"/>
                    <w:widowControl/>
                    <w:jc w:val="center"/>
                    <w:rPr>
                      <w:rFonts w:eastAsia="等线"/>
                      <w:i/>
                      <w:iCs/>
                      <w:color w:val="000066"/>
                      <w:kern w:val="0"/>
                      <w:sz w:val="32"/>
                      <w:szCs w:val="32"/>
                    </w:rPr>
                  </w:pPr>
                  <w:r w:rsidRPr="00B127BC">
                    <w:rPr>
                      <w:rFonts w:eastAsia="等线"/>
                      <w:i/>
                      <w:iCs/>
                      <w:color w:val="000066"/>
                      <w:kern w:val="0"/>
                      <w:sz w:val="32"/>
                      <w:szCs w:val="32"/>
                    </w:rPr>
                    <w:t>V</w:t>
                  </w:r>
                  <w:r w:rsidRPr="00B127BC">
                    <w:rPr>
                      <w:rFonts w:eastAsia="等线"/>
                      <w:color w:val="000066"/>
                      <w:kern w:val="0"/>
                      <w:sz w:val="32"/>
                      <w:szCs w:val="32"/>
                      <w:vertAlign w:val="subscript"/>
                    </w:rPr>
                    <w:t>2</w:t>
                  </w:r>
                  <w:r w:rsidRPr="00B127BC">
                    <w:rPr>
                      <w:rFonts w:eastAsia="等线"/>
                      <w:i/>
                      <w:iCs/>
                      <w:color w:val="000066"/>
                      <w:kern w:val="0"/>
                      <w:sz w:val="32"/>
                      <w:szCs w:val="32"/>
                      <w:vertAlign w:val="subscript"/>
                    </w:rPr>
                    <w:t>/</w:t>
                  </w:r>
                  <w:r w:rsidRPr="00B127BC">
                    <w:rPr>
                      <w:rFonts w:eastAsia="等线"/>
                      <w:color w:val="000066"/>
                      <w:kern w:val="0"/>
                      <w:sz w:val="32"/>
                      <w:szCs w:val="32"/>
                      <w:vertAlign w:val="subscript"/>
                    </w:rPr>
                    <w:t>mV</w:t>
                  </w:r>
                </w:p>
              </w:tc>
              <w:tc>
                <w:tcPr>
                  <w:tcW w:w="1080" w:type="dxa"/>
                  <w:tcBorders>
                    <w:top w:val="single" w:sz="12" w:space="0" w:color="305496"/>
                    <w:left w:val="nil"/>
                    <w:bottom w:val="single" w:sz="12" w:space="0" w:color="305496"/>
                    <w:right w:val="single" w:sz="12" w:space="0" w:color="305496"/>
                  </w:tcBorders>
                  <w:shd w:val="clear" w:color="auto" w:fill="auto"/>
                  <w:vAlign w:val="center"/>
                  <w:hideMark/>
                </w:tcPr>
                <w:p w14:paraId="014151C0" w14:textId="77777777" w:rsidR="00B127BC" w:rsidRPr="00B127BC" w:rsidRDefault="00B127BC" w:rsidP="00B127BC">
                  <w:pPr>
                    <w:framePr w:hSpace="180" w:wrap="around" w:vAnchor="text" w:hAnchor="margin" w:xAlign="center" w:y="260"/>
                    <w:widowControl/>
                    <w:jc w:val="center"/>
                    <w:rPr>
                      <w:rFonts w:eastAsia="等线"/>
                      <w:i/>
                      <w:iCs/>
                      <w:color w:val="000066"/>
                      <w:kern w:val="0"/>
                      <w:sz w:val="32"/>
                      <w:szCs w:val="32"/>
                    </w:rPr>
                  </w:pPr>
                  <w:r w:rsidRPr="00B127BC">
                    <w:rPr>
                      <w:rFonts w:eastAsia="等线"/>
                      <w:i/>
                      <w:iCs/>
                      <w:color w:val="000066"/>
                      <w:kern w:val="0"/>
                      <w:sz w:val="32"/>
                      <w:szCs w:val="32"/>
                    </w:rPr>
                    <w:t>V</w:t>
                  </w:r>
                  <w:r w:rsidRPr="00B127BC">
                    <w:rPr>
                      <w:rFonts w:eastAsia="等线"/>
                      <w:color w:val="000066"/>
                      <w:kern w:val="0"/>
                      <w:sz w:val="32"/>
                      <w:szCs w:val="32"/>
                      <w:vertAlign w:val="subscript"/>
                    </w:rPr>
                    <w:t>3</w:t>
                  </w:r>
                  <w:r w:rsidRPr="00B127BC">
                    <w:rPr>
                      <w:rFonts w:eastAsia="等线"/>
                      <w:i/>
                      <w:iCs/>
                      <w:color w:val="000066"/>
                      <w:kern w:val="0"/>
                      <w:sz w:val="32"/>
                      <w:szCs w:val="32"/>
                      <w:vertAlign w:val="subscript"/>
                    </w:rPr>
                    <w:t>/</w:t>
                  </w:r>
                  <w:r w:rsidRPr="00B127BC">
                    <w:rPr>
                      <w:rFonts w:eastAsia="等线"/>
                      <w:color w:val="000066"/>
                      <w:kern w:val="0"/>
                      <w:sz w:val="32"/>
                      <w:szCs w:val="32"/>
                      <w:vertAlign w:val="subscript"/>
                    </w:rPr>
                    <w:t>mV</w:t>
                  </w:r>
                </w:p>
              </w:tc>
              <w:tc>
                <w:tcPr>
                  <w:tcW w:w="1080" w:type="dxa"/>
                  <w:tcBorders>
                    <w:top w:val="single" w:sz="12" w:space="0" w:color="305496"/>
                    <w:left w:val="nil"/>
                    <w:bottom w:val="single" w:sz="12" w:space="0" w:color="305496"/>
                    <w:right w:val="single" w:sz="12" w:space="0" w:color="305496"/>
                  </w:tcBorders>
                  <w:shd w:val="clear" w:color="auto" w:fill="auto"/>
                  <w:vAlign w:val="center"/>
                  <w:hideMark/>
                </w:tcPr>
                <w:p w14:paraId="41E9DF1C" w14:textId="77777777" w:rsidR="00B127BC" w:rsidRPr="00B127BC" w:rsidRDefault="00B127BC" w:rsidP="00B127BC">
                  <w:pPr>
                    <w:framePr w:hSpace="180" w:wrap="around" w:vAnchor="text" w:hAnchor="margin" w:xAlign="center" w:y="260"/>
                    <w:widowControl/>
                    <w:jc w:val="center"/>
                    <w:rPr>
                      <w:rFonts w:eastAsia="等线"/>
                      <w:i/>
                      <w:iCs/>
                      <w:color w:val="000066"/>
                      <w:kern w:val="0"/>
                      <w:sz w:val="32"/>
                      <w:szCs w:val="32"/>
                    </w:rPr>
                  </w:pPr>
                  <w:r w:rsidRPr="00B127BC">
                    <w:rPr>
                      <w:rFonts w:eastAsia="等线"/>
                      <w:i/>
                      <w:iCs/>
                      <w:color w:val="000066"/>
                      <w:kern w:val="0"/>
                      <w:sz w:val="32"/>
                      <w:szCs w:val="32"/>
                    </w:rPr>
                    <w:t>V</w:t>
                  </w:r>
                  <w:r w:rsidRPr="00B127BC">
                    <w:rPr>
                      <w:rFonts w:eastAsia="等线"/>
                      <w:color w:val="000066"/>
                      <w:kern w:val="0"/>
                      <w:sz w:val="32"/>
                      <w:szCs w:val="32"/>
                      <w:vertAlign w:val="subscript"/>
                    </w:rPr>
                    <w:t>4</w:t>
                  </w:r>
                  <w:r w:rsidRPr="00B127BC">
                    <w:rPr>
                      <w:rFonts w:eastAsia="等线"/>
                      <w:i/>
                      <w:iCs/>
                      <w:color w:val="000066"/>
                      <w:kern w:val="0"/>
                      <w:sz w:val="32"/>
                      <w:szCs w:val="32"/>
                      <w:vertAlign w:val="subscript"/>
                    </w:rPr>
                    <w:t>/</w:t>
                  </w:r>
                  <w:r w:rsidRPr="00B127BC">
                    <w:rPr>
                      <w:rFonts w:eastAsia="等线"/>
                      <w:color w:val="000066"/>
                      <w:kern w:val="0"/>
                      <w:sz w:val="32"/>
                      <w:szCs w:val="32"/>
                      <w:vertAlign w:val="subscript"/>
                    </w:rPr>
                    <w:t>mV</w:t>
                  </w:r>
                </w:p>
              </w:tc>
              <w:tc>
                <w:tcPr>
                  <w:tcW w:w="4000" w:type="dxa"/>
                  <w:tcBorders>
                    <w:top w:val="single" w:sz="12" w:space="0" w:color="305496"/>
                    <w:left w:val="nil"/>
                    <w:bottom w:val="single" w:sz="12" w:space="0" w:color="305496"/>
                    <w:right w:val="single" w:sz="12" w:space="0" w:color="305496"/>
                  </w:tcBorders>
                  <w:shd w:val="clear" w:color="auto" w:fill="auto"/>
                  <w:vAlign w:val="center"/>
                  <w:hideMark/>
                </w:tcPr>
                <w:p w14:paraId="4420FD08" w14:textId="77777777" w:rsidR="00B127BC" w:rsidRPr="00B127BC" w:rsidRDefault="00B127BC" w:rsidP="00B127BC">
                  <w:pPr>
                    <w:framePr w:hSpace="180" w:wrap="around" w:vAnchor="text" w:hAnchor="margin" w:xAlign="center" w:y="260"/>
                    <w:widowControl/>
                    <w:jc w:val="center"/>
                    <w:rPr>
                      <w:rFonts w:eastAsia="等线"/>
                      <w:i/>
                      <w:iCs/>
                      <w:color w:val="000066"/>
                      <w:kern w:val="0"/>
                      <w:sz w:val="32"/>
                      <w:szCs w:val="32"/>
                    </w:rPr>
                  </w:pPr>
                  <w:r w:rsidRPr="00B127BC">
                    <w:rPr>
                      <w:rFonts w:eastAsia="等线"/>
                      <w:i/>
                      <w:iCs/>
                      <w:color w:val="000066"/>
                      <w:kern w:val="0"/>
                      <w:sz w:val="32"/>
                      <w:szCs w:val="32"/>
                    </w:rPr>
                    <w:t>V</w:t>
                  </w:r>
                  <w:r w:rsidRPr="00B127BC">
                    <w:rPr>
                      <w:rFonts w:eastAsia="等线"/>
                      <w:color w:val="000066"/>
                      <w:kern w:val="0"/>
                      <w:sz w:val="32"/>
                      <w:szCs w:val="32"/>
                      <w:vertAlign w:val="subscript"/>
                    </w:rPr>
                    <w:t>H</w:t>
                  </w:r>
                  <w:r w:rsidRPr="00B127BC">
                    <w:rPr>
                      <w:rFonts w:eastAsia="等线"/>
                      <w:color w:val="000066"/>
                      <w:kern w:val="0"/>
                      <w:sz w:val="32"/>
                      <w:szCs w:val="32"/>
                    </w:rPr>
                    <w:t>=(</w:t>
                  </w:r>
                  <w:r w:rsidRPr="00B127BC">
                    <w:rPr>
                      <w:rFonts w:eastAsia="等线"/>
                      <w:i/>
                      <w:iCs/>
                      <w:color w:val="000066"/>
                      <w:kern w:val="0"/>
                      <w:sz w:val="32"/>
                      <w:szCs w:val="32"/>
                    </w:rPr>
                    <w:t>V</w:t>
                  </w:r>
                  <w:r w:rsidRPr="00B127BC">
                    <w:rPr>
                      <w:rFonts w:eastAsia="等线"/>
                      <w:color w:val="000066"/>
                      <w:kern w:val="0"/>
                      <w:sz w:val="32"/>
                      <w:szCs w:val="32"/>
                      <w:vertAlign w:val="subscript"/>
                    </w:rPr>
                    <w:t>1</w:t>
                  </w:r>
                  <w:r w:rsidRPr="00B127BC">
                    <w:rPr>
                      <w:rFonts w:eastAsia="等线"/>
                      <w:i/>
                      <w:iCs/>
                      <w:color w:val="000066"/>
                      <w:kern w:val="0"/>
                      <w:sz w:val="32"/>
                      <w:szCs w:val="32"/>
                    </w:rPr>
                    <w:t>-V</w:t>
                  </w:r>
                  <w:r w:rsidRPr="00B127BC">
                    <w:rPr>
                      <w:rFonts w:eastAsia="等线"/>
                      <w:color w:val="000066"/>
                      <w:kern w:val="0"/>
                      <w:sz w:val="32"/>
                      <w:szCs w:val="32"/>
                      <w:vertAlign w:val="subscript"/>
                    </w:rPr>
                    <w:t>2</w:t>
                  </w:r>
                  <w:r w:rsidRPr="00B127BC">
                    <w:rPr>
                      <w:rFonts w:eastAsia="等线"/>
                      <w:color w:val="000066"/>
                      <w:kern w:val="0"/>
                      <w:sz w:val="32"/>
                      <w:szCs w:val="32"/>
                    </w:rPr>
                    <w:t>+</w:t>
                  </w:r>
                  <w:r w:rsidRPr="00B127BC">
                    <w:rPr>
                      <w:rFonts w:eastAsia="等线"/>
                      <w:i/>
                      <w:iCs/>
                      <w:color w:val="000066"/>
                      <w:kern w:val="0"/>
                      <w:sz w:val="32"/>
                      <w:szCs w:val="32"/>
                    </w:rPr>
                    <w:t>V</w:t>
                  </w:r>
                  <w:r w:rsidRPr="00B127BC">
                    <w:rPr>
                      <w:rFonts w:eastAsia="等线"/>
                      <w:color w:val="000066"/>
                      <w:kern w:val="0"/>
                      <w:sz w:val="32"/>
                      <w:szCs w:val="32"/>
                      <w:vertAlign w:val="subscript"/>
                    </w:rPr>
                    <w:t>3</w:t>
                  </w:r>
                  <w:r w:rsidRPr="00B127BC">
                    <w:rPr>
                      <w:rFonts w:eastAsia="等线"/>
                      <w:i/>
                      <w:iCs/>
                      <w:color w:val="000066"/>
                      <w:kern w:val="0"/>
                      <w:sz w:val="32"/>
                      <w:szCs w:val="32"/>
                    </w:rPr>
                    <w:t>-V</w:t>
                  </w:r>
                  <w:r w:rsidRPr="00B127BC">
                    <w:rPr>
                      <w:rFonts w:eastAsia="等线"/>
                      <w:color w:val="000066"/>
                      <w:kern w:val="0"/>
                      <w:sz w:val="32"/>
                      <w:szCs w:val="32"/>
                      <w:vertAlign w:val="subscript"/>
                    </w:rPr>
                    <w:t>4</w:t>
                  </w:r>
                  <w:r w:rsidRPr="00B127BC">
                    <w:rPr>
                      <w:rFonts w:eastAsia="等线"/>
                      <w:color w:val="000066"/>
                      <w:kern w:val="0"/>
                      <w:sz w:val="32"/>
                      <w:szCs w:val="32"/>
                    </w:rPr>
                    <w:t>)/4 /mV</w:t>
                  </w:r>
                </w:p>
              </w:tc>
            </w:tr>
            <w:tr w:rsidR="00B127BC" w:rsidRPr="00B127BC" w14:paraId="341810F5" w14:textId="77777777" w:rsidTr="00B127BC">
              <w:trPr>
                <w:trHeight w:val="522"/>
              </w:trPr>
              <w:tc>
                <w:tcPr>
                  <w:tcW w:w="1120" w:type="dxa"/>
                  <w:vMerge/>
                  <w:tcBorders>
                    <w:top w:val="single" w:sz="12" w:space="0" w:color="305496"/>
                    <w:left w:val="single" w:sz="12" w:space="0" w:color="305496"/>
                    <w:bottom w:val="single" w:sz="12" w:space="0" w:color="305496"/>
                    <w:right w:val="single" w:sz="12" w:space="0" w:color="305496"/>
                  </w:tcBorders>
                  <w:vAlign w:val="center"/>
                  <w:hideMark/>
                </w:tcPr>
                <w:p w14:paraId="1DD013B0" w14:textId="77777777" w:rsidR="00B127BC" w:rsidRPr="00B127BC" w:rsidRDefault="00B127BC" w:rsidP="00B127BC">
                  <w:pPr>
                    <w:framePr w:hSpace="180" w:wrap="around" w:vAnchor="text" w:hAnchor="margin" w:xAlign="center" w:y="260"/>
                    <w:widowControl/>
                    <w:jc w:val="left"/>
                    <w:rPr>
                      <w:rFonts w:eastAsia="等线"/>
                      <w:i/>
                      <w:iCs/>
                      <w:color w:val="000066"/>
                      <w:kern w:val="0"/>
                      <w:sz w:val="32"/>
                      <w:szCs w:val="32"/>
                    </w:rPr>
                  </w:pPr>
                </w:p>
              </w:tc>
              <w:tc>
                <w:tcPr>
                  <w:tcW w:w="1080" w:type="dxa"/>
                  <w:tcBorders>
                    <w:top w:val="nil"/>
                    <w:left w:val="nil"/>
                    <w:bottom w:val="single" w:sz="12" w:space="0" w:color="305496"/>
                    <w:right w:val="single" w:sz="12" w:space="0" w:color="305496"/>
                  </w:tcBorders>
                  <w:shd w:val="clear" w:color="auto" w:fill="auto"/>
                  <w:vAlign w:val="center"/>
                  <w:hideMark/>
                </w:tcPr>
                <w:p w14:paraId="528FF744" w14:textId="77777777" w:rsidR="00B127BC" w:rsidRPr="00B127BC" w:rsidRDefault="00B127BC" w:rsidP="00B127BC">
                  <w:pPr>
                    <w:framePr w:hSpace="180" w:wrap="around" w:vAnchor="text" w:hAnchor="margin" w:xAlign="center" w:y="260"/>
                    <w:widowControl/>
                    <w:jc w:val="center"/>
                    <w:rPr>
                      <w:rFonts w:eastAsia="等线"/>
                      <w:color w:val="000066"/>
                      <w:kern w:val="0"/>
                      <w:sz w:val="32"/>
                      <w:szCs w:val="32"/>
                    </w:rPr>
                  </w:pPr>
                  <w:r w:rsidRPr="00B127BC">
                    <w:rPr>
                      <w:rFonts w:eastAsia="等线"/>
                      <w:color w:val="000066"/>
                      <w:kern w:val="0"/>
                      <w:sz w:val="32"/>
                      <w:szCs w:val="32"/>
                    </w:rPr>
                    <w:t>+</w:t>
                  </w:r>
                  <w:r w:rsidRPr="00B127BC">
                    <w:rPr>
                      <w:rFonts w:eastAsia="等线"/>
                      <w:i/>
                      <w:iCs/>
                      <w:color w:val="000066"/>
                      <w:kern w:val="0"/>
                      <w:sz w:val="32"/>
                      <w:szCs w:val="32"/>
                    </w:rPr>
                    <w:t>B</w:t>
                  </w:r>
                  <w:r w:rsidRPr="00B127BC">
                    <w:rPr>
                      <w:rFonts w:eastAsia="等线"/>
                      <w:color w:val="000066"/>
                      <w:kern w:val="0"/>
                      <w:sz w:val="32"/>
                      <w:szCs w:val="32"/>
                    </w:rPr>
                    <w:t>,+</w:t>
                  </w:r>
                  <w:r w:rsidRPr="00B127BC">
                    <w:rPr>
                      <w:rFonts w:eastAsia="等线"/>
                      <w:i/>
                      <w:iCs/>
                      <w:color w:val="000066"/>
                      <w:kern w:val="0"/>
                      <w:sz w:val="32"/>
                      <w:szCs w:val="32"/>
                    </w:rPr>
                    <w:t>I</w:t>
                  </w:r>
                  <w:r w:rsidRPr="00B127BC">
                    <w:rPr>
                      <w:rFonts w:eastAsia="等线"/>
                      <w:i/>
                      <w:iCs/>
                      <w:color w:val="000066"/>
                      <w:kern w:val="0"/>
                      <w:sz w:val="32"/>
                      <w:szCs w:val="32"/>
                      <w:vertAlign w:val="subscript"/>
                    </w:rPr>
                    <w:t>s</w:t>
                  </w:r>
                </w:p>
              </w:tc>
              <w:tc>
                <w:tcPr>
                  <w:tcW w:w="1080" w:type="dxa"/>
                  <w:tcBorders>
                    <w:top w:val="nil"/>
                    <w:left w:val="nil"/>
                    <w:bottom w:val="single" w:sz="12" w:space="0" w:color="305496"/>
                    <w:right w:val="single" w:sz="12" w:space="0" w:color="305496"/>
                  </w:tcBorders>
                  <w:shd w:val="clear" w:color="auto" w:fill="auto"/>
                  <w:vAlign w:val="center"/>
                  <w:hideMark/>
                </w:tcPr>
                <w:p w14:paraId="780DCB9C" w14:textId="77777777" w:rsidR="00B127BC" w:rsidRPr="00B127BC" w:rsidRDefault="00B127BC" w:rsidP="00B127BC">
                  <w:pPr>
                    <w:framePr w:hSpace="180" w:wrap="around" w:vAnchor="text" w:hAnchor="margin" w:xAlign="center" w:y="260"/>
                    <w:widowControl/>
                    <w:jc w:val="center"/>
                    <w:rPr>
                      <w:rFonts w:eastAsia="等线"/>
                      <w:color w:val="000066"/>
                      <w:kern w:val="0"/>
                      <w:sz w:val="32"/>
                      <w:szCs w:val="32"/>
                    </w:rPr>
                  </w:pPr>
                  <w:r w:rsidRPr="00B127BC">
                    <w:rPr>
                      <w:rFonts w:eastAsia="等线"/>
                      <w:color w:val="000066"/>
                      <w:kern w:val="0"/>
                      <w:sz w:val="32"/>
                      <w:szCs w:val="32"/>
                    </w:rPr>
                    <w:t>-</w:t>
                  </w:r>
                  <w:r w:rsidRPr="00B127BC">
                    <w:rPr>
                      <w:rFonts w:eastAsia="等线"/>
                      <w:i/>
                      <w:iCs/>
                      <w:color w:val="000066"/>
                      <w:kern w:val="0"/>
                      <w:sz w:val="32"/>
                      <w:szCs w:val="32"/>
                    </w:rPr>
                    <w:t>B</w:t>
                  </w:r>
                  <w:r w:rsidRPr="00B127BC">
                    <w:rPr>
                      <w:rFonts w:eastAsia="等线"/>
                      <w:color w:val="000066"/>
                      <w:kern w:val="0"/>
                      <w:sz w:val="32"/>
                      <w:szCs w:val="32"/>
                    </w:rPr>
                    <w:t>,+</w:t>
                  </w:r>
                  <w:r w:rsidRPr="00B127BC">
                    <w:rPr>
                      <w:rFonts w:eastAsia="等线"/>
                      <w:i/>
                      <w:iCs/>
                      <w:color w:val="000066"/>
                      <w:kern w:val="0"/>
                      <w:sz w:val="32"/>
                      <w:szCs w:val="32"/>
                    </w:rPr>
                    <w:t>I</w:t>
                  </w:r>
                  <w:r w:rsidRPr="00B127BC">
                    <w:rPr>
                      <w:rFonts w:eastAsia="等线"/>
                      <w:i/>
                      <w:iCs/>
                      <w:color w:val="000066"/>
                      <w:kern w:val="0"/>
                      <w:sz w:val="32"/>
                      <w:szCs w:val="32"/>
                      <w:vertAlign w:val="subscript"/>
                    </w:rPr>
                    <w:t>s</w:t>
                  </w:r>
                </w:p>
              </w:tc>
              <w:tc>
                <w:tcPr>
                  <w:tcW w:w="1080" w:type="dxa"/>
                  <w:tcBorders>
                    <w:top w:val="nil"/>
                    <w:left w:val="nil"/>
                    <w:bottom w:val="single" w:sz="12" w:space="0" w:color="305496"/>
                    <w:right w:val="single" w:sz="12" w:space="0" w:color="305496"/>
                  </w:tcBorders>
                  <w:shd w:val="clear" w:color="auto" w:fill="auto"/>
                  <w:vAlign w:val="center"/>
                  <w:hideMark/>
                </w:tcPr>
                <w:p w14:paraId="44490CB1" w14:textId="77777777" w:rsidR="00B127BC" w:rsidRPr="00B127BC" w:rsidRDefault="00B127BC" w:rsidP="00B127BC">
                  <w:pPr>
                    <w:framePr w:hSpace="180" w:wrap="around" w:vAnchor="text" w:hAnchor="margin" w:xAlign="center" w:y="260"/>
                    <w:widowControl/>
                    <w:jc w:val="center"/>
                    <w:rPr>
                      <w:rFonts w:eastAsia="等线"/>
                      <w:color w:val="000066"/>
                      <w:kern w:val="0"/>
                      <w:sz w:val="32"/>
                      <w:szCs w:val="32"/>
                    </w:rPr>
                  </w:pPr>
                  <w:r w:rsidRPr="00B127BC">
                    <w:rPr>
                      <w:rFonts w:eastAsia="等线"/>
                      <w:color w:val="000066"/>
                      <w:kern w:val="0"/>
                      <w:sz w:val="32"/>
                      <w:szCs w:val="32"/>
                    </w:rPr>
                    <w:t>-</w:t>
                  </w:r>
                  <w:r w:rsidRPr="00B127BC">
                    <w:rPr>
                      <w:rFonts w:eastAsia="等线"/>
                      <w:i/>
                      <w:iCs/>
                      <w:color w:val="000066"/>
                      <w:kern w:val="0"/>
                      <w:sz w:val="32"/>
                      <w:szCs w:val="32"/>
                    </w:rPr>
                    <w:t>B</w:t>
                  </w:r>
                  <w:r w:rsidRPr="00B127BC">
                    <w:rPr>
                      <w:rFonts w:eastAsia="等线"/>
                      <w:color w:val="000066"/>
                      <w:kern w:val="0"/>
                      <w:sz w:val="32"/>
                      <w:szCs w:val="32"/>
                    </w:rPr>
                    <w:t>,-</w:t>
                  </w:r>
                  <w:r w:rsidRPr="00B127BC">
                    <w:rPr>
                      <w:rFonts w:eastAsia="等线"/>
                      <w:i/>
                      <w:iCs/>
                      <w:color w:val="000066"/>
                      <w:kern w:val="0"/>
                      <w:sz w:val="32"/>
                      <w:szCs w:val="32"/>
                    </w:rPr>
                    <w:t>I</w:t>
                  </w:r>
                  <w:r w:rsidRPr="00B127BC">
                    <w:rPr>
                      <w:rFonts w:eastAsia="等线"/>
                      <w:i/>
                      <w:iCs/>
                      <w:color w:val="000066"/>
                      <w:kern w:val="0"/>
                      <w:sz w:val="32"/>
                      <w:szCs w:val="32"/>
                      <w:vertAlign w:val="subscript"/>
                    </w:rPr>
                    <w:t>s</w:t>
                  </w:r>
                </w:p>
              </w:tc>
              <w:tc>
                <w:tcPr>
                  <w:tcW w:w="1080" w:type="dxa"/>
                  <w:tcBorders>
                    <w:top w:val="nil"/>
                    <w:left w:val="nil"/>
                    <w:bottom w:val="single" w:sz="12" w:space="0" w:color="305496"/>
                    <w:right w:val="single" w:sz="12" w:space="0" w:color="305496"/>
                  </w:tcBorders>
                  <w:shd w:val="clear" w:color="auto" w:fill="auto"/>
                  <w:vAlign w:val="center"/>
                  <w:hideMark/>
                </w:tcPr>
                <w:p w14:paraId="4178C73B" w14:textId="77777777" w:rsidR="00B127BC" w:rsidRPr="00B127BC" w:rsidRDefault="00B127BC" w:rsidP="00B127BC">
                  <w:pPr>
                    <w:framePr w:hSpace="180" w:wrap="around" w:vAnchor="text" w:hAnchor="margin" w:xAlign="center" w:y="260"/>
                    <w:widowControl/>
                    <w:jc w:val="center"/>
                    <w:rPr>
                      <w:rFonts w:eastAsia="等线"/>
                      <w:color w:val="000066"/>
                      <w:kern w:val="0"/>
                      <w:sz w:val="32"/>
                      <w:szCs w:val="32"/>
                    </w:rPr>
                  </w:pPr>
                  <w:r w:rsidRPr="00B127BC">
                    <w:rPr>
                      <w:rFonts w:eastAsia="等线"/>
                      <w:color w:val="000066"/>
                      <w:kern w:val="0"/>
                      <w:sz w:val="32"/>
                      <w:szCs w:val="32"/>
                    </w:rPr>
                    <w:t>+</w:t>
                  </w:r>
                  <w:r w:rsidRPr="00B127BC">
                    <w:rPr>
                      <w:rFonts w:eastAsia="等线"/>
                      <w:i/>
                      <w:iCs/>
                      <w:color w:val="000066"/>
                      <w:kern w:val="0"/>
                      <w:sz w:val="32"/>
                      <w:szCs w:val="32"/>
                    </w:rPr>
                    <w:t>B</w:t>
                  </w:r>
                  <w:r w:rsidRPr="00B127BC">
                    <w:rPr>
                      <w:rFonts w:eastAsia="等线"/>
                      <w:color w:val="000066"/>
                      <w:kern w:val="0"/>
                      <w:sz w:val="32"/>
                      <w:szCs w:val="32"/>
                    </w:rPr>
                    <w:t>,-</w:t>
                  </w:r>
                  <w:r w:rsidRPr="00B127BC">
                    <w:rPr>
                      <w:rFonts w:eastAsia="等线"/>
                      <w:i/>
                      <w:iCs/>
                      <w:color w:val="000066"/>
                      <w:kern w:val="0"/>
                      <w:sz w:val="32"/>
                      <w:szCs w:val="32"/>
                    </w:rPr>
                    <w:t>I</w:t>
                  </w:r>
                  <w:r w:rsidRPr="00B127BC">
                    <w:rPr>
                      <w:rFonts w:eastAsia="等线"/>
                      <w:i/>
                      <w:iCs/>
                      <w:color w:val="000066"/>
                      <w:kern w:val="0"/>
                      <w:sz w:val="32"/>
                      <w:szCs w:val="32"/>
                      <w:vertAlign w:val="subscript"/>
                    </w:rPr>
                    <w:t>s</w:t>
                  </w:r>
                </w:p>
              </w:tc>
              <w:tc>
                <w:tcPr>
                  <w:tcW w:w="4000" w:type="dxa"/>
                  <w:tcBorders>
                    <w:top w:val="nil"/>
                    <w:left w:val="nil"/>
                    <w:bottom w:val="single" w:sz="12" w:space="0" w:color="305496"/>
                    <w:right w:val="single" w:sz="12" w:space="0" w:color="305496"/>
                  </w:tcBorders>
                  <w:shd w:val="clear" w:color="auto" w:fill="auto"/>
                  <w:hideMark/>
                </w:tcPr>
                <w:p w14:paraId="517FEF9C"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 xml:space="preserve">　</w:t>
                  </w:r>
                </w:p>
              </w:tc>
            </w:tr>
            <w:tr w:rsidR="00B127BC" w:rsidRPr="00B127BC" w14:paraId="4BFE6905" w14:textId="77777777" w:rsidTr="00B127BC">
              <w:trPr>
                <w:trHeight w:val="522"/>
              </w:trPr>
              <w:tc>
                <w:tcPr>
                  <w:tcW w:w="1120" w:type="dxa"/>
                  <w:tcBorders>
                    <w:top w:val="nil"/>
                    <w:left w:val="single" w:sz="12" w:space="0" w:color="305496"/>
                    <w:bottom w:val="single" w:sz="12" w:space="0" w:color="305496"/>
                    <w:right w:val="single" w:sz="12" w:space="0" w:color="305496"/>
                  </w:tcBorders>
                  <w:shd w:val="clear" w:color="auto" w:fill="auto"/>
                  <w:vAlign w:val="center"/>
                  <w:hideMark/>
                </w:tcPr>
                <w:p w14:paraId="1A4F6651" w14:textId="77777777" w:rsidR="00B127BC" w:rsidRPr="00B127BC" w:rsidRDefault="00B127BC" w:rsidP="00B127BC">
                  <w:pPr>
                    <w:framePr w:hSpace="180" w:wrap="around" w:vAnchor="text" w:hAnchor="margin" w:xAlign="center" w:y="260"/>
                    <w:widowControl/>
                    <w:jc w:val="center"/>
                    <w:rPr>
                      <w:rFonts w:ascii="Arial" w:eastAsia="等线" w:hAnsi="Arial" w:cs="Arial"/>
                      <w:color w:val="000066"/>
                      <w:kern w:val="0"/>
                      <w:sz w:val="32"/>
                      <w:szCs w:val="32"/>
                    </w:rPr>
                  </w:pPr>
                  <w:r w:rsidRPr="00B127BC">
                    <w:rPr>
                      <w:rFonts w:ascii="Arial" w:eastAsia="等线" w:hAnsi="Arial" w:cs="Arial"/>
                      <w:color w:val="000066"/>
                      <w:kern w:val="0"/>
                      <w:sz w:val="32"/>
                      <w:szCs w:val="32"/>
                    </w:rPr>
                    <w:t>1.00</w:t>
                  </w:r>
                </w:p>
              </w:tc>
              <w:tc>
                <w:tcPr>
                  <w:tcW w:w="1080" w:type="dxa"/>
                  <w:tcBorders>
                    <w:top w:val="nil"/>
                    <w:left w:val="nil"/>
                    <w:bottom w:val="single" w:sz="12" w:space="0" w:color="305496"/>
                    <w:right w:val="single" w:sz="12" w:space="0" w:color="305496"/>
                  </w:tcBorders>
                  <w:shd w:val="clear" w:color="auto" w:fill="auto"/>
                  <w:hideMark/>
                </w:tcPr>
                <w:p w14:paraId="7314E6B2"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 xml:space="preserve">1.00 </w:t>
                  </w:r>
                </w:p>
              </w:tc>
              <w:tc>
                <w:tcPr>
                  <w:tcW w:w="1080" w:type="dxa"/>
                  <w:tcBorders>
                    <w:top w:val="nil"/>
                    <w:left w:val="nil"/>
                    <w:bottom w:val="single" w:sz="12" w:space="0" w:color="305496"/>
                    <w:right w:val="single" w:sz="12" w:space="0" w:color="305496"/>
                  </w:tcBorders>
                  <w:shd w:val="clear" w:color="auto" w:fill="auto"/>
                  <w:hideMark/>
                </w:tcPr>
                <w:p w14:paraId="03E3407D"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 xml:space="preserve">-0.78 </w:t>
                  </w:r>
                </w:p>
              </w:tc>
              <w:tc>
                <w:tcPr>
                  <w:tcW w:w="1080" w:type="dxa"/>
                  <w:tcBorders>
                    <w:top w:val="nil"/>
                    <w:left w:val="nil"/>
                    <w:bottom w:val="single" w:sz="12" w:space="0" w:color="305496"/>
                    <w:right w:val="single" w:sz="12" w:space="0" w:color="305496"/>
                  </w:tcBorders>
                  <w:shd w:val="clear" w:color="auto" w:fill="auto"/>
                  <w:hideMark/>
                </w:tcPr>
                <w:p w14:paraId="402DBEC5"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 xml:space="preserve">0.81 </w:t>
                  </w:r>
                </w:p>
              </w:tc>
              <w:tc>
                <w:tcPr>
                  <w:tcW w:w="1080" w:type="dxa"/>
                  <w:tcBorders>
                    <w:top w:val="nil"/>
                    <w:left w:val="nil"/>
                    <w:bottom w:val="single" w:sz="12" w:space="0" w:color="305496"/>
                    <w:right w:val="single" w:sz="12" w:space="0" w:color="305496"/>
                  </w:tcBorders>
                  <w:shd w:val="clear" w:color="auto" w:fill="auto"/>
                  <w:hideMark/>
                </w:tcPr>
                <w:p w14:paraId="35FC70B8"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 xml:space="preserve">-0.98 </w:t>
                  </w:r>
                </w:p>
              </w:tc>
              <w:tc>
                <w:tcPr>
                  <w:tcW w:w="4000" w:type="dxa"/>
                  <w:tcBorders>
                    <w:top w:val="nil"/>
                    <w:left w:val="nil"/>
                    <w:bottom w:val="single" w:sz="12" w:space="0" w:color="305496"/>
                    <w:right w:val="single" w:sz="12" w:space="0" w:color="305496"/>
                  </w:tcBorders>
                  <w:shd w:val="clear" w:color="auto" w:fill="auto"/>
                  <w:hideMark/>
                </w:tcPr>
                <w:p w14:paraId="307D24ED"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 xml:space="preserve">0.89 </w:t>
                  </w:r>
                </w:p>
              </w:tc>
            </w:tr>
            <w:tr w:rsidR="00B127BC" w:rsidRPr="00B127BC" w14:paraId="2BF0E2FC" w14:textId="77777777" w:rsidTr="00B127BC">
              <w:trPr>
                <w:trHeight w:val="522"/>
              </w:trPr>
              <w:tc>
                <w:tcPr>
                  <w:tcW w:w="1120" w:type="dxa"/>
                  <w:tcBorders>
                    <w:top w:val="nil"/>
                    <w:left w:val="single" w:sz="12" w:space="0" w:color="305496"/>
                    <w:bottom w:val="single" w:sz="12" w:space="0" w:color="305496"/>
                    <w:right w:val="single" w:sz="12" w:space="0" w:color="305496"/>
                  </w:tcBorders>
                  <w:shd w:val="clear" w:color="auto" w:fill="auto"/>
                  <w:vAlign w:val="center"/>
                  <w:hideMark/>
                </w:tcPr>
                <w:p w14:paraId="7A0FC53F" w14:textId="77777777" w:rsidR="00B127BC" w:rsidRPr="00B127BC" w:rsidRDefault="00B127BC" w:rsidP="00B127BC">
                  <w:pPr>
                    <w:framePr w:hSpace="180" w:wrap="around" w:vAnchor="text" w:hAnchor="margin" w:xAlign="center" w:y="260"/>
                    <w:widowControl/>
                    <w:jc w:val="center"/>
                    <w:rPr>
                      <w:rFonts w:ascii="Arial" w:eastAsia="等线" w:hAnsi="Arial" w:cs="Arial"/>
                      <w:color w:val="000066"/>
                      <w:kern w:val="0"/>
                      <w:sz w:val="32"/>
                      <w:szCs w:val="32"/>
                    </w:rPr>
                  </w:pPr>
                  <w:r w:rsidRPr="00B127BC">
                    <w:rPr>
                      <w:rFonts w:ascii="Arial" w:eastAsia="等线" w:hAnsi="Arial" w:cs="Arial"/>
                      <w:color w:val="000066"/>
                      <w:kern w:val="0"/>
                      <w:sz w:val="32"/>
                      <w:szCs w:val="32"/>
                    </w:rPr>
                    <w:t xml:space="preserve">1.50 </w:t>
                  </w:r>
                </w:p>
              </w:tc>
              <w:tc>
                <w:tcPr>
                  <w:tcW w:w="1080" w:type="dxa"/>
                  <w:tcBorders>
                    <w:top w:val="nil"/>
                    <w:left w:val="nil"/>
                    <w:bottom w:val="single" w:sz="12" w:space="0" w:color="305496"/>
                    <w:right w:val="single" w:sz="12" w:space="0" w:color="305496"/>
                  </w:tcBorders>
                  <w:shd w:val="clear" w:color="auto" w:fill="auto"/>
                  <w:hideMark/>
                </w:tcPr>
                <w:p w14:paraId="4A0EF952"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 xml:space="preserve">1.50 </w:t>
                  </w:r>
                </w:p>
              </w:tc>
              <w:tc>
                <w:tcPr>
                  <w:tcW w:w="1080" w:type="dxa"/>
                  <w:tcBorders>
                    <w:top w:val="nil"/>
                    <w:left w:val="nil"/>
                    <w:bottom w:val="single" w:sz="12" w:space="0" w:color="305496"/>
                    <w:right w:val="single" w:sz="12" w:space="0" w:color="305496"/>
                  </w:tcBorders>
                  <w:shd w:val="clear" w:color="auto" w:fill="auto"/>
                  <w:hideMark/>
                </w:tcPr>
                <w:p w14:paraId="3B7FAD4F"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 xml:space="preserve">-1.17 </w:t>
                  </w:r>
                </w:p>
              </w:tc>
              <w:tc>
                <w:tcPr>
                  <w:tcW w:w="1080" w:type="dxa"/>
                  <w:tcBorders>
                    <w:top w:val="nil"/>
                    <w:left w:val="nil"/>
                    <w:bottom w:val="single" w:sz="12" w:space="0" w:color="305496"/>
                    <w:right w:val="single" w:sz="12" w:space="0" w:color="305496"/>
                  </w:tcBorders>
                  <w:shd w:val="clear" w:color="auto" w:fill="auto"/>
                  <w:hideMark/>
                </w:tcPr>
                <w:p w14:paraId="2C288678"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 xml:space="preserve">1.20 </w:t>
                  </w:r>
                </w:p>
              </w:tc>
              <w:tc>
                <w:tcPr>
                  <w:tcW w:w="1080" w:type="dxa"/>
                  <w:tcBorders>
                    <w:top w:val="nil"/>
                    <w:left w:val="nil"/>
                    <w:bottom w:val="single" w:sz="12" w:space="0" w:color="305496"/>
                    <w:right w:val="single" w:sz="12" w:space="0" w:color="305496"/>
                  </w:tcBorders>
                  <w:shd w:val="clear" w:color="auto" w:fill="auto"/>
                  <w:hideMark/>
                </w:tcPr>
                <w:p w14:paraId="29BB6A1C"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 xml:space="preserve">-1.47 </w:t>
                  </w:r>
                </w:p>
              </w:tc>
              <w:tc>
                <w:tcPr>
                  <w:tcW w:w="4000" w:type="dxa"/>
                  <w:tcBorders>
                    <w:top w:val="nil"/>
                    <w:left w:val="nil"/>
                    <w:bottom w:val="single" w:sz="12" w:space="0" w:color="305496"/>
                    <w:right w:val="single" w:sz="12" w:space="0" w:color="305496"/>
                  </w:tcBorders>
                  <w:shd w:val="clear" w:color="auto" w:fill="auto"/>
                  <w:hideMark/>
                </w:tcPr>
                <w:p w14:paraId="15E276B6"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 xml:space="preserve">1.34 </w:t>
                  </w:r>
                </w:p>
              </w:tc>
            </w:tr>
            <w:tr w:rsidR="00B127BC" w:rsidRPr="00B127BC" w14:paraId="7C88712F" w14:textId="77777777" w:rsidTr="00B127BC">
              <w:trPr>
                <w:trHeight w:val="522"/>
              </w:trPr>
              <w:tc>
                <w:tcPr>
                  <w:tcW w:w="1120" w:type="dxa"/>
                  <w:tcBorders>
                    <w:top w:val="nil"/>
                    <w:left w:val="single" w:sz="12" w:space="0" w:color="305496"/>
                    <w:bottom w:val="single" w:sz="12" w:space="0" w:color="305496"/>
                    <w:right w:val="single" w:sz="12" w:space="0" w:color="305496"/>
                  </w:tcBorders>
                  <w:shd w:val="clear" w:color="auto" w:fill="auto"/>
                  <w:vAlign w:val="center"/>
                  <w:hideMark/>
                </w:tcPr>
                <w:p w14:paraId="5340A03B" w14:textId="77777777" w:rsidR="00B127BC" w:rsidRPr="00B127BC" w:rsidRDefault="00B127BC" w:rsidP="00B127BC">
                  <w:pPr>
                    <w:framePr w:hSpace="180" w:wrap="around" w:vAnchor="text" w:hAnchor="margin" w:xAlign="center" w:y="260"/>
                    <w:widowControl/>
                    <w:jc w:val="center"/>
                    <w:rPr>
                      <w:rFonts w:ascii="Arial" w:eastAsia="等线" w:hAnsi="Arial" w:cs="Arial"/>
                      <w:color w:val="000066"/>
                      <w:kern w:val="0"/>
                      <w:sz w:val="32"/>
                      <w:szCs w:val="32"/>
                    </w:rPr>
                  </w:pPr>
                  <w:r w:rsidRPr="00B127BC">
                    <w:rPr>
                      <w:rFonts w:ascii="Arial" w:eastAsia="等线" w:hAnsi="Arial" w:cs="Arial"/>
                      <w:color w:val="000066"/>
                      <w:kern w:val="0"/>
                      <w:sz w:val="32"/>
                      <w:szCs w:val="32"/>
                    </w:rPr>
                    <w:t xml:space="preserve">2.00 </w:t>
                  </w:r>
                </w:p>
              </w:tc>
              <w:tc>
                <w:tcPr>
                  <w:tcW w:w="1080" w:type="dxa"/>
                  <w:tcBorders>
                    <w:top w:val="nil"/>
                    <w:left w:val="nil"/>
                    <w:bottom w:val="single" w:sz="12" w:space="0" w:color="305496"/>
                    <w:right w:val="single" w:sz="12" w:space="0" w:color="305496"/>
                  </w:tcBorders>
                  <w:shd w:val="clear" w:color="auto" w:fill="auto"/>
                  <w:hideMark/>
                </w:tcPr>
                <w:p w14:paraId="714FEA98"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 xml:space="preserve">1.96 </w:t>
                  </w:r>
                </w:p>
              </w:tc>
              <w:tc>
                <w:tcPr>
                  <w:tcW w:w="1080" w:type="dxa"/>
                  <w:tcBorders>
                    <w:top w:val="nil"/>
                    <w:left w:val="nil"/>
                    <w:bottom w:val="single" w:sz="12" w:space="0" w:color="305496"/>
                    <w:right w:val="single" w:sz="12" w:space="0" w:color="305496"/>
                  </w:tcBorders>
                  <w:shd w:val="clear" w:color="auto" w:fill="auto"/>
                  <w:hideMark/>
                </w:tcPr>
                <w:p w14:paraId="21E7D064"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 xml:space="preserve">-1.61 </w:t>
                  </w:r>
                </w:p>
              </w:tc>
              <w:tc>
                <w:tcPr>
                  <w:tcW w:w="1080" w:type="dxa"/>
                  <w:tcBorders>
                    <w:top w:val="nil"/>
                    <w:left w:val="nil"/>
                    <w:bottom w:val="single" w:sz="12" w:space="0" w:color="305496"/>
                    <w:right w:val="single" w:sz="12" w:space="0" w:color="305496"/>
                  </w:tcBorders>
                  <w:shd w:val="clear" w:color="auto" w:fill="auto"/>
                  <w:hideMark/>
                </w:tcPr>
                <w:p w14:paraId="553259E1"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 xml:space="preserve">1.55 </w:t>
                  </w:r>
                </w:p>
              </w:tc>
              <w:tc>
                <w:tcPr>
                  <w:tcW w:w="1080" w:type="dxa"/>
                  <w:tcBorders>
                    <w:top w:val="nil"/>
                    <w:left w:val="nil"/>
                    <w:bottom w:val="single" w:sz="12" w:space="0" w:color="305496"/>
                    <w:right w:val="single" w:sz="12" w:space="0" w:color="305496"/>
                  </w:tcBorders>
                  <w:shd w:val="clear" w:color="auto" w:fill="auto"/>
                  <w:hideMark/>
                </w:tcPr>
                <w:p w14:paraId="07AEE682"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 xml:space="preserve">-2.01 </w:t>
                  </w:r>
                </w:p>
              </w:tc>
              <w:tc>
                <w:tcPr>
                  <w:tcW w:w="4000" w:type="dxa"/>
                  <w:tcBorders>
                    <w:top w:val="nil"/>
                    <w:left w:val="nil"/>
                    <w:bottom w:val="single" w:sz="12" w:space="0" w:color="305496"/>
                    <w:right w:val="single" w:sz="12" w:space="0" w:color="305496"/>
                  </w:tcBorders>
                  <w:shd w:val="clear" w:color="auto" w:fill="auto"/>
                  <w:hideMark/>
                </w:tcPr>
                <w:p w14:paraId="5BCDAD91"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 xml:space="preserve">1.78 </w:t>
                  </w:r>
                </w:p>
              </w:tc>
            </w:tr>
            <w:tr w:rsidR="00B127BC" w:rsidRPr="00B127BC" w14:paraId="2599AB44" w14:textId="77777777" w:rsidTr="00B127BC">
              <w:trPr>
                <w:trHeight w:val="522"/>
              </w:trPr>
              <w:tc>
                <w:tcPr>
                  <w:tcW w:w="1120" w:type="dxa"/>
                  <w:tcBorders>
                    <w:top w:val="nil"/>
                    <w:left w:val="single" w:sz="12" w:space="0" w:color="305496"/>
                    <w:bottom w:val="single" w:sz="12" w:space="0" w:color="305496"/>
                    <w:right w:val="single" w:sz="12" w:space="0" w:color="305496"/>
                  </w:tcBorders>
                  <w:shd w:val="clear" w:color="auto" w:fill="auto"/>
                  <w:vAlign w:val="center"/>
                  <w:hideMark/>
                </w:tcPr>
                <w:p w14:paraId="196B0C4A" w14:textId="77777777" w:rsidR="00B127BC" w:rsidRPr="00B127BC" w:rsidRDefault="00B127BC" w:rsidP="00B127BC">
                  <w:pPr>
                    <w:framePr w:hSpace="180" w:wrap="around" w:vAnchor="text" w:hAnchor="margin" w:xAlign="center" w:y="260"/>
                    <w:widowControl/>
                    <w:jc w:val="center"/>
                    <w:rPr>
                      <w:rFonts w:ascii="Arial" w:eastAsia="等线" w:hAnsi="Arial" w:cs="Arial"/>
                      <w:color w:val="000066"/>
                      <w:kern w:val="0"/>
                      <w:sz w:val="32"/>
                      <w:szCs w:val="32"/>
                    </w:rPr>
                  </w:pPr>
                  <w:r w:rsidRPr="00B127BC">
                    <w:rPr>
                      <w:rFonts w:ascii="Arial" w:eastAsia="等线" w:hAnsi="Arial" w:cs="Arial"/>
                      <w:color w:val="000066"/>
                      <w:kern w:val="0"/>
                      <w:sz w:val="32"/>
                      <w:szCs w:val="32"/>
                    </w:rPr>
                    <w:t xml:space="preserve">2.50 </w:t>
                  </w:r>
                </w:p>
              </w:tc>
              <w:tc>
                <w:tcPr>
                  <w:tcW w:w="1080" w:type="dxa"/>
                  <w:tcBorders>
                    <w:top w:val="nil"/>
                    <w:left w:val="nil"/>
                    <w:bottom w:val="single" w:sz="12" w:space="0" w:color="305496"/>
                    <w:right w:val="single" w:sz="12" w:space="0" w:color="305496"/>
                  </w:tcBorders>
                  <w:shd w:val="clear" w:color="auto" w:fill="auto"/>
                  <w:hideMark/>
                </w:tcPr>
                <w:p w14:paraId="3AC3423C"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 xml:space="preserve">2.45 </w:t>
                  </w:r>
                </w:p>
              </w:tc>
              <w:tc>
                <w:tcPr>
                  <w:tcW w:w="1080" w:type="dxa"/>
                  <w:tcBorders>
                    <w:top w:val="nil"/>
                    <w:left w:val="nil"/>
                    <w:bottom w:val="single" w:sz="12" w:space="0" w:color="305496"/>
                    <w:right w:val="single" w:sz="12" w:space="0" w:color="305496"/>
                  </w:tcBorders>
                  <w:shd w:val="clear" w:color="auto" w:fill="auto"/>
                  <w:hideMark/>
                </w:tcPr>
                <w:p w14:paraId="6FD0B8FB"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 xml:space="preserve">-2.01 </w:t>
                  </w:r>
                </w:p>
              </w:tc>
              <w:tc>
                <w:tcPr>
                  <w:tcW w:w="1080" w:type="dxa"/>
                  <w:tcBorders>
                    <w:top w:val="nil"/>
                    <w:left w:val="nil"/>
                    <w:bottom w:val="single" w:sz="12" w:space="0" w:color="305496"/>
                    <w:right w:val="single" w:sz="12" w:space="0" w:color="305496"/>
                  </w:tcBorders>
                  <w:shd w:val="clear" w:color="auto" w:fill="auto"/>
                  <w:hideMark/>
                </w:tcPr>
                <w:p w14:paraId="35557670"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 xml:space="preserve">1.93 </w:t>
                  </w:r>
                </w:p>
              </w:tc>
              <w:tc>
                <w:tcPr>
                  <w:tcW w:w="1080" w:type="dxa"/>
                  <w:tcBorders>
                    <w:top w:val="nil"/>
                    <w:left w:val="nil"/>
                    <w:bottom w:val="single" w:sz="12" w:space="0" w:color="305496"/>
                    <w:right w:val="single" w:sz="12" w:space="0" w:color="305496"/>
                  </w:tcBorders>
                  <w:shd w:val="clear" w:color="auto" w:fill="auto"/>
                  <w:hideMark/>
                </w:tcPr>
                <w:p w14:paraId="2AAD66E7"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 xml:space="preserve">-2.53 </w:t>
                  </w:r>
                </w:p>
              </w:tc>
              <w:tc>
                <w:tcPr>
                  <w:tcW w:w="4000" w:type="dxa"/>
                  <w:tcBorders>
                    <w:top w:val="nil"/>
                    <w:left w:val="nil"/>
                    <w:bottom w:val="single" w:sz="12" w:space="0" w:color="305496"/>
                    <w:right w:val="single" w:sz="12" w:space="0" w:color="305496"/>
                  </w:tcBorders>
                  <w:shd w:val="clear" w:color="auto" w:fill="auto"/>
                  <w:hideMark/>
                </w:tcPr>
                <w:p w14:paraId="595178F1"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 xml:space="preserve">2.23 </w:t>
                  </w:r>
                </w:p>
              </w:tc>
            </w:tr>
            <w:tr w:rsidR="00B127BC" w:rsidRPr="00B127BC" w14:paraId="1B901402" w14:textId="77777777" w:rsidTr="00B127BC">
              <w:trPr>
                <w:trHeight w:val="522"/>
              </w:trPr>
              <w:tc>
                <w:tcPr>
                  <w:tcW w:w="1120" w:type="dxa"/>
                  <w:tcBorders>
                    <w:top w:val="nil"/>
                    <w:left w:val="single" w:sz="12" w:space="0" w:color="305496"/>
                    <w:bottom w:val="single" w:sz="12" w:space="0" w:color="305496"/>
                    <w:right w:val="single" w:sz="12" w:space="0" w:color="305496"/>
                  </w:tcBorders>
                  <w:shd w:val="clear" w:color="auto" w:fill="auto"/>
                  <w:vAlign w:val="center"/>
                  <w:hideMark/>
                </w:tcPr>
                <w:p w14:paraId="134C10E5" w14:textId="77777777" w:rsidR="00B127BC" w:rsidRPr="00B127BC" w:rsidRDefault="00B127BC" w:rsidP="00B127BC">
                  <w:pPr>
                    <w:framePr w:hSpace="180" w:wrap="around" w:vAnchor="text" w:hAnchor="margin" w:xAlign="center" w:y="260"/>
                    <w:widowControl/>
                    <w:jc w:val="center"/>
                    <w:rPr>
                      <w:rFonts w:ascii="Arial" w:eastAsia="等线" w:hAnsi="Arial" w:cs="Arial"/>
                      <w:color w:val="000066"/>
                      <w:kern w:val="0"/>
                      <w:sz w:val="32"/>
                      <w:szCs w:val="32"/>
                    </w:rPr>
                  </w:pPr>
                  <w:r w:rsidRPr="00B127BC">
                    <w:rPr>
                      <w:rFonts w:ascii="Arial" w:eastAsia="等线" w:hAnsi="Arial" w:cs="Arial"/>
                      <w:color w:val="000066"/>
                      <w:kern w:val="0"/>
                      <w:sz w:val="32"/>
                      <w:szCs w:val="32"/>
                    </w:rPr>
                    <w:t xml:space="preserve">3.00 </w:t>
                  </w:r>
                </w:p>
              </w:tc>
              <w:tc>
                <w:tcPr>
                  <w:tcW w:w="1080" w:type="dxa"/>
                  <w:tcBorders>
                    <w:top w:val="nil"/>
                    <w:left w:val="nil"/>
                    <w:bottom w:val="single" w:sz="12" w:space="0" w:color="305496"/>
                    <w:right w:val="single" w:sz="12" w:space="0" w:color="305496"/>
                  </w:tcBorders>
                  <w:shd w:val="clear" w:color="auto" w:fill="auto"/>
                  <w:hideMark/>
                </w:tcPr>
                <w:p w14:paraId="6830D5B7"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 xml:space="preserve">2.94 </w:t>
                  </w:r>
                </w:p>
              </w:tc>
              <w:tc>
                <w:tcPr>
                  <w:tcW w:w="1080" w:type="dxa"/>
                  <w:tcBorders>
                    <w:top w:val="nil"/>
                    <w:left w:val="nil"/>
                    <w:bottom w:val="single" w:sz="12" w:space="0" w:color="305496"/>
                    <w:right w:val="single" w:sz="12" w:space="0" w:color="305496"/>
                  </w:tcBorders>
                  <w:shd w:val="clear" w:color="auto" w:fill="auto"/>
                  <w:hideMark/>
                </w:tcPr>
                <w:p w14:paraId="3483B3FC"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 xml:space="preserve">-2.41 </w:t>
                  </w:r>
                </w:p>
              </w:tc>
              <w:tc>
                <w:tcPr>
                  <w:tcW w:w="1080" w:type="dxa"/>
                  <w:tcBorders>
                    <w:top w:val="nil"/>
                    <w:left w:val="nil"/>
                    <w:bottom w:val="single" w:sz="12" w:space="0" w:color="305496"/>
                    <w:right w:val="single" w:sz="12" w:space="0" w:color="305496"/>
                  </w:tcBorders>
                  <w:shd w:val="clear" w:color="auto" w:fill="auto"/>
                  <w:hideMark/>
                </w:tcPr>
                <w:p w14:paraId="3B9C909B"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 xml:space="preserve">2.31 </w:t>
                  </w:r>
                </w:p>
              </w:tc>
              <w:tc>
                <w:tcPr>
                  <w:tcW w:w="1080" w:type="dxa"/>
                  <w:tcBorders>
                    <w:top w:val="nil"/>
                    <w:left w:val="nil"/>
                    <w:bottom w:val="single" w:sz="12" w:space="0" w:color="305496"/>
                    <w:right w:val="single" w:sz="12" w:space="0" w:color="305496"/>
                  </w:tcBorders>
                  <w:shd w:val="clear" w:color="auto" w:fill="auto"/>
                  <w:hideMark/>
                </w:tcPr>
                <w:p w14:paraId="00645DC8"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 xml:space="preserve">-3.03 </w:t>
                  </w:r>
                </w:p>
              </w:tc>
              <w:tc>
                <w:tcPr>
                  <w:tcW w:w="4000" w:type="dxa"/>
                  <w:tcBorders>
                    <w:top w:val="nil"/>
                    <w:left w:val="nil"/>
                    <w:bottom w:val="single" w:sz="12" w:space="0" w:color="305496"/>
                    <w:right w:val="single" w:sz="12" w:space="0" w:color="305496"/>
                  </w:tcBorders>
                  <w:shd w:val="clear" w:color="auto" w:fill="auto"/>
                  <w:hideMark/>
                </w:tcPr>
                <w:p w14:paraId="256E8279"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 xml:space="preserve">2.67 </w:t>
                  </w:r>
                </w:p>
              </w:tc>
            </w:tr>
            <w:tr w:rsidR="00B127BC" w:rsidRPr="00B127BC" w14:paraId="3AECF380" w14:textId="77777777" w:rsidTr="00B127BC">
              <w:trPr>
                <w:trHeight w:val="522"/>
              </w:trPr>
              <w:tc>
                <w:tcPr>
                  <w:tcW w:w="1120" w:type="dxa"/>
                  <w:tcBorders>
                    <w:top w:val="nil"/>
                    <w:left w:val="single" w:sz="12" w:space="0" w:color="305496"/>
                    <w:bottom w:val="single" w:sz="12" w:space="0" w:color="305496"/>
                    <w:right w:val="single" w:sz="12" w:space="0" w:color="305496"/>
                  </w:tcBorders>
                  <w:shd w:val="clear" w:color="auto" w:fill="auto"/>
                  <w:vAlign w:val="center"/>
                  <w:hideMark/>
                </w:tcPr>
                <w:p w14:paraId="015C4D7F" w14:textId="77777777" w:rsidR="00B127BC" w:rsidRPr="00B127BC" w:rsidRDefault="00B127BC" w:rsidP="00B127BC">
                  <w:pPr>
                    <w:framePr w:hSpace="180" w:wrap="around" w:vAnchor="text" w:hAnchor="margin" w:xAlign="center" w:y="260"/>
                    <w:widowControl/>
                    <w:jc w:val="center"/>
                    <w:rPr>
                      <w:rFonts w:ascii="Arial" w:eastAsia="等线" w:hAnsi="Arial" w:cs="Arial"/>
                      <w:color w:val="000066"/>
                      <w:kern w:val="0"/>
                      <w:sz w:val="32"/>
                      <w:szCs w:val="32"/>
                    </w:rPr>
                  </w:pPr>
                  <w:r w:rsidRPr="00B127BC">
                    <w:rPr>
                      <w:rFonts w:ascii="Arial" w:eastAsia="等线" w:hAnsi="Arial" w:cs="Arial"/>
                      <w:color w:val="000066"/>
                      <w:kern w:val="0"/>
                      <w:sz w:val="32"/>
                      <w:szCs w:val="32"/>
                    </w:rPr>
                    <w:t xml:space="preserve">3.50 </w:t>
                  </w:r>
                </w:p>
              </w:tc>
              <w:tc>
                <w:tcPr>
                  <w:tcW w:w="1080" w:type="dxa"/>
                  <w:tcBorders>
                    <w:top w:val="nil"/>
                    <w:left w:val="nil"/>
                    <w:bottom w:val="single" w:sz="12" w:space="0" w:color="305496"/>
                    <w:right w:val="single" w:sz="12" w:space="0" w:color="305496"/>
                  </w:tcBorders>
                  <w:shd w:val="clear" w:color="auto" w:fill="auto"/>
                  <w:hideMark/>
                </w:tcPr>
                <w:p w14:paraId="4D15C087"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 xml:space="preserve">3.42 </w:t>
                  </w:r>
                </w:p>
              </w:tc>
              <w:tc>
                <w:tcPr>
                  <w:tcW w:w="1080" w:type="dxa"/>
                  <w:tcBorders>
                    <w:top w:val="nil"/>
                    <w:left w:val="nil"/>
                    <w:bottom w:val="single" w:sz="12" w:space="0" w:color="305496"/>
                    <w:right w:val="single" w:sz="12" w:space="0" w:color="305496"/>
                  </w:tcBorders>
                  <w:shd w:val="clear" w:color="auto" w:fill="auto"/>
                  <w:hideMark/>
                </w:tcPr>
                <w:p w14:paraId="5687C825"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 xml:space="preserve">-2.80 </w:t>
                  </w:r>
                </w:p>
              </w:tc>
              <w:tc>
                <w:tcPr>
                  <w:tcW w:w="1080" w:type="dxa"/>
                  <w:tcBorders>
                    <w:top w:val="nil"/>
                    <w:left w:val="nil"/>
                    <w:bottom w:val="single" w:sz="12" w:space="0" w:color="305496"/>
                    <w:right w:val="single" w:sz="12" w:space="0" w:color="305496"/>
                  </w:tcBorders>
                  <w:shd w:val="clear" w:color="auto" w:fill="auto"/>
                  <w:hideMark/>
                </w:tcPr>
                <w:p w14:paraId="32161539"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 xml:space="preserve">2.71 </w:t>
                  </w:r>
                </w:p>
              </w:tc>
              <w:tc>
                <w:tcPr>
                  <w:tcW w:w="1080" w:type="dxa"/>
                  <w:tcBorders>
                    <w:top w:val="nil"/>
                    <w:left w:val="nil"/>
                    <w:bottom w:val="single" w:sz="12" w:space="0" w:color="305496"/>
                    <w:right w:val="single" w:sz="12" w:space="0" w:color="305496"/>
                  </w:tcBorders>
                  <w:shd w:val="clear" w:color="auto" w:fill="auto"/>
                  <w:hideMark/>
                </w:tcPr>
                <w:p w14:paraId="1439071F"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 xml:space="preserve">-3.53 </w:t>
                  </w:r>
                </w:p>
              </w:tc>
              <w:tc>
                <w:tcPr>
                  <w:tcW w:w="4000" w:type="dxa"/>
                  <w:tcBorders>
                    <w:top w:val="nil"/>
                    <w:left w:val="nil"/>
                    <w:bottom w:val="single" w:sz="12" w:space="0" w:color="305496"/>
                    <w:right w:val="single" w:sz="12" w:space="0" w:color="305496"/>
                  </w:tcBorders>
                  <w:shd w:val="clear" w:color="auto" w:fill="auto"/>
                  <w:hideMark/>
                </w:tcPr>
                <w:p w14:paraId="6AD2FAD0"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 xml:space="preserve">3.12 </w:t>
                  </w:r>
                </w:p>
              </w:tc>
            </w:tr>
            <w:tr w:rsidR="00B127BC" w:rsidRPr="00B127BC" w14:paraId="62767054" w14:textId="77777777" w:rsidTr="00B127BC">
              <w:trPr>
                <w:trHeight w:val="522"/>
              </w:trPr>
              <w:tc>
                <w:tcPr>
                  <w:tcW w:w="1120" w:type="dxa"/>
                  <w:tcBorders>
                    <w:top w:val="nil"/>
                    <w:left w:val="single" w:sz="12" w:space="0" w:color="305496"/>
                    <w:bottom w:val="single" w:sz="12" w:space="0" w:color="305496"/>
                    <w:right w:val="single" w:sz="12" w:space="0" w:color="305496"/>
                  </w:tcBorders>
                  <w:shd w:val="clear" w:color="auto" w:fill="auto"/>
                  <w:vAlign w:val="center"/>
                  <w:hideMark/>
                </w:tcPr>
                <w:p w14:paraId="2F464BBE" w14:textId="77777777" w:rsidR="00B127BC" w:rsidRPr="00B127BC" w:rsidRDefault="00B127BC" w:rsidP="00B127BC">
                  <w:pPr>
                    <w:framePr w:hSpace="180" w:wrap="around" w:vAnchor="text" w:hAnchor="margin" w:xAlign="center" w:y="260"/>
                    <w:widowControl/>
                    <w:jc w:val="center"/>
                    <w:rPr>
                      <w:rFonts w:ascii="Arial" w:eastAsia="等线" w:hAnsi="Arial" w:cs="Arial"/>
                      <w:color w:val="000066"/>
                      <w:kern w:val="0"/>
                      <w:sz w:val="32"/>
                      <w:szCs w:val="32"/>
                    </w:rPr>
                  </w:pPr>
                  <w:r w:rsidRPr="00B127BC">
                    <w:rPr>
                      <w:rFonts w:ascii="Arial" w:eastAsia="等线" w:hAnsi="Arial" w:cs="Arial"/>
                      <w:color w:val="000066"/>
                      <w:kern w:val="0"/>
                      <w:sz w:val="32"/>
                      <w:szCs w:val="32"/>
                    </w:rPr>
                    <w:t xml:space="preserve">4.00 </w:t>
                  </w:r>
                </w:p>
              </w:tc>
              <w:tc>
                <w:tcPr>
                  <w:tcW w:w="1080" w:type="dxa"/>
                  <w:tcBorders>
                    <w:top w:val="nil"/>
                    <w:left w:val="nil"/>
                    <w:bottom w:val="single" w:sz="12" w:space="0" w:color="305496"/>
                    <w:right w:val="single" w:sz="12" w:space="0" w:color="305496"/>
                  </w:tcBorders>
                  <w:shd w:val="clear" w:color="auto" w:fill="auto"/>
                  <w:hideMark/>
                </w:tcPr>
                <w:p w14:paraId="36D4947C"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 xml:space="preserve">3.91 </w:t>
                  </w:r>
                </w:p>
              </w:tc>
              <w:tc>
                <w:tcPr>
                  <w:tcW w:w="1080" w:type="dxa"/>
                  <w:tcBorders>
                    <w:top w:val="nil"/>
                    <w:left w:val="nil"/>
                    <w:bottom w:val="single" w:sz="12" w:space="0" w:color="305496"/>
                    <w:right w:val="single" w:sz="12" w:space="0" w:color="305496"/>
                  </w:tcBorders>
                  <w:shd w:val="clear" w:color="auto" w:fill="auto"/>
                  <w:hideMark/>
                </w:tcPr>
                <w:p w14:paraId="1451386F"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 xml:space="preserve">-3.22 </w:t>
                  </w:r>
                </w:p>
              </w:tc>
              <w:tc>
                <w:tcPr>
                  <w:tcW w:w="1080" w:type="dxa"/>
                  <w:tcBorders>
                    <w:top w:val="nil"/>
                    <w:left w:val="nil"/>
                    <w:bottom w:val="single" w:sz="12" w:space="0" w:color="305496"/>
                    <w:right w:val="single" w:sz="12" w:space="0" w:color="305496"/>
                  </w:tcBorders>
                  <w:shd w:val="clear" w:color="auto" w:fill="auto"/>
                  <w:hideMark/>
                </w:tcPr>
                <w:p w14:paraId="0AEEB692"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 xml:space="preserve">3.08 </w:t>
                  </w:r>
                </w:p>
              </w:tc>
              <w:tc>
                <w:tcPr>
                  <w:tcW w:w="1080" w:type="dxa"/>
                  <w:tcBorders>
                    <w:top w:val="nil"/>
                    <w:left w:val="nil"/>
                    <w:bottom w:val="single" w:sz="12" w:space="0" w:color="305496"/>
                    <w:right w:val="single" w:sz="12" w:space="0" w:color="305496"/>
                  </w:tcBorders>
                  <w:shd w:val="clear" w:color="auto" w:fill="auto"/>
                  <w:hideMark/>
                </w:tcPr>
                <w:p w14:paraId="02DEB404"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 xml:space="preserve">-4.05 </w:t>
                  </w:r>
                </w:p>
              </w:tc>
              <w:tc>
                <w:tcPr>
                  <w:tcW w:w="4000" w:type="dxa"/>
                  <w:tcBorders>
                    <w:top w:val="nil"/>
                    <w:left w:val="nil"/>
                    <w:bottom w:val="single" w:sz="12" w:space="0" w:color="305496"/>
                    <w:right w:val="single" w:sz="12" w:space="0" w:color="305496"/>
                  </w:tcBorders>
                  <w:shd w:val="clear" w:color="auto" w:fill="auto"/>
                  <w:hideMark/>
                </w:tcPr>
                <w:p w14:paraId="34ACC10A"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 xml:space="preserve">3.57 </w:t>
                  </w:r>
                </w:p>
              </w:tc>
            </w:tr>
          </w:tbl>
          <w:p w14:paraId="488F157C" w14:textId="77777777" w:rsidR="00C909DF" w:rsidRDefault="00C909DF" w:rsidP="00C909DF">
            <w:pPr>
              <w:rPr>
                <w:rFonts w:ascii="宋体" w:hAnsi="宋体" w:cs="华文中宋"/>
                <w:bCs/>
                <w:color w:val="000000"/>
                <w:szCs w:val="21"/>
              </w:rPr>
            </w:pPr>
            <w:r>
              <w:rPr>
                <w:rFonts w:ascii="宋体" w:hAnsi="宋体" w:cs="华文中宋" w:hint="eastAsia"/>
                <w:bCs/>
                <w:color w:val="000000"/>
                <w:szCs w:val="21"/>
              </w:rPr>
              <w:t>（</w:t>
            </w:r>
            <w:r>
              <w:rPr>
                <w:rFonts w:ascii="宋体" w:hAnsi="宋体" w:cs="华文中宋"/>
                <w:bCs/>
                <w:color w:val="000000"/>
                <w:szCs w:val="21"/>
              </w:rPr>
              <w:t>2</w:t>
            </w:r>
            <w:r>
              <w:rPr>
                <w:rFonts w:ascii="宋体" w:hAnsi="宋体" w:cs="华文中宋" w:hint="eastAsia"/>
                <w:bCs/>
                <w:color w:val="000000"/>
                <w:szCs w:val="21"/>
              </w:rPr>
              <w:t>）</w:t>
            </w:r>
            <w:r>
              <w:rPr>
                <w:rFonts w:ascii="宋体" w:hAnsi="宋体" w:cs="华文中宋" w:hint="eastAsia"/>
                <w:bCs/>
                <w:color w:val="000000"/>
                <w:szCs w:val="21"/>
                <w:lang w:val="zh-CN"/>
              </w:rPr>
              <w:t>、保持霍尔片工作电流</w:t>
            </w:r>
            <w:r>
              <w:rPr>
                <w:rFonts w:ascii="宋体" w:hAnsi="宋体" w:cs="华文中宋"/>
                <w:bCs/>
                <w:i/>
                <w:iCs/>
                <w:color w:val="000000"/>
                <w:szCs w:val="21"/>
              </w:rPr>
              <w:t>I</w:t>
            </w:r>
            <w:r>
              <w:rPr>
                <w:rFonts w:ascii="宋体" w:hAnsi="宋体" w:cs="华文中宋"/>
                <w:bCs/>
                <w:i/>
                <w:iCs/>
                <w:color w:val="000000"/>
                <w:szCs w:val="21"/>
                <w:vertAlign w:val="subscript"/>
              </w:rPr>
              <w:t>S</w:t>
            </w:r>
            <w:r>
              <w:rPr>
                <w:rFonts w:ascii="宋体" w:hAnsi="宋体" w:cs="华文中宋"/>
                <w:bCs/>
                <w:color w:val="000000"/>
                <w:szCs w:val="21"/>
                <w:vertAlign w:val="subscript"/>
              </w:rPr>
              <w:t xml:space="preserve"> </w:t>
            </w:r>
            <w:r>
              <w:rPr>
                <w:rFonts w:ascii="宋体" w:hAnsi="宋体" w:cs="华文中宋" w:hint="eastAsia"/>
                <w:bCs/>
                <w:color w:val="000000"/>
                <w:szCs w:val="21"/>
                <w:lang w:val="zh-CN"/>
              </w:rPr>
              <w:t>的值不变</w:t>
            </w:r>
            <w:r>
              <w:rPr>
                <w:rFonts w:ascii="宋体" w:hAnsi="宋体" w:cs="华文中宋" w:hint="eastAsia"/>
                <w:bCs/>
                <w:color w:val="000000"/>
                <w:szCs w:val="21"/>
              </w:rPr>
              <w:t>（</w:t>
            </w:r>
            <w:r>
              <w:rPr>
                <w:rFonts w:ascii="宋体" w:hAnsi="宋体" w:cs="华文中宋"/>
                <w:bCs/>
                <w:color w:val="000000"/>
                <w:szCs w:val="21"/>
              </w:rPr>
              <w:t xml:space="preserve"> </w:t>
            </w:r>
            <w:r>
              <w:rPr>
                <w:rFonts w:ascii="宋体" w:hAnsi="宋体" w:cs="华文中宋"/>
                <w:bCs/>
                <w:i/>
                <w:iCs/>
                <w:color w:val="000000"/>
                <w:szCs w:val="21"/>
              </w:rPr>
              <w:t>I</w:t>
            </w:r>
            <w:r>
              <w:rPr>
                <w:rFonts w:ascii="宋体" w:hAnsi="宋体" w:cs="华文中宋"/>
                <w:bCs/>
                <w:i/>
                <w:iCs/>
                <w:color w:val="000000"/>
                <w:szCs w:val="21"/>
                <w:vertAlign w:val="subscript"/>
              </w:rPr>
              <w:t>S</w:t>
            </w:r>
            <w:r>
              <w:rPr>
                <w:rFonts w:ascii="宋体" w:hAnsi="宋体" w:cs="华文中宋"/>
                <w:bCs/>
                <w:color w:val="000000"/>
                <w:szCs w:val="21"/>
                <w:vertAlign w:val="subscript"/>
              </w:rPr>
              <w:t xml:space="preserve"> </w:t>
            </w:r>
            <w:r>
              <w:rPr>
                <w:rFonts w:ascii="宋体" w:hAnsi="宋体" w:cs="华文中宋"/>
                <w:bCs/>
                <w:i/>
                <w:iCs/>
                <w:color w:val="000000"/>
                <w:szCs w:val="21"/>
              </w:rPr>
              <w:t>=</w:t>
            </w:r>
            <w:r>
              <w:rPr>
                <w:rFonts w:ascii="宋体" w:hAnsi="宋体" w:cs="华文中宋"/>
                <w:bCs/>
                <w:color w:val="000000"/>
                <w:szCs w:val="21"/>
              </w:rPr>
              <w:t>3.00mA</w:t>
            </w:r>
            <w:r>
              <w:rPr>
                <w:rFonts w:ascii="宋体" w:hAnsi="宋体" w:cs="华文中宋" w:hint="eastAsia"/>
                <w:bCs/>
                <w:color w:val="000000"/>
                <w:szCs w:val="21"/>
              </w:rPr>
              <w:t>），</w:t>
            </w:r>
            <w:r>
              <w:rPr>
                <w:rFonts w:ascii="宋体" w:hAnsi="宋体" w:cs="华文中宋" w:hint="eastAsia"/>
                <w:bCs/>
                <w:color w:val="000000"/>
                <w:szCs w:val="21"/>
                <w:lang w:val="zh-CN"/>
              </w:rPr>
              <w:t>测绘曲线</w:t>
            </w:r>
            <w:r>
              <w:rPr>
                <w:bCs/>
                <w:i/>
                <w:iCs/>
                <w:color w:val="000000"/>
                <w:szCs w:val="21"/>
              </w:rPr>
              <w:t>V</w:t>
            </w:r>
            <w:r>
              <w:rPr>
                <w:bCs/>
                <w:i/>
                <w:iCs/>
                <w:color w:val="000000"/>
                <w:szCs w:val="21"/>
                <w:vertAlign w:val="subscript"/>
              </w:rPr>
              <w:t>H</w:t>
            </w:r>
            <w:r>
              <w:rPr>
                <w:bCs/>
                <w:color w:val="000000"/>
                <w:szCs w:val="21"/>
              </w:rPr>
              <w:t>—</w:t>
            </w:r>
            <w:r>
              <w:rPr>
                <w:bCs/>
                <w:i/>
                <w:iCs/>
                <w:color w:val="000000"/>
                <w:szCs w:val="21"/>
              </w:rPr>
              <w:t>I</w:t>
            </w:r>
            <w:r>
              <w:rPr>
                <w:rFonts w:hAnsi="宋体"/>
                <w:bCs/>
                <w:i/>
                <w:iCs/>
                <w:color w:val="000000"/>
                <w:szCs w:val="21"/>
                <w:vertAlign w:val="subscript"/>
              </w:rPr>
              <w:t>Ｍ</w:t>
            </w:r>
            <w:r>
              <w:rPr>
                <w:bCs/>
                <w:i/>
                <w:iCs/>
                <w:color w:val="000000"/>
                <w:szCs w:val="21"/>
                <w:vertAlign w:val="subscript"/>
              </w:rPr>
              <w:t xml:space="preserve"> </w:t>
            </w:r>
          </w:p>
          <w:tbl>
            <w:tblPr>
              <w:tblW w:w="9440" w:type="dxa"/>
              <w:tblLook w:val="04A0" w:firstRow="1" w:lastRow="0" w:firstColumn="1" w:lastColumn="0" w:noHBand="0" w:noVBand="1"/>
            </w:tblPr>
            <w:tblGrid>
              <w:gridCol w:w="1120"/>
              <w:gridCol w:w="1080"/>
              <w:gridCol w:w="1080"/>
              <w:gridCol w:w="1080"/>
              <w:gridCol w:w="1080"/>
              <w:gridCol w:w="4000"/>
            </w:tblGrid>
            <w:tr w:rsidR="00B127BC" w:rsidRPr="00B127BC" w14:paraId="11A941BA" w14:textId="77777777" w:rsidTr="00B127BC">
              <w:trPr>
                <w:trHeight w:val="522"/>
              </w:trPr>
              <w:tc>
                <w:tcPr>
                  <w:tcW w:w="1120" w:type="dxa"/>
                  <w:vMerge w:val="restart"/>
                  <w:tcBorders>
                    <w:top w:val="single" w:sz="12" w:space="0" w:color="305496"/>
                    <w:left w:val="single" w:sz="12" w:space="0" w:color="305496"/>
                    <w:bottom w:val="single" w:sz="12" w:space="0" w:color="305496"/>
                    <w:right w:val="single" w:sz="12" w:space="0" w:color="305496"/>
                  </w:tcBorders>
                  <w:shd w:val="clear" w:color="auto" w:fill="auto"/>
                  <w:vAlign w:val="center"/>
                  <w:hideMark/>
                </w:tcPr>
                <w:p w14:paraId="473A33F5"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I</w:t>
                  </w:r>
                  <w:r w:rsidRPr="00B127BC">
                    <w:rPr>
                      <w:rFonts w:eastAsia="等线"/>
                      <w:i/>
                      <w:iCs/>
                      <w:color w:val="000066"/>
                      <w:kern w:val="0"/>
                      <w:sz w:val="32"/>
                      <w:szCs w:val="32"/>
                      <w:vertAlign w:val="subscript"/>
                    </w:rPr>
                    <w:t>M/</w:t>
                  </w:r>
                  <w:r w:rsidRPr="00B127BC">
                    <w:rPr>
                      <w:rFonts w:eastAsia="等线"/>
                      <w:color w:val="000066"/>
                      <w:kern w:val="0"/>
                      <w:sz w:val="32"/>
                      <w:szCs w:val="32"/>
                      <w:vertAlign w:val="subscript"/>
                    </w:rPr>
                    <w:t>A</w:t>
                  </w:r>
                </w:p>
              </w:tc>
              <w:tc>
                <w:tcPr>
                  <w:tcW w:w="1080" w:type="dxa"/>
                  <w:tcBorders>
                    <w:top w:val="single" w:sz="12" w:space="0" w:color="305496"/>
                    <w:left w:val="nil"/>
                    <w:bottom w:val="single" w:sz="12" w:space="0" w:color="305496"/>
                    <w:right w:val="single" w:sz="12" w:space="0" w:color="305496"/>
                  </w:tcBorders>
                  <w:shd w:val="clear" w:color="auto" w:fill="auto"/>
                  <w:hideMark/>
                </w:tcPr>
                <w:p w14:paraId="1EE8240F"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V</w:t>
                  </w:r>
                  <w:r w:rsidRPr="00B127BC">
                    <w:rPr>
                      <w:rFonts w:eastAsia="等线"/>
                      <w:color w:val="000066"/>
                      <w:kern w:val="0"/>
                      <w:sz w:val="32"/>
                      <w:szCs w:val="32"/>
                      <w:vertAlign w:val="subscript"/>
                    </w:rPr>
                    <w:t>1</w:t>
                  </w:r>
                  <w:r w:rsidRPr="00B127BC">
                    <w:rPr>
                      <w:rFonts w:eastAsia="等线"/>
                      <w:i/>
                      <w:iCs/>
                      <w:color w:val="000066"/>
                      <w:kern w:val="0"/>
                      <w:sz w:val="32"/>
                      <w:szCs w:val="32"/>
                      <w:vertAlign w:val="subscript"/>
                    </w:rPr>
                    <w:t>/</w:t>
                  </w:r>
                  <w:r w:rsidRPr="00B127BC">
                    <w:rPr>
                      <w:rFonts w:eastAsia="等线"/>
                      <w:color w:val="000066"/>
                      <w:kern w:val="0"/>
                      <w:sz w:val="32"/>
                      <w:szCs w:val="32"/>
                      <w:vertAlign w:val="subscript"/>
                    </w:rPr>
                    <w:t>mV</w:t>
                  </w:r>
                </w:p>
              </w:tc>
              <w:tc>
                <w:tcPr>
                  <w:tcW w:w="1080" w:type="dxa"/>
                  <w:tcBorders>
                    <w:top w:val="single" w:sz="12" w:space="0" w:color="305496"/>
                    <w:left w:val="nil"/>
                    <w:bottom w:val="single" w:sz="12" w:space="0" w:color="305496"/>
                    <w:right w:val="single" w:sz="12" w:space="0" w:color="305496"/>
                  </w:tcBorders>
                  <w:shd w:val="clear" w:color="auto" w:fill="auto"/>
                  <w:hideMark/>
                </w:tcPr>
                <w:p w14:paraId="4ABC160F"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V</w:t>
                  </w:r>
                  <w:r w:rsidRPr="00B127BC">
                    <w:rPr>
                      <w:rFonts w:eastAsia="等线"/>
                      <w:color w:val="000066"/>
                      <w:kern w:val="0"/>
                      <w:sz w:val="32"/>
                      <w:szCs w:val="32"/>
                      <w:vertAlign w:val="subscript"/>
                    </w:rPr>
                    <w:t>2</w:t>
                  </w:r>
                  <w:r w:rsidRPr="00B127BC">
                    <w:rPr>
                      <w:rFonts w:eastAsia="等线"/>
                      <w:i/>
                      <w:iCs/>
                      <w:color w:val="000066"/>
                      <w:kern w:val="0"/>
                      <w:sz w:val="32"/>
                      <w:szCs w:val="32"/>
                      <w:vertAlign w:val="subscript"/>
                    </w:rPr>
                    <w:t>/</w:t>
                  </w:r>
                  <w:r w:rsidRPr="00B127BC">
                    <w:rPr>
                      <w:rFonts w:eastAsia="等线"/>
                      <w:color w:val="000066"/>
                      <w:kern w:val="0"/>
                      <w:sz w:val="32"/>
                      <w:szCs w:val="32"/>
                      <w:vertAlign w:val="subscript"/>
                    </w:rPr>
                    <w:t>mV</w:t>
                  </w:r>
                </w:p>
              </w:tc>
              <w:tc>
                <w:tcPr>
                  <w:tcW w:w="1080" w:type="dxa"/>
                  <w:tcBorders>
                    <w:top w:val="single" w:sz="12" w:space="0" w:color="305496"/>
                    <w:left w:val="nil"/>
                    <w:bottom w:val="single" w:sz="12" w:space="0" w:color="305496"/>
                    <w:right w:val="single" w:sz="12" w:space="0" w:color="305496"/>
                  </w:tcBorders>
                  <w:shd w:val="clear" w:color="auto" w:fill="auto"/>
                  <w:hideMark/>
                </w:tcPr>
                <w:p w14:paraId="2CA729A6"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V</w:t>
                  </w:r>
                  <w:r w:rsidRPr="00B127BC">
                    <w:rPr>
                      <w:rFonts w:eastAsia="等线"/>
                      <w:color w:val="000066"/>
                      <w:kern w:val="0"/>
                      <w:sz w:val="32"/>
                      <w:szCs w:val="32"/>
                      <w:vertAlign w:val="subscript"/>
                    </w:rPr>
                    <w:t>3</w:t>
                  </w:r>
                  <w:r w:rsidRPr="00B127BC">
                    <w:rPr>
                      <w:rFonts w:eastAsia="等线"/>
                      <w:i/>
                      <w:iCs/>
                      <w:color w:val="000066"/>
                      <w:kern w:val="0"/>
                      <w:sz w:val="32"/>
                      <w:szCs w:val="32"/>
                      <w:vertAlign w:val="subscript"/>
                    </w:rPr>
                    <w:t>/</w:t>
                  </w:r>
                  <w:r w:rsidRPr="00B127BC">
                    <w:rPr>
                      <w:rFonts w:eastAsia="等线"/>
                      <w:color w:val="000066"/>
                      <w:kern w:val="0"/>
                      <w:sz w:val="32"/>
                      <w:szCs w:val="32"/>
                      <w:vertAlign w:val="subscript"/>
                    </w:rPr>
                    <w:t>mV</w:t>
                  </w:r>
                </w:p>
              </w:tc>
              <w:tc>
                <w:tcPr>
                  <w:tcW w:w="1080" w:type="dxa"/>
                  <w:tcBorders>
                    <w:top w:val="single" w:sz="12" w:space="0" w:color="305496"/>
                    <w:left w:val="nil"/>
                    <w:bottom w:val="single" w:sz="12" w:space="0" w:color="305496"/>
                    <w:right w:val="single" w:sz="12" w:space="0" w:color="305496"/>
                  </w:tcBorders>
                  <w:shd w:val="clear" w:color="auto" w:fill="auto"/>
                  <w:hideMark/>
                </w:tcPr>
                <w:p w14:paraId="23F583DF"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V</w:t>
                  </w:r>
                  <w:r w:rsidRPr="00B127BC">
                    <w:rPr>
                      <w:rFonts w:eastAsia="等线"/>
                      <w:color w:val="000066"/>
                      <w:kern w:val="0"/>
                      <w:sz w:val="32"/>
                      <w:szCs w:val="32"/>
                      <w:vertAlign w:val="subscript"/>
                    </w:rPr>
                    <w:t>4</w:t>
                  </w:r>
                  <w:r w:rsidRPr="00B127BC">
                    <w:rPr>
                      <w:rFonts w:eastAsia="等线"/>
                      <w:i/>
                      <w:iCs/>
                      <w:color w:val="000066"/>
                      <w:kern w:val="0"/>
                      <w:sz w:val="32"/>
                      <w:szCs w:val="32"/>
                      <w:vertAlign w:val="subscript"/>
                    </w:rPr>
                    <w:t>/</w:t>
                  </w:r>
                  <w:r w:rsidRPr="00B127BC">
                    <w:rPr>
                      <w:rFonts w:eastAsia="等线"/>
                      <w:color w:val="000066"/>
                      <w:kern w:val="0"/>
                      <w:sz w:val="32"/>
                      <w:szCs w:val="32"/>
                      <w:vertAlign w:val="subscript"/>
                    </w:rPr>
                    <w:t>mV</w:t>
                  </w:r>
                </w:p>
              </w:tc>
              <w:tc>
                <w:tcPr>
                  <w:tcW w:w="4000" w:type="dxa"/>
                  <w:tcBorders>
                    <w:top w:val="single" w:sz="12" w:space="0" w:color="305496"/>
                    <w:left w:val="nil"/>
                    <w:bottom w:val="single" w:sz="12" w:space="0" w:color="305496"/>
                    <w:right w:val="single" w:sz="12" w:space="0" w:color="305496"/>
                  </w:tcBorders>
                  <w:shd w:val="clear" w:color="auto" w:fill="auto"/>
                  <w:hideMark/>
                </w:tcPr>
                <w:p w14:paraId="1CD0CF31"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V</w:t>
                  </w:r>
                  <w:r w:rsidRPr="00B127BC">
                    <w:rPr>
                      <w:rFonts w:eastAsia="等线"/>
                      <w:color w:val="000066"/>
                      <w:kern w:val="0"/>
                      <w:sz w:val="32"/>
                      <w:szCs w:val="32"/>
                      <w:vertAlign w:val="subscript"/>
                    </w:rPr>
                    <w:t>H</w:t>
                  </w:r>
                  <w:r w:rsidRPr="00B127BC">
                    <w:rPr>
                      <w:rFonts w:eastAsia="等线"/>
                      <w:color w:val="000066"/>
                      <w:kern w:val="0"/>
                      <w:sz w:val="32"/>
                      <w:szCs w:val="32"/>
                    </w:rPr>
                    <w:t>=(</w:t>
                  </w:r>
                  <w:r w:rsidRPr="00B127BC">
                    <w:rPr>
                      <w:rFonts w:eastAsia="等线"/>
                      <w:i/>
                      <w:iCs/>
                      <w:color w:val="000066"/>
                      <w:kern w:val="0"/>
                      <w:sz w:val="32"/>
                      <w:szCs w:val="32"/>
                    </w:rPr>
                    <w:t>V</w:t>
                  </w:r>
                  <w:r w:rsidRPr="00B127BC">
                    <w:rPr>
                      <w:rFonts w:eastAsia="等线"/>
                      <w:color w:val="000066"/>
                      <w:kern w:val="0"/>
                      <w:sz w:val="32"/>
                      <w:szCs w:val="32"/>
                      <w:vertAlign w:val="subscript"/>
                    </w:rPr>
                    <w:t>1</w:t>
                  </w:r>
                  <w:r w:rsidRPr="00B127BC">
                    <w:rPr>
                      <w:rFonts w:eastAsia="等线"/>
                      <w:i/>
                      <w:iCs/>
                      <w:color w:val="000066"/>
                      <w:kern w:val="0"/>
                      <w:sz w:val="32"/>
                      <w:szCs w:val="32"/>
                    </w:rPr>
                    <w:t>-V</w:t>
                  </w:r>
                  <w:r w:rsidRPr="00B127BC">
                    <w:rPr>
                      <w:rFonts w:eastAsia="等线"/>
                      <w:color w:val="000066"/>
                      <w:kern w:val="0"/>
                      <w:sz w:val="32"/>
                      <w:szCs w:val="32"/>
                      <w:vertAlign w:val="subscript"/>
                    </w:rPr>
                    <w:t>2</w:t>
                  </w:r>
                  <w:r w:rsidRPr="00B127BC">
                    <w:rPr>
                      <w:rFonts w:eastAsia="等线"/>
                      <w:color w:val="000066"/>
                      <w:kern w:val="0"/>
                      <w:sz w:val="32"/>
                      <w:szCs w:val="32"/>
                    </w:rPr>
                    <w:t>+</w:t>
                  </w:r>
                  <w:r w:rsidRPr="00B127BC">
                    <w:rPr>
                      <w:rFonts w:eastAsia="等线"/>
                      <w:i/>
                      <w:iCs/>
                      <w:color w:val="000066"/>
                      <w:kern w:val="0"/>
                      <w:sz w:val="32"/>
                      <w:szCs w:val="32"/>
                    </w:rPr>
                    <w:t>V</w:t>
                  </w:r>
                  <w:r w:rsidRPr="00B127BC">
                    <w:rPr>
                      <w:rFonts w:eastAsia="等线"/>
                      <w:color w:val="000066"/>
                      <w:kern w:val="0"/>
                      <w:sz w:val="32"/>
                      <w:szCs w:val="32"/>
                      <w:vertAlign w:val="subscript"/>
                    </w:rPr>
                    <w:t>3</w:t>
                  </w:r>
                  <w:r w:rsidRPr="00B127BC">
                    <w:rPr>
                      <w:rFonts w:eastAsia="等线"/>
                      <w:i/>
                      <w:iCs/>
                      <w:color w:val="000066"/>
                      <w:kern w:val="0"/>
                      <w:sz w:val="32"/>
                      <w:szCs w:val="32"/>
                    </w:rPr>
                    <w:t>-V</w:t>
                  </w:r>
                  <w:r w:rsidRPr="00B127BC">
                    <w:rPr>
                      <w:rFonts w:eastAsia="等线"/>
                      <w:color w:val="000066"/>
                      <w:kern w:val="0"/>
                      <w:sz w:val="32"/>
                      <w:szCs w:val="32"/>
                      <w:vertAlign w:val="subscript"/>
                    </w:rPr>
                    <w:t>4</w:t>
                  </w:r>
                  <w:r w:rsidRPr="00B127BC">
                    <w:rPr>
                      <w:rFonts w:eastAsia="等线"/>
                      <w:color w:val="000066"/>
                      <w:kern w:val="0"/>
                      <w:sz w:val="32"/>
                      <w:szCs w:val="32"/>
                    </w:rPr>
                    <w:t>)/4 /mV</w:t>
                  </w:r>
                </w:p>
              </w:tc>
            </w:tr>
            <w:tr w:rsidR="00B127BC" w:rsidRPr="00B127BC" w14:paraId="065B44B2" w14:textId="77777777" w:rsidTr="00B127BC">
              <w:trPr>
                <w:trHeight w:val="522"/>
              </w:trPr>
              <w:tc>
                <w:tcPr>
                  <w:tcW w:w="1120" w:type="dxa"/>
                  <w:vMerge/>
                  <w:tcBorders>
                    <w:top w:val="single" w:sz="12" w:space="0" w:color="305496"/>
                    <w:left w:val="single" w:sz="12" w:space="0" w:color="305496"/>
                    <w:bottom w:val="single" w:sz="12" w:space="0" w:color="305496"/>
                    <w:right w:val="single" w:sz="12" w:space="0" w:color="305496"/>
                  </w:tcBorders>
                  <w:vAlign w:val="center"/>
                  <w:hideMark/>
                </w:tcPr>
                <w:p w14:paraId="254B3585" w14:textId="77777777" w:rsidR="00B127BC" w:rsidRPr="00B127BC" w:rsidRDefault="00B127BC" w:rsidP="00B127BC">
                  <w:pPr>
                    <w:framePr w:hSpace="180" w:wrap="around" w:vAnchor="text" w:hAnchor="margin" w:xAlign="center" w:y="260"/>
                    <w:widowControl/>
                    <w:jc w:val="left"/>
                    <w:rPr>
                      <w:rFonts w:ascii="Arial" w:eastAsia="等线" w:hAnsi="Arial" w:cs="Arial"/>
                      <w:kern w:val="0"/>
                      <w:sz w:val="32"/>
                      <w:szCs w:val="32"/>
                    </w:rPr>
                  </w:pPr>
                </w:p>
              </w:tc>
              <w:tc>
                <w:tcPr>
                  <w:tcW w:w="1080" w:type="dxa"/>
                  <w:tcBorders>
                    <w:top w:val="nil"/>
                    <w:left w:val="nil"/>
                    <w:bottom w:val="single" w:sz="12" w:space="0" w:color="305496"/>
                    <w:right w:val="single" w:sz="12" w:space="0" w:color="305496"/>
                  </w:tcBorders>
                  <w:shd w:val="clear" w:color="auto" w:fill="auto"/>
                  <w:hideMark/>
                </w:tcPr>
                <w:p w14:paraId="5150E497"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w:t>
                  </w:r>
                  <w:r w:rsidRPr="00B127BC">
                    <w:rPr>
                      <w:rFonts w:eastAsia="等线"/>
                      <w:i/>
                      <w:iCs/>
                      <w:color w:val="000066"/>
                      <w:kern w:val="0"/>
                      <w:sz w:val="32"/>
                      <w:szCs w:val="32"/>
                    </w:rPr>
                    <w:t>B</w:t>
                  </w:r>
                  <w:r w:rsidRPr="00B127BC">
                    <w:rPr>
                      <w:rFonts w:eastAsia="等线"/>
                      <w:color w:val="000066"/>
                      <w:kern w:val="0"/>
                      <w:sz w:val="32"/>
                      <w:szCs w:val="32"/>
                    </w:rPr>
                    <w:t>,+</w:t>
                  </w:r>
                  <w:r w:rsidRPr="00B127BC">
                    <w:rPr>
                      <w:rFonts w:eastAsia="等线"/>
                      <w:i/>
                      <w:iCs/>
                      <w:color w:val="000066"/>
                      <w:kern w:val="0"/>
                      <w:sz w:val="32"/>
                      <w:szCs w:val="32"/>
                    </w:rPr>
                    <w:t>I</w:t>
                  </w:r>
                  <w:r w:rsidRPr="00B127BC">
                    <w:rPr>
                      <w:rFonts w:eastAsia="等线"/>
                      <w:i/>
                      <w:iCs/>
                      <w:color w:val="000066"/>
                      <w:kern w:val="0"/>
                      <w:sz w:val="32"/>
                      <w:szCs w:val="32"/>
                      <w:vertAlign w:val="subscript"/>
                    </w:rPr>
                    <w:t>s</w:t>
                  </w:r>
                </w:p>
              </w:tc>
              <w:tc>
                <w:tcPr>
                  <w:tcW w:w="1080" w:type="dxa"/>
                  <w:tcBorders>
                    <w:top w:val="nil"/>
                    <w:left w:val="nil"/>
                    <w:bottom w:val="single" w:sz="12" w:space="0" w:color="305496"/>
                    <w:right w:val="single" w:sz="12" w:space="0" w:color="305496"/>
                  </w:tcBorders>
                  <w:shd w:val="clear" w:color="auto" w:fill="auto"/>
                  <w:hideMark/>
                </w:tcPr>
                <w:p w14:paraId="275E5451"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w:t>
                  </w:r>
                  <w:r w:rsidRPr="00B127BC">
                    <w:rPr>
                      <w:rFonts w:eastAsia="等线"/>
                      <w:i/>
                      <w:iCs/>
                      <w:color w:val="000066"/>
                      <w:kern w:val="0"/>
                      <w:sz w:val="32"/>
                      <w:szCs w:val="32"/>
                    </w:rPr>
                    <w:t>B</w:t>
                  </w:r>
                  <w:r w:rsidRPr="00B127BC">
                    <w:rPr>
                      <w:rFonts w:eastAsia="等线"/>
                      <w:color w:val="000066"/>
                      <w:kern w:val="0"/>
                      <w:sz w:val="32"/>
                      <w:szCs w:val="32"/>
                    </w:rPr>
                    <w:t>,+</w:t>
                  </w:r>
                  <w:r w:rsidRPr="00B127BC">
                    <w:rPr>
                      <w:rFonts w:eastAsia="等线"/>
                      <w:i/>
                      <w:iCs/>
                      <w:color w:val="000066"/>
                      <w:kern w:val="0"/>
                      <w:sz w:val="32"/>
                      <w:szCs w:val="32"/>
                    </w:rPr>
                    <w:t>I</w:t>
                  </w:r>
                  <w:r w:rsidRPr="00B127BC">
                    <w:rPr>
                      <w:rFonts w:eastAsia="等线"/>
                      <w:i/>
                      <w:iCs/>
                      <w:color w:val="000066"/>
                      <w:kern w:val="0"/>
                      <w:sz w:val="32"/>
                      <w:szCs w:val="32"/>
                      <w:vertAlign w:val="subscript"/>
                    </w:rPr>
                    <w:t>s</w:t>
                  </w:r>
                </w:p>
              </w:tc>
              <w:tc>
                <w:tcPr>
                  <w:tcW w:w="1080" w:type="dxa"/>
                  <w:tcBorders>
                    <w:top w:val="nil"/>
                    <w:left w:val="nil"/>
                    <w:bottom w:val="single" w:sz="12" w:space="0" w:color="305496"/>
                    <w:right w:val="single" w:sz="12" w:space="0" w:color="305496"/>
                  </w:tcBorders>
                  <w:shd w:val="clear" w:color="auto" w:fill="auto"/>
                  <w:hideMark/>
                </w:tcPr>
                <w:p w14:paraId="68D56AA2"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w:t>
                  </w:r>
                  <w:r w:rsidRPr="00B127BC">
                    <w:rPr>
                      <w:rFonts w:eastAsia="等线"/>
                      <w:i/>
                      <w:iCs/>
                      <w:color w:val="000066"/>
                      <w:kern w:val="0"/>
                      <w:sz w:val="32"/>
                      <w:szCs w:val="32"/>
                    </w:rPr>
                    <w:t>B</w:t>
                  </w:r>
                  <w:r w:rsidRPr="00B127BC">
                    <w:rPr>
                      <w:rFonts w:eastAsia="等线"/>
                      <w:color w:val="000066"/>
                      <w:kern w:val="0"/>
                      <w:sz w:val="32"/>
                      <w:szCs w:val="32"/>
                    </w:rPr>
                    <w:t>,-</w:t>
                  </w:r>
                  <w:r w:rsidRPr="00B127BC">
                    <w:rPr>
                      <w:rFonts w:eastAsia="等线"/>
                      <w:i/>
                      <w:iCs/>
                      <w:color w:val="000066"/>
                      <w:kern w:val="0"/>
                      <w:sz w:val="32"/>
                      <w:szCs w:val="32"/>
                    </w:rPr>
                    <w:t>I</w:t>
                  </w:r>
                  <w:r w:rsidRPr="00B127BC">
                    <w:rPr>
                      <w:rFonts w:eastAsia="等线"/>
                      <w:i/>
                      <w:iCs/>
                      <w:color w:val="000066"/>
                      <w:kern w:val="0"/>
                      <w:sz w:val="32"/>
                      <w:szCs w:val="32"/>
                      <w:vertAlign w:val="subscript"/>
                    </w:rPr>
                    <w:t>s</w:t>
                  </w:r>
                </w:p>
              </w:tc>
              <w:tc>
                <w:tcPr>
                  <w:tcW w:w="1080" w:type="dxa"/>
                  <w:tcBorders>
                    <w:top w:val="nil"/>
                    <w:left w:val="nil"/>
                    <w:bottom w:val="single" w:sz="12" w:space="0" w:color="305496"/>
                    <w:right w:val="single" w:sz="12" w:space="0" w:color="305496"/>
                  </w:tcBorders>
                  <w:shd w:val="clear" w:color="auto" w:fill="auto"/>
                  <w:hideMark/>
                </w:tcPr>
                <w:p w14:paraId="5E68C66E"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w:t>
                  </w:r>
                  <w:r w:rsidRPr="00B127BC">
                    <w:rPr>
                      <w:rFonts w:eastAsia="等线"/>
                      <w:i/>
                      <w:iCs/>
                      <w:color w:val="000066"/>
                      <w:kern w:val="0"/>
                      <w:sz w:val="32"/>
                      <w:szCs w:val="32"/>
                    </w:rPr>
                    <w:t>B</w:t>
                  </w:r>
                  <w:r w:rsidRPr="00B127BC">
                    <w:rPr>
                      <w:rFonts w:eastAsia="等线"/>
                      <w:color w:val="000066"/>
                      <w:kern w:val="0"/>
                      <w:sz w:val="32"/>
                      <w:szCs w:val="32"/>
                    </w:rPr>
                    <w:t>,-</w:t>
                  </w:r>
                  <w:r w:rsidRPr="00B127BC">
                    <w:rPr>
                      <w:rFonts w:eastAsia="等线"/>
                      <w:i/>
                      <w:iCs/>
                      <w:color w:val="000066"/>
                      <w:kern w:val="0"/>
                      <w:sz w:val="32"/>
                      <w:szCs w:val="32"/>
                    </w:rPr>
                    <w:t>I</w:t>
                  </w:r>
                  <w:r w:rsidRPr="00B127BC">
                    <w:rPr>
                      <w:rFonts w:eastAsia="等线"/>
                      <w:i/>
                      <w:iCs/>
                      <w:color w:val="000066"/>
                      <w:kern w:val="0"/>
                      <w:sz w:val="32"/>
                      <w:szCs w:val="32"/>
                      <w:vertAlign w:val="subscript"/>
                    </w:rPr>
                    <w:t>s</w:t>
                  </w:r>
                </w:p>
              </w:tc>
              <w:tc>
                <w:tcPr>
                  <w:tcW w:w="4000" w:type="dxa"/>
                  <w:tcBorders>
                    <w:top w:val="nil"/>
                    <w:left w:val="nil"/>
                    <w:bottom w:val="single" w:sz="12" w:space="0" w:color="305496"/>
                    <w:right w:val="single" w:sz="12" w:space="0" w:color="305496"/>
                  </w:tcBorders>
                  <w:shd w:val="clear" w:color="auto" w:fill="auto"/>
                  <w:hideMark/>
                </w:tcPr>
                <w:p w14:paraId="74915448"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 xml:space="preserve">　</w:t>
                  </w:r>
                </w:p>
              </w:tc>
            </w:tr>
            <w:tr w:rsidR="00B127BC" w:rsidRPr="00B127BC" w14:paraId="2A6D5B20" w14:textId="77777777" w:rsidTr="00B127BC">
              <w:trPr>
                <w:trHeight w:val="522"/>
              </w:trPr>
              <w:tc>
                <w:tcPr>
                  <w:tcW w:w="1120" w:type="dxa"/>
                  <w:tcBorders>
                    <w:top w:val="nil"/>
                    <w:left w:val="single" w:sz="12" w:space="0" w:color="305496"/>
                    <w:bottom w:val="single" w:sz="12" w:space="0" w:color="305496"/>
                    <w:right w:val="single" w:sz="12" w:space="0" w:color="305496"/>
                  </w:tcBorders>
                  <w:shd w:val="clear" w:color="auto" w:fill="auto"/>
                  <w:hideMark/>
                </w:tcPr>
                <w:p w14:paraId="766721EC"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0.300</w:t>
                  </w:r>
                </w:p>
              </w:tc>
              <w:tc>
                <w:tcPr>
                  <w:tcW w:w="1080" w:type="dxa"/>
                  <w:tcBorders>
                    <w:top w:val="nil"/>
                    <w:left w:val="nil"/>
                    <w:bottom w:val="single" w:sz="12" w:space="0" w:color="305496"/>
                    <w:right w:val="single" w:sz="12" w:space="0" w:color="305496"/>
                  </w:tcBorders>
                  <w:shd w:val="clear" w:color="auto" w:fill="auto"/>
                  <w:hideMark/>
                </w:tcPr>
                <w:p w14:paraId="6D8D62F4"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1.87</w:t>
                  </w:r>
                </w:p>
              </w:tc>
              <w:tc>
                <w:tcPr>
                  <w:tcW w:w="1080" w:type="dxa"/>
                  <w:tcBorders>
                    <w:top w:val="nil"/>
                    <w:left w:val="nil"/>
                    <w:bottom w:val="single" w:sz="12" w:space="0" w:color="305496"/>
                    <w:right w:val="single" w:sz="12" w:space="0" w:color="305496"/>
                  </w:tcBorders>
                  <w:shd w:val="clear" w:color="auto" w:fill="auto"/>
                  <w:hideMark/>
                </w:tcPr>
                <w:p w14:paraId="641A0D2B"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-1.33</w:t>
                  </w:r>
                </w:p>
              </w:tc>
              <w:tc>
                <w:tcPr>
                  <w:tcW w:w="1080" w:type="dxa"/>
                  <w:tcBorders>
                    <w:top w:val="nil"/>
                    <w:left w:val="nil"/>
                    <w:bottom w:val="single" w:sz="12" w:space="0" w:color="305496"/>
                    <w:right w:val="single" w:sz="12" w:space="0" w:color="305496"/>
                  </w:tcBorders>
                  <w:shd w:val="clear" w:color="auto" w:fill="auto"/>
                  <w:hideMark/>
                </w:tcPr>
                <w:p w14:paraId="5678256D"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1.24</w:t>
                  </w:r>
                </w:p>
              </w:tc>
              <w:tc>
                <w:tcPr>
                  <w:tcW w:w="1080" w:type="dxa"/>
                  <w:tcBorders>
                    <w:top w:val="nil"/>
                    <w:left w:val="nil"/>
                    <w:bottom w:val="single" w:sz="12" w:space="0" w:color="305496"/>
                    <w:right w:val="single" w:sz="12" w:space="0" w:color="305496"/>
                  </w:tcBorders>
                  <w:shd w:val="clear" w:color="auto" w:fill="auto"/>
                  <w:hideMark/>
                </w:tcPr>
                <w:p w14:paraId="5A40BBA2"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-1.96</w:t>
                  </w:r>
                </w:p>
              </w:tc>
              <w:tc>
                <w:tcPr>
                  <w:tcW w:w="4000" w:type="dxa"/>
                  <w:tcBorders>
                    <w:top w:val="nil"/>
                    <w:left w:val="nil"/>
                    <w:bottom w:val="single" w:sz="12" w:space="0" w:color="305496"/>
                    <w:right w:val="single" w:sz="12" w:space="0" w:color="305496"/>
                  </w:tcBorders>
                  <w:shd w:val="clear" w:color="auto" w:fill="auto"/>
                  <w:hideMark/>
                </w:tcPr>
                <w:p w14:paraId="006B2B6B"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 xml:space="preserve">1.60 </w:t>
                  </w:r>
                </w:p>
              </w:tc>
            </w:tr>
            <w:tr w:rsidR="00B127BC" w:rsidRPr="00B127BC" w14:paraId="066ACE65" w14:textId="77777777" w:rsidTr="00B127BC">
              <w:trPr>
                <w:trHeight w:val="522"/>
              </w:trPr>
              <w:tc>
                <w:tcPr>
                  <w:tcW w:w="1120" w:type="dxa"/>
                  <w:tcBorders>
                    <w:top w:val="nil"/>
                    <w:left w:val="single" w:sz="12" w:space="0" w:color="305496"/>
                    <w:bottom w:val="single" w:sz="12" w:space="0" w:color="305496"/>
                    <w:right w:val="single" w:sz="12" w:space="0" w:color="305496"/>
                  </w:tcBorders>
                  <w:shd w:val="clear" w:color="auto" w:fill="auto"/>
                  <w:hideMark/>
                </w:tcPr>
                <w:p w14:paraId="404D9765"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0.4</w:t>
                  </w:r>
                </w:p>
              </w:tc>
              <w:tc>
                <w:tcPr>
                  <w:tcW w:w="1080" w:type="dxa"/>
                  <w:tcBorders>
                    <w:top w:val="nil"/>
                    <w:left w:val="nil"/>
                    <w:bottom w:val="single" w:sz="12" w:space="0" w:color="305496"/>
                    <w:right w:val="single" w:sz="12" w:space="0" w:color="305496"/>
                  </w:tcBorders>
                  <w:shd w:val="clear" w:color="auto" w:fill="auto"/>
                  <w:hideMark/>
                </w:tcPr>
                <w:p w14:paraId="7BB5C894"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0.42</w:t>
                  </w:r>
                </w:p>
              </w:tc>
              <w:tc>
                <w:tcPr>
                  <w:tcW w:w="1080" w:type="dxa"/>
                  <w:tcBorders>
                    <w:top w:val="nil"/>
                    <w:left w:val="nil"/>
                    <w:bottom w:val="single" w:sz="12" w:space="0" w:color="305496"/>
                    <w:right w:val="single" w:sz="12" w:space="0" w:color="305496"/>
                  </w:tcBorders>
                  <w:shd w:val="clear" w:color="auto" w:fill="auto"/>
                  <w:hideMark/>
                </w:tcPr>
                <w:p w14:paraId="07DCD7D8"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-1.86</w:t>
                  </w:r>
                </w:p>
              </w:tc>
              <w:tc>
                <w:tcPr>
                  <w:tcW w:w="1080" w:type="dxa"/>
                  <w:tcBorders>
                    <w:top w:val="nil"/>
                    <w:left w:val="nil"/>
                    <w:bottom w:val="single" w:sz="12" w:space="0" w:color="305496"/>
                    <w:right w:val="single" w:sz="12" w:space="0" w:color="305496"/>
                  </w:tcBorders>
                  <w:shd w:val="clear" w:color="auto" w:fill="auto"/>
                  <w:hideMark/>
                </w:tcPr>
                <w:p w14:paraId="3E513988"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1.79</w:t>
                  </w:r>
                </w:p>
              </w:tc>
              <w:tc>
                <w:tcPr>
                  <w:tcW w:w="1080" w:type="dxa"/>
                  <w:tcBorders>
                    <w:top w:val="nil"/>
                    <w:left w:val="nil"/>
                    <w:bottom w:val="single" w:sz="12" w:space="0" w:color="305496"/>
                    <w:right w:val="single" w:sz="12" w:space="0" w:color="305496"/>
                  </w:tcBorders>
                  <w:shd w:val="clear" w:color="auto" w:fill="auto"/>
                  <w:hideMark/>
                </w:tcPr>
                <w:p w14:paraId="4D18FBDC"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-2.48</w:t>
                  </w:r>
                </w:p>
              </w:tc>
              <w:tc>
                <w:tcPr>
                  <w:tcW w:w="4000" w:type="dxa"/>
                  <w:tcBorders>
                    <w:top w:val="nil"/>
                    <w:left w:val="nil"/>
                    <w:bottom w:val="single" w:sz="12" w:space="0" w:color="305496"/>
                    <w:right w:val="single" w:sz="12" w:space="0" w:color="305496"/>
                  </w:tcBorders>
                  <w:shd w:val="clear" w:color="auto" w:fill="auto"/>
                  <w:hideMark/>
                </w:tcPr>
                <w:p w14:paraId="5282FE83"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 xml:space="preserve">1.64 </w:t>
                  </w:r>
                </w:p>
              </w:tc>
            </w:tr>
            <w:tr w:rsidR="00B127BC" w:rsidRPr="00B127BC" w14:paraId="60FAE4A0" w14:textId="77777777" w:rsidTr="00B127BC">
              <w:trPr>
                <w:trHeight w:val="522"/>
              </w:trPr>
              <w:tc>
                <w:tcPr>
                  <w:tcW w:w="1120" w:type="dxa"/>
                  <w:tcBorders>
                    <w:top w:val="nil"/>
                    <w:left w:val="single" w:sz="12" w:space="0" w:color="305496"/>
                    <w:bottom w:val="single" w:sz="12" w:space="0" w:color="305496"/>
                    <w:right w:val="single" w:sz="12" w:space="0" w:color="305496"/>
                  </w:tcBorders>
                  <w:shd w:val="clear" w:color="auto" w:fill="auto"/>
                  <w:hideMark/>
                </w:tcPr>
                <w:p w14:paraId="4A7CB442"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0.5</w:t>
                  </w:r>
                </w:p>
              </w:tc>
              <w:tc>
                <w:tcPr>
                  <w:tcW w:w="1080" w:type="dxa"/>
                  <w:tcBorders>
                    <w:top w:val="nil"/>
                    <w:left w:val="nil"/>
                    <w:bottom w:val="single" w:sz="12" w:space="0" w:color="305496"/>
                    <w:right w:val="single" w:sz="12" w:space="0" w:color="305496"/>
                  </w:tcBorders>
                  <w:shd w:val="clear" w:color="auto" w:fill="auto"/>
                  <w:hideMark/>
                </w:tcPr>
                <w:p w14:paraId="2D1C3154"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2.96</w:t>
                  </w:r>
                </w:p>
              </w:tc>
              <w:tc>
                <w:tcPr>
                  <w:tcW w:w="1080" w:type="dxa"/>
                  <w:tcBorders>
                    <w:top w:val="nil"/>
                    <w:left w:val="nil"/>
                    <w:bottom w:val="single" w:sz="12" w:space="0" w:color="305496"/>
                    <w:right w:val="single" w:sz="12" w:space="0" w:color="305496"/>
                  </w:tcBorders>
                  <w:shd w:val="clear" w:color="auto" w:fill="auto"/>
                  <w:hideMark/>
                </w:tcPr>
                <w:p w14:paraId="2D9D25D4"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-2.38</w:t>
                  </w:r>
                </w:p>
              </w:tc>
              <w:tc>
                <w:tcPr>
                  <w:tcW w:w="1080" w:type="dxa"/>
                  <w:tcBorders>
                    <w:top w:val="nil"/>
                    <w:left w:val="nil"/>
                    <w:bottom w:val="single" w:sz="12" w:space="0" w:color="305496"/>
                    <w:right w:val="single" w:sz="12" w:space="0" w:color="305496"/>
                  </w:tcBorders>
                  <w:shd w:val="clear" w:color="auto" w:fill="auto"/>
                  <w:hideMark/>
                </w:tcPr>
                <w:p w14:paraId="00C10658"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2.33</w:t>
                  </w:r>
                </w:p>
              </w:tc>
              <w:tc>
                <w:tcPr>
                  <w:tcW w:w="1080" w:type="dxa"/>
                  <w:tcBorders>
                    <w:top w:val="nil"/>
                    <w:left w:val="nil"/>
                    <w:bottom w:val="single" w:sz="12" w:space="0" w:color="305496"/>
                    <w:right w:val="single" w:sz="12" w:space="0" w:color="305496"/>
                  </w:tcBorders>
                  <w:shd w:val="clear" w:color="auto" w:fill="auto"/>
                  <w:hideMark/>
                </w:tcPr>
                <w:p w14:paraId="081D06A9"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-3.01</w:t>
                  </w:r>
                </w:p>
              </w:tc>
              <w:tc>
                <w:tcPr>
                  <w:tcW w:w="4000" w:type="dxa"/>
                  <w:tcBorders>
                    <w:top w:val="nil"/>
                    <w:left w:val="nil"/>
                    <w:bottom w:val="single" w:sz="12" w:space="0" w:color="305496"/>
                    <w:right w:val="single" w:sz="12" w:space="0" w:color="305496"/>
                  </w:tcBorders>
                  <w:shd w:val="clear" w:color="auto" w:fill="auto"/>
                  <w:hideMark/>
                </w:tcPr>
                <w:p w14:paraId="5C9526B5"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 xml:space="preserve">2.67 </w:t>
                  </w:r>
                </w:p>
              </w:tc>
            </w:tr>
            <w:tr w:rsidR="00B127BC" w:rsidRPr="00B127BC" w14:paraId="787D74CC" w14:textId="77777777" w:rsidTr="00B127BC">
              <w:trPr>
                <w:trHeight w:val="522"/>
              </w:trPr>
              <w:tc>
                <w:tcPr>
                  <w:tcW w:w="1120" w:type="dxa"/>
                  <w:tcBorders>
                    <w:top w:val="nil"/>
                    <w:left w:val="single" w:sz="12" w:space="0" w:color="305496"/>
                    <w:bottom w:val="single" w:sz="12" w:space="0" w:color="305496"/>
                    <w:right w:val="single" w:sz="12" w:space="0" w:color="305496"/>
                  </w:tcBorders>
                  <w:shd w:val="clear" w:color="auto" w:fill="auto"/>
                  <w:hideMark/>
                </w:tcPr>
                <w:p w14:paraId="1421C1D1"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0.6</w:t>
                  </w:r>
                </w:p>
              </w:tc>
              <w:tc>
                <w:tcPr>
                  <w:tcW w:w="1080" w:type="dxa"/>
                  <w:tcBorders>
                    <w:top w:val="nil"/>
                    <w:left w:val="nil"/>
                    <w:bottom w:val="single" w:sz="12" w:space="0" w:color="305496"/>
                    <w:right w:val="single" w:sz="12" w:space="0" w:color="305496"/>
                  </w:tcBorders>
                  <w:shd w:val="clear" w:color="auto" w:fill="auto"/>
                  <w:hideMark/>
                </w:tcPr>
                <w:p w14:paraId="6E1533C8"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3.49</w:t>
                  </w:r>
                </w:p>
              </w:tc>
              <w:tc>
                <w:tcPr>
                  <w:tcW w:w="1080" w:type="dxa"/>
                  <w:tcBorders>
                    <w:top w:val="nil"/>
                    <w:left w:val="nil"/>
                    <w:bottom w:val="single" w:sz="12" w:space="0" w:color="305496"/>
                    <w:right w:val="single" w:sz="12" w:space="0" w:color="305496"/>
                  </w:tcBorders>
                  <w:shd w:val="clear" w:color="auto" w:fill="auto"/>
                  <w:hideMark/>
                </w:tcPr>
                <w:p w14:paraId="3E707D16"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-2.92</w:t>
                  </w:r>
                </w:p>
              </w:tc>
              <w:tc>
                <w:tcPr>
                  <w:tcW w:w="1080" w:type="dxa"/>
                  <w:tcBorders>
                    <w:top w:val="nil"/>
                    <w:left w:val="nil"/>
                    <w:bottom w:val="single" w:sz="12" w:space="0" w:color="305496"/>
                    <w:right w:val="single" w:sz="12" w:space="0" w:color="305496"/>
                  </w:tcBorders>
                  <w:shd w:val="clear" w:color="auto" w:fill="auto"/>
                  <w:hideMark/>
                </w:tcPr>
                <w:p w14:paraId="7C7B9186"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2.85</w:t>
                  </w:r>
                </w:p>
              </w:tc>
              <w:tc>
                <w:tcPr>
                  <w:tcW w:w="1080" w:type="dxa"/>
                  <w:tcBorders>
                    <w:top w:val="nil"/>
                    <w:left w:val="nil"/>
                    <w:bottom w:val="single" w:sz="12" w:space="0" w:color="305496"/>
                    <w:right w:val="single" w:sz="12" w:space="0" w:color="305496"/>
                  </w:tcBorders>
                  <w:shd w:val="clear" w:color="auto" w:fill="auto"/>
                  <w:hideMark/>
                </w:tcPr>
                <w:p w14:paraId="2B8ACE66"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-3.55</w:t>
                  </w:r>
                </w:p>
              </w:tc>
              <w:tc>
                <w:tcPr>
                  <w:tcW w:w="4000" w:type="dxa"/>
                  <w:tcBorders>
                    <w:top w:val="nil"/>
                    <w:left w:val="nil"/>
                    <w:bottom w:val="single" w:sz="12" w:space="0" w:color="305496"/>
                    <w:right w:val="single" w:sz="12" w:space="0" w:color="305496"/>
                  </w:tcBorders>
                  <w:shd w:val="clear" w:color="auto" w:fill="auto"/>
                  <w:hideMark/>
                </w:tcPr>
                <w:p w14:paraId="071CD754"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 xml:space="preserve">3.20 </w:t>
                  </w:r>
                </w:p>
              </w:tc>
            </w:tr>
            <w:tr w:rsidR="00B127BC" w:rsidRPr="00B127BC" w14:paraId="4856794B" w14:textId="77777777" w:rsidTr="00B127BC">
              <w:trPr>
                <w:trHeight w:val="522"/>
              </w:trPr>
              <w:tc>
                <w:tcPr>
                  <w:tcW w:w="1120" w:type="dxa"/>
                  <w:tcBorders>
                    <w:top w:val="nil"/>
                    <w:left w:val="single" w:sz="12" w:space="0" w:color="305496"/>
                    <w:bottom w:val="single" w:sz="12" w:space="0" w:color="305496"/>
                    <w:right w:val="single" w:sz="12" w:space="0" w:color="305496"/>
                  </w:tcBorders>
                  <w:shd w:val="clear" w:color="auto" w:fill="auto"/>
                  <w:hideMark/>
                </w:tcPr>
                <w:p w14:paraId="7FF6BAA7"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0.7</w:t>
                  </w:r>
                </w:p>
              </w:tc>
              <w:tc>
                <w:tcPr>
                  <w:tcW w:w="1080" w:type="dxa"/>
                  <w:tcBorders>
                    <w:top w:val="nil"/>
                    <w:left w:val="nil"/>
                    <w:bottom w:val="single" w:sz="12" w:space="0" w:color="305496"/>
                    <w:right w:val="single" w:sz="12" w:space="0" w:color="305496"/>
                  </w:tcBorders>
                  <w:shd w:val="clear" w:color="auto" w:fill="auto"/>
                  <w:hideMark/>
                </w:tcPr>
                <w:p w14:paraId="3763A54F"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4.02</w:t>
                  </w:r>
                </w:p>
              </w:tc>
              <w:tc>
                <w:tcPr>
                  <w:tcW w:w="1080" w:type="dxa"/>
                  <w:tcBorders>
                    <w:top w:val="nil"/>
                    <w:left w:val="nil"/>
                    <w:bottom w:val="single" w:sz="12" w:space="0" w:color="305496"/>
                    <w:right w:val="single" w:sz="12" w:space="0" w:color="305496"/>
                  </w:tcBorders>
                  <w:shd w:val="clear" w:color="auto" w:fill="auto"/>
                  <w:hideMark/>
                </w:tcPr>
                <w:p w14:paraId="04C99F4B"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-3.45</w:t>
                  </w:r>
                </w:p>
              </w:tc>
              <w:tc>
                <w:tcPr>
                  <w:tcW w:w="1080" w:type="dxa"/>
                  <w:tcBorders>
                    <w:top w:val="nil"/>
                    <w:left w:val="nil"/>
                    <w:bottom w:val="single" w:sz="12" w:space="0" w:color="305496"/>
                    <w:right w:val="single" w:sz="12" w:space="0" w:color="305496"/>
                  </w:tcBorders>
                  <w:shd w:val="clear" w:color="auto" w:fill="auto"/>
                  <w:hideMark/>
                </w:tcPr>
                <w:p w14:paraId="45F0C0AF"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3.39</w:t>
                  </w:r>
                </w:p>
              </w:tc>
              <w:tc>
                <w:tcPr>
                  <w:tcW w:w="1080" w:type="dxa"/>
                  <w:tcBorders>
                    <w:top w:val="nil"/>
                    <w:left w:val="nil"/>
                    <w:bottom w:val="single" w:sz="12" w:space="0" w:color="305496"/>
                    <w:right w:val="single" w:sz="12" w:space="0" w:color="305496"/>
                  </w:tcBorders>
                  <w:shd w:val="clear" w:color="auto" w:fill="auto"/>
                  <w:hideMark/>
                </w:tcPr>
                <w:p w14:paraId="401CDB81"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-4.08</w:t>
                  </w:r>
                </w:p>
              </w:tc>
              <w:tc>
                <w:tcPr>
                  <w:tcW w:w="4000" w:type="dxa"/>
                  <w:tcBorders>
                    <w:top w:val="nil"/>
                    <w:left w:val="nil"/>
                    <w:bottom w:val="single" w:sz="12" w:space="0" w:color="305496"/>
                    <w:right w:val="single" w:sz="12" w:space="0" w:color="305496"/>
                  </w:tcBorders>
                  <w:shd w:val="clear" w:color="auto" w:fill="auto"/>
                  <w:hideMark/>
                </w:tcPr>
                <w:p w14:paraId="2E1DCD37"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 xml:space="preserve">3.74 </w:t>
                  </w:r>
                </w:p>
              </w:tc>
            </w:tr>
            <w:tr w:rsidR="00B127BC" w:rsidRPr="00B127BC" w14:paraId="00196330" w14:textId="77777777" w:rsidTr="00B127BC">
              <w:trPr>
                <w:trHeight w:val="522"/>
              </w:trPr>
              <w:tc>
                <w:tcPr>
                  <w:tcW w:w="1120" w:type="dxa"/>
                  <w:tcBorders>
                    <w:top w:val="nil"/>
                    <w:left w:val="single" w:sz="12" w:space="0" w:color="305496"/>
                    <w:bottom w:val="single" w:sz="12" w:space="0" w:color="305496"/>
                    <w:right w:val="single" w:sz="12" w:space="0" w:color="305496"/>
                  </w:tcBorders>
                  <w:shd w:val="clear" w:color="auto" w:fill="auto"/>
                  <w:hideMark/>
                </w:tcPr>
                <w:p w14:paraId="38780292"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0.8</w:t>
                  </w:r>
                </w:p>
              </w:tc>
              <w:tc>
                <w:tcPr>
                  <w:tcW w:w="1080" w:type="dxa"/>
                  <w:tcBorders>
                    <w:top w:val="nil"/>
                    <w:left w:val="nil"/>
                    <w:bottom w:val="single" w:sz="12" w:space="0" w:color="305496"/>
                    <w:right w:val="single" w:sz="12" w:space="0" w:color="305496"/>
                  </w:tcBorders>
                  <w:shd w:val="clear" w:color="auto" w:fill="auto"/>
                  <w:hideMark/>
                </w:tcPr>
                <w:p w14:paraId="6F076A16"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4.55</w:t>
                  </w:r>
                </w:p>
              </w:tc>
              <w:tc>
                <w:tcPr>
                  <w:tcW w:w="1080" w:type="dxa"/>
                  <w:tcBorders>
                    <w:top w:val="nil"/>
                    <w:left w:val="nil"/>
                    <w:bottom w:val="single" w:sz="12" w:space="0" w:color="305496"/>
                    <w:right w:val="single" w:sz="12" w:space="0" w:color="305496"/>
                  </w:tcBorders>
                  <w:shd w:val="clear" w:color="auto" w:fill="auto"/>
                  <w:hideMark/>
                </w:tcPr>
                <w:p w14:paraId="0A7DC009"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-3.97</w:t>
                  </w:r>
                </w:p>
              </w:tc>
              <w:tc>
                <w:tcPr>
                  <w:tcW w:w="1080" w:type="dxa"/>
                  <w:tcBorders>
                    <w:top w:val="nil"/>
                    <w:left w:val="nil"/>
                    <w:bottom w:val="single" w:sz="12" w:space="0" w:color="305496"/>
                    <w:right w:val="single" w:sz="12" w:space="0" w:color="305496"/>
                  </w:tcBorders>
                  <w:shd w:val="clear" w:color="auto" w:fill="auto"/>
                  <w:hideMark/>
                </w:tcPr>
                <w:p w14:paraId="153CDE6E"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3.91</w:t>
                  </w:r>
                </w:p>
              </w:tc>
              <w:tc>
                <w:tcPr>
                  <w:tcW w:w="1080" w:type="dxa"/>
                  <w:tcBorders>
                    <w:top w:val="nil"/>
                    <w:left w:val="nil"/>
                    <w:bottom w:val="single" w:sz="12" w:space="0" w:color="305496"/>
                    <w:right w:val="single" w:sz="12" w:space="0" w:color="305496"/>
                  </w:tcBorders>
                  <w:shd w:val="clear" w:color="auto" w:fill="auto"/>
                  <w:hideMark/>
                </w:tcPr>
                <w:p w14:paraId="5B2DEE89"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-4.6</w:t>
                  </w:r>
                </w:p>
              </w:tc>
              <w:tc>
                <w:tcPr>
                  <w:tcW w:w="4000" w:type="dxa"/>
                  <w:tcBorders>
                    <w:top w:val="nil"/>
                    <w:left w:val="nil"/>
                    <w:bottom w:val="single" w:sz="12" w:space="0" w:color="305496"/>
                    <w:right w:val="single" w:sz="12" w:space="0" w:color="305496"/>
                  </w:tcBorders>
                  <w:shd w:val="clear" w:color="auto" w:fill="auto"/>
                  <w:hideMark/>
                </w:tcPr>
                <w:p w14:paraId="0C24F00A" w14:textId="77777777" w:rsidR="00B127BC" w:rsidRPr="00B127BC" w:rsidRDefault="00B127BC" w:rsidP="00B127BC">
                  <w:pPr>
                    <w:framePr w:hSpace="180" w:wrap="around" w:vAnchor="text" w:hAnchor="margin" w:xAlign="center" w:y="260"/>
                    <w:widowControl/>
                    <w:jc w:val="center"/>
                    <w:rPr>
                      <w:rFonts w:ascii="Arial" w:eastAsia="等线" w:hAnsi="Arial" w:cs="Arial"/>
                      <w:kern w:val="0"/>
                      <w:sz w:val="32"/>
                      <w:szCs w:val="32"/>
                    </w:rPr>
                  </w:pPr>
                  <w:r w:rsidRPr="00B127BC">
                    <w:rPr>
                      <w:rFonts w:ascii="Arial" w:eastAsia="等线" w:hAnsi="Arial" w:cs="Arial"/>
                      <w:kern w:val="0"/>
                      <w:sz w:val="32"/>
                      <w:szCs w:val="32"/>
                    </w:rPr>
                    <w:t xml:space="preserve">4.26 </w:t>
                  </w:r>
                </w:p>
              </w:tc>
            </w:tr>
          </w:tbl>
          <w:p w14:paraId="1DFFF5FA" w14:textId="77777777" w:rsidR="00C909DF" w:rsidRDefault="00C909DF" w:rsidP="00C909DF">
            <w:pPr>
              <w:spacing w:line="360" w:lineRule="auto"/>
              <w:rPr>
                <w:rFonts w:ascii="宋体" w:hAnsi="宋体"/>
                <w:color w:val="000000"/>
                <w:szCs w:val="21"/>
              </w:rPr>
            </w:pPr>
            <w:r>
              <w:rPr>
                <w:rFonts w:ascii="宋体" w:hAnsi="宋体" w:hint="eastAsia"/>
                <w:bCs/>
                <w:color w:val="000000"/>
                <w:szCs w:val="21"/>
              </w:rPr>
              <w:lastRenderedPageBreak/>
              <w:t>实验2：用霍尔片测量螺线管轴线上磁场分布</w:t>
            </w:r>
          </w:p>
          <w:p w14:paraId="59703F73" w14:textId="77777777" w:rsidR="00C909DF" w:rsidRDefault="00C909DF" w:rsidP="00C47576">
            <w:pPr>
              <w:spacing w:line="360" w:lineRule="auto"/>
              <w:ind w:firstLineChars="200" w:firstLine="420"/>
              <w:rPr>
                <w:rFonts w:ascii="宋体" w:hAnsi="宋体"/>
                <w:szCs w:val="21"/>
              </w:rPr>
            </w:pPr>
            <w:r>
              <w:rPr>
                <w:rFonts w:ascii="宋体" w:hAnsi="宋体" w:hint="eastAsia"/>
                <w:szCs w:val="21"/>
              </w:rPr>
              <w:t>霍尔片工作电流</w:t>
            </w:r>
            <w:r>
              <w:rPr>
                <w:rFonts w:eastAsia="黑体" w:hint="eastAsia"/>
                <w:i/>
                <w:szCs w:val="21"/>
              </w:rPr>
              <w:t>I</w:t>
            </w:r>
            <w:r>
              <w:rPr>
                <w:rFonts w:eastAsia="黑体" w:hint="eastAsia"/>
                <w:i/>
                <w:szCs w:val="21"/>
                <w:vertAlign w:val="subscript"/>
              </w:rPr>
              <w:t>S</w:t>
            </w:r>
            <w:r>
              <w:rPr>
                <w:rFonts w:eastAsia="黑体" w:hint="eastAsia"/>
                <w:szCs w:val="21"/>
              </w:rPr>
              <w:t xml:space="preserve">= </w:t>
            </w:r>
            <w:r>
              <w:rPr>
                <w:rFonts w:eastAsia="黑体" w:hint="eastAsia"/>
                <w:szCs w:val="21"/>
                <w:u w:val="single"/>
              </w:rPr>
              <w:t xml:space="preserve"> </w:t>
            </w:r>
            <w:r>
              <w:rPr>
                <w:rFonts w:eastAsia="黑体"/>
                <w:szCs w:val="21"/>
                <w:u w:val="single"/>
              </w:rPr>
              <w:t>3.00</w:t>
            </w:r>
            <w:r>
              <w:rPr>
                <w:rFonts w:eastAsia="黑体" w:hint="eastAsia"/>
                <w:color w:val="003366"/>
                <w:szCs w:val="21"/>
                <w:u w:val="single"/>
              </w:rPr>
              <w:t xml:space="preserve"> </w:t>
            </w:r>
            <w:r>
              <w:rPr>
                <w:rFonts w:eastAsia="黑体" w:hint="eastAsia"/>
                <w:szCs w:val="21"/>
                <w:u w:val="single"/>
              </w:rPr>
              <w:t xml:space="preserve"> </w:t>
            </w:r>
            <w:r>
              <w:rPr>
                <w:rFonts w:eastAsia="黑体" w:hint="eastAsia"/>
                <w:szCs w:val="21"/>
              </w:rPr>
              <w:t xml:space="preserve">mA , </w:t>
            </w:r>
            <w:r>
              <w:rPr>
                <w:rFonts w:ascii="宋体" w:hAnsi="宋体" w:hint="eastAsia"/>
                <w:szCs w:val="21"/>
              </w:rPr>
              <w:t>励磁电流</w:t>
            </w:r>
            <w:r>
              <w:rPr>
                <w:rFonts w:eastAsia="黑体" w:hint="eastAsia"/>
                <w:i/>
                <w:szCs w:val="21"/>
              </w:rPr>
              <w:t>I</w:t>
            </w:r>
            <w:r>
              <w:rPr>
                <w:rFonts w:eastAsia="黑体" w:hint="eastAsia"/>
                <w:i/>
                <w:szCs w:val="21"/>
                <w:vertAlign w:val="subscript"/>
              </w:rPr>
              <w:t>M</w:t>
            </w:r>
            <w:r>
              <w:rPr>
                <w:rFonts w:eastAsia="黑体" w:hint="eastAsia"/>
                <w:szCs w:val="21"/>
              </w:rPr>
              <w:t xml:space="preserve">= </w:t>
            </w:r>
            <w:r>
              <w:rPr>
                <w:rFonts w:eastAsia="黑体"/>
                <w:szCs w:val="21"/>
                <w:u w:val="single"/>
              </w:rPr>
              <w:t>0.500</w:t>
            </w:r>
            <w:r>
              <w:rPr>
                <w:rFonts w:eastAsia="黑体" w:hint="eastAsia"/>
                <w:szCs w:val="21"/>
                <w:u w:val="single"/>
              </w:rPr>
              <w:t xml:space="preserve"> </w:t>
            </w:r>
            <w:r>
              <w:rPr>
                <w:rFonts w:eastAsia="黑体" w:hint="eastAsia"/>
                <w:szCs w:val="21"/>
              </w:rPr>
              <w:t>A,</w:t>
            </w:r>
            <w:r>
              <w:rPr>
                <w:rFonts w:ascii="宋体" w:hAnsi="宋体" w:hint="eastAsia"/>
                <w:szCs w:val="21"/>
              </w:rPr>
              <w:t xml:space="preserve"> </w:t>
            </w:r>
          </w:p>
          <w:tbl>
            <w:tblPr>
              <w:tblW w:w="9400" w:type="dxa"/>
              <w:tblLook w:val="04A0" w:firstRow="1" w:lastRow="0" w:firstColumn="1" w:lastColumn="0" w:noHBand="0" w:noVBand="1"/>
            </w:tblPr>
            <w:tblGrid>
              <w:gridCol w:w="1120"/>
              <w:gridCol w:w="1080"/>
              <w:gridCol w:w="1080"/>
              <w:gridCol w:w="1080"/>
              <w:gridCol w:w="1080"/>
              <w:gridCol w:w="1640"/>
              <w:gridCol w:w="2320"/>
            </w:tblGrid>
            <w:tr w:rsidR="00C47576" w:rsidRPr="00C47576" w14:paraId="7C9ECD5F" w14:textId="77777777" w:rsidTr="00C47576">
              <w:trPr>
                <w:trHeight w:val="402"/>
              </w:trPr>
              <w:tc>
                <w:tcPr>
                  <w:tcW w:w="1120" w:type="dxa"/>
                  <w:vMerge w:val="restart"/>
                  <w:tcBorders>
                    <w:top w:val="single" w:sz="12" w:space="0" w:color="305496"/>
                    <w:left w:val="single" w:sz="12" w:space="0" w:color="305496"/>
                    <w:bottom w:val="single" w:sz="12" w:space="0" w:color="305496"/>
                    <w:right w:val="single" w:sz="12" w:space="0" w:color="305496"/>
                  </w:tcBorders>
                  <w:shd w:val="clear" w:color="auto" w:fill="auto"/>
                  <w:vAlign w:val="center"/>
                  <w:hideMark/>
                </w:tcPr>
                <w:p w14:paraId="1E030066" w14:textId="77777777" w:rsidR="00C47576" w:rsidRPr="00C47576" w:rsidRDefault="00C47576" w:rsidP="00C47576">
                  <w:pPr>
                    <w:framePr w:hSpace="180" w:wrap="around" w:vAnchor="text" w:hAnchor="margin" w:xAlign="center" w:y="260"/>
                    <w:widowControl/>
                    <w:jc w:val="center"/>
                    <w:rPr>
                      <w:rFonts w:eastAsia="等线"/>
                      <w:i/>
                      <w:iCs/>
                      <w:color w:val="000066"/>
                      <w:kern w:val="0"/>
                      <w:sz w:val="32"/>
                      <w:szCs w:val="32"/>
                    </w:rPr>
                  </w:pPr>
                  <w:r w:rsidRPr="00C47576">
                    <w:rPr>
                      <w:rFonts w:eastAsia="等线"/>
                      <w:i/>
                      <w:iCs/>
                      <w:color w:val="000066"/>
                      <w:kern w:val="0"/>
                      <w:sz w:val="32"/>
                      <w:szCs w:val="32"/>
                    </w:rPr>
                    <w:t>x/cm</w:t>
                  </w:r>
                </w:p>
              </w:tc>
              <w:tc>
                <w:tcPr>
                  <w:tcW w:w="1080" w:type="dxa"/>
                  <w:tcBorders>
                    <w:top w:val="single" w:sz="12" w:space="0" w:color="305496"/>
                    <w:left w:val="nil"/>
                    <w:bottom w:val="single" w:sz="12" w:space="0" w:color="305496"/>
                    <w:right w:val="single" w:sz="12" w:space="0" w:color="305496"/>
                  </w:tcBorders>
                  <w:shd w:val="clear" w:color="auto" w:fill="auto"/>
                  <w:vAlign w:val="center"/>
                  <w:hideMark/>
                </w:tcPr>
                <w:p w14:paraId="7432FEB3" w14:textId="77777777" w:rsidR="00C47576" w:rsidRPr="00C47576" w:rsidRDefault="00C47576" w:rsidP="00C47576">
                  <w:pPr>
                    <w:framePr w:hSpace="180" w:wrap="around" w:vAnchor="text" w:hAnchor="margin" w:xAlign="center" w:y="260"/>
                    <w:widowControl/>
                    <w:jc w:val="center"/>
                    <w:rPr>
                      <w:rFonts w:eastAsia="等线"/>
                      <w:i/>
                      <w:iCs/>
                      <w:color w:val="000066"/>
                      <w:kern w:val="0"/>
                      <w:sz w:val="32"/>
                      <w:szCs w:val="32"/>
                    </w:rPr>
                  </w:pPr>
                  <w:r w:rsidRPr="00C47576">
                    <w:rPr>
                      <w:rFonts w:eastAsia="等线"/>
                      <w:i/>
                      <w:iCs/>
                      <w:color w:val="000066"/>
                      <w:kern w:val="0"/>
                      <w:sz w:val="32"/>
                      <w:szCs w:val="32"/>
                    </w:rPr>
                    <w:t>V</w:t>
                  </w:r>
                  <w:r w:rsidRPr="00C47576">
                    <w:rPr>
                      <w:rFonts w:eastAsia="等线"/>
                      <w:color w:val="000066"/>
                      <w:kern w:val="0"/>
                      <w:sz w:val="32"/>
                      <w:szCs w:val="32"/>
                      <w:vertAlign w:val="subscript"/>
                    </w:rPr>
                    <w:t>1</w:t>
                  </w:r>
                  <w:r w:rsidRPr="00C47576">
                    <w:rPr>
                      <w:rFonts w:eastAsia="等线"/>
                      <w:i/>
                      <w:iCs/>
                      <w:color w:val="000066"/>
                      <w:kern w:val="0"/>
                      <w:sz w:val="32"/>
                      <w:szCs w:val="32"/>
                      <w:vertAlign w:val="subscript"/>
                    </w:rPr>
                    <w:t>/</w:t>
                  </w:r>
                  <w:r w:rsidRPr="00C47576">
                    <w:rPr>
                      <w:rFonts w:eastAsia="等线"/>
                      <w:color w:val="000066"/>
                      <w:kern w:val="0"/>
                      <w:sz w:val="32"/>
                      <w:szCs w:val="32"/>
                      <w:vertAlign w:val="subscript"/>
                    </w:rPr>
                    <w:t>mV</w:t>
                  </w:r>
                </w:p>
              </w:tc>
              <w:tc>
                <w:tcPr>
                  <w:tcW w:w="1080" w:type="dxa"/>
                  <w:tcBorders>
                    <w:top w:val="single" w:sz="12" w:space="0" w:color="305496"/>
                    <w:left w:val="nil"/>
                    <w:bottom w:val="single" w:sz="12" w:space="0" w:color="305496"/>
                    <w:right w:val="single" w:sz="12" w:space="0" w:color="305496"/>
                  </w:tcBorders>
                  <w:shd w:val="clear" w:color="auto" w:fill="auto"/>
                  <w:vAlign w:val="center"/>
                  <w:hideMark/>
                </w:tcPr>
                <w:p w14:paraId="63621B53" w14:textId="77777777" w:rsidR="00C47576" w:rsidRPr="00C47576" w:rsidRDefault="00C47576" w:rsidP="00C47576">
                  <w:pPr>
                    <w:framePr w:hSpace="180" w:wrap="around" w:vAnchor="text" w:hAnchor="margin" w:xAlign="center" w:y="260"/>
                    <w:widowControl/>
                    <w:jc w:val="center"/>
                    <w:rPr>
                      <w:rFonts w:eastAsia="等线"/>
                      <w:i/>
                      <w:iCs/>
                      <w:color w:val="000066"/>
                      <w:kern w:val="0"/>
                      <w:sz w:val="32"/>
                      <w:szCs w:val="32"/>
                    </w:rPr>
                  </w:pPr>
                  <w:r w:rsidRPr="00C47576">
                    <w:rPr>
                      <w:rFonts w:eastAsia="等线"/>
                      <w:i/>
                      <w:iCs/>
                      <w:color w:val="000066"/>
                      <w:kern w:val="0"/>
                      <w:sz w:val="32"/>
                      <w:szCs w:val="32"/>
                    </w:rPr>
                    <w:t>V</w:t>
                  </w:r>
                  <w:r w:rsidRPr="00C47576">
                    <w:rPr>
                      <w:rFonts w:eastAsia="等线"/>
                      <w:color w:val="000066"/>
                      <w:kern w:val="0"/>
                      <w:sz w:val="32"/>
                      <w:szCs w:val="32"/>
                      <w:vertAlign w:val="subscript"/>
                    </w:rPr>
                    <w:t>2</w:t>
                  </w:r>
                  <w:r w:rsidRPr="00C47576">
                    <w:rPr>
                      <w:rFonts w:eastAsia="等线"/>
                      <w:i/>
                      <w:iCs/>
                      <w:color w:val="000066"/>
                      <w:kern w:val="0"/>
                      <w:sz w:val="32"/>
                      <w:szCs w:val="32"/>
                      <w:vertAlign w:val="subscript"/>
                    </w:rPr>
                    <w:t>/</w:t>
                  </w:r>
                  <w:r w:rsidRPr="00C47576">
                    <w:rPr>
                      <w:rFonts w:eastAsia="等线"/>
                      <w:color w:val="000066"/>
                      <w:kern w:val="0"/>
                      <w:sz w:val="32"/>
                      <w:szCs w:val="32"/>
                      <w:vertAlign w:val="subscript"/>
                    </w:rPr>
                    <w:t>mV</w:t>
                  </w:r>
                </w:p>
              </w:tc>
              <w:tc>
                <w:tcPr>
                  <w:tcW w:w="1080" w:type="dxa"/>
                  <w:tcBorders>
                    <w:top w:val="single" w:sz="12" w:space="0" w:color="305496"/>
                    <w:left w:val="nil"/>
                    <w:bottom w:val="single" w:sz="12" w:space="0" w:color="305496"/>
                    <w:right w:val="single" w:sz="12" w:space="0" w:color="305496"/>
                  </w:tcBorders>
                  <w:shd w:val="clear" w:color="auto" w:fill="auto"/>
                  <w:vAlign w:val="center"/>
                  <w:hideMark/>
                </w:tcPr>
                <w:p w14:paraId="45BF3A8F" w14:textId="77777777" w:rsidR="00C47576" w:rsidRPr="00C47576" w:rsidRDefault="00C47576" w:rsidP="00C47576">
                  <w:pPr>
                    <w:framePr w:hSpace="180" w:wrap="around" w:vAnchor="text" w:hAnchor="margin" w:xAlign="center" w:y="260"/>
                    <w:widowControl/>
                    <w:jc w:val="center"/>
                    <w:rPr>
                      <w:rFonts w:eastAsia="等线"/>
                      <w:i/>
                      <w:iCs/>
                      <w:color w:val="000066"/>
                      <w:kern w:val="0"/>
                      <w:sz w:val="32"/>
                      <w:szCs w:val="32"/>
                    </w:rPr>
                  </w:pPr>
                  <w:r w:rsidRPr="00C47576">
                    <w:rPr>
                      <w:rFonts w:eastAsia="等线"/>
                      <w:i/>
                      <w:iCs/>
                      <w:color w:val="000066"/>
                      <w:kern w:val="0"/>
                      <w:sz w:val="32"/>
                      <w:szCs w:val="32"/>
                    </w:rPr>
                    <w:t>V</w:t>
                  </w:r>
                  <w:r w:rsidRPr="00C47576">
                    <w:rPr>
                      <w:rFonts w:eastAsia="等线"/>
                      <w:color w:val="000066"/>
                      <w:kern w:val="0"/>
                      <w:sz w:val="32"/>
                      <w:szCs w:val="32"/>
                      <w:vertAlign w:val="subscript"/>
                    </w:rPr>
                    <w:t>3</w:t>
                  </w:r>
                  <w:r w:rsidRPr="00C47576">
                    <w:rPr>
                      <w:rFonts w:eastAsia="等线"/>
                      <w:i/>
                      <w:iCs/>
                      <w:color w:val="000066"/>
                      <w:kern w:val="0"/>
                      <w:sz w:val="32"/>
                      <w:szCs w:val="32"/>
                      <w:vertAlign w:val="subscript"/>
                    </w:rPr>
                    <w:t>/</w:t>
                  </w:r>
                  <w:r w:rsidRPr="00C47576">
                    <w:rPr>
                      <w:rFonts w:eastAsia="等线"/>
                      <w:color w:val="000066"/>
                      <w:kern w:val="0"/>
                      <w:sz w:val="32"/>
                      <w:szCs w:val="32"/>
                      <w:vertAlign w:val="subscript"/>
                    </w:rPr>
                    <w:t>mV</w:t>
                  </w:r>
                </w:p>
              </w:tc>
              <w:tc>
                <w:tcPr>
                  <w:tcW w:w="1080" w:type="dxa"/>
                  <w:tcBorders>
                    <w:top w:val="single" w:sz="12" w:space="0" w:color="305496"/>
                    <w:left w:val="nil"/>
                    <w:bottom w:val="single" w:sz="12" w:space="0" w:color="305496"/>
                    <w:right w:val="single" w:sz="12" w:space="0" w:color="305496"/>
                  </w:tcBorders>
                  <w:shd w:val="clear" w:color="auto" w:fill="auto"/>
                  <w:vAlign w:val="center"/>
                  <w:hideMark/>
                </w:tcPr>
                <w:p w14:paraId="54366002" w14:textId="77777777" w:rsidR="00C47576" w:rsidRPr="00C47576" w:rsidRDefault="00C47576" w:rsidP="00C47576">
                  <w:pPr>
                    <w:framePr w:hSpace="180" w:wrap="around" w:vAnchor="text" w:hAnchor="margin" w:xAlign="center" w:y="260"/>
                    <w:widowControl/>
                    <w:jc w:val="center"/>
                    <w:rPr>
                      <w:rFonts w:eastAsia="等线"/>
                      <w:i/>
                      <w:iCs/>
                      <w:color w:val="000066"/>
                      <w:kern w:val="0"/>
                      <w:sz w:val="32"/>
                      <w:szCs w:val="32"/>
                    </w:rPr>
                  </w:pPr>
                  <w:r w:rsidRPr="00C47576">
                    <w:rPr>
                      <w:rFonts w:eastAsia="等线"/>
                      <w:i/>
                      <w:iCs/>
                      <w:color w:val="000066"/>
                      <w:kern w:val="0"/>
                      <w:sz w:val="32"/>
                      <w:szCs w:val="32"/>
                    </w:rPr>
                    <w:t>V</w:t>
                  </w:r>
                  <w:r w:rsidRPr="00C47576">
                    <w:rPr>
                      <w:rFonts w:eastAsia="等线"/>
                      <w:color w:val="000066"/>
                      <w:kern w:val="0"/>
                      <w:sz w:val="32"/>
                      <w:szCs w:val="32"/>
                      <w:vertAlign w:val="subscript"/>
                    </w:rPr>
                    <w:t>4</w:t>
                  </w:r>
                  <w:r w:rsidRPr="00C47576">
                    <w:rPr>
                      <w:rFonts w:eastAsia="等线"/>
                      <w:i/>
                      <w:iCs/>
                      <w:color w:val="000066"/>
                      <w:kern w:val="0"/>
                      <w:sz w:val="32"/>
                      <w:szCs w:val="32"/>
                      <w:vertAlign w:val="subscript"/>
                    </w:rPr>
                    <w:t>/</w:t>
                  </w:r>
                  <w:r w:rsidRPr="00C47576">
                    <w:rPr>
                      <w:rFonts w:eastAsia="等线"/>
                      <w:color w:val="000066"/>
                      <w:kern w:val="0"/>
                      <w:sz w:val="32"/>
                      <w:szCs w:val="32"/>
                      <w:vertAlign w:val="subscript"/>
                    </w:rPr>
                    <w:t>mV</w:t>
                  </w:r>
                </w:p>
              </w:tc>
              <w:tc>
                <w:tcPr>
                  <w:tcW w:w="1640" w:type="dxa"/>
                  <w:tcBorders>
                    <w:top w:val="single" w:sz="12" w:space="0" w:color="305496"/>
                    <w:left w:val="nil"/>
                    <w:bottom w:val="single" w:sz="12" w:space="0" w:color="305496"/>
                    <w:right w:val="single" w:sz="12" w:space="0" w:color="305496"/>
                  </w:tcBorders>
                  <w:shd w:val="clear" w:color="auto" w:fill="auto"/>
                  <w:vAlign w:val="center"/>
                  <w:hideMark/>
                </w:tcPr>
                <w:p w14:paraId="450E0152" w14:textId="77777777" w:rsidR="00C47576" w:rsidRPr="00C47576" w:rsidRDefault="00C47576" w:rsidP="00C47576">
                  <w:pPr>
                    <w:framePr w:hSpace="180" w:wrap="around" w:vAnchor="text" w:hAnchor="margin" w:xAlign="center" w:y="260"/>
                    <w:widowControl/>
                    <w:jc w:val="center"/>
                    <w:rPr>
                      <w:rFonts w:eastAsia="等线"/>
                      <w:i/>
                      <w:iCs/>
                      <w:color w:val="000066"/>
                      <w:kern w:val="0"/>
                      <w:sz w:val="32"/>
                      <w:szCs w:val="32"/>
                    </w:rPr>
                  </w:pPr>
                  <w:r w:rsidRPr="00C47576">
                    <w:rPr>
                      <w:rFonts w:eastAsia="等线"/>
                      <w:i/>
                      <w:iCs/>
                      <w:color w:val="000066"/>
                      <w:kern w:val="0"/>
                      <w:sz w:val="32"/>
                      <w:szCs w:val="32"/>
                    </w:rPr>
                    <w:t>V</w:t>
                  </w:r>
                  <w:r w:rsidRPr="00C47576">
                    <w:rPr>
                      <w:rFonts w:eastAsia="等线"/>
                      <w:color w:val="000066"/>
                      <w:kern w:val="0"/>
                      <w:sz w:val="32"/>
                      <w:szCs w:val="32"/>
                      <w:vertAlign w:val="subscript"/>
                    </w:rPr>
                    <w:t>H</w:t>
                  </w:r>
                </w:p>
              </w:tc>
              <w:tc>
                <w:tcPr>
                  <w:tcW w:w="2320" w:type="dxa"/>
                  <w:tcBorders>
                    <w:top w:val="single" w:sz="12" w:space="0" w:color="305496"/>
                    <w:left w:val="nil"/>
                    <w:bottom w:val="single" w:sz="12" w:space="0" w:color="305496"/>
                    <w:right w:val="single" w:sz="12" w:space="0" w:color="305496"/>
                  </w:tcBorders>
                  <w:shd w:val="clear" w:color="auto" w:fill="auto"/>
                  <w:vAlign w:val="center"/>
                  <w:hideMark/>
                </w:tcPr>
                <w:p w14:paraId="45558367" w14:textId="77777777" w:rsidR="00C47576" w:rsidRPr="00C47576" w:rsidRDefault="00C47576" w:rsidP="00C47576">
                  <w:pPr>
                    <w:framePr w:hSpace="180" w:wrap="around" w:vAnchor="text" w:hAnchor="margin" w:xAlign="center" w:y="260"/>
                    <w:widowControl/>
                    <w:jc w:val="center"/>
                    <w:rPr>
                      <w:rFonts w:eastAsia="等线"/>
                      <w:i/>
                      <w:iCs/>
                      <w:color w:val="000066"/>
                      <w:kern w:val="0"/>
                      <w:sz w:val="32"/>
                      <w:szCs w:val="32"/>
                    </w:rPr>
                  </w:pPr>
                  <w:r w:rsidRPr="00C47576">
                    <w:rPr>
                      <w:rFonts w:eastAsia="等线"/>
                      <w:i/>
                      <w:iCs/>
                      <w:color w:val="000066"/>
                      <w:kern w:val="0"/>
                      <w:sz w:val="32"/>
                      <w:szCs w:val="32"/>
                    </w:rPr>
                    <w:t>B</w:t>
                  </w:r>
                </w:p>
              </w:tc>
            </w:tr>
            <w:tr w:rsidR="00C47576" w:rsidRPr="00C47576" w14:paraId="018375FD" w14:textId="77777777" w:rsidTr="00C47576">
              <w:trPr>
                <w:trHeight w:val="402"/>
              </w:trPr>
              <w:tc>
                <w:tcPr>
                  <w:tcW w:w="1120" w:type="dxa"/>
                  <w:vMerge/>
                  <w:tcBorders>
                    <w:top w:val="single" w:sz="12" w:space="0" w:color="305496"/>
                    <w:left w:val="single" w:sz="12" w:space="0" w:color="305496"/>
                    <w:bottom w:val="single" w:sz="12" w:space="0" w:color="305496"/>
                    <w:right w:val="single" w:sz="12" w:space="0" w:color="305496"/>
                  </w:tcBorders>
                  <w:vAlign w:val="center"/>
                  <w:hideMark/>
                </w:tcPr>
                <w:p w14:paraId="7339B63C" w14:textId="77777777" w:rsidR="00C47576" w:rsidRPr="00C47576" w:rsidRDefault="00C47576" w:rsidP="00C47576">
                  <w:pPr>
                    <w:framePr w:hSpace="180" w:wrap="around" w:vAnchor="text" w:hAnchor="margin" w:xAlign="center" w:y="260"/>
                    <w:widowControl/>
                    <w:jc w:val="left"/>
                    <w:rPr>
                      <w:rFonts w:eastAsia="等线"/>
                      <w:i/>
                      <w:iCs/>
                      <w:color w:val="000066"/>
                      <w:kern w:val="0"/>
                      <w:sz w:val="32"/>
                      <w:szCs w:val="32"/>
                    </w:rPr>
                  </w:pPr>
                </w:p>
              </w:tc>
              <w:tc>
                <w:tcPr>
                  <w:tcW w:w="1080" w:type="dxa"/>
                  <w:tcBorders>
                    <w:top w:val="nil"/>
                    <w:left w:val="nil"/>
                    <w:bottom w:val="single" w:sz="12" w:space="0" w:color="305496"/>
                    <w:right w:val="single" w:sz="12" w:space="0" w:color="305496"/>
                  </w:tcBorders>
                  <w:shd w:val="clear" w:color="auto" w:fill="auto"/>
                  <w:vAlign w:val="center"/>
                  <w:hideMark/>
                </w:tcPr>
                <w:p w14:paraId="08111E67" w14:textId="77777777" w:rsidR="00C47576" w:rsidRPr="00C47576" w:rsidRDefault="00C47576" w:rsidP="00C47576">
                  <w:pPr>
                    <w:framePr w:hSpace="180" w:wrap="around" w:vAnchor="text" w:hAnchor="margin" w:xAlign="center" w:y="260"/>
                    <w:widowControl/>
                    <w:jc w:val="center"/>
                    <w:rPr>
                      <w:rFonts w:eastAsia="等线"/>
                      <w:color w:val="000066"/>
                      <w:kern w:val="0"/>
                      <w:sz w:val="32"/>
                      <w:szCs w:val="32"/>
                    </w:rPr>
                  </w:pPr>
                  <w:r w:rsidRPr="00C47576">
                    <w:rPr>
                      <w:rFonts w:eastAsia="等线"/>
                      <w:color w:val="000066"/>
                      <w:kern w:val="0"/>
                      <w:sz w:val="32"/>
                      <w:szCs w:val="32"/>
                    </w:rPr>
                    <w:t>+</w:t>
                  </w:r>
                  <w:r w:rsidRPr="00C47576">
                    <w:rPr>
                      <w:rFonts w:eastAsia="等线"/>
                      <w:i/>
                      <w:iCs/>
                      <w:color w:val="000066"/>
                      <w:kern w:val="0"/>
                      <w:sz w:val="32"/>
                      <w:szCs w:val="32"/>
                    </w:rPr>
                    <w:t>B</w:t>
                  </w:r>
                  <w:r w:rsidRPr="00C47576">
                    <w:rPr>
                      <w:rFonts w:eastAsia="等线"/>
                      <w:color w:val="000066"/>
                      <w:kern w:val="0"/>
                      <w:sz w:val="32"/>
                      <w:szCs w:val="32"/>
                    </w:rPr>
                    <w:t>,+</w:t>
                  </w:r>
                  <w:r w:rsidRPr="00C47576">
                    <w:rPr>
                      <w:rFonts w:eastAsia="等线"/>
                      <w:i/>
                      <w:iCs/>
                      <w:color w:val="000066"/>
                      <w:kern w:val="0"/>
                      <w:sz w:val="32"/>
                      <w:szCs w:val="32"/>
                    </w:rPr>
                    <w:t>I</w:t>
                  </w:r>
                  <w:r w:rsidRPr="00C47576">
                    <w:rPr>
                      <w:rFonts w:eastAsia="等线"/>
                      <w:i/>
                      <w:iCs/>
                      <w:color w:val="000066"/>
                      <w:kern w:val="0"/>
                      <w:sz w:val="32"/>
                      <w:szCs w:val="32"/>
                      <w:vertAlign w:val="subscript"/>
                    </w:rPr>
                    <w:t>s</w:t>
                  </w:r>
                </w:p>
              </w:tc>
              <w:tc>
                <w:tcPr>
                  <w:tcW w:w="1080" w:type="dxa"/>
                  <w:tcBorders>
                    <w:top w:val="nil"/>
                    <w:left w:val="nil"/>
                    <w:bottom w:val="single" w:sz="12" w:space="0" w:color="305496"/>
                    <w:right w:val="single" w:sz="12" w:space="0" w:color="305496"/>
                  </w:tcBorders>
                  <w:shd w:val="clear" w:color="auto" w:fill="auto"/>
                  <w:vAlign w:val="center"/>
                  <w:hideMark/>
                </w:tcPr>
                <w:p w14:paraId="13C7F99D" w14:textId="77777777" w:rsidR="00C47576" w:rsidRPr="00C47576" w:rsidRDefault="00C47576" w:rsidP="00C47576">
                  <w:pPr>
                    <w:framePr w:hSpace="180" w:wrap="around" w:vAnchor="text" w:hAnchor="margin" w:xAlign="center" w:y="260"/>
                    <w:widowControl/>
                    <w:jc w:val="center"/>
                    <w:rPr>
                      <w:rFonts w:eastAsia="等线"/>
                      <w:color w:val="000066"/>
                      <w:kern w:val="0"/>
                      <w:sz w:val="32"/>
                      <w:szCs w:val="32"/>
                    </w:rPr>
                  </w:pPr>
                  <w:r w:rsidRPr="00C47576">
                    <w:rPr>
                      <w:rFonts w:eastAsia="等线"/>
                      <w:color w:val="000066"/>
                      <w:kern w:val="0"/>
                      <w:sz w:val="32"/>
                      <w:szCs w:val="32"/>
                    </w:rPr>
                    <w:t>-</w:t>
                  </w:r>
                  <w:r w:rsidRPr="00C47576">
                    <w:rPr>
                      <w:rFonts w:eastAsia="等线"/>
                      <w:i/>
                      <w:iCs/>
                      <w:color w:val="000066"/>
                      <w:kern w:val="0"/>
                      <w:sz w:val="32"/>
                      <w:szCs w:val="32"/>
                    </w:rPr>
                    <w:t>B</w:t>
                  </w:r>
                  <w:r w:rsidRPr="00C47576">
                    <w:rPr>
                      <w:rFonts w:eastAsia="等线"/>
                      <w:color w:val="000066"/>
                      <w:kern w:val="0"/>
                      <w:sz w:val="32"/>
                      <w:szCs w:val="32"/>
                    </w:rPr>
                    <w:t>,+</w:t>
                  </w:r>
                  <w:r w:rsidRPr="00C47576">
                    <w:rPr>
                      <w:rFonts w:eastAsia="等线"/>
                      <w:i/>
                      <w:iCs/>
                      <w:color w:val="000066"/>
                      <w:kern w:val="0"/>
                      <w:sz w:val="32"/>
                      <w:szCs w:val="32"/>
                    </w:rPr>
                    <w:t>I</w:t>
                  </w:r>
                  <w:r w:rsidRPr="00C47576">
                    <w:rPr>
                      <w:rFonts w:eastAsia="等线"/>
                      <w:i/>
                      <w:iCs/>
                      <w:color w:val="000066"/>
                      <w:kern w:val="0"/>
                      <w:sz w:val="32"/>
                      <w:szCs w:val="32"/>
                      <w:vertAlign w:val="subscript"/>
                    </w:rPr>
                    <w:t>s</w:t>
                  </w:r>
                </w:p>
              </w:tc>
              <w:tc>
                <w:tcPr>
                  <w:tcW w:w="1080" w:type="dxa"/>
                  <w:tcBorders>
                    <w:top w:val="nil"/>
                    <w:left w:val="nil"/>
                    <w:bottom w:val="single" w:sz="12" w:space="0" w:color="305496"/>
                    <w:right w:val="single" w:sz="12" w:space="0" w:color="305496"/>
                  </w:tcBorders>
                  <w:shd w:val="clear" w:color="auto" w:fill="auto"/>
                  <w:vAlign w:val="center"/>
                  <w:hideMark/>
                </w:tcPr>
                <w:p w14:paraId="79BFA53E" w14:textId="77777777" w:rsidR="00C47576" w:rsidRPr="00C47576" w:rsidRDefault="00C47576" w:rsidP="00C47576">
                  <w:pPr>
                    <w:framePr w:hSpace="180" w:wrap="around" w:vAnchor="text" w:hAnchor="margin" w:xAlign="center" w:y="260"/>
                    <w:widowControl/>
                    <w:jc w:val="center"/>
                    <w:rPr>
                      <w:rFonts w:eastAsia="等线"/>
                      <w:color w:val="000066"/>
                      <w:kern w:val="0"/>
                      <w:sz w:val="32"/>
                      <w:szCs w:val="32"/>
                    </w:rPr>
                  </w:pPr>
                  <w:r w:rsidRPr="00C47576">
                    <w:rPr>
                      <w:rFonts w:eastAsia="等线"/>
                      <w:color w:val="000066"/>
                      <w:kern w:val="0"/>
                      <w:sz w:val="32"/>
                      <w:szCs w:val="32"/>
                    </w:rPr>
                    <w:t>-</w:t>
                  </w:r>
                  <w:r w:rsidRPr="00C47576">
                    <w:rPr>
                      <w:rFonts w:eastAsia="等线"/>
                      <w:i/>
                      <w:iCs/>
                      <w:color w:val="000066"/>
                      <w:kern w:val="0"/>
                      <w:sz w:val="32"/>
                      <w:szCs w:val="32"/>
                    </w:rPr>
                    <w:t>B</w:t>
                  </w:r>
                  <w:r w:rsidRPr="00C47576">
                    <w:rPr>
                      <w:rFonts w:eastAsia="等线"/>
                      <w:color w:val="000066"/>
                      <w:kern w:val="0"/>
                      <w:sz w:val="32"/>
                      <w:szCs w:val="32"/>
                    </w:rPr>
                    <w:t>,-</w:t>
                  </w:r>
                  <w:r w:rsidRPr="00C47576">
                    <w:rPr>
                      <w:rFonts w:eastAsia="等线"/>
                      <w:i/>
                      <w:iCs/>
                      <w:color w:val="000066"/>
                      <w:kern w:val="0"/>
                      <w:sz w:val="32"/>
                      <w:szCs w:val="32"/>
                    </w:rPr>
                    <w:t>I</w:t>
                  </w:r>
                  <w:r w:rsidRPr="00C47576">
                    <w:rPr>
                      <w:rFonts w:eastAsia="等线"/>
                      <w:i/>
                      <w:iCs/>
                      <w:color w:val="000066"/>
                      <w:kern w:val="0"/>
                      <w:sz w:val="32"/>
                      <w:szCs w:val="32"/>
                      <w:vertAlign w:val="subscript"/>
                    </w:rPr>
                    <w:t>s</w:t>
                  </w:r>
                </w:p>
              </w:tc>
              <w:tc>
                <w:tcPr>
                  <w:tcW w:w="1080" w:type="dxa"/>
                  <w:tcBorders>
                    <w:top w:val="nil"/>
                    <w:left w:val="nil"/>
                    <w:bottom w:val="single" w:sz="12" w:space="0" w:color="305496"/>
                    <w:right w:val="single" w:sz="12" w:space="0" w:color="305496"/>
                  </w:tcBorders>
                  <w:shd w:val="clear" w:color="auto" w:fill="auto"/>
                  <w:vAlign w:val="center"/>
                  <w:hideMark/>
                </w:tcPr>
                <w:p w14:paraId="483337FB" w14:textId="77777777" w:rsidR="00C47576" w:rsidRPr="00C47576" w:rsidRDefault="00C47576" w:rsidP="00C47576">
                  <w:pPr>
                    <w:framePr w:hSpace="180" w:wrap="around" w:vAnchor="text" w:hAnchor="margin" w:xAlign="center" w:y="260"/>
                    <w:widowControl/>
                    <w:jc w:val="center"/>
                    <w:rPr>
                      <w:rFonts w:eastAsia="等线"/>
                      <w:color w:val="000066"/>
                      <w:kern w:val="0"/>
                      <w:sz w:val="32"/>
                      <w:szCs w:val="32"/>
                    </w:rPr>
                  </w:pPr>
                  <w:r w:rsidRPr="00C47576">
                    <w:rPr>
                      <w:rFonts w:eastAsia="等线"/>
                      <w:color w:val="000066"/>
                      <w:kern w:val="0"/>
                      <w:sz w:val="32"/>
                      <w:szCs w:val="32"/>
                    </w:rPr>
                    <w:t>+</w:t>
                  </w:r>
                  <w:r w:rsidRPr="00C47576">
                    <w:rPr>
                      <w:rFonts w:eastAsia="等线"/>
                      <w:i/>
                      <w:iCs/>
                      <w:color w:val="000066"/>
                      <w:kern w:val="0"/>
                      <w:sz w:val="32"/>
                      <w:szCs w:val="32"/>
                    </w:rPr>
                    <w:t>B</w:t>
                  </w:r>
                  <w:r w:rsidRPr="00C47576">
                    <w:rPr>
                      <w:rFonts w:eastAsia="等线"/>
                      <w:color w:val="000066"/>
                      <w:kern w:val="0"/>
                      <w:sz w:val="32"/>
                      <w:szCs w:val="32"/>
                    </w:rPr>
                    <w:t>,-</w:t>
                  </w:r>
                  <w:r w:rsidRPr="00C47576">
                    <w:rPr>
                      <w:rFonts w:eastAsia="等线"/>
                      <w:i/>
                      <w:iCs/>
                      <w:color w:val="000066"/>
                      <w:kern w:val="0"/>
                      <w:sz w:val="32"/>
                      <w:szCs w:val="32"/>
                    </w:rPr>
                    <w:t>I</w:t>
                  </w:r>
                  <w:r w:rsidRPr="00C47576">
                    <w:rPr>
                      <w:rFonts w:eastAsia="等线"/>
                      <w:i/>
                      <w:iCs/>
                      <w:color w:val="000066"/>
                      <w:kern w:val="0"/>
                      <w:sz w:val="32"/>
                      <w:szCs w:val="32"/>
                      <w:vertAlign w:val="subscript"/>
                    </w:rPr>
                    <w:t>s</w:t>
                  </w:r>
                </w:p>
              </w:tc>
              <w:tc>
                <w:tcPr>
                  <w:tcW w:w="1640" w:type="dxa"/>
                  <w:tcBorders>
                    <w:top w:val="nil"/>
                    <w:left w:val="nil"/>
                    <w:bottom w:val="single" w:sz="12" w:space="0" w:color="305496"/>
                    <w:right w:val="single" w:sz="12" w:space="0" w:color="305496"/>
                  </w:tcBorders>
                  <w:shd w:val="clear" w:color="auto" w:fill="auto"/>
                  <w:hideMark/>
                </w:tcPr>
                <w:p w14:paraId="6FF766C8"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　</w:t>
                  </w:r>
                </w:p>
              </w:tc>
              <w:tc>
                <w:tcPr>
                  <w:tcW w:w="2320" w:type="dxa"/>
                  <w:tcBorders>
                    <w:top w:val="nil"/>
                    <w:left w:val="nil"/>
                    <w:bottom w:val="single" w:sz="12" w:space="0" w:color="305496"/>
                    <w:right w:val="single" w:sz="12" w:space="0" w:color="305496"/>
                  </w:tcBorders>
                  <w:shd w:val="clear" w:color="auto" w:fill="auto"/>
                  <w:hideMark/>
                </w:tcPr>
                <w:p w14:paraId="012EF541"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　</w:t>
                  </w:r>
                </w:p>
              </w:tc>
            </w:tr>
            <w:tr w:rsidR="00C47576" w:rsidRPr="00C47576" w14:paraId="687F6DB4" w14:textId="77777777" w:rsidTr="00C47576">
              <w:trPr>
                <w:trHeight w:val="402"/>
              </w:trPr>
              <w:tc>
                <w:tcPr>
                  <w:tcW w:w="1120" w:type="dxa"/>
                  <w:tcBorders>
                    <w:top w:val="nil"/>
                    <w:left w:val="single" w:sz="12" w:space="0" w:color="305496"/>
                    <w:bottom w:val="single" w:sz="12" w:space="0" w:color="305496"/>
                    <w:right w:val="single" w:sz="12" w:space="0" w:color="305496"/>
                  </w:tcBorders>
                  <w:shd w:val="clear" w:color="auto" w:fill="auto"/>
                  <w:hideMark/>
                </w:tcPr>
                <w:p w14:paraId="2B52274E"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0.3 </w:t>
                  </w:r>
                </w:p>
              </w:tc>
              <w:tc>
                <w:tcPr>
                  <w:tcW w:w="1080" w:type="dxa"/>
                  <w:tcBorders>
                    <w:top w:val="nil"/>
                    <w:left w:val="nil"/>
                    <w:bottom w:val="single" w:sz="12" w:space="0" w:color="305496"/>
                    <w:right w:val="single" w:sz="12" w:space="0" w:color="305496"/>
                  </w:tcBorders>
                  <w:shd w:val="clear" w:color="auto" w:fill="auto"/>
                  <w:hideMark/>
                </w:tcPr>
                <w:p w14:paraId="09BAA9C0"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-0.67 </w:t>
                  </w:r>
                </w:p>
              </w:tc>
              <w:tc>
                <w:tcPr>
                  <w:tcW w:w="1080" w:type="dxa"/>
                  <w:tcBorders>
                    <w:top w:val="nil"/>
                    <w:left w:val="nil"/>
                    <w:bottom w:val="single" w:sz="12" w:space="0" w:color="305496"/>
                    <w:right w:val="single" w:sz="12" w:space="0" w:color="305496"/>
                  </w:tcBorders>
                  <w:shd w:val="clear" w:color="auto" w:fill="auto"/>
                  <w:hideMark/>
                </w:tcPr>
                <w:p w14:paraId="590EDDBD"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0.54 </w:t>
                  </w:r>
                </w:p>
              </w:tc>
              <w:tc>
                <w:tcPr>
                  <w:tcW w:w="1080" w:type="dxa"/>
                  <w:tcBorders>
                    <w:top w:val="nil"/>
                    <w:left w:val="nil"/>
                    <w:bottom w:val="single" w:sz="12" w:space="0" w:color="305496"/>
                    <w:right w:val="single" w:sz="12" w:space="0" w:color="305496"/>
                  </w:tcBorders>
                  <w:shd w:val="clear" w:color="auto" w:fill="auto"/>
                  <w:hideMark/>
                </w:tcPr>
                <w:p w14:paraId="2A5D7996"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-0.65 </w:t>
                  </w:r>
                </w:p>
              </w:tc>
              <w:tc>
                <w:tcPr>
                  <w:tcW w:w="1080" w:type="dxa"/>
                  <w:tcBorders>
                    <w:top w:val="nil"/>
                    <w:left w:val="nil"/>
                    <w:bottom w:val="single" w:sz="12" w:space="0" w:color="305496"/>
                    <w:right w:val="single" w:sz="12" w:space="0" w:color="305496"/>
                  </w:tcBorders>
                  <w:shd w:val="clear" w:color="auto" w:fill="auto"/>
                  <w:hideMark/>
                </w:tcPr>
                <w:p w14:paraId="5F0E2A16"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0.57 </w:t>
                  </w:r>
                </w:p>
              </w:tc>
              <w:tc>
                <w:tcPr>
                  <w:tcW w:w="1640" w:type="dxa"/>
                  <w:tcBorders>
                    <w:top w:val="nil"/>
                    <w:left w:val="nil"/>
                    <w:bottom w:val="single" w:sz="12" w:space="0" w:color="305496"/>
                    <w:right w:val="single" w:sz="12" w:space="0" w:color="305496"/>
                  </w:tcBorders>
                  <w:shd w:val="clear" w:color="auto" w:fill="auto"/>
                  <w:hideMark/>
                </w:tcPr>
                <w:p w14:paraId="3D71697B"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0.61 </w:t>
                  </w:r>
                </w:p>
              </w:tc>
              <w:tc>
                <w:tcPr>
                  <w:tcW w:w="2320" w:type="dxa"/>
                  <w:tcBorders>
                    <w:top w:val="nil"/>
                    <w:left w:val="nil"/>
                    <w:bottom w:val="single" w:sz="12" w:space="0" w:color="305496"/>
                    <w:right w:val="single" w:sz="12" w:space="0" w:color="305496"/>
                  </w:tcBorders>
                  <w:shd w:val="clear" w:color="auto" w:fill="auto"/>
                  <w:hideMark/>
                </w:tcPr>
                <w:p w14:paraId="42E86535"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0.001212575</w:t>
                  </w:r>
                </w:p>
              </w:tc>
            </w:tr>
            <w:tr w:rsidR="00C47576" w:rsidRPr="00C47576" w14:paraId="45FDF93E" w14:textId="77777777" w:rsidTr="00C47576">
              <w:trPr>
                <w:trHeight w:val="402"/>
              </w:trPr>
              <w:tc>
                <w:tcPr>
                  <w:tcW w:w="1120" w:type="dxa"/>
                  <w:tcBorders>
                    <w:top w:val="nil"/>
                    <w:left w:val="single" w:sz="12" w:space="0" w:color="305496"/>
                    <w:bottom w:val="single" w:sz="12" w:space="0" w:color="305496"/>
                    <w:right w:val="single" w:sz="12" w:space="0" w:color="305496"/>
                  </w:tcBorders>
                  <w:shd w:val="clear" w:color="auto" w:fill="auto"/>
                  <w:hideMark/>
                </w:tcPr>
                <w:p w14:paraId="7BA08F38"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0.5 </w:t>
                  </w:r>
                </w:p>
              </w:tc>
              <w:tc>
                <w:tcPr>
                  <w:tcW w:w="1080" w:type="dxa"/>
                  <w:tcBorders>
                    <w:top w:val="nil"/>
                    <w:left w:val="nil"/>
                    <w:bottom w:val="single" w:sz="12" w:space="0" w:color="305496"/>
                    <w:right w:val="single" w:sz="12" w:space="0" w:color="305496"/>
                  </w:tcBorders>
                  <w:shd w:val="clear" w:color="auto" w:fill="auto"/>
                  <w:hideMark/>
                </w:tcPr>
                <w:p w14:paraId="59A348B6"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-0.75 </w:t>
                  </w:r>
                </w:p>
              </w:tc>
              <w:tc>
                <w:tcPr>
                  <w:tcW w:w="1080" w:type="dxa"/>
                  <w:tcBorders>
                    <w:top w:val="nil"/>
                    <w:left w:val="nil"/>
                    <w:bottom w:val="single" w:sz="12" w:space="0" w:color="305496"/>
                    <w:right w:val="single" w:sz="12" w:space="0" w:color="305496"/>
                  </w:tcBorders>
                  <w:shd w:val="clear" w:color="auto" w:fill="auto"/>
                  <w:hideMark/>
                </w:tcPr>
                <w:p w14:paraId="68294136"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0.64 </w:t>
                  </w:r>
                </w:p>
              </w:tc>
              <w:tc>
                <w:tcPr>
                  <w:tcW w:w="1080" w:type="dxa"/>
                  <w:tcBorders>
                    <w:top w:val="nil"/>
                    <w:left w:val="nil"/>
                    <w:bottom w:val="single" w:sz="12" w:space="0" w:color="305496"/>
                    <w:right w:val="single" w:sz="12" w:space="0" w:color="305496"/>
                  </w:tcBorders>
                  <w:shd w:val="clear" w:color="auto" w:fill="auto"/>
                  <w:hideMark/>
                </w:tcPr>
                <w:p w14:paraId="11B79F51"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-0.74 </w:t>
                  </w:r>
                </w:p>
              </w:tc>
              <w:tc>
                <w:tcPr>
                  <w:tcW w:w="1080" w:type="dxa"/>
                  <w:tcBorders>
                    <w:top w:val="nil"/>
                    <w:left w:val="nil"/>
                    <w:bottom w:val="single" w:sz="12" w:space="0" w:color="305496"/>
                    <w:right w:val="single" w:sz="12" w:space="0" w:color="305496"/>
                  </w:tcBorders>
                  <w:shd w:val="clear" w:color="auto" w:fill="auto"/>
                  <w:hideMark/>
                </w:tcPr>
                <w:p w14:paraId="4C67B314"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0.66 </w:t>
                  </w:r>
                </w:p>
              </w:tc>
              <w:tc>
                <w:tcPr>
                  <w:tcW w:w="1640" w:type="dxa"/>
                  <w:tcBorders>
                    <w:top w:val="nil"/>
                    <w:left w:val="nil"/>
                    <w:bottom w:val="single" w:sz="12" w:space="0" w:color="305496"/>
                    <w:right w:val="single" w:sz="12" w:space="0" w:color="305496"/>
                  </w:tcBorders>
                  <w:shd w:val="clear" w:color="auto" w:fill="auto"/>
                  <w:hideMark/>
                </w:tcPr>
                <w:p w14:paraId="414DD923"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0.70 </w:t>
                  </w:r>
                </w:p>
              </w:tc>
              <w:tc>
                <w:tcPr>
                  <w:tcW w:w="2320" w:type="dxa"/>
                  <w:tcBorders>
                    <w:top w:val="nil"/>
                    <w:left w:val="nil"/>
                    <w:bottom w:val="single" w:sz="12" w:space="0" w:color="305496"/>
                    <w:right w:val="single" w:sz="12" w:space="0" w:color="305496"/>
                  </w:tcBorders>
                  <w:shd w:val="clear" w:color="auto" w:fill="auto"/>
                  <w:hideMark/>
                </w:tcPr>
                <w:p w14:paraId="628FE982"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0.001392216</w:t>
                  </w:r>
                </w:p>
              </w:tc>
            </w:tr>
            <w:tr w:rsidR="00C47576" w:rsidRPr="00C47576" w14:paraId="374F58DC" w14:textId="77777777" w:rsidTr="00C47576">
              <w:trPr>
                <w:trHeight w:val="402"/>
              </w:trPr>
              <w:tc>
                <w:tcPr>
                  <w:tcW w:w="1120" w:type="dxa"/>
                  <w:tcBorders>
                    <w:top w:val="nil"/>
                    <w:left w:val="single" w:sz="12" w:space="0" w:color="305496"/>
                    <w:bottom w:val="single" w:sz="12" w:space="0" w:color="305496"/>
                    <w:right w:val="single" w:sz="12" w:space="0" w:color="305496"/>
                  </w:tcBorders>
                  <w:shd w:val="clear" w:color="auto" w:fill="auto"/>
                  <w:hideMark/>
                </w:tcPr>
                <w:p w14:paraId="3B4F9145"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0.8 </w:t>
                  </w:r>
                </w:p>
              </w:tc>
              <w:tc>
                <w:tcPr>
                  <w:tcW w:w="1080" w:type="dxa"/>
                  <w:tcBorders>
                    <w:top w:val="nil"/>
                    <w:left w:val="nil"/>
                    <w:bottom w:val="single" w:sz="12" w:space="0" w:color="305496"/>
                    <w:right w:val="single" w:sz="12" w:space="0" w:color="305496"/>
                  </w:tcBorders>
                  <w:shd w:val="clear" w:color="auto" w:fill="auto"/>
                  <w:hideMark/>
                </w:tcPr>
                <w:p w14:paraId="7684E46C"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-0.86 </w:t>
                  </w:r>
                </w:p>
              </w:tc>
              <w:tc>
                <w:tcPr>
                  <w:tcW w:w="1080" w:type="dxa"/>
                  <w:tcBorders>
                    <w:top w:val="nil"/>
                    <w:left w:val="nil"/>
                    <w:bottom w:val="single" w:sz="12" w:space="0" w:color="305496"/>
                    <w:right w:val="single" w:sz="12" w:space="0" w:color="305496"/>
                  </w:tcBorders>
                  <w:shd w:val="clear" w:color="auto" w:fill="auto"/>
                  <w:hideMark/>
                </w:tcPr>
                <w:p w14:paraId="633BF3B3"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0.82 </w:t>
                  </w:r>
                </w:p>
              </w:tc>
              <w:tc>
                <w:tcPr>
                  <w:tcW w:w="1080" w:type="dxa"/>
                  <w:tcBorders>
                    <w:top w:val="nil"/>
                    <w:left w:val="nil"/>
                    <w:bottom w:val="single" w:sz="12" w:space="0" w:color="305496"/>
                    <w:right w:val="single" w:sz="12" w:space="0" w:color="305496"/>
                  </w:tcBorders>
                  <w:shd w:val="clear" w:color="auto" w:fill="auto"/>
                  <w:hideMark/>
                </w:tcPr>
                <w:p w14:paraId="0E010C99"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-0.94 </w:t>
                  </w:r>
                </w:p>
              </w:tc>
              <w:tc>
                <w:tcPr>
                  <w:tcW w:w="1080" w:type="dxa"/>
                  <w:tcBorders>
                    <w:top w:val="nil"/>
                    <w:left w:val="nil"/>
                    <w:bottom w:val="single" w:sz="12" w:space="0" w:color="305496"/>
                    <w:right w:val="single" w:sz="12" w:space="0" w:color="305496"/>
                  </w:tcBorders>
                  <w:shd w:val="clear" w:color="auto" w:fill="auto"/>
                  <w:hideMark/>
                </w:tcPr>
                <w:p w14:paraId="594CF2A4"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0.74 </w:t>
                  </w:r>
                </w:p>
              </w:tc>
              <w:tc>
                <w:tcPr>
                  <w:tcW w:w="1640" w:type="dxa"/>
                  <w:tcBorders>
                    <w:top w:val="nil"/>
                    <w:left w:val="nil"/>
                    <w:bottom w:val="single" w:sz="12" w:space="0" w:color="305496"/>
                    <w:right w:val="single" w:sz="12" w:space="0" w:color="305496"/>
                  </w:tcBorders>
                  <w:shd w:val="clear" w:color="auto" w:fill="auto"/>
                  <w:hideMark/>
                </w:tcPr>
                <w:p w14:paraId="78056C18"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0.84 </w:t>
                  </w:r>
                </w:p>
              </w:tc>
              <w:tc>
                <w:tcPr>
                  <w:tcW w:w="2320" w:type="dxa"/>
                  <w:tcBorders>
                    <w:top w:val="nil"/>
                    <w:left w:val="nil"/>
                    <w:bottom w:val="single" w:sz="12" w:space="0" w:color="305496"/>
                    <w:right w:val="single" w:sz="12" w:space="0" w:color="305496"/>
                  </w:tcBorders>
                  <w:shd w:val="clear" w:color="auto" w:fill="auto"/>
                  <w:hideMark/>
                </w:tcPr>
                <w:p w14:paraId="0310D1DA"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0.001676647</w:t>
                  </w:r>
                </w:p>
              </w:tc>
            </w:tr>
            <w:tr w:rsidR="00C47576" w:rsidRPr="00C47576" w14:paraId="21EFBECE" w14:textId="77777777" w:rsidTr="00C47576">
              <w:trPr>
                <w:trHeight w:val="402"/>
              </w:trPr>
              <w:tc>
                <w:tcPr>
                  <w:tcW w:w="1120" w:type="dxa"/>
                  <w:tcBorders>
                    <w:top w:val="nil"/>
                    <w:left w:val="single" w:sz="12" w:space="0" w:color="305496"/>
                    <w:bottom w:val="single" w:sz="12" w:space="0" w:color="305496"/>
                    <w:right w:val="single" w:sz="12" w:space="0" w:color="305496"/>
                  </w:tcBorders>
                  <w:shd w:val="clear" w:color="auto" w:fill="auto"/>
                  <w:hideMark/>
                </w:tcPr>
                <w:p w14:paraId="7A10C065"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1.0 </w:t>
                  </w:r>
                </w:p>
              </w:tc>
              <w:tc>
                <w:tcPr>
                  <w:tcW w:w="1080" w:type="dxa"/>
                  <w:tcBorders>
                    <w:top w:val="nil"/>
                    <w:left w:val="nil"/>
                    <w:bottom w:val="single" w:sz="12" w:space="0" w:color="305496"/>
                    <w:right w:val="single" w:sz="12" w:space="0" w:color="305496"/>
                  </w:tcBorders>
                  <w:shd w:val="clear" w:color="auto" w:fill="auto"/>
                  <w:hideMark/>
                </w:tcPr>
                <w:p w14:paraId="6FB1D6AE"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-1.00 </w:t>
                  </w:r>
                </w:p>
              </w:tc>
              <w:tc>
                <w:tcPr>
                  <w:tcW w:w="1080" w:type="dxa"/>
                  <w:tcBorders>
                    <w:top w:val="nil"/>
                    <w:left w:val="nil"/>
                    <w:bottom w:val="single" w:sz="12" w:space="0" w:color="305496"/>
                    <w:right w:val="single" w:sz="12" w:space="0" w:color="305496"/>
                  </w:tcBorders>
                  <w:shd w:val="clear" w:color="auto" w:fill="auto"/>
                  <w:hideMark/>
                </w:tcPr>
                <w:p w14:paraId="1485B1F2"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0.88 </w:t>
                  </w:r>
                </w:p>
              </w:tc>
              <w:tc>
                <w:tcPr>
                  <w:tcW w:w="1080" w:type="dxa"/>
                  <w:tcBorders>
                    <w:top w:val="nil"/>
                    <w:left w:val="nil"/>
                    <w:bottom w:val="single" w:sz="12" w:space="0" w:color="305496"/>
                    <w:right w:val="single" w:sz="12" w:space="0" w:color="305496"/>
                  </w:tcBorders>
                  <w:shd w:val="clear" w:color="auto" w:fill="auto"/>
                  <w:hideMark/>
                </w:tcPr>
                <w:p w14:paraId="68085792"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-1.00 </w:t>
                  </w:r>
                </w:p>
              </w:tc>
              <w:tc>
                <w:tcPr>
                  <w:tcW w:w="1080" w:type="dxa"/>
                  <w:tcBorders>
                    <w:top w:val="nil"/>
                    <w:left w:val="nil"/>
                    <w:bottom w:val="single" w:sz="12" w:space="0" w:color="305496"/>
                    <w:right w:val="single" w:sz="12" w:space="0" w:color="305496"/>
                  </w:tcBorders>
                  <w:shd w:val="clear" w:color="auto" w:fill="auto"/>
                  <w:hideMark/>
                </w:tcPr>
                <w:p w14:paraId="231460E5"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0.92 </w:t>
                  </w:r>
                </w:p>
              </w:tc>
              <w:tc>
                <w:tcPr>
                  <w:tcW w:w="1640" w:type="dxa"/>
                  <w:tcBorders>
                    <w:top w:val="nil"/>
                    <w:left w:val="nil"/>
                    <w:bottom w:val="single" w:sz="12" w:space="0" w:color="305496"/>
                    <w:right w:val="single" w:sz="12" w:space="0" w:color="305496"/>
                  </w:tcBorders>
                  <w:shd w:val="clear" w:color="auto" w:fill="auto"/>
                  <w:hideMark/>
                </w:tcPr>
                <w:p w14:paraId="5FD5F766"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0.95 </w:t>
                  </w:r>
                </w:p>
              </w:tc>
              <w:tc>
                <w:tcPr>
                  <w:tcW w:w="2320" w:type="dxa"/>
                  <w:tcBorders>
                    <w:top w:val="nil"/>
                    <w:left w:val="nil"/>
                    <w:bottom w:val="single" w:sz="12" w:space="0" w:color="305496"/>
                    <w:right w:val="single" w:sz="12" w:space="0" w:color="305496"/>
                  </w:tcBorders>
                  <w:shd w:val="clear" w:color="auto" w:fill="auto"/>
                  <w:hideMark/>
                </w:tcPr>
                <w:p w14:paraId="2E80E576"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0.001896208</w:t>
                  </w:r>
                </w:p>
              </w:tc>
            </w:tr>
            <w:tr w:rsidR="00C47576" w:rsidRPr="00C47576" w14:paraId="7E195181" w14:textId="77777777" w:rsidTr="00C47576">
              <w:trPr>
                <w:trHeight w:val="402"/>
              </w:trPr>
              <w:tc>
                <w:tcPr>
                  <w:tcW w:w="1120" w:type="dxa"/>
                  <w:tcBorders>
                    <w:top w:val="nil"/>
                    <w:left w:val="single" w:sz="12" w:space="0" w:color="305496"/>
                    <w:bottom w:val="single" w:sz="12" w:space="0" w:color="305496"/>
                    <w:right w:val="single" w:sz="12" w:space="0" w:color="305496"/>
                  </w:tcBorders>
                  <w:shd w:val="clear" w:color="auto" w:fill="auto"/>
                  <w:hideMark/>
                </w:tcPr>
                <w:p w14:paraId="05779DA3"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1.2 </w:t>
                  </w:r>
                </w:p>
              </w:tc>
              <w:tc>
                <w:tcPr>
                  <w:tcW w:w="1080" w:type="dxa"/>
                  <w:tcBorders>
                    <w:top w:val="nil"/>
                    <w:left w:val="nil"/>
                    <w:bottom w:val="single" w:sz="12" w:space="0" w:color="305496"/>
                    <w:right w:val="single" w:sz="12" w:space="0" w:color="305496"/>
                  </w:tcBorders>
                  <w:shd w:val="clear" w:color="auto" w:fill="auto"/>
                  <w:hideMark/>
                </w:tcPr>
                <w:p w14:paraId="58E71D8D"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-1.11 </w:t>
                  </w:r>
                </w:p>
              </w:tc>
              <w:tc>
                <w:tcPr>
                  <w:tcW w:w="1080" w:type="dxa"/>
                  <w:tcBorders>
                    <w:top w:val="nil"/>
                    <w:left w:val="nil"/>
                    <w:bottom w:val="single" w:sz="12" w:space="0" w:color="305496"/>
                    <w:right w:val="single" w:sz="12" w:space="0" w:color="305496"/>
                  </w:tcBorders>
                  <w:shd w:val="clear" w:color="auto" w:fill="auto"/>
                  <w:hideMark/>
                </w:tcPr>
                <w:p w14:paraId="356591ED"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1.08 </w:t>
                  </w:r>
                </w:p>
              </w:tc>
              <w:tc>
                <w:tcPr>
                  <w:tcW w:w="1080" w:type="dxa"/>
                  <w:tcBorders>
                    <w:top w:val="nil"/>
                    <w:left w:val="nil"/>
                    <w:bottom w:val="single" w:sz="12" w:space="0" w:color="305496"/>
                    <w:right w:val="single" w:sz="12" w:space="0" w:color="305496"/>
                  </w:tcBorders>
                  <w:shd w:val="clear" w:color="auto" w:fill="auto"/>
                  <w:hideMark/>
                </w:tcPr>
                <w:p w14:paraId="149BF390"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-1.20 </w:t>
                  </w:r>
                </w:p>
              </w:tc>
              <w:tc>
                <w:tcPr>
                  <w:tcW w:w="1080" w:type="dxa"/>
                  <w:tcBorders>
                    <w:top w:val="nil"/>
                    <w:left w:val="nil"/>
                    <w:bottom w:val="single" w:sz="12" w:space="0" w:color="305496"/>
                    <w:right w:val="single" w:sz="12" w:space="0" w:color="305496"/>
                  </w:tcBorders>
                  <w:shd w:val="clear" w:color="auto" w:fill="auto"/>
                  <w:hideMark/>
                </w:tcPr>
                <w:p w14:paraId="3DDB9336"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0.99 </w:t>
                  </w:r>
                </w:p>
              </w:tc>
              <w:tc>
                <w:tcPr>
                  <w:tcW w:w="1640" w:type="dxa"/>
                  <w:tcBorders>
                    <w:top w:val="nil"/>
                    <w:left w:val="nil"/>
                    <w:bottom w:val="single" w:sz="12" w:space="0" w:color="305496"/>
                    <w:right w:val="single" w:sz="12" w:space="0" w:color="305496"/>
                  </w:tcBorders>
                  <w:shd w:val="clear" w:color="auto" w:fill="auto"/>
                  <w:hideMark/>
                </w:tcPr>
                <w:p w14:paraId="2BAB456D"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1.10 </w:t>
                  </w:r>
                </w:p>
              </w:tc>
              <w:tc>
                <w:tcPr>
                  <w:tcW w:w="2320" w:type="dxa"/>
                  <w:tcBorders>
                    <w:top w:val="nil"/>
                    <w:left w:val="nil"/>
                    <w:bottom w:val="single" w:sz="12" w:space="0" w:color="305496"/>
                    <w:right w:val="single" w:sz="12" w:space="0" w:color="305496"/>
                  </w:tcBorders>
                  <w:shd w:val="clear" w:color="auto" w:fill="auto"/>
                  <w:hideMark/>
                </w:tcPr>
                <w:p w14:paraId="64933306"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0.002185629</w:t>
                  </w:r>
                </w:p>
              </w:tc>
            </w:tr>
            <w:tr w:rsidR="00C47576" w:rsidRPr="00C47576" w14:paraId="2490D293" w14:textId="77777777" w:rsidTr="00C47576">
              <w:trPr>
                <w:trHeight w:val="402"/>
              </w:trPr>
              <w:tc>
                <w:tcPr>
                  <w:tcW w:w="1120" w:type="dxa"/>
                  <w:tcBorders>
                    <w:top w:val="nil"/>
                    <w:left w:val="single" w:sz="12" w:space="0" w:color="305496"/>
                    <w:bottom w:val="single" w:sz="12" w:space="0" w:color="305496"/>
                    <w:right w:val="single" w:sz="12" w:space="0" w:color="305496"/>
                  </w:tcBorders>
                  <w:shd w:val="clear" w:color="auto" w:fill="auto"/>
                  <w:hideMark/>
                </w:tcPr>
                <w:p w14:paraId="2C58CA62"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1.5 </w:t>
                  </w:r>
                </w:p>
              </w:tc>
              <w:tc>
                <w:tcPr>
                  <w:tcW w:w="1080" w:type="dxa"/>
                  <w:tcBorders>
                    <w:top w:val="nil"/>
                    <w:left w:val="nil"/>
                    <w:bottom w:val="single" w:sz="12" w:space="0" w:color="305496"/>
                    <w:right w:val="single" w:sz="12" w:space="0" w:color="305496"/>
                  </w:tcBorders>
                  <w:shd w:val="clear" w:color="auto" w:fill="auto"/>
                  <w:hideMark/>
                </w:tcPr>
                <w:p w14:paraId="6558E9A4"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-1.37 </w:t>
                  </w:r>
                </w:p>
              </w:tc>
              <w:tc>
                <w:tcPr>
                  <w:tcW w:w="1080" w:type="dxa"/>
                  <w:tcBorders>
                    <w:top w:val="nil"/>
                    <w:left w:val="nil"/>
                    <w:bottom w:val="single" w:sz="12" w:space="0" w:color="305496"/>
                    <w:right w:val="single" w:sz="12" w:space="0" w:color="305496"/>
                  </w:tcBorders>
                  <w:shd w:val="clear" w:color="auto" w:fill="auto"/>
                  <w:hideMark/>
                </w:tcPr>
                <w:p w14:paraId="1F0822D4"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1.25 </w:t>
                  </w:r>
                </w:p>
              </w:tc>
              <w:tc>
                <w:tcPr>
                  <w:tcW w:w="1080" w:type="dxa"/>
                  <w:tcBorders>
                    <w:top w:val="nil"/>
                    <w:left w:val="nil"/>
                    <w:bottom w:val="single" w:sz="12" w:space="0" w:color="305496"/>
                    <w:right w:val="single" w:sz="12" w:space="0" w:color="305496"/>
                  </w:tcBorders>
                  <w:shd w:val="clear" w:color="auto" w:fill="auto"/>
                  <w:hideMark/>
                </w:tcPr>
                <w:p w14:paraId="162CE839"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-1.35 </w:t>
                  </w:r>
                </w:p>
              </w:tc>
              <w:tc>
                <w:tcPr>
                  <w:tcW w:w="1080" w:type="dxa"/>
                  <w:tcBorders>
                    <w:top w:val="nil"/>
                    <w:left w:val="nil"/>
                    <w:bottom w:val="single" w:sz="12" w:space="0" w:color="305496"/>
                    <w:right w:val="single" w:sz="12" w:space="0" w:color="305496"/>
                  </w:tcBorders>
                  <w:shd w:val="clear" w:color="auto" w:fill="auto"/>
                  <w:hideMark/>
                </w:tcPr>
                <w:p w14:paraId="53D597F1"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1.27</w:t>
                  </w:r>
                </w:p>
              </w:tc>
              <w:tc>
                <w:tcPr>
                  <w:tcW w:w="1640" w:type="dxa"/>
                  <w:tcBorders>
                    <w:top w:val="nil"/>
                    <w:left w:val="nil"/>
                    <w:bottom w:val="single" w:sz="12" w:space="0" w:color="305496"/>
                    <w:right w:val="single" w:sz="12" w:space="0" w:color="305496"/>
                  </w:tcBorders>
                  <w:shd w:val="clear" w:color="auto" w:fill="auto"/>
                  <w:hideMark/>
                </w:tcPr>
                <w:p w14:paraId="4432CC19"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1.31 </w:t>
                  </w:r>
                </w:p>
              </w:tc>
              <w:tc>
                <w:tcPr>
                  <w:tcW w:w="2320" w:type="dxa"/>
                  <w:tcBorders>
                    <w:top w:val="nil"/>
                    <w:left w:val="nil"/>
                    <w:bottom w:val="single" w:sz="12" w:space="0" w:color="305496"/>
                    <w:right w:val="single" w:sz="12" w:space="0" w:color="305496"/>
                  </w:tcBorders>
                  <w:shd w:val="clear" w:color="auto" w:fill="auto"/>
                  <w:hideMark/>
                </w:tcPr>
                <w:p w14:paraId="6BCCA2DC"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0.00261477</w:t>
                  </w:r>
                </w:p>
              </w:tc>
            </w:tr>
            <w:tr w:rsidR="00C47576" w:rsidRPr="00C47576" w14:paraId="6F67D1A0" w14:textId="77777777" w:rsidTr="00C47576">
              <w:trPr>
                <w:trHeight w:val="402"/>
              </w:trPr>
              <w:tc>
                <w:tcPr>
                  <w:tcW w:w="1120" w:type="dxa"/>
                  <w:tcBorders>
                    <w:top w:val="nil"/>
                    <w:left w:val="single" w:sz="12" w:space="0" w:color="305496"/>
                    <w:bottom w:val="single" w:sz="12" w:space="0" w:color="305496"/>
                    <w:right w:val="single" w:sz="12" w:space="0" w:color="305496"/>
                  </w:tcBorders>
                  <w:shd w:val="clear" w:color="auto" w:fill="auto"/>
                  <w:hideMark/>
                </w:tcPr>
                <w:p w14:paraId="62EB2698"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1.8 </w:t>
                  </w:r>
                </w:p>
              </w:tc>
              <w:tc>
                <w:tcPr>
                  <w:tcW w:w="1080" w:type="dxa"/>
                  <w:tcBorders>
                    <w:top w:val="nil"/>
                    <w:left w:val="nil"/>
                    <w:bottom w:val="single" w:sz="12" w:space="0" w:color="305496"/>
                    <w:right w:val="single" w:sz="12" w:space="0" w:color="305496"/>
                  </w:tcBorders>
                  <w:shd w:val="clear" w:color="auto" w:fill="auto"/>
                  <w:hideMark/>
                </w:tcPr>
                <w:p w14:paraId="72348336"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-1.63 </w:t>
                  </w:r>
                </w:p>
              </w:tc>
              <w:tc>
                <w:tcPr>
                  <w:tcW w:w="1080" w:type="dxa"/>
                  <w:tcBorders>
                    <w:top w:val="nil"/>
                    <w:left w:val="nil"/>
                    <w:bottom w:val="single" w:sz="12" w:space="0" w:color="305496"/>
                    <w:right w:val="single" w:sz="12" w:space="0" w:color="305496"/>
                  </w:tcBorders>
                  <w:shd w:val="clear" w:color="auto" w:fill="auto"/>
                  <w:hideMark/>
                </w:tcPr>
                <w:p w14:paraId="639AA155"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1.62 </w:t>
                  </w:r>
                </w:p>
              </w:tc>
              <w:tc>
                <w:tcPr>
                  <w:tcW w:w="1080" w:type="dxa"/>
                  <w:tcBorders>
                    <w:top w:val="nil"/>
                    <w:left w:val="nil"/>
                    <w:bottom w:val="single" w:sz="12" w:space="0" w:color="305496"/>
                    <w:right w:val="single" w:sz="12" w:space="0" w:color="305496"/>
                  </w:tcBorders>
                  <w:shd w:val="clear" w:color="auto" w:fill="auto"/>
                  <w:hideMark/>
                </w:tcPr>
                <w:p w14:paraId="3E2C1751"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-1.74 </w:t>
                  </w:r>
                </w:p>
              </w:tc>
              <w:tc>
                <w:tcPr>
                  <w:tcW w:w="1080" w:type="dxa"/>
                  <w:tcBorders>
                    <w:top w:val="nil"/>
                    <w:left w:val="nil"/>
                    <w:bottom w:val="single" w:sz="12" w:space="0" w:color="305496"/>
                    <w:right w:val="single" w:sz="12" w:space="0" w:color="305496"/>
                  </w:tcBorders>
                  <w:shd w:val="clear" w:color="auto" w:fill="auto"/>
                  <w:hideMark/>
                </w:tcPr>
                <w:p w14:paraId="3C87454F"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1.52</w:t>
                  </w:r>
                </w:p>
              </w:tc>
              <w:tc>
                <w:tcPr>
                  <w:tcW w:w="1640" w:type="dxa"/>
                  <w:tcBorders>
                    <w:top w:val="nil"/>
                    <w:left w:val="nil"/>
                    <w:bottom w:val="single" w:sz="12" w:space="0" w:color="305496"/>
                    <w:right w:val="single" w:sz="12" w:space="0" w:color="305496"/>
                  </w:tcBorders>
                  <w:shd w:val="clear" w:color="auto" w:fill="auto"/>
                  <w:hideMark/>
                </w:tcPr>
                <w:p w14:paraId="2C7ABB19"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1.63 </w:t>
                  </w:r>
                </w:p>
              </w:tc>
              <w:tc>
                <w:tcPr>
                  <w:tcW w:w="2320" w:type="dxa"/>
                  <w:tcBorders>
                    <w:top w:val="nil"/>
                    <w:left w:val="nil"/>
                    <w:bottom w:val="single" w:sz="12" w:space="0" w:color="305496"/>
                    <w:right w:val="single" w:sz="12" w:space="0" w:color="305496"/>
                  </w:tcBorders>
                  <w:shd w:val="clear" w:color="auto" w:fill="auto"/>
                  <w:hideMark/>
                </w:tcPr>
                <w:p w14:paraId="7B6867EC"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0.003248503</w:t>
                  </w:r>
                </w:p>
              </w:tc>
            </w:tr>
            <w:tr w:rsidR="00C47576" w:rsidRPr="00C47576" w14:paraId="0C8979EC" w14:textId="77777777" w:rsidTr="00C47576">
              <w:trPr>
                <w:trHeight w:val="402"/>
              </w:trPr>
              <w:tc>
                <w:tcPr>
                  <w:tcW w:w="1120" w:type="dxa"/>
                  <w:tcBorders>
                    <w:top w:val="nil"/>
                    <w:left w:val="single" w:sz="12" w:space="0" w:color="305496"/>
                    <w:bottom w:val="single" w:sz="12" w:space="0" w:color="305496"/>
                    <w:right w:val="single" w:sz="12" w:space="0" w:color="305496"/>
                  </w:tcBorders>
                  <w:shd w:val="clear" w:color="auto" w:fill="auto"/>
                  <w:hideMark/>
                </w:tcPr>
                <w:p w14:paraId="7CE1E1EE"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2.0 </w:t>
                  </w:r>
                </w:p>
              </w:tc>
              <w:tc>
                <w:tcPr>
                  <w:tcW w:w="1080" w:type="dxa"/>
                  <w:tcBorders>
                    <w:top w:val="nil"/>
                    <w:left w:val="nil"/>
                    <w:bottom w:val="single" w:sz="12" w:space="0" w:color="305496"/>
                    <w:right w:val="single" w:sz="12" w:space="0" w:color="305496"/>
                  </w:tcBorders>
                  <w:shd w:val="clear" w:color="auto" w:fill="auto"/>
                  <w:hideMark/>
                </w:tcPr>
                <w:p w14:paraId="00A55C94"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-1.87 </w:t>
                  </w:r>
                </w:p>
              </w:tc>
              <w:tc>
                <w:tcPr>
                  <w:tcW w:w="1080" w:type="dxa"/>
                  <w:tcBorders>
                    <w:top w:val="nil"/>
                    <w:left w:val="nil"/>
                    <w:bottom w:val="single" w:sz="12" w:space="0" w:color="305496"/>
                    <w:right w:val="single" w:sz="12" w:space="0" w:color="305496"/>
                  </w:tcBorders>
                  <w:shd w:val="clear" w:color="auto" w:fill="auto"/>
                  <w:hideMark/>
                </w:tcPr>
                <w:p w14:paraId="62DD49A5"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1.77 </w:t>
                  </w:r>
                </w:p>
              </w:tc>
              <w:tc>
                <w:tcPr>
                  <w:tcW w:w="1080" w:type="dxa"/>
                  <w:tcBorders>
                    <w:top w:val="nil"/>
                    <w:left w:val="nil"/>
                    <w:bottom w:val="single" w:sz="12" w:space="0" w:color="305496"/>
                    <w:right w:val="single" w:sz="12" w:space="0" w:color="305496"/>
                  </w:tcBorders>
                  <w:shd w:val="clear" w:color="auto" w:fill="auto"/>
                  <w:hideMark/>
                </w:tcPr>
                <w:p w14:paraId="5E5F1B67"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-1.87 </w:t>
                  </w:r>
                </w:p>
              </w:tc>
              <w:tc>
                <w:tcPr>
                  <w:tcW w:w="1080" w:type="dxa"/>
                  <w:tcBorders>
                    <w:top w:val="nil"/>
                    <w:left w:val="nil"/>
                    <w:bottom w:val="single" w:sz="12" w:space="0" w:color="305496"/>
                    <w:right w:val="single" w:sz="12" w:space="0" w:color="305496"/>
                  </w:tcBorders>
                  <w:shd w:val="clear" w:color="auto" w:fill="auto"/>
                  <w:hideMark/>
                </w:tcPr>
                <w:p w14:paraId="01AB2945"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1.77</w:t>
                  </w:r>
                </w:p>
              </w:tc>
              <w:tc>
                <w:tcPr>
                  <w:tcW w:w="1640" w:type="dxa"/>
                  <w:tcBorders>
                    <w:top w:val="nil"/>
                    <w:left w:val="nil"/>
                    <w:bottom w:val="single" w:sz="12" w:space="0" w:color="305496"/>
                    <w:right w:val="single" w:sz="12" w:space="0" w:color="305496"/>
                  </w:tcBorders>
                  <w:shd w:val="clear" w:color="auto" w:fill="auto"/>
                  <w:hideMark/>
                </w:tcPr>
                <w:p w14:paraId="1E5AF04B"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1.82 </w:t>
                  </w:r>
                </w:p>
              </w:tc>
              <w:tc>
                <w:tcPr>
                  <w:tcW w:w="2320" w:type="dxa"/>
                  <w:tcBorders>
                    <w:top w:val="nil"/>
                    <w:left w:val="nil"/>
                    <w:bottom w:val="single" w:sz="12" w:space="0" w:color="305496"/>
                    <w:right w:val="single" w:sz="12" w:space="0" w:color="305496"/>
                  </w:tcBorders>
                  <w:shd w:val="clear" w:color="auto" w:fill="auto"/>
                  <w:hideMark/>
                </w:tcPr>
                <w:p w14:paraId="21C137E1"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0.003632735</w:t>
                  </w:r>
                </w:p>
              </w:tc>
            </w:tr>
            <w:tr w:rsidR="00C47576" w:rsidRPr="00C47576" w14:paraId="6687F3BB" w14:textId="77777777" w:rsidTr="00C47576">
              <w:trPr>
                <w:trHeight w:val="402"/>
              </w:trPr>
              <w:tc>
                <w:tcPr>
                  <w:tcW w:w="1120" w:type="dxa"/>
                  <w:tcBorders>
                    <w:top w:val="nil"/>
                    <w:left w:val="single" w:sz="12" w:space="0" w:color="305496"/>
                    <w:bottom w:val="single" w:sz="12" w:space="0" w:color="305496"/>
                    <w:right w:val="single" w:sz="12" w:space="0" w:color="305496"/>
                  </w:tcBorders>
                  <w:shd w:val="clear" w:color="auto" w:fill="auto"/>
                  <w:hideMark/>
                </w:tcPr>
                <w:p w14:paraId="11171BA5"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2.5 </w:t>
                  </w:r>
                </w:p>
              </w:tc>
              <w:tc>
                <w:tcPr>
                  <w:tcW w:w="1080" w:type="dxa"/>
                  <w:tcBorders>
                    <w:top w:val="nil"/>
                    <w:left w:val="nil"/>
                    <w:bottom w:val="single" w:sz="12" w:space="0" w:color="305496"/>
                    <w:right w:val="single" w:sz="12" w:space="0" w:color="305496"/>
                  </w:tcBorders>
                  <w:shd w:val="clear" w:color="auto" w:fill="auto"/>
                  <w:hideMark/>
                </w:tcPr>
                <w:p w14:paraId="3E8C324D"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-2.31 </w:t>
                  </w:r>
                </w:p>
              </w:tc>
              <w:tc>
                <w:tcPr>
                  <w:tcW w:w="1080" w:type="dxa"/>
                  <w:tcBorders>
                    <w:top w:val="nil"/>
                    <w:left w:val="nil"/>
                    <w:bottom w:val="single" w:sz="12" w:space="0" w:color="305496"/>
                    <w:right w:val="single" w:sz="12" w:space="0" w:color="305496"/>
                  </w:tcBorders>
                  <w:shd w:val="clear" w:color="auto" w:fill="auto"/>
                  <w:hideMark/>
                </w:tcPr>
                <w:p w14:paraId="23729801"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2.22 </w:t>
                  </w:r>
                </w:p>
              </w:tc>
              <w:tc>
                <w:tcPr>
                  <w:tcW w:w="1080" w:type="dxa"/>
                  <w:tcBorders>
                    <w:top w:val="nil"/>
                    <w:left w:val="nil"/>
                    <w:bottom w:val="single" w:sz="12" w:space="0" w:color="305496"/>
                    <w:right w:val="single" w:sz="12" w:space="0" w:color="305496"/>
                  </w:tcBorders>
                  <w:shd w:val="clear" w:color="auto" w:fill="auto"/>
                  <w:hideMark/>
                </w:tcPr>
                <w:p w14:paraId="7E3E24A4"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-2.32 </w:t>
                  </w:r>
                </w:p>
              </w:tc>
              <w:tc>
                <w:tcPr>
                  <w:tcW w:w="1080" w:type="dxa"/>
                  <w:tcBorders>
                    <w:top w:val="nil"/>
                    <w:left w:val="nil"/>
                    <w:bottom w:val="single" w:sz="12" w:space="0" w:color="305496"/>
                    <w:right w:val="single" w:sz="12" w:space="0" w:color="305496"/>
                  </w:tcBorders>
                  <w:shd w:val="clear" w:color="auto" w:fill="auto"/>
                  <w:hideMark/>
                </w:tcPr>
                <w:p w14:paraId="3110B651"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2.22</w:t>
                  </w:r>
                </w:p>
              </w:tc>
              <w:tc>
                <w:tcPr>
                  <w:tcW w:w="1640" w:type="dxa"/>
                  <w:tcBorders>
                    <w:top w:val="nil"/>
                    <w:left w:val="nil"/>
                    <w:bottom w:val="single" w:sz="12" w:space="0" w:color="305496"/>
                    <w:right w:val="single" w:sz="12" w:space="0" w:color="305496"/>
                  </w:tcBorders>
                  <w:shd w:val="clear" w:color="auto" w:fill="auto"/>
                  <w:hideMark/>
                </w:tcPr>
                <w:p w14:paraId="692F1C50"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2.27 </w:t>
                  </w:r>
                </w:p>
              </w:tc>
              <w:tc>
                <w:tcPr>
                  <w:tcW w:w="2320" w:type="dxa"/>
                  <w:tcBorders>
                    <w:top w:val="nil"/>
                    <w:left w:val="nil"/>
                    <w:bottom w:val="single" w:sz="12" w:space="0" w:color="305496"/>
                    <w:right w:val="single" w:sz="12" w:space="0" w:color="305496"/>
                  </w:tcBorders>
                  <w:shd w:val="clear" w:color="auto" w:fill="auto"/>
                  <w:hideMark/>
                </w:tcPr>
                <w:p w14:paraId="4F5E0F90"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0.004525948</w:t>
                  </w:r>
                </w:p>
              </w:tc>
            </w:tr>
            <w:tr w:rsidR="00C47576" w:rsidRPr="00C47576" w14:paraId="2905E3D1" w14:textId="77777777" w:rsidTr="00C47576">
              <w:trPr>
                <w:trHeight w:val="402"/>
              </w:trPr>
              <w:tc>
                <w:tcPr>
                  <w:tcW w:w="1120" w:type="dxa"/>
                  <w:tcBorders>
                    <w:top w:val="nil"/>
                    <w:left w:val="single" w:sz="12" w:space="0" w:color="305496"/>
                    <w:bottom w:val="single" w:sz="12" w:space="0" w:color="305496"/>
                    <w:right w:val="single" w:sz="12" w:space="0" w:color="305496"/>
                  </w:tcBorders>
                  <w:shd w:val="clear" w:color="auto" w:fill="auto"/>
                  <w:hideMark/>
                </w:tcPr>
                <w:p w14:paraId="089E46C5"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3.0 </w:t>
                  </w:r>
                </w:p>
              </w:tc>
              <w:tc>
                <w:tcPr>
                  <w:tcW w:w="1080" w:type="dxa"/>
                  <w:tcBorders>
                    <w:top w:val="nil"/>
                    <w:left w:val="nil"/>
                    <w:bottom w:val="single" w:sz="12" w:space="0" w:color="305496"/>
                    <w:right w:val="single" w:sz="12" w:space="0" w:color="305496"/>
                  </w:tcBorders>
                  <w:shd w:val="clear" w:color="auto" w:fill="auto"/>
                  <w:hideMark/>
                </w:tcPr>
                <w:p w14:paraId="3B0DB461"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-2.65 </w:t>
                  </w:r>
                </w:p>
              </w:tc>
              <w:tc>
                <w:tcPr>
                  <w:tcW w:w="1080" w:type="dxa"/>
                  <w:tcBorders>
                    <w:top w:val="nil"/>
                    <w:left w:val="nil"/>
                    <w:bottom w:val="single" w:sz="12" w:space="0" w:color="305496"/>
                    <w:right w:val="single" w:sz="12" w:space="0" w:color="305496"/>
                  </w:tcBorders>
                  <w:shd w:val="clear" w:color="auto" w:fill="auto"/>
                  <w:hideMark/>
                </w:tcPr>
                <w:p w14:paraId="17CDCBA7"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2.56 </w:t>
                  </w:r>
                </w:p>
              </w:tc>
              <w:tc>
                <w:tcPr>
                  <w:tcW w:w="1080" w:type="dxa"/>
                  <w:tcBorders>
                    <w:top w:val="nil"/>
                    <w:left w:val="nil"/>
                    <w:bottom w:val="single" w:sz="12" w:space="0" w:color="305496"/>
                    <w:right w:val="single" w:sz="12" w:space="0" w:color="305496"/>
                  </w:tcBorders>
                  <w:shd w:val="clear" w:color="auto" w:fill="auto"/>
                  <w:hideMark/>
                </w:tcPr>
                <w:p w14:paraId="4D0A740C"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-2.67 </w:t>
                  </w:r>
                </w:p>
              </w:tc>
              <w:tc>
                <w:tcPr>
                  <w:tcW w:w="1080" w:type="dxa"/>
                  <w:tcBorders>
                    <w:top w:val="nil"/>
                    <w:left w:val="nil"/>
                    <w:bottom w:val="single" w:sz="12" w:space="0" w:color="305496"/>
                    <w:right w:val="single" w:sz="12" w:space="0" w:color="305496"/>
                  </w:tcBorders>
                  <w:shd w:val="clear" w:color="auto" w:fill="auto"/>
                  <w:hideMark/>
                </w:tcPr>
                <w:p w14:paraId="2512DAE9"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2.53 </w:t>
                  </w:r>
                </w:p>
              </w:tc>
              <w:tc>
                <w:tcPr>
                  <w:tcW w:w="1640" w:type="dxa"/>
                  <w:tcBorders>
                    <w:top w:val="nil"/>
                    <w:left w:val="nil"/>
                    <w:bottom w:val="single" w:sz="12" w:space="0" w:color="305496"/>
                    <w:right w:val="single" w:sz="12" w:space="0" w:color="305496"/>
                  </w:tcBorders>
                  <w:shd w:val="clear" w:color="auto" w:fill="auto"/>
                  <w:hideMark/>
                </w:tcPr>
                <w:p w14:paraId="5F64DB5C"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2.60 </w:t>
                  </w:r>
                </w:p>
              </w:tc>
              <w:tc>
                <w:tcPr>
                  <w:tcW w:w="2320" w:type="dxa"/>
                  <w:tcBorders>
                    <w:top w:val="nil"/>
                    <w:left w:val="nil"/>
                    <w:bottom w:val="single" w:sz="12" w:space="0" w:color="305496"/>
                    <w:right w:val="single" w:sz="12" w:space="0" w:color="305496"/>
                  </w:tcBorders>
                  <w:shd w:val="clear" w:color="auto" w:fill="auto"/>
                  <w:hideMark/>
                </w:tcPr>
                <w:p w14:paraId="3B403389"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0.005194611</w:t>
                  </w:r>
                </w:p>
              </w:tc>
            </w:tr>
            <w:tr w:rsidR="00C47576" w:rsidRPr="00C47576" w14:paraId="65548BAC" w14:textId="77777777" w:rsidTr="00C47576">
              <w:trPr>
                <w:trHeight w:val="402"/>
              </w:trPr>
              <w:tc>
                <w:tcPr>
                  <w:tcW w:w="1120" w:type="dxa"/>
                  <w:tcBorders>
                    <w:top w:val="nil"/>
                    <w:left w:val="single" w:sz="12" w:space="0" w:color="305496"/>
                    <w:bottom w:val="single" w:sz="12" w:space="0" w:color="305496"/>
                    <w:right w:val="single" w:sz="12" w:space="0" w:color="305496"/>
                  </w:tcBorders>
                  <w:shd w:val="clear" w:color="auto" w:fill="auto"/>
                  <w:hideMark/>
                </w:tcPr>
                <w:p w14:paraId="6201829E"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3.5 </w:t>
                  </w:r>
                </w:p>
              </w:tc>
              <w:tc>
                <w:tcPr>
                  <w:tcW w:w="1080" w:type="dxa"/>
                  <w:tcBorders>
                    <w:top w:val="nil"/>
                    <w:left w:val="nil"/>
                    <w:bottom w:val="single" w:sz="12" w:space="0" w:color="305496"/>
                    <w:right w:val="single" w:sz="12" w:space="0" w:color="305496"/>
                  </w:tcBorders>
                  <w:shd w:val="clear" w:color="auto" w:fill="auto"/>
                  <w:hideMark/>
                </w:tcPr>
                <w:p w14:paraId="6EFCE25A"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-2.87 </w:t>
                  </w:r>
                </w:p>
              </w:tc>
              <w:tc>
                <w:tcPr>
                  <w:tcW w:w="1080" w:type="dxa"/>
                  <w:tcBorders>
                    <w:top w:val="nil"/>
                    <w:left w:val="nil"/>
                    <w:bottom w:val="single" w:sz="12" w:space="0" w:color="305496"/>
                    <w:right w:val="single" w:sz="12" w:space="0" w:color="305496"/>
                  </w:tcBorders>
                  <w:shd w:val="clear" w:color="auto" w:fill="auto"/>
                  <w:hideMark/>
                </w:tcPr>
                <w:p w14:paraId="768499AB"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2.78 </w:t>
                  </w:r>
                </w:p>
              </w:tc>
              <w:tc>
                <w:tcPr>
                  <w:tcW w:w="1080" w:type="dxa"/>
                  <w:tcBorders>
                    <w:top w:val="nil"/>
                    <w:left w:val="nil"/>
                    <w:bottom w:val="single" w:sz="12" w:space="0" w:color="305496"/>
                    <w:right w:val="single" w:sz="12" w:space="0" w:color="305496"/>
                  </w:tcBorders>
                  <w:shd w:val="clear" w:color="auto" w:fill="auto"/>
                  <w:hideMark/>
                </w:tcPr>
                <w:p w14:paraId="58082271"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-2.89 </w:t>
                  </w:r>
                </w:p>
              </w:tc>
              <w:tc>
                <w:tcPr>
                  <w:tcW w:w="1080" w:type="dxa"/>
                  <w:tcBorders>
                    <w:top w:val="nil"/>
                    <w:left w:val="nil"/>
                    <w:bottom w:val="single" w:sz="12" w:space="0" w:color="305496"/>
                    <w:right w:val="single" w:sz="12" w:space="0" w:color="305496"/>
                  </w:tcBorders>
                  <w:shd w:val="clear" w:color="auto" w:fill="auto"/>
                  <w:hideMark/>
                </w:tcPr>
                <w:p w14:paraId="4B1E237D"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2.79 </w:t>
                  </w:r>
                </w:p>
              </w:tc>
              <w:tc>
                <w:tcPr>
                  <w:tcW w:w="1640" w:type="dxa"/>
                  <w:tcBorders>
                    <w:top w:val="nil"/>
                    <w:left w:val="nil"/>
                    <w:bottom w:val="single" w:sz="12" w:space="0" w:color="305496"/>
                    <w:right w:val="single" w:sz="12" w:space="0" w:color="305496"/>
                  </w:tcBorders>
                  <w:shd w:val="clear" w:color="auto" w:fill="auto"/>
                  <w:hideMark/>
                </w:tcPr>
                <w:p w14:paraId="5E445577"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2.83 </w:t>
                  </w:r>
                </w:p>
              </w:tc>
              <w:tc>
                <w:tcPr>
                  <w:tcW w:w="2320" w:type="dxa"/>
                  <w:tcBorders>
                    <w:top w:val="nil"/>
                    <w:left w:val="nil"/>
                    <w:bottom w:val="single" w:sz="12" w:space="0" w:color="305496"/>
                    <w:right w:val="single" w:sz="12" w:space="0" w:color="305496"/>
                  </w:tcBorders>
                  <w:shd w:val="clear" w:color="auto" w:fill="auto"/>
                  <w:hideMark/>
                </w:tcPr>
                <w:p w14:paraId="7E8F9503"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0.005653693</w:t>
                  </w:r>
                </w:p>
              </w:tc>
            </w:tr>
            <w:tr w:rsidR="00C47576" w:rsidRPr="00C47576" w14:paraId="477F9AA8" w14:textId="77777777" w:rsidTr="00C47576">
              <w:trPr>
                <w:trHeight w:val="402"/>
              </w:trPr>
              <w:tc>
                <w:tcPr>
                  <w:tcW w:w="1120" w:type="dxa"/>
                  <w:tcBorders>
                    <w:top w:val="nil"/>
                    <w:left w:val="single" w:sz="12" w:space="0" w:color="305496"/>
                    <w:bottom w:val="single" w:sz="12" w:space="0" w:color="305496"/>
                    <w:right w:val="single" w:sz="12" w:space="0" w:color="305496"/>
                  </w:tcBorders>
                  <w:shd w:val="clear" w:color="auto" w:fill="auto"/>
                  <w:hideMark/>
                </w:tcPr>
                <w:p w14:paraId="777F41CA"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4.0 </w:t>
                  </w:r>
                </w:p>
              </w:tc>
              <w:tc>
                <w:tcPr>
                  <w:tcW w:w="1080" w:type="dxa"/>
                  <w:tcBorders>
                    <w:top w:val="nil"/>
                    <w:left w:val="nil"/>
                    <w:bottom w:val="single" w:sz="12" w:space="0" w:color="305496"/>
                    <w:right w:val="single" w:sz="12" w:space="0" w:color="305496"/>
                  </w:tcBorders>
                  <w:shd w:val="clear" w:color="auto" w:fill="auto"/>
                  <w:hideMark/>
                </w:tcPr>
                <w:p w14:paraId="680BC955"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-3.00 </w:t>
                  </w:r>
                </w:p>
              </w:tc>
              <w:tc>
                <w:tcPr>
                  <w:tcW w:w="1080" w:type="dxa"/>
                  <w:tcBorders>
                    <w:top w:val="nil"/>
                    <w:left w:val="nil"/>
                    <w:bottom w:val="single" w:sz="12" w:space="0" w:color="305496"/>
                    <w:right w:val="single" w:sz="12" w:space="0" w:color="305496"/>
                  </w:tcBorders>
                  <w:shd w:val="clear" w:color="auto" w:fill="auto"/>
                  <w:hideMark/>
                </w:tcPr>
                <w:p w14:paraId="2737B1E6"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2.93 </w:t>
                  </w:r>
                </w:p>
              </w:tc>
              <w:tc>
                <w:tcPr>
                  <w:tcW w:w="1080" w:type="dxa"/>
                  <w:tcBorders>
                    <w:top w:val="nil"/>
                    <w:left w:val="nil"/>
                    <w:bottom w:val="single" w:sz="12" w:space="0" w:color="305496"/>
                    <w:right w:val="single" w:sz="12" w:space="0" w:color="305496"/>
                  </w:tcBorders>
                  <w:shd w:val="clear" w:color="auto" w:fill="auto"/>
                  <w:hideMark/>
                </w:tcPr>
                <w:p w14:paraId="1EB08D3D"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-3.04 </w:t>
                  </w:r>
                </w:p>
              </w:tc>
              <w:tc>
                <w:tcPr>
                  <w:tcW w:w="1080" w:type="dxa"/>
                  <w:tcBorders>
                    <w:top w:val="nil"/>
                    <w:left w:val="nil"/>
                    <w:bottom w:val="single" w:sz="12" w:space="0" w:color="305496"/>
                    <w:right w:val="single" w:sz="12" w:space="0" w:color="305496"/>
                  </w:tcBorders>
                  <w:shd w:val="clear" w:color="auto" w:fill="auto"/>
                  <w:hideMark/>
                </w:tcPr>
                <w:p w14:paraId="762717FA"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2.89 </w:t>
                  </w:r>
                </w:p>
              </w:tc>
              <w:tc>
                <w:tcPr>
                  <w:tcW w:w="1640" w:type="dxa"/>
                  <w:tcBorders>
                    <w:top w:val="nil"/>
                    <w:left w:val="nil"/>
                    <w:bottom w:val="single" w:sz="12" w:space="0" w:color="305496"/>
                    <w:right w:val="single" w:sz="12" w:space="0" w:color="305496"/>
                  </w:tcBorders>
                  <w:shd w:val="clear" w:color="auto" w:fill="auto"/>
                  <w:hideMark/>
                </w:tcPr>
                <w:p w14:paraId="54CFC236"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2.97 </w:t>
                  </w:r>
                </w:p>
              </w:tc>
              <w:tc>
                <w:tcPr>
                  <w:tcW w:w="2320" w:type="dxa"/>
                  <w:tcBorders>
                    <w:top w:val="nil"/>
                    <w:left w:val="nil"/>
                    <w:bottom w:val="single" w:sz="12" w:space="0" w:color="305496"/>
                    <w:right w:val="single" w:sz="12" w:space="0" w:color="305496"/>
                  </w:tcBorders>
                  <w:shd w:val="clear" w:color="auto" w:fill="auto"/>
                  <w:hideMark/>
                </w:tcPr>
                <w:p w14:paraId="415A7D24"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0.005918164</w:t>
                  </w:r>
                </w:p>
              </w:tc>
            </w:tr>
            <w:tr w:rsidR="00C47576" w:rsidRPr="00C47576" w14:paraId="1879C501" w14:textId="77777777" w:rsidTr="00C47576">
              <w:trPr>
                <w:trHeight w:val="402"/>
              </w:trPr>
              <w:tc>
                <w:tcPr>
                  <w:tcW w:w="1120" w:type="dxa"/>
                  <w:tcBorders>
                    <w:top w:val="nil"/>
                    <w:left w:val="single" w:sz="12" w:space="0" w:color="305496"/>
                    <w:bottom w:val="single" w:sz="12" w:space="0" w:color="305496"/>
                    <w:right w:val="single" w:sz="12" w:space="0" w:color="305496"/>
                  </w:tcBorders>
                  <w:shd w:val="clear" w:color="auto" w:fill="auto"/>
                  <w:hideMark/>
                </w:tcPr>
                <w:p w14:paraId="055CEAF0"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4.5 </w:t>
                  </w:r>
                </w:p>
              </w:tc>
              <w:tc>
                <w:tcPr>
                  <w:tcW w:w="1080" w:type="dxa"/>
                  <w:tcBorders>
                    <w:top w:val="nil"/>
                    <w:left w:val="nil"/>
                    <w:bottom w:val="single" w:sz="12" w:space="0" w:color="305496"/>
                    <w:right w:val="single" w:sz="12" w:space="0" w:color="305496"/>
                  </w:tcBorders>
                  <w:shd w:val="clear" w:color="auto" w:fill="auto"/>
                  <w:hideMark/>
                </w:tcPr>
                <w:p w14:paraId="58ADACBD"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-3.06 </w:t>
                  </w:r>
                </w:p>
              </w:tc>
              <w:tc>
                <w:tcPr>
                  <w:tcW w:w="1080" w:type="dxa"/>
                  <w:tcBorders>
                    <w:top w:val="nil"/>
                    <w:left w:val="nil"/>
                    <w:bottom w:val="single" w:sz="12" w:space="0" w:color="305496"/>
                    <w:right w:val="single" w:sz="12" w:space="0" w:color="305496"/>
                  </w:tcBorders>
                  <w:shd w:val="clear" w:color="auto" w:fill="auto"/>
                  <w:hideMark/>
                </w:tcPr>
                <w:p w14:paraId="19C8A74E"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3.06 </w:t>
                  </w:r>
                </w:p>
              </w:tc>
              <w:tc>
                <w:tcPr>
                  <w:tcW w:w="1080" w:type="dxa"/>
                  <w:tcBorders>
                    <w:top w:val="nil"/>
                    <w:left w:val="nil"/>
                    <w:bottom w:val="single" w:sz="12" w:space="0" w:color="305496"/>
                    <w:right w:val="single" w:sz="12" w:space="0" w:color="305496"/>
                  </w:tcBorders>
                  <w:shd w:val="clear" w:color="auto" w:fill="auto"/>
                  <w:hideMark/>
                </w:tcPr>
                <w:p w14:paraId="41C70A3E"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-3.18 </w:t>
                  </w:r>
                </w:p>
              </w:tc>
              <w:tc>
                <w:tcPr>
                  <w:tcW w:w="1080" w:type="dxa"/>
                  <w:tcBorders>
                    <w:top w:val="nil"/>
                    <w:left w:val="nil"/>
                    <w:bottom w:val="single" w:sz="12" w:space="0" w:color="305496"/>
                    <w:right w:val="single" w:sz="12" w:space="0" w:color="305496"/>
                  </w:tcBorders>
                  <w:shd w:val="clear" w:color="auto" w:fill="auto"/>
                  <w:hideMark/>
                </w:tcPr>
                <w:p w14:paraId="0BE0BB20"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2.94 </w:t>
                  </w:r>
                </w:p>
              </w:tc>
              <w:tc>
                <w:tcPr>
                  <w:tcW w:w="1640" w:type="dxa"/>
                  <w:tcBorders>
                    <w:top w:val="nil"/>
                    <w:left w:val="nil"/>
                    <w:bottom w:val="single" w:sz="12" w:space="0" w:color="305496"/>
                    <w:right w:val="single" w:sz="12" w:space="0" w:color="305496"/>
                  </w:tcBorders>
                  <w:shd w:val="clear" w:color="auto" w:fill="auto"/>
                  <w:hideMark/>
                </w:tcPr>
                <w:p w14:paraId="477782DB"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3.06 </w:t>
                  </w:r>
                </w:p>
              </w:tc>
              <w:tc>
                <w:tcPr>
                  <w:tcW w:w="2320" w:type="dxa"/>
                  <w:tcBorders>
                    <w:top w:val="nil"/>
                    <w:left w:val="nil"/>
                    <w:bottom w:val="single" w:sz="12" w:space="0" w:color="305496"/>
                    <w:right w:val="single" w:sz="12" w:space="0" w:color="305496"/>
                  </w:tcBorders>
                  <w:shd w:val="clear" w:color="auto" w:fill="auto"/>
                  <w:hideMark/>
                </w:tcPr>
                <w:p w14:paraId="4EE3E94B"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0.006107784</w:t>
                  </w:r>
                </w:p>
              </w:tc>
            </w:tr>
            <w:tr w:rsidR="00C47576" w:rsidRPr="00C47576" w14:paraId="2F334F78" w14:textId="77777777" w:rsidTr="00C47576">
              <w:trPr>
                <w:trHeight w:val="402"/>
              </w:trPr>
              <w:tc>
                <w:tcPr>
                  <w:tcW w:w="1120" w:type="dxa"/>
                  <w:tcBorders>
                    <w:top w:val="nil"/>
                    <w:left w:val="single" w:sz="12" w:space="0" w:color="305496"/>
                    <w:bottom w:val="single" w:sz="12" w:space="0" w:color="305496"/>
                    <w:right w:val="single" w:sz="12" w:space="0" w:color="305496"/>
                  </w:tcBorders>
                  <w:shd w:val="clear" w:color="auto" w:fill="auto"/>
                  <w:hideMark/>
                </w:tcPr>
                <w:p w14:paraId="12877A47"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5.0 </w:t>
                  </w:r>
                </w:p>
              </w:tc>
              <w:tc>
                <w:tcPr>
                  <w:tcW w:w="1080" w:type="dxa"/>
                  <w:tcBorders>
                    <w:top w:val="nil"/>
                    <w:left w:val="nil"/>
                    <w:bottom w:val="single" w:sz="12" w:space="0" w:color="305496"/>
                    <w:right w:val="single" w:sz="12" w:space="0" w:color="305496"/>
                  </w:tcBorders>
                  <w:shd w:val="clear" w:color="auto" w:fill="auto"/>
                  <w:hideMark/>
                </w:tcPr>
                <w:p w14:paraId="726AB122"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-3.17 </w:t>
                  </w:r>
                </w:p>
              </w:tc>
              <w:tc>
                <w:tcPr>
                  <w:tcW w:w="1080" w:type="dxa"/>
                  <w:tcBorders>
                    <w:top w:val="nil"/>
                    <w:left w:val="nil"/>
                    <w:bottom w:val="single" w:sz="12" w:space="0" w:color="305496"/>
                    <w:right w:val="single" w:sz="12" w:space="0" w:color="305496"/>
                  </w:tcBorders>
                  <w:shd w:val="clear" w:color="auto" w:fill="auto"/>
                  <w:hideMark/>
                </w:tcPr>
                <w:p w14:paraId="021A602A"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3.11 </w:t>
                  </w:r>
                </w:p>
              </w:tc>
              <w:tc>
                <w:tcPr>
                  <w:tcW w:w="1080" w:type="dxa"/>
                  <w:tcBorders>
                    <w:top w:val="nil"/>
                    <w:left w:val="nil"/>
                    <w:bottom w:val="single" w:sz="12" w:space="0" w:color="305496"/>
                    <w:right w:val="single" w:sz="12" w:space="0" w:color="305496"/>
                  </w:tcBorders>
                  <w:shd w:val="clear" w:color="auto" w:fill="auto"/>
                  <w:hideMark/>
                </w:tcPr>
                <w:p w14:paraId="48E7D3A5"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-3.21 </w:t>
                  </w:r>
                </w:p>
              </w:tc>
              <w:tc>
                <w:tcPr>
                  <w:tcW w:w="1080" w:type="dxa"/>
                  <w:tcBorders>
                    <w:top w:val="nil"/>
                    <w:left w:val="nil"/>
                    <w:bottom w:val="single" w:sz="12" w:space="0" w:color="305496"/>
                    <w:right w:val="single" w:sz="12" w:space="0" w:color="305496"/>
                  </w:tcBorders>
                  <w:shd w:val="clear" w:color="auto" w:fill="auto"/>
                  <w:hideMark/>
                </w:tcPr>
                <w:p w14:paraId="00AF371E"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3.07 </w:t>
                  </w:r>
                </w:p>
              </w:tc>
              <w:tc>
                <w:tcPr>
                  <w:tcW w:w="1640" w:type="dxa"/>
                  <w:tcBorders>
                    <w:top w:val="nil"/>
                    <w:left w:val="nil"/>
                    <w:bottom w:val="single" w:sz="12" w:space="0" w:color="305496"/>
                    <w:right w:val="single" w:sz="12" w:space="0" w:color="305496"/>
                  </w:tcBorders>
                  <w:shd w:val="clear" w:color="auto" w:fill="auto"/>
                  <w:hideMark/>
                </w:tcPr>
                <w:p w14:paraId="5CE219AB"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3.14 </w:t>
                  </w:r>
                </w:p>
              </w:tc>
              <w:tc>
                <w:tcPr>
                  <w:tcW w:w="2320" w:type="dxa"/>
                  <w:tcBorders>
                    <w:top w:val="nil"/>
                    <w:left w:val="nil"/>
                    <w:bottom w:val="single" w:sz="12" w:space="0" w:color="305496"/>
                    <w:right w:val="single" w:sz="12" w:space="0" w:color="305496"/>
                  </w:tcBorders>
                  <w:shd w:val="clear" w:color="auto" w:fill="auto"/>
                  <w:hideMark/>
                </w:tcPr>
                <w:p w14:paraId="68FF8F8F"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0.006267465</w:t>
                  </w:r>
                </w:p>
              </w:tc>
            </w:tr>
            <w:tr w:rsidR="00C47576" w:rsidRPr="00C47576" w14:paraId="0141CD8A" w14:textId="77777777" w:rsidTr="00C47576">
              <w:trPr>
                <w:trHeight w:val="402"/>
              </w:trPr>
              <w:tc>
                <w:tcPr>
                  <w:tcW w:w="1120" w:type="dxa"/>
                  <w:tcBorders>
                    <w:top w:val="nil"/>
                    <w:left w:val="single" w:sz="12" w:space="0" w:color="305496"/>
                    <w:bottom w:val="single" w:sz="12" w:space="0" w:color="305496"/>
                    <w:right w:val="single" w:sz="12" w:space="0" w:color="305496"/>
                  </w:tcBorders>
                  <w:shd w:val="clear" w:color="auto" w:fill="auto"/>
                  <w:hideMark/>
                </w:tcPr>
                <w:p w14:paraId="5E7C855C"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6.0 </w:t>
                  </w:r>
                </w:p>
              </w:tc>
              <w:tc>
                <w:tcPr>
                  <w:tcW w:w="1080" w:type="dxa"/>
                  <w:tcBorders>
                    <w:top w:val="nil"/>
                    <w:left w:val="nil"/>
                    <w:bottom w:val="single" w:sz="12" w:space="0" w:color="305496"/>
                    <w:right w:val="single" w:sz="12" w:space="0" w:color="305496"/>
                  </w:tcBorders>
                  <w:shd w:val="clear" w:color="auto" w:fill="auto"/>
                  <w:hideMark/>
                </w:tcPr>
                <w:p w14:paraId="6A15014C"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-3.25 </w:t>
                  </w:r>
                </w:p>
              </w:tc>
              <w:tc>
                <w:tcPr>
                  <w:tcW w:w="1080" w:type="dxa"/>
                  <w:tcBorders>
                    <w:top w:val="nil"/>
                    <w:left w:val="nil"/>
                    <w:bottom w:val="single" w:sz="12" w:space="0" w:color="305496"/>
                    <w:right w:val="single" w:sz="12" w:space="0" w:color="305496"/>
                  </w:tcBorders>
                  <w:shd w:val="clear" w:color="auto" w:fill="auto"/>
                  <w:hideMark/>
                </w:tcPr>
                <w:p w14:paraId="42DFA982"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3.20 </w:t>
                  </w:r>
                </w:p>
              </w:tc>
              <w:tc>
                <w:tcPr>
                  <w:tcW w:w="1080" w:type="dxa"/>
                  <w:tcBorders>
                    <w:top w:val="nil"/>
                    <w:left w:val="nil"/>
                    <w:bottom w:val="single" w:sz="12" w:space="0" w:color="305496"/>
                    <w:right w:val="single" w:sz="12" w:space="0" w:color="305496"/>
                  </w:tcBorders>
                  <w:shd w:val="clear" w:color="auto" w:fill="auto"/>
                  <w:hideMark/>
                </w:tcPr>
                <w:p w14:paraId="1976C575"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-3.31 </w:t>
                  </w:r>
                </w:p>
              </w:tc>
              <w:tc>
                <w:tcPr>
                  <w:tcW w:w="1080" w:type="dxa"/>
                  <w:tcBorders>
                    <w:top w:val="nil"/>
                    <w:left w:val="nil"/>
                    <w:bottom w:val="single" w:sz="12" w:space="0" w:color="305496"/>
                    <w:right w:val="single" w:sz="12" w:space="0" w:color="305496"/>
                  </w:tcBorders>
                  <w:shd w:val="clear" w:color="auto" w:fill="auto"/>
                  <w:hideMark/>
                </w:tcPr>
                <w:p w14:paraId="7C81DC30"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3.14 </w:t>
                  </w:r>
                </w:p>
              </w:tc>
              <w:tc>
                <w:tcPr>
                  <w:tcW w:w="1640" w:type="dxa"/>
                  <w:tcBorders>
                    <w:top w:val="nil"/>
                    <w:left w:val="nil"/>
                    <w:bottom w:val="single" w:sz="12" w:space="0" w:color="305496"/>
                    <w:right w:val="single" w:sz="12" w:space="0" w:color="305496"/>
                  </w:tcBorders>
                  <w:shd w:val="clear" w:color="auto" w:fill="auto"/>
                  <w:hideMark/>
                </w:tcPr>
                <w:p w14:paraId="1CE9109B"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3.23 </w:t>
                  </w:r>
                </w:p>
              </w:tc>
              <w:tc>
                <w:tcPr>
                  <w:tcW w:w="2320" w:type="dxa"/>
                  <w:tcBorders>
                    <w:top w:val="nil"/>
                    <w:left w:val="nil"/>
                    <w:bottom w:val="single" w:sz="12" w:space="0" w:color="305496"/>
                    <w:right w:val="single" w:sz="12" w:space="0" w:color="305496"/>
                  </w:tcBorders>
                  <w:shd w:val="clear" w:color="auto" w:fill="auto"/>
                  <w:hideMark/>
                </w:tcPr>
                <w:p w14:paraId="342EC4D4"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0.006437126</w:t>
                  </w:r>
                </w:p>
              </w:tc>
            </w:tr>
            <w:tr w:rsidR="00C47576" w:rsidRPr="00C47576" w14:paraId="29646823" w14:textId="77777777" w:rsidTr="00C47576">
              <w:trPr>
                <w:trHeight w:val="402"/>
              </w:trPr>
              <w:tc>
                <w:tcPr>
                  <w:tcW w:w="1120" w:type="dxa"/>
                  <w:tcBorders>
                    <w:top w:val="nil"/>
                    <w:left w:val="single" w:sz="12" w:space="0" w:color="305496"/>
                    <w:bottom w:val="single" w:sz="12" w:space="0" w:color="305496"/>
                    <w:right w:val="single" w:sz="12" w:space="0" w:color="305496"/>
                  </w:tcBorders>
                  <w:shd w:val="clear" w:color="auto" w:fill="auto"/>
                  <w:hideMark/>
                </w:tcPr>
                <w:p w14:paraId="5476D669"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7.0 </w:t>
                  </w:r>
                </w:p>
              </w:tc>
              <w:tc>
                <w:tcPr>
                  <w:tcW w:w="1080" w:type="dxa"/>
                  <w:tcBorders>
                    <w:top w:val="nil"/>
                    <w:left w:val="nil"/>
                    <w:bottom w:val="single" w:sz="12" w:space="0" w:color="305496"/>
                    <w:right w:val="single" w:sz="12" w:space="0" w:color="305496"/>
                  </w:tcBorders>
                  <w:shd w:val="clear" w:color="auto" w:fill="auto"/>
                  <w:hideMark/>
                </w:tcPr>
                <w:p w14:paraId="6E0C6B96"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-3.30 </w:t>
                  </w:r>
                </w:p>
              </w:tc>
              <w:tc>
                <w:tcPr>
                  <w:tcW w:w="1080" w:type="dxa"/>
                  <w:tcBorders>
                    <w:top w:val="nil"/>
                    <w:left w:val="nil"/>
                    <w:bottom w:val="single" w:sz="12" w:space="0" w:color="305496"/>
                    <w:right w:val="single" w:sz="12" w:space="0" w:color="305496"/>
                  </w:tcBorders>
                  <w:shd w:val="clear" w:color="auto" w:fill="auto"/>
                  <w:hideMark/>
                </w:tcPr>
                <w:p w14:paraId="6D883EF1"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3.25 </w:t>
                  </w:r>
                </w:p>
              </w:tc>
              <w:tc>
                <w:tcPr>
                  <w:tcW w:w="1080" w:type="dxa"/>
                  <w:tcBorders>
                    <w:top w:val="nil"/>
                    <w:left w:val="nil"/>
                    <w:bottom w:val="single" w:sz="12" w:space="0" w:color="305496"/>
                    <w:right w:val="single" w:sz="12" w:space="0" w:color="305496"/>
                  </w:tcBorders>
                  <w:shd w:val="clear" w:color="auto" w:fill="auto"/>
                  <w:hideMark/>
                </w:tcPr>
                <w:p w14:paraId="1EE3A1A8"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-3.37 </w:t>
                  </w:r>
                </w:p>
              </w:tc>
              <w:tc>
                <w:tcPr>
                  <w:tcW w:w="1080" w:type="dxa"/>
                  <w:tcBorders>
                    <w:top w:val="nil"/>
                    <w:left w:val="nil"/>
                    <w:bottom w:val="single" w:sz="12" w:space="0" w:color="305496"/>
                    <w:right w:val="single" w:sz="12" w:space="0" w:color="305496"/>
                  </w:tcBorders>
                  <w:shd w:val="clear" w:color="auto" w:fill="auto"/>
                  <w:hideMark/>
                </w:tcPr>
                <w:p w14:paraId="1DBD787C"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3.19 </w:t>
                  </w:r>
                </w:p>
              </w:tc>
              <w:tc>
                <w:tcPr>
                  <w:tcW w:w="1640" w:type="dxa"/>
                  <w:tcBorders>
                    <w:top w:val="nil"/>
                    <w:left w:val="nil"/>
                    <w:bottom w:val="single" w:sz="12" w:space="0" w:color="305496"/>
                    <w:right w:val="single" w:sz="12" w:space="0" w:color="305496"/>
                  </w:tcBorders>
                  <w:shd w:val="clear" w:color="auto" w:fill="auto"/>
                  <w:hideMark/>
                </w:tcPr>
                <w:p w14:paraId="08C3E758"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3.28 </w:t>
                  </w:r>
                </w:p>
              </w:tc>
              <w:tc>
                <w:tcPr>
                  <w:tcW w:w="2320" w:type="dxa"/>
                  <w:tcBorders>
                    <w:top w:val="nil"/>
                    <w:left w:val="nil"/>
                    <w:bottom w:val="single" w:sz="12" w:space="0" w:color="305496"/>
                    <w:right w:val="single" w:sz="12" w:space="0" w:color="305496"/>
                  </w:tcBorders>
                  <w:shd w:val="clear" w:color="auto" w:fill="auto"/>
                  <w:hideMark/>
                </w:tcPr>
                <w:p w14:paraId="5E8EDA95"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0.006541916</w:t>
                  </w:r>
                </w:p>
              </w:tc>
            </w:tr>
            <w:tr w:rsidR="00C47576" w:rsidRPr="00C47576" w14:paraId="6BEFF718" w14:textId="77777777" w:rsidTr="00C47576">
              <w:trPr>
                <w:trHeight w:val="402"/>
              </w:trPr>
              <w:tc>
                <w:tcPr>
                  <w:tcW w:w="1120" w:type="dxa"/>
                  <w:tcBorders>
                    <w:top w:val="nil"/>
                    <w:left w:val="single" w:sz="12" w:space="0" w:color="305496"/>
                    <w:bottom w:val="single" w:sz="12" w:space="0" w:color="305496"/>
                    <w:right w:val="single" w:sz="12" w:space="0" w:color="305496"/>
                  </w:tcBorders>
                  <w:shd w:val="clear" w:color="auto" w:fill="auto"/>
                  <w:hideMark/>
                </w:tcPr>
                <w:p w14:paraId="0BFBD0AC"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8.0 </w:t>
                  </w:r>
                </w:p>
              </w:tc>
              <w:tc>
                <w:tcPr>
                  <w:tcW w:w="1080" w:type="dxa"/>
                  <w:tcBorders>
                    <w:top w:val="nil"/>
                    <w:left w:val="nil"/>
                    <w:bottom w:val="single" w:sz="12" w:space="0" w:color="305496"/>
                    <w:right w:val="single" w:sz="12" w:space="0" w:color="305496"/>
                  </w:tcBorders>
                  <w:shd w:val="clear" w:color="auto" w:fill="auto"/>
                  <w:hideMark/>
                </w:tcPr>
                <w:p w14:paraId="568114AC"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-3.31 </w:t>
                  </w:r>
                </w:p>
              </w:tc>
              <w:tc>
                <w:tcPr>
                  <w:tcW w:w="1080" w:type="dxa"/>
                  <w:tcBorders>
                    <w:top w:val="nil"/>
                    <w:left w:val="nil"/>
                    <w:bottom w:val="single" w:sz="12" w:space="0" w:color="305496"/>
                    <w:right w:val="single" w:sz="12" w:space="0" w:color="305496"/>
                  </w:tcBorders>
                  <w:shd w:val="clear" w:color="auto" w:fill="auto"/>
                  <w:hideMark/>
                </w:tcPr>
                <w:p w14:paraId="3103018C"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3.26 </w:t>
                  </w:r>
                </w:p>
              </w:tc>
              <w:tc>
                <w:tcPr>
                  <w:tcW w:w="1080" w:type="dxa"/>
                  <w:tcBorders>
                    <w:top w:val="nil"/>
                    <w:left w:val="nil"/>
                    <w:bottom w:val="single" w:sz="12" w:space="0" w:color="305496"/>
                    <w:right w:val="single" w:sz="12" w:space="0" w:color="305496"/>
                  </w:tcBorders>
                  <w:shd w:val="clear" w:color="auto" w:fill="auto"/>
                  <w:hideMark/>
                </w:tcPr>
                <w:p w14:paraId="5B5F2363"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-3.38 </w:t>
                  </w:r>
                </w:p>
              </w:tc>
              <w:tc>
                <w:tcPr>
                  <w:tcW w:w="1080" w:type="dxa"/>
                  <w:tcBorders>
                    <w:top w:val="nil"/>
                    <w:left w:val="nil"/>
                    <w:bottom w:val="single" w:sz="12" w:space="0" w:color="305496"/>
                    <w:right w:val="single" w:sz="12" w:space="0" w:color="305496"/>
                  </w:tcBorders>
                  <w:shd w:val="clear" w:color="auto" w:fill="auto"/>
                  <w:hideMark/>
                </w:tcPr>
                <w:p w14:paraId="6BDD6A66"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3.20 </w:t>
                  </w:r>
                </w:p>
              </w:tc>
              <w:tc>
                <w:tcPr>
                  <w:tcW w:w="1640" w:type="dxa"/>
                  <w:tcBorders>
                    <w:top w:val="nil"/>
                    <w:left w:val="nil"/>
                    <w:bottom w:val="single" w:sz="12" w:space="0" w:color="305496"/>
                    <w:right w:val="single" w:sz="12" w:space="0" w:color="305496"/>
                  </w:tcBorders>
                  <w:shd w:val="clear" w:color="auto" w:fill="auto"/>
                  <w:hideMark/>
                </w:tcPr>
                <w:p w14:paraId="2847B84D"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3.29 </w:t>
                  </w:r>
                </w:p>
              </w:tc>
              <w:tc>
                <w:tcPr>
                  <w:tcW w:w="2320" w:type="dxa"/>
                  <w:tcBorders>
                    <w:top w:val="nil"/>
                    <w:left w:val="nil"/>
                    <w:bottom w:val="single" w:sz="12" w:space="0" w:color="305496"/>
                    <w:right w:val="single" w:sz="12" w:space="0" w:color="305496"/>
                  </w:tcBorders>
                  <w:shd w:val="clear" w:color="auto" w:fill="auto"/>
                  <w:hideMark/>
                </w:tcPr>
                <w:p w14:paraId="62763584"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0.006561876</w:t>
                  </w:r>
                </w:p>
              </w:tc>
            </w:tr>
            <w:tr w:rsidR="00C47576" w:rsidRPr="00C47576" w14:paraId="20EF5E42" w14:textId="77777777" w:rsidTr="00C47576">
              <w:trPr>
                <w:trHeight w:val="402"/>
              </w:trPr>
              <w:tc>
                <w:tcPr>
                  <w:tcW w:w="1120" w:type="dxa"/>
                  <w:tcBorders>
                    <w:top w:val="nil"/>
                    <w:left w:val="single" w:sz="12" w:space="0" w:color="305496"/>
                    <w:bottom w:val="single" w:sz="12" w:space="0" w:color="305496"/>
                    <w:right w:val="single" w:sz="12" w:space="0" w:color="305496"/>
                  </w:tcBorders>
                  <w:shd w:val="clear" w:color="auto" w:fill="auto"/>
                  <w:hideMark/>
                </w:tcPr>
                <w:p w14:paraId="6FE7545E"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lastRenderedPageBreak/>
                    <w:t xml:space="preserve">10.0 </w:t>
                  </w:r>
                </w:p>
              </w:tc>
              <w:tc>
                <w:tcPr>
                  <w:tcW w:w="1080" w:type="dxa"/>
                  <w:tcBorders>
                    <w:top w:val="nil"/>
                    <w:left w:val="nil"/>
                    <w:bottom w:val="single" w:sz="12" w:space="0" w:color="305496"/>
                    <w:right w:val="single" w:sz="12" w:space="0" w:color="305496"/>
                  </w:tcBorders>
                  <w:shd w:val="clear" w:color="auto" w:fill="auto"/>
                  <w:hideMark/>
                </w:tcPr>
                <w:p w14:paraId="189C95B5"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-3.33 </w:t>
                  </w:r>
                </w:p>
              </w:tc>
              <w:tc>
                <w:tcPr>
                  <w:tcW w:w="1080" w:type="dxa"/>
                  <w:tcBorders>
                    <w:top w:val="nil"/>
                    <w:left w:val="nil"/>
                    <w:bottom w:val="single" w:sz="12" w:space="0" w:color="305496"/>
                    <w:right w:val="single" w:sz="12" w:space="0" w:color="305496"/>
                  </w:tcBorders>
                  <w:shd w:val="clear" w:color="auto" w:fill="auto"/>
                  <w:hideMark/>
                </w:tcPr>
                <w:p w14:paraId="4A280876"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3.28 </w:t>
                  </w:r>
                </w:p>
              </w:tc>
              <w:tc>
                <w:tcPr>
                  <w:tcW w:w="1080" w:type="dxa"/>
                  <w:tcBorders>
                    <w:top w:val="nil"/>
                    <w:left w:val="nil"/>
                    <w:bottom w:val="single" w:sz="12" w:space="0" w:color="305496"/>
                    <w:right w:val="single" w:sz="12" w:space="0" w:color="305496"/>
                  </w:tcBorders>
                  <w:shd w:val="clear" w:color="auto" w:fill="auto"/>
                  <w:hideMark/>
                </w:tcPr>
                <w:p w14:paraId="7CD96A2F"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-3.41 </w:t>
                  </w:r>
                </w:p>
              </w:tc>
              <w:tc>
                <w:tcPr>
                  <w:tcW w:w="1080" w:type="dxa"/>
                  <w:tcBorders>
                    <w:top w:val="nil"/>
                    <w:left w:val="nil"/>
                    <w:bottom w:val="single" w:sz="12" w:space="0" w:color="305496"/>
                    <w:right w:val="single" w:sz="12" w:space="0" w:color="305496"/>
                  </w:tcBorders>
                  <w:shd w:val="clear" w:color="auto" w:fill="auto"/>
                  <w:hideMark/>
                </w:tcPr>
                <w:p w14:paraId="3BCB8CAD"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3.21 </w:t>
                  </w:r>
                </w:p>
              </w:tc>
              <w:tc>
                <w:tcPr>
                  <w:tcW w:w="1640" w:type="dxa"/>
                  <w:tcBorders>
                    <w:top w:val="nil"/>
                    <w:left w:val="nil"/>
                    <w:bottom w:val="single" w:sz="12" w:space="0" w:color="305496"/>
                    <w:right w:val="single" w:sz="12" w:space="0" w:color="305496"/>
                  </w:tcBorders>
                  <w:shd w:val="clear" w:color="auto" w:fill="auto"/>
                  <w:hideMark/>
                </w:tcPr>
                <w:p w14:paraId="0AE0AF94"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3.31 </w:t>
                  </w:r>
                </w:p>
              </w:tc>
              <w:tc>
                <w:tcPr>
                  <w:tcW w:w="2320" w:type="dxa"/>
                  <w:tcBorders>
                    <w:top w:val="nil"/>
                    <w:left w:val="nil"/>
                    <w:bottom w:val="single" w:sz="12" w:space="0" w:color="305496"/>
                    <w:right w:val="single" w:sz="12" w:space="0" w:color="305496"/>
                  </w:tcBorders>
                  <w:shd w:val="clear" w:color="auto" w:fill="auto"/>
                  <w:hideMark/>
                </w:tcPr>
                <w:p w14:paraId="68BC755D"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0.006601796</w:t>
                  </w:r>
                </w:p>
              </w:tc>
            </w:tr>
            <w:tr w:rsidR="00C47576" w:rsidRPr="00C47576" w14:paraId="4C32E214" w14:textId="77777777" w:rsidTr="00C47576">
              <w:trPr>
                <w:trHeight w:val="402"/>
              </w:trPr>
              <w:tc>
                <w:tcPr>
                  <w:tcW w:w="1120" w:type="dxa"/>
                  <w:tcBorders>
                    <w:top w:val="nil"/>
                    <w:left w:val="single" w:sz="12" w:space="0" w:color="305496"/>
                    <w:bottom w:val="single" w:sz="12" w:space="0" w:color="305496"/>
                    <w:right w:val="single" w:sz="12" w:space="0" w:color="305496"/>
                  </w:tcBorders>
                  <w:shd w:val="clear" w:color="auto" w:fill="auto"/>
                  <w:hideMark/>
                </w:tcPr>
                <w:p w14:paraId="19FFCBEB"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13.0 </w:t>
                  </w:r>
                </w:p>
              </w:tc>
              <w:tc>
                <w:tcPr>
                  <w:tcW w:w="1080" w:type="dxa"/>
                  <w:tcBorders>
                    <w:top w:val="nil"/>
                    <w:left w:val="nil"/>
                    <w:bottom w:val="single" w:sz="12" w:space="0" w:color="305496"/>
                    <w:right w:val="single" w:sz="12" w:space="0" w:color="305496"/>
                  </w:tcBorders>
                  <w:shd w:val="clear" w:color="auto" w:fill="auto"/>
                  <w:hideMark/>
                </w:tcPr>
                <w:p w14:paraId="053EA3DB"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-3.35 </w:t>
                  </w:r>
                </w:p>
              </w:tc>
              <w:tc>
                <w:tcPr>
                  <w:tcW w:w="1080" w:type="dxa"/>
                  <w:tcBorders>
                    <w:top w:val="nil"/>
                    <w:left w:val="nil"/>
                    <w:bottom w:val="single" w:sz="12" w:space="0" w:color="305496"/>
                    <w:right w:val="single" w:sz="12" w:space="0" w:color="305496"/>
                  </w:tcBorders>
                  <w:shd w:val="clear" w:color="auto" w:fill="auto"/>
                  <w:hideMark/>
                </w:tcPr>
                <w:p w14:paraId="4F20C5D9"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3.30 </w:t>
                  </w:r>
                </w:p>
              </w:tc>
              <w:tc>
                <w:tcPr>
                  <w:tcW w:w="1080" w:type="dxa"/>
                  <w:tcBorders>
                    <w:top w:val="nil"/>
                    <w:left w:val="nil"/>
                    <w:bottom w:val="single" w:sz="12" w:space="0" w:color="305496"/>
                    <w:right w:val="single" w:sz="12" w:space="0" w:color="305496"/>
                  </w:tcBorders>
                  <w:shd w:val="clear" w:color="auto" w:fill="auto"/>
                  <w:hideMark/>
                </w:tcPr>
                <w:p w14:paraId="37530600"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-3.42 </w:t>
                  </w:r>
                </w:p>
              </w:tc>
              <w:tc>
                <w:tcPr>
                  <w:tcW w:w="1080" w:type="dxa"/>
                  <w:tcBorders>
                    <w:top w:val="nil"/>
                    <w:left w:val="nil"/>
                    <w:bottom w:val="single" w:sz="12" w:space="0" w:color="305496"/>
                    <w:right w:val="single" w:sz="12" w:space="0" w:color="305496"/>
                  </w:tcBorders>
                  <w:shd w:val="clear" w:color="auto" w:fill="auto"/>
                  <w:hideMark/>
                </w:tcPr>
                <w:p w14:paraId="071A049F"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3.23 </w:t>
                  </w:r>
                </w:p>
              </w:tc>
              <w:tc>
                <w:tcPr>
                  <w:tcW w:w="1640" w:type="dxa"/>
                  <w:tcBorders>
                    <w:top w:val="nil"/>
                    <w:left w:val="nil"/>
                    <w:bottom w:val="single" w:sz="12" w:space="0" w:color="305496"/>
                    <w:right w:val="single" w:sz="12" w:space="0" w:color="305496"/>
                  </w:tcBorders>
                  <w:shd w:val="clear" w:color="auto" w:fill="auto"/>
                  <w:hideMark/>
                </w:tcPr>
                <w:p w14:paraId="0C2FFA58"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3.33 </w:t>
                  </w:r>
                </w:p>
              </w:tc>
              <w:tc>
                <w:tcPr>
                  <w:tcW w:w="2320" w:type="dxa"/>
                  <w:tcBorders>
                    <w:top w:val="nil"/>
                    <w:left w:val="nil"/>
                    <w:bottom w:val="single" w:sz="12" w:space="0" w:color="305496"/>
                    <w:right w:val="single" w:sz="12" w:space="0" w:color="305496"/>
                  </w:tcBorders>
                  <w:shd w:val="clear" w:color="auto" w:fill="auto"/>
                  <w:hideMark/>
                </w:tcPr>
                <w:p w14:paraId="27A3A663"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0.006636727</w:t>
                  </w:r>
                </w:p>
              </w:tc>
            </w:tr>
            <w:tr w:rsidR="00C47576" w:rsidRPr="00C47576" w14:paraId="589C11C8" w14:textId="77777777" w:rsidTr="00C47576">
              <w:trPr>
                <w:trHeight w:val="402"/>
              </w:trPr>
              <w:tc>
                <w:tcPr>
                  <w:tcW w:w="1120" w:type="dxa"/>
                  <w:tcBorders>
                    <w:top w:val="nil"/>
                    <w:left w:val="single" w:sz="12" w:space="0" w:color="305496"/>
                    <w:bottom w:val="single" w:sz="12" w:space="0" w:color="305496"/>
                    <w:right w:val="single" w:sz="12" w:space="0" w:color="305496"/>
                  </w:tcBorders>
                  <w:shd w:val="clear" w:color="auto" w:fill="auto"/>
                  <w:hideMark/>
                </w:tcPr>
                <w:p w14:paraId="5718095B"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15.0 </w:t>
                  </w:r>
                </w:p>
              </w:tc>
              <w:tc>
                <w:tcPr>
                  <w:tcW w:w="1080" w:type="dxa"/>
                  <w:tcBorders>
                    <w:top w:val="nil"/>
                    <w:left w:val="nil"/>
                    <w:bottom w:val="single" w:sz="12" w:space="0" w:color="305496"/>
                    <w:right w:val="single" w:sz="12" w:space="0" w:color="305496"/>
                  </w:tcBorders>
                  <w:shd w:val="clear" w:color="auto" w:fill="auto"/>
                  <w:hideMark/>
                </w:tcPr>
                <w:p w14:paraId="502BDE12"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-3.23 </w:t>
                  </w:r>
                </w:p>
              </w:tc>
              <w:tc>
                <w:tcPr>
                  <w:tcW w:w="1080" w:type="dxa"/>
                  <w:tcBorders>
                    <w:top w:val="nil"/>
                    <w:left w:val="nil"/>
                    <w:bottom w:val="single" w:sz="12" w:space="0" w:color="305496"/>
                    <w:right w:val="single" w:sz="12" w:space="0" w:color="305496"/>
                  </w:tcBorders>
                  <w:shd w:val="clear" w:color="auto" w:fill="auto"/>
                  <w:hideMark/>
                </w:tcPr>
                <w:p w14:paraId="3DF3359A"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3.19 </w:t>
                  </w:r>
                </w:p>
              </w:tc>
              <w:tc>
                <w:tcPr>
                  <w:tcW w:w="1080" w:type="dxa"/>
                  <w:tcBorders>
                    <w:top w:val="nil"/>
                    <w:left w:val="nil"/>
                    <w:bottom w:val="single" w:sz="12" w:space="0" w:color="305496"/>
                    <w:right w:val="single" w:sz="12" w:space="0" w:color="305496"/>
                  </w:tcBorders>
                  <w:shd w:val="clear" w:color="auto" w:fill="auto"/>
                  <w:hideMark/>
                </w:tcPr>
                <w:p w14:paraId="365C1F5A"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-3.29 </w:t>
                  </w:r>
                </w:p>
              </w:tc>
              <w:tc>
                <w:tcPr>
                  <w:tcW w:w="1080" w:type="dxa"/>
                  <w:tcBorders>
                    <w:top w:val="nil"/>
                    <w:left w:val="nil"/>
                    <w:bottom w:val="single" w:sz="12" w:space="0" w:color="305496"/>
                    <w:right w:val="single" w:sz="12" w:space="0" w:color="305496"/>
                  </w:tcBorders>
                  <w:shd w:val="clear" w:color="auto" w:fill="auto"/>
                  <w:hideMark/>
                </w:tcPr>
                <w:p w14:paraId="072B8156"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3.12 </w:t>
                  </w:r>
                </w:p>
              </w:tc>
              <w:tc>
                <w:tcPr>
                  <w:tcW w:w="1640" w:type="dxa"/>
                  <w:tcBorders>
                    <w:top w:val="nil"/>
                    <w:left w:val="nil"/>
                    <w:bottom w:val="single" w:sz="12" w:space="0" w:color="305496"/>
                    <w:right w:val="single" w:sz="12" w:space="0" w:color="305496"/>
                  </w:tcBorders>
                  <w:shd w:val="clear" w:color="auto" w:fill="auto"/>
                  <w:hideMark/>
                </w:tcPr>
                <w:p w14:paraId="2B0D7837"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3.21 </w:t>
                  </w:r>
                </w:p>
              </w:tc>
              <w:tc>
                <w:tcPr>
                  <w:tcW w:w="2320" w:type="dxa"/>
                  <w:tcBorders>
                    <w:top w:val="nil"/>
                    <w:left w:val="nil"/>
                    <w:bottom w:val="single" w:sz="12" w:space="0" w:color="305496"/>
                    <w:right w:val="single" w:sz="12" w:space="0" w:color="305496"/>
                  </w:tcBorders>
                  <w:shd w:val="clear" w:color="auto" w:fill="auto"/>
                  <w:hideMark/>
                </w:tcPr>
                <w:p w14:paraId="3EC9A3C2"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0.006402196</w:t>
                  </w:r>
                </w:p>
              </w:tc>
            </w:tr>
            <w:tr w:rsidR="00C47576" w:rsidRPr="00C47576" w14:paraId="064728FD" w14:textId="77777777" w:rsidTr="00C47576">
              <w:trPr>
                <w:trHeight w:val="402"/>
              </w:trPr>
              <w:tc>
                <w:tcPr>
                  <w:tcW w:w="1120" w:type="dxa"/>
                  <w:tcBorders>
                    <w:top w:val="nil"/>
                    <w:left w:val="single" w:sz="12" w:space="0" w:color="305496"/>
                    <w:bottom w:val="single" w:sz="12" w:space="0" w:color="305496"/>
                    <w:right w:val="single" w:sz="12" w:space="0" w:color="305496"/>
                  </w:tcBorders>
                  <w:shd w:val="clear" w:color="auto" w:fill="auto"/>
                  <w:hideMark/>
                </w:tcPr>
                <w:p w14:paraId="76630A5B"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18.0 </w:t>
                  </w:r>
                </w:p>
              </w:tc>
              <w:tc>
                <w:tcPr>
                  <w:tcW w:w="1080" w:type="dxa"/>
                  <w:tcBorders>
                    <w:top w:val="nil"/>
                    <w:left w:val="nil"/>
                    <w:bottom w:val="single" w:sz="12" w:space="0" w:color="305496"/>
                    <w:right w:val="single" w:sz="12" w:space="0" w:color="305496"/>
                  </w:tcBorders>
                  <w:shd w:val="clear" w:color="auto" w:fill="auto"/>
                  <w:hideMark/>
                </w:tcPr>
                <w:p w14:paraId="50914A0E"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-2.99 </w:t>
                  </w:r>
                </w:p>
              </w:tc>
              <w:tc>
                <w:tcPr>
                  <w:tcW w:w="1080" w:type="dxa"/>
                  <w:tcBorders>
                    <w:top w:val="nil"/>
                    <w:left w:val="nil"/>
                    <w:bottom w:val="single" w:sz="12" w:space="0" w:color="305496"/>
                    <w:right w:val="single" w:sz="12" w:space="0" w:color="305496"/>
                  </w:tcBorders>
                  <w:shd w:val="clear" w:color="auto" w:fill="auto"/>
                  <w:hideMark/>
                </w:tcPr>
                <w:p w14:paraId="70D2E4CF"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2.94 </w:t>
                  </w:r>
                </w:p>
              </w:tc>
              <w:tc>
                <w:tcPr>
                  <w:tcW w:w="1080" w:type="dxa"/>
                  <w:tcBorders>
                    <w:top w:val="nil"/>
                    <w:left w:val="nil"/>
                    <w:bottom w:val="single" w:sz="12" w:space="0" w:color="305496"/>
                    <w:right w:val="single" w:sz="12" w:space="0" w:color="305496"/>
                  </w:tcBorders>
                  <w:shd w:val="clear" w:color="auto" w:fill="auto"/>
                  <w:hideMark/>
                </w:tcPr>
                <w:p w14:paraId="65A0BE5A"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-3.06 </w:t>
                  </w:r>
                </w:p>
              </w:tc>
              <w:tc>
                <w:tcPr>
                  <w:tcW w:w="1080" w:type="dxa"/>
                  <w:tcBorders>
                    <w:top w:val="nil"/>
                    <w:left w:val="nil"/>
                    <w:bottom w:val="single" w:sz="12" w:space="0" w:color="305496"/>
                    <w:right w:val="single" w:sz="12" w:space="0" w:color="305496"/>
                  </w:tcBorders>
                  <w:shd w:val="clear" w:color="auto" w:fill="auto"/>
                  <w:hideMark/>
                </w:tcPr>
                <w:p w14:paraId="62B364ED"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2.88 </w:t>
                  </w:r>
                </w:p>
              </w:tc>
              <w:tc>
                <w:tcPr>
                  <w:tcW w:w="1640" w:type="dxa"/>
                  <w:tcBorders>
                    <w:top w:val="nil"/>
                    <w:left w:val="nil"/>
                    <w:bottom w:val="single" w:sz="12" w:space="0" w:color="305496"/>
                    <w:right w:val="single" w:sz="12" w:space="0" w:color="305496"/>
                  </w:tcBorders>
                  <w:shd w:val="clear" w:color="auto" w:fill="auto"/>
                  <w:hideMark/>
                </w:tcPr>
                <w:p w14:paraId="1733B6F6"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2.97 </w:t>
                  </w:r>
                </w:p>
              </w:tc>
              <w:tc>
                <w:tcPr>
                  <w:tcW w:w="2320" w:type="dxa"/>
                  <w:tcBorders>
                    <w:top w:val="nil"/>
                    <w:left w:val="nil"/>
                    <w:bottom w:val="single" w:sz="12" w:space="0" w:color="305496"/>
                    <w:right w:val="single" w:sz="12" w:space="0" w:color="305496"/>
                  </w:tcBorders>
                  <w:shd w:val="clear" w:color="auto" w:fill="auto"/>
                  <w:hideMark/>
                </w:tcPr>
                <w:p w14:paraId="35FEAD32"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0.005922156</w:t>
                  </w:r>
                </w:p>
              </w:tc>
            </w:tr>
            <w:tr w:rsidR="00C47576" w:rsidRPr="00C47576" w14:paraId="7C7AE792" w14:textId="77777777" w:rsidTr="00C47576">
              <w:trPr>
                <w:trHeight w:val="402"/>
              </w:trPr>
              <w:tc>
                <w:tcPr>
                  <w:tcW w:w="1120" w:type="dxa"/>
                  <w:tcBorders>
                    <w:top w:val="nil"/>
                    <w:left w:val="single" w:sz="12" w:space="0" w:color="305496"/>
                    <w:bottom w:val="single" w:sz="12" w:space="0" w:color="305496"/>
                    <w:right w:val="single" w:sz="12" w:space="0" w:color="305496"/>
                  </w:tcBorders>
                  <w:shd w:val="clear" w:color="auto" w:fill="auto"/>
                  <w:hideMark/>
                </w:tcPr>
                <w:p w14:paraId="72FC32DF"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20.0 </w:t>
                  </w:r>
                </w:p>
              </w:tc>
              <w:tc>
                <w:tcPr>
                  <w:tcW w:w="1080" w:type="dxa"/>
                  <w:tcBorders>
                    <w:top w:val="nil"/>
                    <w:left w:val="nil"/>
                    <w:bottom w:val="single" w:sz="12" w:space="0" w:color="305496"/>
                    <w:right w:val="single" w:sz="12" w:space="0" w:color="305496"/>
                  </w:tcBorders>
                  <w:shd w:val="clear" w:color="auto" w:fill="auto"/>
                  <w:hideMark/>
                </w:tcPr>
                <w:p w14:paraId="5038815B"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-1.88 </w:t>
                  </w:r>
                </w:p>
              </w:tc>
              <w:tc>
                <w:tcPr>
                  <w:tcW w:w="1080" w:type="dxa"/>
                  <w:tcBorders>
                    <w:top w:val="nil"/>
                    <w:left w:val="nil"/>
                    <w:bottom w:val="single" w:sz="12" w:space="0" w:color="305496"/>
                    <w:right w:val="single" w:sz="12" w:space="0" w:color="305496"/>
                  </w:tcBorders>
                  <w:shd w:val="clear" w:color="auto" w:fill="auto"/>
                  <w:hideMark/>
                </w:tcPr>
                <w:p w14:paraId="22C77313"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1.82 </w:t>
                  </w:r>
                </w:p>
              </w:tc>
              <w:tc>
                <w:tcPr>
                  <w:tcW w:w="1080" w:type="dxa"/>
                  <w:tcBorders>
                    <w:top w:val="nil"/>
                    <w:left w:val="nil"/>
                    <w:bottom w:val="single" w:sz="12" w:space="0" w:color="305496"/>
                    <w:right w:val="single" w:sz="12" w:space="0" w:color="305496"/>
                  </w:tcBorders>
                  <w:shd w:val="clear" w:color="auto" w:fill="auto"/>
                  <w:hideMark/>
                </w:tcPr>
                <w:p w14:paraId="589672C6"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-1.93 </w:t>
                  </w:r>
                </w:p>
              </w:tc>
              <w:tc>
                <w:tcPr>
                  <w:tcW w:w="1080" w:type="dxa"/>
                  <w:tcBorders>
                    <w:top w:val="nil"/>
                    <w:left w:val="nil"/>
                    <w:bottom w:val="single" w:sz="12" w:space="0" w:color="305496"/>
                    <w:right w:val="single" w:sz="12" w:space="0" w:color="305496"/>
                  </w:tcBorders>
                  <w:shd w:val="clear" w:color="auto" w:fill="auto"/>
                  <w:hideMark/>
                </w:tcPr>
                <w:p w14:paraId="1EBDEBBA"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1.76 </w:t>
                  </w:r>
                </w:p>
              </w:tc>
              <w:tc>
                <w:tcPr>
                  <w:tcW w:w="1640" w:type="dxa"/>
                  <w:tcBorders>
                    <w:top w:val="nil"/>
                    <w:left w:val="nil"/>
                    <w:bottom w:val="single" w:sz="12" w:space="0" w:color="305496"/>
                    <w:right w:val="single" w:sz="12" w:space="0" w:color="305496"/>
                  </w:tcBorders>
                  <w:shd w:val="clear" w:color="auto" w:fill="auto"/>
                  <w:hideMark/>
                </w:tcPr>
                <w:p w14:paraId="7708F138"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1.85 </w:t>
                  </w:r>
                </w:p>
              </w:tc>
              <w:tc>
                <w:tcPr>
                  <w:tcW w:w="2320" w:type="dxa"/>
                  <w:tcBorders>
                    <w:top w:val="nil"/>
                    <w:left w:val="nil"/>
                    <w:bottom w:val="single" w:sz="12" w:space="0" w:color="305496"/>
                    <w:right w:val="single" w:sz="12" w:space="0" w:color="305496"/>
                  </w:tcBorders>
                  <w:shd w:val="clear" w:color="auto" w:fill="auto"/>
                  <w:hideMark/>
                </w:tcPr>
                <w:p w14:paraId="2D1AE975"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0.003687625</w:t>
                  </w:r>
                </w:p>
              </w:tc>
            </w:tr>
            <w:tr w:rsidR="00C47576" w:rsidRPr="00C47576" w14:paraId="41500B51" w14:textId="77777777" w:rsidTr="00C47576">
              <w:trPr>
                <w:trHeight w:val="402"/>
              </w:trPr>
              <w:tc>
                <w:tcPr>
                  <w:tcW w:w="1120" w:type="dxa"/>
                  <w:tcBorders>
                    <w:top w:val="nil"/>
                    <w:left w:val="single" w:sz="12" w:space="0" w:color="305496"/>
                    <w:bottom w:val="single" w:sz="12" w:space="0" w:color="305496"/>
                    <w:right w:val="single" w:sz="12" w:space="0" w:color="305496"/>
                  </w:tcBorders>
                  <w:shd w:val="clear" w:color="auto" w:fill="auto"/>
                  <w:hideMark/>
                </w:tcPr>
                <w:p w14:paraId="1212C37A"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21.0 </w:t>
                  </w:r>
                </w:p>
              </w:tc>
              <w:tc>
                <w:tcPr>
                  <w:tcW w:w="1080" w:type="dxa"/>
                  <w:tcBorders>
                    <w:top w:val="nil"/>
                    <w:left w:val="nil"/>
                    <w:bottom w:val="single" w:sz="12" w:space="0" w:color="305496"/>
                    <w:right w:val="single" w:sz="12" w:space="0" w:color="305496"/>
                  </w:tcBorders>
                  <w:shd w:val="clear" w:color="auto" w:fill="auto"/>
                  <w:hideMark/>
                </w:tcPr>
                <w:p w14:paraId="74E1E779"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-0.98 </w:t>
                  </w:r>
                </w:p>
              </w:tc>
              <w:tc>
                <w:tcPr>
                  <w:tcW w:w="1080" w:type="dxa"/>
                  <w:tcBorders>
                    <w:top w:val="nil"/>
                    <w:left w:val="nil"/>
                    <w:bottom w:val="single" w:sz="12" w:space="0" w:color="305496"/>
                    <w:right w:val="single" w:sz="12" w:space="0" w:color="305496"/>
                  </w:tcBorders>
                  <w:shd w:val="clear" w:color="auto" w:fill="auto"/>
                  <w:hideMark/>
                </w:tcPr>
                <w:p w14:paraId="197A0A17"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0.92 </w:t>
                  </w:r>
                </w:p>
              </w:tc>
              <w:tc>
                <w:tcPr>
                  <w:tcW w:w="1080" w:type="dxa"/>
                  <w:tcBorders>
                    <w:top w:val="nil"/>
                    <w:left w:val="nil"/>
                    <w:bottom w:val="single" w:sz="12" w:space="0" w:color="305496"/>
                    <w:right w:val="single" w:sz="12" w:space="0" w:color="305496"/>
                  </w:tcBorders>
                  <w:shd w:val="clear" w:color="auto" w:fill="auto"/>
                  <w:hideMark/>
                </w:tcPr>
                <w:p w14:paraId="79E1D504"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-1.03 </w:t>
                  </w:r>
                </w:p>
              </w:tc>
              <w:tc>
                <w:tcPr>
                  <w:tcW w:w="1080" w:type="dxa"/>
                  <w:tcBorders>
                    <w:top w:val="nil"/>
                    <w:left w:val="nil"/>
                    <w:bottom w:val="single" w:sz="12" w:space="0" w:color="305496"/>
                    <w:right w:val="single" w:sz="12" w:space="0" w:color="305496"/>
                  </w:tcBorders>
                  <w:shd w:val="clear" w:color="auto" w:fill="auto"/>
                  <w:hideMark/>
                </w:tcPr>
                <w:p w14:paraId="67B5F14A"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0.86 </w:t>
                  </w:r>
                </w:p>
              </w:tc>
              <w:tc>
                <w:tcPr>
                  <w:tcW w:w="1640" w:type="dxa"/>
                  <w:tcBorders>
                    <w:top w:val="nil"/>
                    <w:left w:val="nil"/>
                    <w:bottom w:val="single" w:sz="12" w:space="0" w:color="305496"/>
                    <w:right w:val="single" w:sz="12" w:space="0" w:color="305496"/>
                  </w:tcBorders>
                  <w:shd w:val="clear" w:color="auto" w:fill="auto"/>
                  <w:hideMark/>
                </w:tcPr>
                <w:p w14:paraId="49F68105"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0.95 </w:t>
                  </w:r>
                </w:p>
              </w:tc>
              <w:tc>
                <w:tcPr>
                  <w:tcW w:w="2320" w:type="dxa"/>
                  <w:tcBorders>
                    <w:top w:val="nil"/>
                    <w:left w:val="nil"/>
                    <w:bottom w:val="single" w:sz="12" w:space="0" w:color="305496"/>
                    <w:right w:val="single" w:sz="12" w:space="0" w:color="305496"/>
                  </w:tcBorders>
                  <w:shd w:val="clear" w:color="auto" w:fill="auto"/>
                  <w:hideMark/>
                </w:tcPr>
                <w:p w14:paraId="10C06E31"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0.001891218</w:t>
                  </w:r>
                </w:p>
              </w:tc>
            </w:tr>
            <w:tr w:rsidR="00C47576" w:rsidRPr="00C47576" w14:paraId="4DBEC2FC" w14:textId="77777777" w:rsidTr="00C47576">
              <w:trPr>
                <w:trHeight w:val="402"/>
              </w:trPr>
              <w:tc>
                <w:tcPr>
                  <w:tcW w:w="1120" w:type="dxa"/>
                  <w:tcBorders>
                    <w:top w:val="nil"/>
                    <w:left w:val="single" w:sz="12" w:space="0" w:color="305496"/>
                    <w:bottom w:val="single" w:sz="12" w:space="0" w:color="305496"/>
                    <w:right w:val="single" w:sz="12" w:space="0" w:color="305496"/>
                  </w:tcBorders>
                  <w:shd w:val="clear" w:color="auto" w:fill="auto"/>
                  <w:hideMark/>
                </w:tcPr>
                <w:p w14:paraId="36CF0123"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22.0 </w:t>
                  </w:r>
                </w:p>
              </w:tc>
              <w:tc>
                <w:tcPr>
                  <w:tcW w:w="1080" w:type="dxa"/>
                  <w:tcBorders>
                    <w:top w:val="nil"/>
                    <w:left w:val="nil"/>
                    <w:bottom w:val="single" w:sz="12" w:space="0" w:color="305496"/>
                    <w:right w:val="single" w:sz="12" w:space="0" w:color="305496"/>
                  </w:tcBorders>
                  <w:shd w:val="clear" w:color="auto" w:fill="auto"/>
                  <w:hideMark/>
                </w:tcPr>
                <w:p w14:paraId="3E6B65F8"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-0.55 </w:t>
                  </w:r>
                </w:p>
              </w:tc>
              <w:tc>
                <w:tcPr>
                  <w:tcW w:w="1080" w:type="dxa"/>
                  <w:tcBorders>
                    <w:top w:val="nil"/>
                    <w:left w:val="nil"/>
                    <w:bottom w:val="single" w:sz="12" w:space="0" w:color="305496"/>
                    <w:right w:val="single" w:sz="12" w:space="0" w:color="305496"/>
                  </w:tcBorders>
                  <w:shd w:val="clear" w:color="auto" w:fill="auto"/>
                  <w:hideMark/>
                </w:tcPr>
                <w:p w14:paraId="3933B529"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0.48 </w:t>
                  </w:r>
                </w:p>
              </w:tc>
              <w:tc>
                <w:tcPr>
                  <w:tcW w:w="1080" w:type="dxa"/>
                  <w:tcBorders>
                    <w:top w:val="nil"/>
                    <w:left w:val="nil"/>
                    <w:bottom w:val="single" w:sz="12" w:space="0" w:color="305496"/>
                    <w:right w:val="single" w:sz="12" w:space="0" w:color="305496"/>
                  </w:tcBorders>
                  <w:shd w:val="clear" w:color="auto" w:fill="auto"/>
                  <w:hideMark/>
                </w:tcPr>
                <w:p w14:paraId="0FB9A61D"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-0.59 </w:t>
                  </w:r>
                </w:p>
              </w:tc>
              <w:tc>
                <w:tcPr>
                  <w:tcW w:w="1080" w:type="dxa"/>
                  <w:tcBorders>
                    <w:top w:val="nil"/>
                    <w:left w:val="nil"/>
                    <w:bottom w:val="single" w:sz="12" w:space="0" w:color="305496"/>
                    <w:right w:val="single" w:sz="12" w:space="0" w:color="305496"/>
                  </w:tcBorders>
                  <w:shd w:val="clear" w:color="auto" w:fill="auto"/>
                  <w:hideMark/>
                </w:tcPr>
                <w:p w14:paraId="60264D32"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0.44 </w:t>
                  </w:r>
                </w:p>
              </w:tc>
              <w:tc>
                <w:tcPr>
                  <w:tcW w:w="1640" w:type="dxa"/>
                  <w:tcBorders>
                    <w:top w:val="nil"/>
                    <w:left w:val="nil"/>
                    <w:bottom w:val="single" w:sz="12" w:space="0" w:color="305496"/>
                    <w:right w:val="single" w:sz="12" w:space="0" w:color="305496"/>
                  </w:tcBorders>
                  <w:shd w:val="clear" w:color="auto" w:fill="auto"/>
                  <w:hideMark/>
                </w:tcPr>
                <w:p w14:paraId="386C6CE1"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0.52 </w:t>
                  </w:r>
                </w:p>
              </w:tc>
              <w:tc>
                <w:tcPr>
                  <w:tcW w:w="2320" w:type="dxa"/>
                  <w:tcBorders>
                    <w:top w:val="nil"/>
                    <w:left w:val="nil"/>
                    <w:bottom w:val="single" w:sz="12" w:space="0" w:color="305496"/>
                    <w:right w:val="single" w:sz="12" w:space="0" w:color="305496"/>
                  </w:tcBorders>
                  <w:shd w:val="clear" w:color="auto" w:fill="auto"/>
                  <w:hideMark/>
                </w:tcPr>
                <w:p w14:paraId="3299B4ED"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0.001027944</w:t>
                  </w:r>
                </w:p>
              </w:tc>
            </w:tr>
            <w:tr w:rsidR="00C47576" w:rsidRPr="00C47576" w14:paraId="1829CDAF" w14:textId="77777777" w:rsidTr="00C47576">
              <w:trPr>
                <w:trHeight w:val="402"/>
              </w:trPr>
              <w:tc>
                <w:tcPr>
                  <w:tcW w:w="1120" w:type="dxa"/>
                  <w:tcBorders>
                    <w:top w:val="nil"/>
                    <w:left w:val="single" w:sz="12" w:space="0" w:color="305496"/>
                    <w:bottom w:val="single" w:sz="12" w:space="0" w:color="305496"/>
                    <w:right w:val="single" w:sz="12" w:space="0" w:color="305496"/>
                  </w:tcBorders>
                  <w:shd w:val="clear" w:color="auto" w:fill="auto"/>
                  <w:hideMark/>
                </w:tcPr>
                <w:p w14:paraId="2A4B240D"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22.5 </w:t>
                  </w:r>
                </w:p>
              </w:tc>
              <w:tc>
                <w:tcPr>
                  <w:tcW w:w="1080" w:type="dxa"/>
                  <w:tcBorders>
                    <w:top w:val="nil"/>
                    <w:left w:val="nil"/>
                    <w:bottom w:val="single" w:sz="12" w:space="0" w:color="305496"/>
                    <w:right w:val="single" w:sz="12" w:space="0" w:color="305496"/>
                  </w:tcBorders>
                  <w:shd w:val="clear" w:color="auto" w:fill="auto"/>
                  <w:hideMark/>
                </w:tcPr>
                <w:p w14:paraId="1FB2CCC8"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-0.43 </w:t>
                  </w:r>
                </w:p>
              </w:tc>
              <w:tc>
                <w:tcPr>
                  <w:tcW w:w="1080" w:type="dxa"/>
                  <w:tcBorders>
                    <w:top w:val="nil"/>
                    <w:left w:val="nil"/>
                    <w:bottom w:val="single" w:sz="12" w:space="0" w:color="305496"/>
                    <w:right w:val="single" w:sz="12" w:space="0" w:color="305496"/>
                  </w:tcBorders>
                  <w:shd w:val="clear" w:color="auto" w:fill="auto"/>
                  <w:hideMark/>
                </w:tcPr>
                <w:p w14:paraId="2966E821"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0.36 </w:t>
                  </w:r>
                </w:p>
              </w:tc>
              <w:tc>
                <w:tcPr>
                  <w:tcW w:w="1080" w:type="dxa"/>
                  <w:tcBorders>
                    <w:top w:val="nil"/>
                    <w:left w:val="nil"/>
                    <w:bottom w:val="single" w:sz="12" w:space="0" w:color="305496"/>
                    <w:right w:val="single" w:sz="12" w:space="0" w:color="305496"/>
                  </w:tcBorders>
                  <w:shd w:val="clear" w:color="auto" w:fill="auto"/>
                  <w:hideMark/>
                </w:tcPr>
                <w:p w14:paraId="6BE3FACD"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-0.47 </w:t>
                  </w:r>
                </w:p>
              </w:tc>
              <w:tc>
                <w:tcPr>
                  <w:tcW w:w="1080" w:type="dxa"/>
                  <w:tcBorders>
                    <w:top w:val="nil"/>
                    <w:left w:val="nil"/>
                    <w:bottom w:val="single" w:sz="12" w:space="0" w:color="305496"/>
                    <w:right w:val="single" w:sz="12" w:space="0" w:color="305496"/>
                  </w:tcBorders>
                  <w:shd w:val="clear" w:color="auto" w:fill="auto"/>
                  <w:hideMark/>
                </w:tcPr>
                <w:p w14:paraId="241968E2"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0.32 </w:t>
                  </w:r>
                </w:p>
              </w:tc>
              <w:tc>
                <w:tcPr>
                  <w:tcW w:w="1640" w:type="dxa"/>
                  <w:tcBorders>
                    <w:top w:val="nil"/>
                    <w:left w:val="nil"/>
                    <w:bottom w:val="single" w:sz="12" w:space="0" w:color="305496"/>
                    <w:right w:val="single" w:sz="12" w:space="0" w:color="305496"/>
                  </w:tcBorders>
                  <w:shd w:val="clear" w:color="auto" w:fill="auto"/>
                  <w:hideMark/>
                </w:tcPr>
                <w:p w14:paraId="7DD97AD8"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0.40 </w:t>
                  </w:r>
                </w:p>
              </w:tc>
              <w:tc>
                <w:tcPr>
                  <w:tcW w:w="2320" w:type="dxa"/>
                  <w:tcBorders>
                    <w:top w:val="nil"/>
                    <w:left w:val="nil"/>
                    <w:bottom w:val="single" w:sz="12" w:space="0" w:color="305496"/>
                    <w:right w:val="single" w:sz="12" w:space="0" w:color="305496"/>
                  </w:tcBorders>
                  <w:shd w:val="clear" w:color="auto" w:fill="auto"/>
                  <w:hideMark/>
                </w:tcPr>
                <w:p w14:paraId="1B4A9B05"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0.000788423</w:t>
                  </w:r>
                </w:p>
              </w:tc>
            </w:tr>
            <w:tr w:rsidR="00C47576" w:rsidRPr="00C47576" w14:paraId="747B8EBB" w14:textId="77777777" w:rsidTr="00C47576">
              <w:trPr>
                <w:trHeight w:val="402"/>
              </w:trPr>
              <w:tc>
                <w:tcPr>
                  <w:tcW w:w="1120" w:type="dxa"/>
                  <w:tcBorders>
                    <w:top w:val="nil"/>
                    <w:left w:val="single" w:sz="12" w:space="0" w:color="305496"/>
                    <w:bottom w:val="single" w:sz="12" w:space="0" w:color="305496"/>
                    <w:right w:val="single" w:sz="12" w:space="0" w:color="305496"/>
                  </w:tcBorders>
                  <w:shd w:val="clear" w:color="auto" w:fill="auto"/>
                  <w:hideMark/>
                </w:tcPr>
                <w:p w14:paraId="16C47543"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23.0 </w:t>
                  </w:r>
                </w:p>
              </w:tc>
              <w:tc>
                <w:tcPr>
                  <w:tcW w:w="1080" w:type="dxa"/>
                  <w:tcBorders>
                    <w:top w:val="nil"/>
                    <w:left w:val="nil"/>
                    <w:bottom w:val="single" w:sz="12" w:space="0" w:color="305496"/>
                    <w:right w:val="single" w:sz="12" w:space="0" w:color="305496"/>
                  </w:tcBorders>
                  <w:shd w:val="clear" w:color="auto" w:fill="auto"/>
                  <w:hideMark/>
                </w:tcPr>
                <w:p w14:paraId="09D35825"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-0.34 </w:t>
                  </w:r>
                </w:p>
              </w:tc>
              <w:tc>
                <w:tcPr>
                  <w:tcW w:w="1080" w:type="dxa"/>
                  <w:tcBorders>
                    <w:top w:val="nil"/>
                    <w:left w:val="nil"/>
                    <w:bottom w:val="single" w:sz="12" w:space="0" w:color="305496"/>
                    <w:right w:val="single" w:sz="12" w:space="0" w:color="305496"/>
                  </w:tcBorders>
                  <w:shd w:val="clear" w:color="auto" w:fill="auto"/>
                  <w:hideMark/>
                </w:tcPr>
                <w:p w14:paraId="0BE93DE4"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0.28 </w:t>
                  </w:r>
                </w:p>
              </w:tc>
              <w:tc>
                <w:tcPr>
                  <w:tcW w:w="1080" w:type="dxa"/>
                  <w:tcBorders>
                    <w:top w:val="nil"/>
                    <w:left w:val="nil"/>
                    <w:bottom w:val="single" w:sz="12" w:space="0" w:color="305496"/>
                    <w:right w:val="single" w:sz="12" w:space="0" w:color="305496"/>
                  </w:tcBorders>
                  <w:shd w:val="clear" w:color="auto" w:fill="auto"/>
                  <w:hideMark/>
                </w:tcPr>
                <w:p w14:paraId="0DF7FB05"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-0.38 </w:t>
                  </w:r>
                </w:p>
              </w:tc>
              <w:tc>
                <w:tcPr>
                  <w:tcW w:w="1080" w:type="dxa"/>
                  <w:tcBorders>
                    <w:top w:val="nil"/>
                    <w:left w:val="nil"/>
                    <w:bottom w:val="single" w:sz="12" w:space="0" w:color="305496"/>
                    <w:right w:val="single" w:sz="12" w:space="0" w:color="305496"/>
                  </w:tcBorders>
                  <w:shd w:val="clear" w:color="auto" w:fill="auto"/>
                  <w:hideMark/>
                </w:tcPr>
                <w:p w14:paraId="7D65A237"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0.22 </w:t>
                  </w:r>
                </w:p>
              </w:tc>
              <w:tc>
                <w:tcPr>
                  <w:tcW w:w="1640" w:type="dxa"/>
                  <w:tcBorders>
                    <w:top w:val="nil"/>
                    <w:left w:val="nil"/>
                    <w:bottom w:val="single" w:sz="12" w:space="0" w:color="305496"/>
                    <w:right w:val="single" w:sz="12" w:space="0" w:color="305496"/>
                  </w:tcBorders>
                  <w:shd w:val="clear" w:color="auto" w:fill="auto"/>
                  <w:hideMark/>
                </w:tcPr>
                <w:p w14:paraId="3F0D090C"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 xml:space="preserve">0.31 </w:t>
                  </w:r>
                </w:p>
              </w:tc>
              <w:tc>
                <w:tcPr>
                  <w:tcW w:w="2320" w:type="dxa"/>
                  <w:tcBorders>
                    <w:top w:val="nil"/>
                    <w:left w:val="nil"/>
                    <w:bottom w:val="single" w:sz="12" w:space="0" w:color="305496"/>
                    <w:right w:val="single" w:sz="12" w:space="0" w:color="305496"/>
                  </w:tcBorders>
                  <w:shd w:val="clear" w:color="auto" w:fill="auto"/>
                  <w:hideMark/>
                </w:tcPr>
                <w:p w14:paraId="7220EEF1" w14:textId="77777777" w:rsidR="00C47576" w:rsidRPr="00C47576" w:rsidRDefault="00C47576" w:rsidP="00C47576">
                  <w:pPr>
                    <w:framePr w:hSpace="180" w:wrap="around" w:vAnchor="text" w:hAnchor="margin" w:xAlign="center" w:y="260"/>
                    <w:widowControl/>
                    <w:jc w:val="center"/>
                    <w:rPr>
                      <w:rFonts w:ascii="Arial" w:eastAsia="等线" w:hAnsi="Arial" w:cs="Arial"/>
                      <w:kern w:val="0"/>
                      <w:sz w:val="32"/>
                      <w:szCs w:val="32"/>
                    </w:rPr>
                  </w:pPr>
                  <w:r w:rsidRPr="00C47576">
                    <w:rPr>
                      <w:rFonts w:ascii="Arial" w:eastAsia="等线" w:hAnsi="Arial" w:cs="Arial"/>
                      <w:kern w:val="0"/>
                      <w:sz w:val="32"/>
                      <w:szCs w:val="32"/>
                    </w:rPr>
                    <w:t>0.000608782</w:t>
                  </w:r>
                </w:p>
              </w:tc>
            </w:tr>
          </w:tbl>
          <w:p w14:paraId="52E1DA04" w14:textId="0D46351D" w:rsidR="00C47576" w:rsidRPr="00C47576" w:rsidRDefault="00C47576" w:rsidP="00C47576">
            <w:pPr>
              <w:spacing w:line="360" w:lineRule="auto"/>
              <w:ind w:firstLineChars="200" w:firstLine="420"/>
              <w:rPr>
                <w:rFonts w:ascii="宋体" w:hAnsi="宋体" w:hint="eastAsia"/>
                <w:szCs w:val="21"/>
              </w:rPr>
            </w:pPr>
          </w:p>
        </w:tc>
      </w:tr>
      <w:tr w:rsidR="00C909DF" w14:paraId="2B6827C9" w14:textId="77777777" w:rsidTr="00615CC5">
        <w:trPr>
          <w:trHeight w:val="465"/>
        </w:trPr>
        <w:tc>
          <w:tcPr>
            <w:tcW w:w="9720" w:type="dxa"/>
          </w:tcPr>
          <w:p w14:paraId="661F16BC" w14:textId="77777777" w:rsidR="00C909DF" w:rsidRDefault="00C909DF" w:rsidP="00C909DF">
            <w:pPr>
              <w:rPr>
                <w:rFonts w:ascii="黑体" w:eastAsia="黑体"/>
                <w:b/>
                <w:sz w:val="24"/>
              </w:rPr>
            </w:pPr>
            <w:r>
              <w:rPr>
                <w:rFonts w:ascii="黑体" w:eastAsia="黑体" w:hint="eastAsia"/>
                <w:b/>
                <w:sz w:val="24"/>
              </w:rPr>
              <w:lastRenderedPageBreak/>
              <w:t>六、数据处理</w:t>
            </w:r>
          </w:p>
          <w:p w14:paraId="6CE2D892" w14:textId="41463026" w:rsidR="00A935C8" w:rsidRPr="00A935C8" w:rsidRDefault="00A935C8" w:rsidP="00A935C8">
            <w:pPr>
              <w:spacing w:line="360" w:lineRule="auto"/>
              <w:ind w:leftChars="100" w:left="210" w:rightChars="100" w:right="210"/>
              <w:rPr>
                <w:rFonts w:ascii="宋体" w:hAnsi="宋体"/>
                <w:szCs w:val="21"/>
              </w:rPr>
            </w:pPr>
            <w:r w:rsidRPr="00A935C8">
              <w:rPr>
                <w:rFonts w:ascii="宋体" w:hAnsi="宋体" w:hint="eastAsia"/>
                <w:szCs w:val="21"/>
              </w:rPr>
              <w:t>实验1</w:t>
            </w:r>
            <w:r w:rsidR="008378D6">
              <w:rPr>
                <w:rFonts w:ascii="宋体" w:hAnsi="宋体" w:hint="eastAsia"/>
                <w:szCs w:val="21"/>
              </w:rPr>
              <w:t>：</w:t>
            </w:r>
            <w:r w:rsidRPr="00A935C8">
              <w:rPr>
                <w:rFonts w:ascii="宋体" w:hAnsi="宋体"/>
                <w:szCs w:val="21"/>
              </w:rPr>
              <w:t>测量</w:t>
            </w:r>
            <w:r w:rsidRPr="00A935C8">
              <w:rPr>
                <w:rFonts w:ascii="宋体" w:hAnsi="宋体" w:hint="eastAsia"/>
                <w:szCs w:val="21"/>
              </w:rPr>
              <w:t>霍尔片的输出特性</w:t>
            </w:r>
            <w:r w:rsidRPr="00A935C8">
              <w:rPr>
                <w:rFonts w:ascii="宋体" w:hAnsi="宋体"/>
                <w:szCs w:val="21"/>
              </w:rPr>
              <w:t>，确定样品的</w:t>
            </w:r>
            <w:r w:rsidRPr="00A935C8">
              <w:rPr>
                <w:rFonts w:ascii="宋体" w:hAnsi="宋体" w:hint="eastAsia"/>
                <w:szCs w:val="21"/>
              </w:rPr>
              <w:t>霍尔系数</w:t>
            </w:r>
          </w:p>
          <w:p w14:paraId="51B811FF" w14:textId="48AFEB61" w:rsidR="00C909DF" w:rsidRPr="00A935C8" w:rsidRDefault="00A935C8" w:rsidP="00A935C8">
            <w:pPr>
              <w:spacing w:line="360" w:lineRule="auto"/>
              <w:ind w:leftChars="100" w:left="210" w:rightChars="100" w:right="210" w:firstLineChars="400" w:firstLine="840"/>
              <w:rPr>
                <w:rFonts w:ascii="宋体" w:hAnsi="宋体"/>
                <w:szCs w:val="21"/>
              </w:rPr>
            </w:pPr>
            <w:r>
              <w:rPr>
                <w:rFonts w:ascii="宋体" w:hAnsi="宋体" w:hint="eastAsia"/>
                <w:bCs/>
                <w:i/>
                <w:iCs/>
                <w:szCs w:val="21"/>
              </w:rPr>
              <w:t>a）</w:t>
            </w:r>
            <w:r w:rsidRPr="00A935C8">
              <w:rPr>
                <w:rFonts w:ascii="宋体" w:hAnsi="宋体"/>
                <w:bCs/>
                <w:i/>
                <w:iCs/>
                <w:szCs w:val="21"/>
              </w:rPr>
              <w:t>V</w:t>
            </w:r>
            <w:r>
              <w:rPr>
                <w:rFonts w:ascii="宋体" w:hAnsi="宋体" w:hint="eastAsia"/>
                <w:bCs/>
                <w:i/>
                <w:iCs/>
                <w:szCs w:val="21"/>
                <w:vertAlign w:val="subscript"/>
              </w:rPr>
              <w:t>H</w:t>
            </w:r>
            <w:r w:rsidRPr="00A935C8">
              <w:rPr>
                <w:rFonts w:ascii="宋体" w:hAnsi="宋体"/>
                <w:bCs/>
                <w:szCs w:val="21"/>
              </w:rPr>
              <w:t>—</w:t>
            </w:r>
            <w:r w:rsidRPr="00A935C8">
              <w:rPr>
                <w:rFonts w:ascii="宋体" w:hAnsi="宋体"/>
                <w:bCs/>
                <w:i/>
                <w:iCs/>
                <w:szCs w:val="21"/>
              </w:rPr>
              <w:t>I</w:t>
            </w:r>
            <w:r>
              <w:rPr>
                <w:rFonts w:ascii="宋体" w:hAnsi="宋体" w:hint="eastAsia"/>
                <w:bCs/>
                <w:i/>
                <w:iCs/>
                <w:szCs w:val="21"/>
                <w:vertAlign w:val="subscript"/>
              </w:rPr>
              <w:t>S</w:t>
            </w:r>
            <w:r w:rsidRPr="00A935C8">
              <w:rPr>
                <w:rFonts w:ascii="宋体" w:hAnsi="宋体"/>
                <w:bCs/>
                <w:szCs w:val="21"/>
              </w:rPr>
              <w:t xml:space="preserve"> 曲线</w:t>
            </w:r>
          </w:p>
          <w:p w14:paraId="1D974C77" w14:textId="4D5B5132" w:rsidR="00C909DF" w:rsidRPr="00A935C8" w:rsidRDefault="00615CC5" w:rsidP="00A935C8">
            <w:pPr>
              <w:spacing w:line="360" w:lineRule="auto"/>
              <w:ind w:leftChars="100" w:left="210" w:rightChars="100" w:right="210"/>
              <w:rPr>
                <w:rFonts w:ascii="宋体" w:hAnsi="宋体"/>
                <w:szCs w:val="21"/>
              </w:rPr>
            </w:pPr>
            <w:r>
              <w:rPr>
                <w:noProof/>
              </w:rPr>
              <w:drawing>
                <wp:inline distT="0" distB="0" distL="0" distR="0" wp14:anchorId="4346DC88" wp14:editId="1087206E">
                  <wp:extent cx="4572000" cy="2743200"/>
                  <wp:effectExtent l="0" t="0" r="0" b="0"/>
                  <wp:docPr id="1" name="图表 1">
                    <a:extLst xmlns:a="http://schemas.openxmlformats.org/drawingml/2006/main">
                      <a:ext uri="{FF2B5EF4-FFF2-40B4-BE49-F238E27FC236}">
                        <a16:creationId xmlns:a16="http://schemas.microsoft.com/office/drawing/2014/main" id="{E62C447A-7195-492F-8DFB-473DEA862F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05D2920" w14:textId="1BBDEE97" w:rsidR="00C909DF" w:rsidRPr="00A935C8" w:rsidRDefault="00A935C8" w:rsidP="00A935C8">
            <w:pPr>
              <w:spacing w:line="360" w:lineRule="auto"/>
              <w:ind w:leftChars="100" w:left="210" w:rightChars="100" w:right="210" w:firstLineChars="400" w:firstLine="840"/>
              <w:rPr>
                <w:rFonts w:ascii="宋体" w:hAnsi="宋体"/>
                <w:szCs w:val="21"/>
              </w:rPr>
            </w:pPr>
            <w:r>
              <w:rPr>
                <w:rFonts w:ascii="宋体" w:hAnsi="宋体" w:hint="eastAsia"/>
                <w:bCs/>
                <w:i/>
                <w:iCs/>
                <w:szCs w:val="21"/>
              </w:rPr>
              <w:t>b）</w:t>
            </w:r>
            <w:r w:rsidRPr="00A935C8">
              <w:rPr>
                <w:rFonts w:ascii="宋体" w:hAnsi="宋体"/>
                <w:bCs/>
                <w:i/>
                <w:iCs/>
                <w:szCs w:val="21"/>
              </w:rPr>
              <w:t>V</w:t>
            </w:r>
            <w:r w:rsidRPr="00A935C8">
              <w:rPr>
                <w:rFonts w:ascii="宋体" w:hAnsi="宋体"/>
                <w:bCs/>
                <w:i/>
                <w:iCs/>
                <w:szCs w:val="21"/>
                <w:vertAlign w:val="subscript"/>
              </w:rPr>
              <w:t>H</w:t>
            </w:r>
            <w:r w:rsidRPr="00A935C8">
              <w:rPr>
                <w:rFonts w:ascii="宋体" w:hAnsi="宋体"/>
                <w:bCs/>
                <w:szCs w:val="21"/>
              </w:rPr>
              <w:t>—</w:t>
            </w:r>
            <w:r w:rsidRPr="00A935C8">
              <w:rPr>
                <w:rFonts w:ascii="宋体" w:hAnsi="宋体"/>
                <w:bCs/>
                <w:i/>
                <w:iCs/>
                <w:szCs w:val="21"/>
              </w:rPr>
              <w:t>I</w:t>
            </w:r>
            <w:r w:rsidRPr="00A935C8">
              <w:rPr>
                <w:rFonts w:ascii="宋体" w:hAnsi="宋体"/>
                <w:bCs/>
                <w:i/>
                <w:iCs/>
                <w:szCs w:val="21"/>
                <w:vertAlign w:val="subscript"/>
              </w:rPr>
              <w:t>Ｍ</w:t>
            </w:r>
            <w:r>
              <w:rPr>
                <w:rFonts w:ascii="宋体" w:hAnsi="宋体" w:hint="eastAsia"/>
                <w:bCs/>
                <w:i/>
                <w:iCs/>
                <w:szCs w:val="21"/>
              </w:rPr>
              <w:t>曲线</w:t>
            </w:r>
          </w:p>
          <w:p w14:paraId="20FF9DCC" w14:textId="45A45861" w:rsidR="00C909DF" w:rsidRPr="00A935C8" w:rsidRDefault="00615CC5" w:rsidP="00A935C8">
            <w:pPr>
              <w:spacing w:line="360" w:lineRule="auto"/>
              <w:ind w:leftChars="100" w:left="210" w:rightChars="100" w:right="210"/>
              <w:rPr>
                <w:rFonts w:ascii="宋体" w:hAnsi="宋体"/>
                <w:szCs w:val="21"/>
              </w:rPr>
            </w:pPr>
            <w:r>
              <w:rPr>
                <w:noProof/>
              </w:rPr>
              <w:drawing>
                <wp:inline distT="0" distB="0" distL="0" distR="0" wp14:anchorId="4CDF6365" wp14:editId="30F4F195">
                  <wp:extent cx="4572000" cy="2743200"/>
                  <wp:effectExtent l="0" t="0" r="0" b="0"/>
                  <wp:docPr id="13" name="图表 13">
                    <a:extLst xmlns:a="http://schemas.openxmlformats.org/drawingml/2006/main">
                      <a:ext uri="{FF2B5EF4-FFF2-40B4-BE49-F238E27FC236}">
                        <a16:creationId xmlns:a16="http://schemas.microsoft.com/office/drawing/2014/main" id="{57DDBD23-0362-46F0-941B-56C8E37973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A7E1A19" w14:textId="56D7510D" w:rsidR="00A935C8" w:rsidRPr="00A935C8" w:rsidRDefault="00A935C8" w:rsidP="00A935C8">
            <w:pPr>
              <w:pStyle w:val="aa"/>
              <w:spacing w:line="360" w:lineRule="auto"/>
              <w:ind w:left="360" w:rightChars="100" w:right="210" w:firstLineChars="300" w:firstLine="630"/>
              <w:rPr>
                <w:rFonts w:ascii="宋体" w:hAnsi="宋体"/>
                <w:szCs w:val="21"/>
              </w:rPr>
            </w:pPr>
            <w:r>
              <w:rPr>
                <w:rFonts w:ascii="宋体" w:hAnsi="宋体" w:hint="eastAsia"/>
                <w:szCs w:val="21"/>
              </w:rPr>
              <w:t>c）</w:t>
            </w:r>
            <w:r w:rsidRPr="00A935C8">
              <w:rPr>
                <w:rFonts w:ascii="宋体" w:hAnsi="宋体" w:hint="eastAsia"/>
                <w:szCs w:val="21"/>
              </w:rPr>
              <w:t>样品的霍尔系数R</w:t>
            </w:r>
            <w:r w:rsidRPr="00A935C8">
              <w:rPr>
                <w:rFonts w:ascii="宋体" w:hAnsi="宋体" w:hint="eastAsia"/>
                <w:szCs w:val="21"/>
                <w:vertAlign w:val="subscript"/>
              </w:rPr>
              <w:t>H</w:t>
            </w:r>
          </w:p>
          <w:p w14:paraId="150C20B6" w14:textId="324CA4E5" w:rsidR="00590DA1" w:rsidRPr="00590DA1" w:rsidRDefault="00590DA1" w:rsidP="00A935C8">
            <w:pPr>
              <w:spacing w:line="360" w:lineRule="auto"/>
              <w:ind w:leftChars="100" w:left="210" w:rightChars="100" w:right="210"/>
              <w:rPr>
                <w:rFonts w:ascii="宋体" w:hAnsi="宋体"/>
                <w:b/>
                <w:szCs w:val="21"/>
              </w:rPr>
            </w:pPr>
            <m:oMathPara>
              <m:oMath>
                <m:r>
                  <m:rPr>
                    <m:sty m:val="bi"/>
                  </m:rPr>
                  <w:rPr>
                    <w:rFonts w:ascii="Cambria Math" w:hAnsi="Cambria Math"/>
                    <w:szCs w:val="21"/>
                  </w:rPr>
                  <m:t>B=</m:t>
                </m:r>
                <m:sSub>
                  <m:sSubPr>
                    <m:ctrlPr>
                      <w:rPr>
                        <w:rFonts w:ascii="Cambria Math" w:hAnsi="Cambria Math"/>
                        <w:b/>
                        <w:bCs/>
                        <w:i/>
                        <w:szCs w:val="21"/>
                      </w:rPr>
                    </m:ctrlPr>
                  </m:sSubPr>
                  <m:e>
                    <m:r>
                      <m:rPr>
                        <m:sty m:val="bi"/>
                      </m:rPr>
                      <w:rPr>
                        <w:rFonts w:ascii="Cambria Math" w:hAnsi="Cambria Math"/>
                        <w:szCs w:val="21"/>
                      </w:rPr>
                      <m:t>μ</m:t>
                    </m:r>
                  </m:e>
                  <m:sub>
                    <m:r>
                      <m:rPr>
                        <m:sty m:val="bi"/>
                      </m:rPr>
                      <w:rPr>
                        <w:rFonts w:ascii="Cambria Math" w:hAnsi="Cambria Math"/>
                        <w:szCs w:val="21"/>
                      </w:rPr>
                      <m:t>0</m:t>
                    </m:r>
                  </m:sub>
                </m:sSub>
                <m:r>
                  <m:rPr>
                    <m:sty m:val="bi"/>
                  </m:rPr>
                  <w:rPr>
                    <w:rFonts w:ascii="Cambria Math" w:hAnsi="Cambria Math"/>
                    <w:szCs w:val="21"/>
                  </w:rPr>
                  <m:t>n</m:t>
                </m:r>
                <m:sSub>
                  <m:sSubPr>
                    <m:ctrlPr>
                      <w:rPr>
                        <w:rFonts w:ascii="Cambria Math" w:hAnsi="Cambria Math"/>
                        <w:b/>
                        <w:i/>
                        <w:szCs w:val="21"/>
                      </w:rPr>
                    </m:ctrlPr>
                  </m:sSubPr>
                  <m:e>
                    <m:r>
                      <m:rPr>
                        <m:sty m:val="bi"/>
                      </m:rPr>
                      <w:rPr>
                        <w:rFonts w:ascii="Cambria Math" w:hAnsi="Cambria Math"/>
                        <w:szCs w:val="21"/>
                      </w:rPr>
                      <m:t>I</m:t>
                    </m:r>
                  </m:e>
                  <m:sub>
                    <m:r>
                      <m:rPr>
                        <m:sty m:val="bi"/>
                      </m:rPr>
                      <w:rPr>
                        <w:rFonts w:ascii="Cambria Math" w:hAnsi="Cambria Math" w:hint="eastAsia"/>
                        <w:szCs w:val="21"/>
                      </w:rPr>
                      <m:t>M</m:t>
                    </m:r>
                  </m:sub>
                </m:sSub>
                <m:r>
                  <m:rPr>
                    <m:sty m:val="bi"/>
                  </m:rPr>
                  <w:rPr>
                    <w:rFonts w:ascii="Cambria Math" w:hAnsi="Cambria Math" w:hint="eastAsia"/>
                    <w:szCs w:val="21"/>
                  </w:rPr>
                  <m:t>·········①</m:t>
                </m:r>
              </m:oMath>
            </m:oMathPara>
          </w:p>
          <w:p w14:paraId="2C71D71A" w14:textId="6AB3F6B3" w:rsidR="00C909DF" w:rsidRPr="00590DA1" w:rsidRDefault="00590DA1" w:rsidP="00A935C8">
            <w:pPr>
              <w:spacing w:line="360" w:lineRule="auto"/>
              <w:ind w:leftChars="100" w:left="210" w:rightChars="100" w:right="210"/>
              <w:rPr>
                <w:rFonts w:ascii="宋体" w:hAnsi="宋体"/>
                <w:b/>
                <w:szCs w:val="21"/>
              </w:rPr>
            </w:pPr>
            <m:oMathPara>
              <m:oMath>
                <m:r>
                  <m:rPr>
                    <m:sty m:val="bi"/>
                  </m:rPr>
                  <w:rPr>
                    <w:rFonts w:ascii="Cambria Math" w:hAnsi="Cambria Math"/>
                    <w:szCs w:val="21"/>
                  </w:rPr>
                  <m:t>(</m:t>
                </m:r>
                <m:r>
                  <m:rPr>
                    <m:sty m:val="bi"/>
                  </m:rPr>
                  <w:rPr>
                    <w:rFonts w:ascii="Cambria Math" w:hAnsi="Cambria Math" w:hint="eastAsia"/>
                    <w:szCs w:val="21"/>
                  </w:rPr>
                  <m:t>因为在进行实验室霍尔片的位置已经尽量放在螺旋管长轴线中心</m:t>
                </m:r>
                <m:r>
                  <m:rPr>
                    <m:sty m:val="bi"/>
                  </m:rPr>
                  <w:rPr>
                    <w:rFonts w:ascii="Cambria Math" w:hAnsi="Cambria Math"/>
                    <w:szCs w:val="21"/>
                  </w:rPr>
                  <m:t>)</m:t>
                </m:r>
              </m:oMath>
            </m:oMathPara>
          </w:p>
          <w:p w14:paraId="06FEFB11" w14:textId="1BD612B1" w:rsidR="00590DA1" w:rsidRPr="00590DA1" w:rsidRDefault="003D10D4" w:rsidP="00590DA1">
            <w:pPr>
              <w:spacing w:line="360" w:lineRule="auto"/>
              <w:ind w:leftChars="100" w:left="210" w:rightChars="100" w:right="210"/>
              <w:rPr>
                <w:rFonts w:ascii="宋体" w:hAnsi="宋体"/>
                <w:b/>
                <w:bCs/>
                <w:szCs w:val="21"/>
              </w:rPr>
            </w:pPr>
            <m:oMathPara>
              <m:oMath>
                <m:sSub>
                  <m:sSubPr>
                    <m:ctrlPr>
                      <w:rPr>
                        <w:rFonts w:ascii="Cambria Math" w:hAnsi="Cambria Math"/>
                        <w:b/>
                        <w:bCs/>
                        <w:i/>
                        <w:szCs w:val="21"/>
                      </w:rPr>
                    </m:ctrlPr>
                  </m:sSubPr>
                  <m:e>
                    <m:r>
                      <m:rPr>
                        <m:sty m:val="bi"/>
                      </m:rPr>
                      <w:rPr>
                        <w:rFonts w:ascii="Cambria Math" w:hAnsi="Cambria Math" w:hint="eastAsia"/>
                        <w:szCs w:val="21"/>
                      </w:rPr>
                      <m:t>U</m:t>
                    </m:r>
                  </m:e>
                  <m:sub>
                    <m:r>
                      <m:rPr>
                        <m:sty m:val="bi"/>
                      </m:rPr>
                      <w:rPr>
                        <w:rFonts w:ascii="Cambria Math" w:hAnsi="Cambria Math" w:hint="eastAsia"/>
                        <w:szCs w:val="21"/>
                      </w:rPr>
                      <m:t>H</m:t>
                    </m:r>
                  </m:sub>
                </m:sSub>
                <m:r>
                  <m:rPr>
                    <m:sty m:val="bi"/>
                  </m:rPr>
                  <w:rPr>
                    <w:rFonts w:ascii="Cambria Math" w:hAnsi="Cambria Math" w:hint="eastAsia"/>
                    <w:szCs w:val="21"/>
                  </w:rPr>
                  <m:t>=</m:t>
                </m:r>
                <m:sSub>
                  <m:sSubPr>
                    <m:ctrlPr>
                      <w:rPr>
                        <w:rFonts w:ascii="Cambria Math" w:hAnsi="Cambria Math"/>
                        <w:b/>
                        <w:bCs/>
                        <w:i/>
                        <w:szCs w:val="21"/>
                      </w:rPr>
                    </m:ctrlPr>
                  </m:sSubPr>
                  <m:e>
                    <m:r>
                      <m:rPr>
                        <m:sty m:val="bi"/>
                      </m:rPr>
                      <w:rPr>
                        <w:rFonts w:ascii="Cambria Math" w:hAnsi="Cambria Math" w:hint="eastAsia"/>
                        <w:szCs w:val="21"/>
                      </w:rPr>
                      <m:t>R</m:t>
                    </m:r>
                  </m:e>
                  <m:sub>
                    <m:r>
                      <m:rPr>
                        <m:sty m:val="bi"/>
                      </m:rPr>
                      <w:rPr>
                        <w:rFonts w:ascii="Cambria Math" w:hAnsi="Cambria Math" w:hint="eastAsia"/>
                        <w:szCs w:val="21"/>
                      </w:rPr>
                      <m:t>H</m:t>
                    </m:r>
                  </m:sub>
                </m:sSub>
                <m:f>
                  <m:fPr>
                    <m:ctrlPr>
                      <w:rPr>
                        <w:rFonts w:ascii="Cambria Math" w:hAnsi="Cambria Math"/>
                        <w:b/>
                        <w:bCs/>
                        <w:i/>
                        <w:szCs w:val="21"/>
                      </w:rPr>
                    </m:ctrlPr>
                  </m:fPr>
                  <m:num>
                    <m:sSub>
                      <m:sSubPr>
                        <m:ctrlPr>
                          <w:rPr>
                            <w:rFonts w:ascii="Cambria Math" w:hAnsi="Cambria Math"/>
                            <w:b/>
                            <w:bCs/>
                            <w:i/>
                            <w:szCs w:val="21"/>
                          </w:rPr>
                        </m:ctrlPr>
                      </m:sSubPr>
                      <m:e>
                        <m:r>
                          <m:rPr>
                            <m:sty m:val="bi"/>
                          </m:rPr>
                          <w:rPr>
                            <w:rFonts w:ascii="Cambria Math" w:hAnsi="Cambria Math" w:hint="eastAsia"/>
                            <w:szCs w:val="21"/>
                          </w:rPr>
                          <m:t>I</m:t>
                        </m:r>
                      </m:e>
                      <m:sub>
                        <m:r>
                          <m:rPr>
                            <m:sty m:val="bi"/>
                          </m:rPr>
                          <w:rPr>
                            <w:rFonts w:ascii="Cambria Math" w:hAnsi="Cambria Math" w:hint="eastAsia"/>
                            <w:szCs w:val="21"/>
                          </w:rPr>
                          <m:t>S</m:t>
                        </m:r>
                      </m:sub>
                    </m:sSub>
                    <m:r>
                      <m:rPr>
                        <m:sty m:val="bi"/>
                      </m:rPr>
                      <w:rPr>
                        <w:rFonts w:ascii="Cambria Math" w:hAnsi="Cambria Math" w:hint="eastAsia"/>
                        <w:szCs w:val="21"/>
                      </w:rPr>
                      <m:t>B</m:t>
                    </m:r>
                  </m:num>
                  <m:den>
                    <m:r>
                      <m:rPr>
                        <m:sty m:val="bi"/>
                      </m:rPr>
                      <w:rPr>
                        <w:rFonts w:ascii="Cambria Math" w:hAnsi="Cambria Math" w:hint="eastAsia"/>
                        <w:szCs w:val="21"/>
                      </w:rPr>
                      <m:t>d</m:t>
                    </m:r>
                  </m:den>
                </m:f>
                <m:r>
                  <m:rPr>
                    <m:sty m:val="bi"/>
                  </m:rPr>
                  <w:rPr>
                    <w:rFonts w:ascii="Cambria Math" w:hAnsi="Cambria Math" w:hint="eastAsia"/>
                    <w:szCs w:val="21"/>
                  </w:rPr>
                  <m:t>·········②</m:t>
                </m:r>
              </m:oMath>
            </m:oMathPara>
          </w:p>
          <w:p w14:paraId="4C2653BA" w14:textId="4C311E35" w:rsidR="00590DA1" w:rsidRDefault="00534193" w:rsidP="00A935C8">
            <w:pPr>
              <w:spacing w:line="360" w:lineRule="auto"/>
              <w:ind w:leftChars="100" w:left="210" w:rightChars="100" w:right="210"/>
              <w:rPr>
                <w:rFonts w:ascii="宋体" w:hAnsi="宋体"/>
                <w:szCs w:val="21"/>
              </w:rPr>
            </w:pPr>
            <w:r>
              <w:rPr>
                <w:rFonts w:ascii="宋体" w:hAnsi="宋体" w:hint="eastAsia"/>
                <w:szCs w:val="21"/>
              </w:rPr>
              <w:t>结合上面式①②可得霍尔系数的计算公式：</w:t>
            </w:r>
          </w:p>
          <w:p w14:paraId="5682A901" w14:textId="6845D2A2" w:rsidR="00CA7E3C" w:rsidRPr="00CA7E3C" w:rsidRDefault="003D10D4" w:rsidP="00CA7E3C">
            <w:pPr>
              <w:spacing w:line="360" w:lineRule="auto"/>
              <w:ind w:leftChars="100" w:left="210" w:rightChars="100" w:right="210"/>
              <w:rPr>
                <w:rFonts w:ascii="Cambria Math" w:hAnsi="Cambria Math"/>
                <w:b/>
                <w:bCs/>
                <w:i/>
                <w:szCs w:val="21"/>
              </w:rPr>
            </w:pPr>
            <m:oMathPara>
              <m:oMath>
                <m:sSub>
                  <m:sSubPr>
                    <m:ctrlPr>
                      <w:rPr>
                        <w:rFonts w:ascii="Cambria Math" w:hAnsi="Cambria Math"/>
                        <w:b/>
                        <w:bCs/>
                        <w:i/>
                        <w:szCs w:val="21"/>
                      </w:rPr>
                    </m:ctrlPr>
                  </m:sSubPr>
                  <m:e>
                    <m:r>
                      <m:rPr>
                        <m:sty m:val="bi"/>
                      </m:rPr>
                      <w:rPr>
                        <w:rFonts w:ascii="Cambria Math" w:hAnsi="Cambria Math" w:hint="eastAsia"/>
                        <w:szCs w:val="21"/>
                      </w:rPr>
                      <m:t>R</m:t>
                    </m:r>
                  </m:e>
                  <m:sub>
                    <m:r>
                      <m:rPr>
                        <m:sty m:val="bi"/>
                      </m:rPr>
                      <w:rPr>
                        <w:rFonts w:ascii="Cambria Math" w:hAnsi="Cambria Math" w:hint="eastAsia"/>
                        <w:szCs w:val="21"/>
                      </w:rPr>
                      <m:t>H</m:t>
                    </m:r>
                  </m:sub>
                </m:sSub>
                <m:r>
                  <m:rPr>
                    <m:sty m:val="bi"/>
                  </m:rPr>
                  <w:rPr>
                    <w:rFonts w:ascii="Cambria Math" w:hAnsi="Cambria Math" w:hint="eastAsia"/>
                    <w:szCs w:val="21"/>
                  </w:rPr>
                  <m:t>=</m:t>
                </m:r>
                <m:f>
                  <m:fPr>
                    <m:ctrlPr>
                      <w:rPr>
                        <w:rFonts w:ascii="Cambria Math" w:hAnsi="Cambria Math"/>
                        <w:b/>
                        <w:bCs/>
                        <w:i/>
                        <w:szCs w:val="21"/>
                      </w:rPr>
                    </m:ctrlPr>
                  </m:fPr>
                  <m:num>
                    <m:sSub>
                      <m:sSubPr>
                        <m:ctrlPr>
                          <w:rPr>
                            <w:rFonts w:ascii="Cambria Math" w:hAnsi="Cambria Math"/>
                            <w:b/>
                            <w:bCs/>
                            <w:i/>
                            <w:szCs w:val="21"/>
                          </w:rPr>
                        </m:ctrlPr>
                      </m:sSubPr>
                      <m:e>
                        <m:r>
                          <m:rPr>
                            <m:sty m:val="bi"/>
                          </m:rPr>
                          <w:rPr>
                            <w:rFonts w:ascii="Cambria Math" w:hAnsi="Cambria Math" w:hint="eastAsia"/>
                            <w:szCs w:val="21"/>
                          </w:rPr>
                          <m:t>U</m:t>
                        </m:r>
                      </m:e>
                      <m:sub>
                        <m:r>
                          <m:rPr>
                            <m:sty m:val="bi"/>
                          </m:rPr>
                          <w:rPr>
                            <w:rFonts w:ascii="Cambria Math" w:hAnsi="Cambria Math" w:hint="eastAsia"/>
                            <w:szCs w:val="21"/>
                          </w:rPr>
                          <m:t>H</m:t>
                        </m:r>
                      </m:sub>
                    </m:sSub>
                    <m:r>
                      <m:rPr>
                        <m:sty m:val="bi"/>
                      </m:rPr>
                      <w:rPr>
                        <w:rFonts w:ascii="Cambria Math" w:hAnsi="Cambria Math" w:hint="eastAsia"/>
                        <w:szCs w:val="21"/>
                      </w:rPr>
                      <m:t>d</m:t>
                    </m:r>
                  </m:num>
                  <m:den>
                    <m:sSub>
                      <m:sSubPr>
                        <m:ctrlPr>
                          <w:rPr>
                            <w:rFonts w:ascii="Cambria Math" w:hAnsi="Cambria Math"/>
                            <w:b/>
                            <w:bCs/>
                            <w:i/>
                            <w:szCs w:val="21"/>
                          </w:rPr>
                        </m:ctrlPr>
                      </m:sSubPr>
                      <m:e>
                        <m:r>
                          <m:rPr>
                            <m:sty m:val="bi"/>
                          </m:rPr>
                          <w:rPr>
                            <w:rFonts w:ascii="Cambria Math" w:hAnsi="Cambria Math" w:hint="eastAsia"/>
                            <w:szCs w:val="21"/>
                          </w:rPr>
                          <m:t>I</m:t>
                        </m:r>
                      </m:e>
                      <m:sub>
                        <m:r>
                          <m:rPr>
                            <m:sty m:val="bi"/>
                          </m:rPr>
                          <w:rPr>
                            <w:rFonts w:ascii="Cambria Math" w:hAnsi="Cambria Math" w:hint="eastAsia"/>
                            <w:szCs w:val="21"/>
                          </w:rPr>
                          <m:t>S</m:t>
                        </m:r>
                      </m:sub>
                    </m:sSub>
                    <m:sSub>
                      <m:sSubPr>
                        <m:ctrlPr>
                          <w:rPr>
                            <w:rFonts w:ascii="Cambria Math" w:hAnsi="Cambria Math"/>
                            <w:b/>
                            <w:bCs/>
                            <w:i/>
                            <w:szCs w:val="21"/>
                          </w:rPr>
                        </m:ctrlPr>
                      </m:sSubPr>
                      <m:e>
                        <m:r>
                          <m:rPr>
                            <m:sty m:val="bi"/>
                          </m:rPr>
                          <w:rPr>
                            <w:rFonts w:ascii="Cambria Math" w:hAnsi="Cambria Math"/>
                            <w:szCs w:val="21"/>
                          </w:rPr>
                          <m:t>μ</m:t>
                        </m:r>
                      </m:e>
                      <m:sub>
                        <m:r>
                          <m:rPr>
                            <m:sty m:val="bi"/>
                          </m:rPr>
                          <w:rPr>
                            <w:rFonts w:ascii="Cambria Math" w:hAnsi="Cambria Math"/>
                            <w:szCs w:val="21"/>
                          </w:rPr>
                          <m:t>0</m:t>
                        </m:r>
                      </m:sub>
                    </m:sSub>
                    <m:r>
                      <m:rPr>
                        <m:sty m:val="bi"/>
                      </m:rPr>
                      <w:rPr>
                        <w:rFonts w:ascii="Cambria Math" w:hAnsi="Cambria Math"/>
                        <w:szCs w:val="21"/>
                      </w:rPr>
                      <m:t>n</m:t>
                    </m:r>
                    <m:sSub>
                      <m:sSubPr>
                        <m:ctrlPr>
                          <w:rPr>
                            <w:rFonts w:ascii="Cambria Math" w:hAnsi="Cambria Math"/>
                            <w:b/>
                            <w:i/>
                            <w:szCs w:val="21"/>
                          </w:rPr>
                        </m:ctrlPr>
                      </m:sSubPr>
                      <m:e>
                        <m:r>
                          <m:rPr>
                            <m:sty m:val="bi"/>
                          </m:rPr>
                          <w:rPr>
                            <w:rFonts w:ascii="Cambria Math" w:hAnsi="Cambria Math"/>
                            <w:szCs w:val="21"/>
                          </w:rPr>
                          <m:t>I</m:t>
                        </m:r>
                      </m:e>
                      <m:sub>
                        <m:r>
                          <m:rPr>
                            <m:sty m:val="bi"/>
                          </m:rPr>
                          <w:rPr>
                            <w:rFonts w:ascii="Cambria Math" w:hAnsi="Cambria Math" w:hint="eastAsia"/>
                            <w:szCs w:val="21"/>
                          </w:rPr>
                          <m:t>M</m:t>
                        </m:r>
                      </m:sub>
                    </m:sSub>
                  </m:den>
                </m:f>
              </m:oMath>
            </m:oMathPara>
          </w:p>
          <w:p w14:paraId="1360C04E" w14:textId="5DCCE703" w:rsidR="00534193" w:rsidRDefault="00CA7E3C" w:rsidP="00A935C8">
            <w:pPr>
              <w:spacing w:line="360" w:lineRule="auto"/>
              <w:ind w:leftChars="100" w:left="210" w:rightChars="100" w:right="210"/>
              <w:rPr>
                <w:rFonts w:ascii="宋体" w:hAnsi="宋体"/>
                <w:bCs/>
                <w:szCs w:val="21"/>
              </w:rPr>
            </w:pPr>
            <w:r>
              <w:rPr>
                <w:rFonts w:ascii="宋体" w:hAnsi="宋体" w:hint="eastAsia"/>
                <w:szCs w:val="21"/>
              </w:rPr>
              <w:lastRenderedPageBreak/>
              <w:t>已知其中的</w:t>
            </w:r>
            <m:oMath>
              <m:r>
                <w:rPr>
                  <w:rFonts w:ascii="Cambria Math" w:hAnsi="Cambria Math" w:hint="eastAsia"/>
                  <w:szCs w:val="21"/>
                </w:rPr>
                <m:t>d=0.5mm</m:t>
              </m:r>
              <m:r>
                <w:rPr>
                  <w:rFonts w:ascii="Cambria Math" w:hAnsi="Cambria Math" w:hint="eastAsia"/>
                  <w:szCs w:val="21"/>
                </w:rPr>
                <m:t>，</m:t>
              </m:r>
              <m:r>
                <w:rPr>
                  <w:rFonts w:ascii="Cambria Math" w:hAnsi="Cambria Math" w:hint="eastAsia"/>
                  <w:szCs w:val="21"/>
                </w:rPr>
                <m:t>n=1800</m:t>
              </m:r>
              <m:r>
                <w:rPr>
                  <w:rFonts w:ascii="Cambria Math" w:hAnsi="Cambria Math" w:hint="eastAsia"/>
                  <w:szCs w:val="21"/>
                </w:rPr>
                <m:t>，</m:t>
              </m:r>
              <m:sSub>
                <m:sSubPr>
                  <m:ctrlPr>
                    <w:rPr>
                      <w:rFonts w:ascii="Cambria Math" w:hAnsi="Cambria Math"/>
                      <w:i/>
                      <w:szCs w:val="21"/>
                    </w:rPr>
                  </m:ctrlPr>
                </m:sSubPr>
                <m:e>
                  <m:r>
                    <w:rPr>
                      <w:rFonts w:ascii="Cambria Math" w:hAnsi="Cambria Math"/>
                      <w:szCs w:val="21"/>
                    </w:rPr>
                    <m:t>μ</m:t>
                  </m:r>
                </m:e>
                <m:sub>
                  <m:r>
                    <w:rPr>
                      <w:rFonts w:ascii="Cambria Math" w:hAnsi="Cambria Math" w:hint="eastAsia"/>
                      <w:szCs w:val="21"/>
                    </w:rPr>
                    <m:t>0</m:t>
                  </m:r>
                </m:sub>
              </m:sSub>
              <m:r>
                <w:rPr>
                  <w:rFonts w:ascii="Cambria Math" w:hAnsi="Cambria Math" w:hint="eastAsia"/>
                  <w:szCs w:val="21"/>
                </w:rPr>
                <m:t>=</m:t>
              </m:r>
              <m:r>
                <w:rPr>
                  <w:rFonts w:ascii="Cambria Math" w:hAnsi="Cambria Math"/>
                  <w:szCs w:val="21"/>
                </w:rPr>
                <m:t>4π×</m:t>
              </m:r>
              <m:sSup>
                <m:sSupPr>
                  <m:ctrlPr>
                    <w:rPr>
                      <w:rFonts w:ascii="Cambria Math" w:hAnsi="Cambria Math"/>
                      <w:bCs/>
                      <w:i/>
                      <w:szCs w:val="21"/>
                    </w:rPr>
                  </m:ctrlPr>
                </m:sSupPr>
                <m:e>
                  <m:r>
                    <w:rPr>
                      <w:rFonts w:ascii="Cambria Math" w:hAnsi="Cambria Math"/>
                      <w:szCs w:val="21"/>
                    </w:rPr>
                    <m:t>10</m:t>
                  </m:r>
                </m:e>
                <m:sup>
                  <m:r>
                    <w:rPr>
                      <w:rFonts w:ascii="Cambria Math" w:hAnsi="Cambria Math"/>
                      <w:szCs w:val="21"/>
                    </w:rPr>
                    <m:t>-7</m:t>
                  </m:r>
                </m:sup>
              </m:sSup>
              <m:r>
                <w:rPr>
                  <w:rFonts w:ascii="Cambria Math" w:hAnsi="Cambria Math"/>
                  <w:szCs w:val="21"/>
                </w:rPr>
                <m:t>N</m:t>
              </m:r>
              <m:r>
                <w:rPr>
                  <w:rFonts w:ascii="Cambria Math" w:eastAsia="微软雅黑" w:hAnsi="Cambria Math" w:cs="微软雅黑" w:hint="eastAsia"/>
                  <w:szCs w:val="21"/>
                </w:rPr>
                <m:t>・</m:t>
              </m:r>
              <m:sSup>
                <m:sSupPr>
                  <m:ctrlPr>
                    <w:rPr>
                      <w:rFonts w:ascii="Cambria Math" w:hAnsi="Cambria Math"/>
                      <w:bCs/>
                      <w:i/>
                      <w:szCs w:val="21"/>
                    </w:rPr>
                  </m:ctrlPr>
                </m:sSupPr>
                <m:e>
                  <m:r>
                    <w:rPr>
                      <w:rFonts w:ascii="Cambria Math" w:hAnsi="Cambria Math"/>
                      <w:szCs w:val="21"/>
                    </w:rPr>
                    <m:t>A</m:t>
                  </m:r>
                </m:e>
                <m:sup>
                  <m:r>
                    <w:rPr>
                      <w:rFonts w:ascii="Cambria Math" w:hAnsi="Cambria Math"/>
                      <w:szCs w:val="21"/>
                    </w:rPr>
                    <m:t>-2</m:t>
                  </m:r>
                </m:sup>
              </m:sSup>
            </m:oMath>
          </w:p>
          <w:p w14:paraId="18C7396E" w14:textId="78E3874D" w:rsidR="00605C0F" w:rsidRDefault="00605C0F" w:rsidP="00A935C8">
            <w:pPr>
              <w:spacing w:line="360" w:lineRule="auto"/>
              <w:ind w:leftChars="100" w:left="210" w:rightChars="100" w:right="210"/>
              <w:rPr>
                <w:rFonts w:ascii="宋体" w:hAnsi="宋体"/>
                <w:bCs/>
                <w:szCs w:val="21"/>
              </w:rPr>
            </w:pPr>
          </w:p>
          <w:p w14:paraId="4BCA8D62" w14:textId="77777777" w:rsidR="00605C0F" w:rsidRDefault="00605C0F" w:rsidP="00A935C8">
            <w:pPr>
              <w:spacing w:line="360" w:lineRule="auto"/>
              <w:ind w:leftChars="100" w:left="210" w:rightChars="100" w:right="210"/>
              <w:rPr>
                <w:rFonts w:ascii="宋体" w:hAnsi="宋体"/>
                <w:bCs/>
                <w:szCs w:val="21"/>
              </w:rPr>
            </w:pPr>
          </w:p>
          <w:p w14:paraId="678A7E4E" w14:textId="0E45B6C1" w:rsidR="00AD6DF2" w:rsidRPr="00C2689D" w:rsidRDefault="00904716" w:rsidP="00605C0F">
            <w:pPr>
              <w:spacing w:line="360" w:lineRule="auto"/>
              <w:ind w:leftChars="100" w:left="210" w:rightChars="100" w:right="210"/>
              <w:jc w:val="center"/>
              <w:rPr>
                <w:rFonts w:ascii="宋体" w:hAnsi="宋体"/>
                <w:szCs w:val="21"/>
              </w:rPr>
            </w:pPr>
            <w:r>
              <w:rPr>
                <w:noProof/>
              </w:rPr>
              <w:drawing>
                <wp:inline distT="0" distB="0" distL="0" distR="0" wp14:anchorId="2380CE60" wp14:editId="1F79FE90">
                  <wp:extent cx="2819048" cy="4628571"/>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9048" cy="4628571"/>
                          </a:xfrm>
                          <a:prstGeom prst="rect">
                            <a:avLst/>
                          </a:prstGeom>
                        </pic:spPr>
                      </pic:pic>
                    </a:graphicData>
                  </a:graphic>
                </wp:inline>
              </w:drawing>
            </w:r>
          </w:p>
          <w:p w14:paraId="2655BC3D" w14:textId="2AA6202D" w:rsidR="00C909DF" w:rsidRDefault="00605C0F" w:rsidP="00A935C8">
            <w:pPr>
              <w:spacing w:line="360" w:lineRule="auto"/>
              <w:ind w:leftChars="100" w:left="210" w:rightChars="100" w:right="210"/>
              <w:rPr>
                <w:rFonts w:ascii="宋体" w:hAnsi="宋体"/>
                <w:szCs w:val="21"/>
              </w:rPr>
            </w:pPr>
            <w:r>
              <w:rPr>
                <w:rFonts w:ascii="宋体" w:hAnsi="宋体" w:hint="eastAsia"/>
                <w:szCs w:val="21"/>
              </w:rPr>
              <w:t>上面实验a、b的13组数据算得的该实验所用霍尔片的R</w:t>
            </w:r>
            <w:r>
              <w:rPr>
                <w:rFonts w:ascii="宋体" w:hAnsi="宋体" w:hint="eastAsia"/>
                <w:szCs w:val="21"/>
                <w:vertAlign w:val="subscript"/>
              </w:rPr>
              <w:t>H</w:t>
            </w:r>
            <w:r>
              <w:rPr>
                <w:rFonts w:ascii="宋体" w:hAnsi="宋体" w:hint="eastAsia"/>
                <w:szCs w:val="21"/>
              </w:rPr>
              <w:t>，计算平均值即为R</w:t>
            </w:r>
            <w:r>
              <w:rPr>
                <w:rFonts w:ascii="宋体" w:hAnsi="宋体" w:hint="eastAsia"/>
                <w:szCs w:val="21"/>
                <w:vertAlign w:val="subscript"/>
              </w:rPr>
              <w:t>H</w:t>
            </w:r>
            <w:r>
              <w:rPr>
                <w:rFonts w:ascii="宋体" w:hAnsi="宋体" w:hint="eastAsia"/>
                <w:szCs w:val="21"/>
              </w:rPr>
              <w:t>理论值</w:t>
            </w:r>
          </w:p>
          <w:p w14:paraId="4223480D" w14:textId="13179CB4" w:rsidR="00C909DF" w:rsidRPr="00996835" w:rsidRDefault="003D10D4" w:rsidP="00DE00C1">
            <w:pPr>
              <w:spacing w:line="360" w:lineRule="auto"/>
              <w:ind w:leftChars="100" w:left="210" w:rightChars="100" w:right="210"/>
              <w:rPr>
                <w:rFonts w:ascii="宋体" w:hAnsi="宋体"/>
                <w:szCs w:val="21"/>
              </w:rPr>
            </w:pPr>
            <m:oMathPara>
              <m:oMath>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hint="eastAsia"/>
                            <w:szCs w:val="21"/>
                          </w:rPr>
                          <m:t>R</m:t>
                        </m:r>
                      </m:e>
                      <m:sub>
                        <m:r>
                          <w:rPr>
                            <w:rFonts w:ascii="Cambria Math" w:hAnsi="Cambria Math" w:hint="eastAsia"/>
                            <w:szCs w:val="21"/>
                          </w:rPr>
                          <m:t>H</m:t>
                        </m:r>
                      </m:sub>
                    </m:sSub>
                  </m:e>
                </m:acc>
                <m:r>
                  <w:rPr>
                    <w:rFonts w:ascii="Cambria Math" w:hAnsi="Cambria Math"/>
                    <w:szCs w:val="21"/>
                  </w:rPr>
                  <m:t>≈</m:t>
                </m:r>
                <m:r>
                  <w:rPr>
                    <w:rFonts w:ascii="Cambria Math" w:hAnsi="Cambria Math" w:hint="eastAsia"/>
                    <w:szCs w:val="21"/>
                  </w:rPr>
                  <m:t>0.00</m:t>
                </m:r>
                <m:r>
                  <w:rPr>
                    <w:rFonts w:ascii="Cambria Math" w:hAnsi="Cambria Math" w:hint="eastAsia"/>
                    <w:szCs w:val="21"/>
                  </w:rPr>
                  <m:t>731</m:t>
                </m:r>
                <m:r>
                  <w:rPr>
                    <w:rFonts w:ascii="Cambria Math" w:hAnsi="Cambria Math"/>
                    <w:szCs w:val="21"/>
                  </w:rPr>
                  <m:t xml:space="preserve"> </m:t>
                </m:r>
                <m:sSup>
                  <m:sSupPr>
                    <m:ctrlPr>
                      <w:rPr>
                        <w:rFonts w:ascii="Cambria Math" w:hAnsi="Cambria Math"/>
                        <w:i/>
                        <w:szCs w:val="21"/>
                      </w:rPr>
                    </m:ctrlPr>
                  </m:sSupPr>
                  <m:e>
                    <m:r>
                      <w:rPr>
                        <w:rFonts w:ascii="Cambria Math" w:hAnsi="Cambria Math" w:hint="eastAsia"/>
                        <w:szCs w:val="21"/>
                      </w:rPr>
                      <m:t>cm</m:t>
                    </m:r>
                  </m:e>
                  <m:sup>
                    <m:r>
                      <w:rPr>
                        <w:rFonts w:ascii="Cambria Math" w:hAnsi="Cambria Math" w:hint="eastAsia"/>
                        <w:szCs w:val="21"/>
                      </w:rPr>
                      <m:t>3</m:t>
                    </m:r>
                  </m:sup>
                </m:sSup>
                <m:r>
                  <w:rPr>
                    <w:rFonts w:ascii="Cambria Math" w:hAnsi="Cambria Math" w:hint="eastAsia"/>
                    <w:szCs w:val="21"/>
                  </w:rPr>
                  <m:t>/C</m:t>
                </m:r>
              </m:oMath>
            </m:oMathPara>
          </w:p>
          <w:p w14:paraId="0BE3623C" w14:textId="72489147" w:rsidR="00996835" w:rsidRDefault="00996835" w:rsidP="00DE00C1">
            <w:pPr>
              <w:spacing w:line="360" w:lineRule="auto"/>
              <w:ind w:leftChars="100" w:left="210" w:rightChars="100" w:right="210"/>
              <w:rPr>
                <w:rFonts w:ascii="宋体" w:hAnsi="宋体"/>
                <w:szCs w:val="21"/>
              </w:rPr>
            </w:pPr>
          </w:p>
          <w:p w14:paraId="64FA5723" w14:textId="72EDCDC7" w:rsidR="00996835" w:rsidRDefault="00996835" w:rsidP="00DE00C1">
            <w:pPr>
              <w:spacing w:line="360" w:lineRule="auto"/>
              <w:ind w:leftChars="100" w:left="210" w:rightChars="100" w:right="210"/>
              <w:rPr>
                <w:rFonts w:ascii="宋体" w:hAnsi="宋体"/>
                <w:szCs w:val="21"/>
              </w:rPr>
            </w:pPr>
          </w:p>
          <w:p w14:paraId="27FC32FF" w14:textId="113D231A" w:rsidR="00996835" w:rsidRDefault="00996835" w:rsidP="00DE00C1">
            <w:pPr>
              <w:spacing w:line="360" w:lineRule="auto"/>
              <w:ind w:leftChars="100" w:left="210" w:rightChars="100" w:right="210"/>
              <w:rPr>
                <w:rFonts w:ascii="宋体" w:hAnsi="宋体"/>
                <w:szCs w:val="21"/>
              </w:rPr>
            </w:pPr>
          </w:p>
          <w:p w14:paraId="71785457" w14:textId="30487AC7" w:rsidR="00996835" w:rsidRDefault="00996835" w:rsidP="00DE00C1">
            <w:pPr>
              <w:spacing w:line="360" w:lineRule="auto"/>
              <w:ind w:leftChars="100" w:left="210" w:rightChars="100" w:right="210"/>
              <w:rPr>
                <w:rFonts w:ascii="宋体" w:hAnsi="宋体"/>
                <w:szCs w:val="21"/>
              </w:rPr>
            </w:pPr>
          </w:p>
          <w:p w14:paraId="679AF0CB" w14:textId="3E14870B" w:rsidR="00996835" w:rsidRDefault="00996835" w:rsidP="00DE00C1">
            <w:pPr>
              <w:spacing w:line="360" w:lineRule="auto"/>
              <w:ind w:leftChars="100" w:left="210" w:rightChars="100" w:right="210"/>
              <w:rPr>
                <w:rFonts w:ascii="宋体" w:hAnsi="宋体"/>
                <w:szCs w:val="21"/>
              </w:rPr>
            </w:pPr>
          </w:p>
          <w:p w14:paraId="348D8F08" w14:textId="35B4FE2C" w:rsidR="00996835" w:rsidRDefault="00996835" w:rsidP="00DE00C1">
            <w:pPr>
              <w:spacing w:line="360" w:lineRule="auto"/>
              <w:ind w:leftChars="100" w:left="210" w:rightChars="100" w:right="210"/>
              <w:rPr>
                <w:rFonts w:ascii="宋体" w:hAnsi="宋体"/>
                <w:szCs w:val="21"/>
              </w:rPr>
            </w:pPr>
          </w:p>
          <w:p w14:paraId="7B87B6C5" w14:textId="207BAD23" w:rsidR="00996835" w:rsidRDefault="00996835" w:rsidP="00DE00C1">
            <w:pPr>
              <w:spacing w:line="360" w:lineRule="auto"/>
              <w:ind w:leftChars="100" w:left="210" w:rightChars="100" w:right="210"/>
              <w:rPr>
                <w:rFonts w:ascii="宋体" w:hAnsi="宋体"/>
                <w:szCs w:val="21"/>
              </w:rPr>
            </w:pPr>
          </w:p>
          <w:p w14:paraId="43ADDE13" w14:textId="77777777" w:rsidR="00996835" w:rsidRPr="00A935C8" w:rsidRDefault="00996835" w:rsidP="00DE00C1">
            <w:pPr>
              <w:spacing w:line="360" w:lineRule="auto"/>
              <w:ind w:leftChars="100" w:left="210" w:rightChars="100" w:right="210"/>
              <w:rPr>
                <w:rFonts w:ascii="宋体" w:hAnsi="宋体" w:hint="eastAsia"/>
                <w:szCs w:val="21"/>
              </w:rPr>
            </w:pPr>
          </w:p>
          <w:p w14:paraId="7F6091E6" w14:textId="77777777" w:rsidR="008378D6" w:rsidRDefault="008378D6" w:rsidP="008378D6">
            <w:pPr>
              <w:spacing w:line="360" w:lineRule="auto"/>
              <w:ind w:firstLineChars="100" w:firstLine="210"/>
              <w:rPr>
                <w:rFonts w:ascii="宋体" w:hAnsi="宋体"/>
                <w:color w:val="000000"/>
                <w:szCs w:val="21"/>
              </w:rPr>
            </w:pPr>
            <w:r>
              <w:rPr>
                <w:rFonts w:ascii="宋体" w:hAnsi="宋体" w:hint="eastAsia"/>
                <w:bCs/>
                <w:color w:val="000000"/>
                <w:szCs w:val="21"/>
              </w:rPr>
              <w:lastRenderedPageBreak/>
              <w:t>实验2：用霍尔片测量螺线管轴线上磁场分布</w:t>
            </w:r>
          </w:p>
          <w:p w14:paraId="543B03C2" w14:textId="77777777" w:rsidR="00C909DF" w:rsidRDefault="00D47D62" w:rsidP="00E31D0B">
            <w:pPr>
              <w:spacing w:line="360" w:lineRule="auto"/>
              <w:ind w:leftChars="100" w:left="210" w:rightChars="100" w:right="210"/>
              <w:rPr>
                <w:rFonts w:ascii="宋体" w:hAnsi="宋体"/>
                <w:szCs w:val="21"/>
              </w:rPr>
            </w:pPr>
            <w:r>
              <w:rPr>
                <w:noProof/>
              </w:rPr>
              <w:drawing>
                <wp:inline distT="0" distB="0" distL="0" distR="0" wp14:anchorId="40FD620A" wp14:editId="30BD5C66">
                  <wp:extent cx="5724525" cy="3095625"/>
                  <wp:effectExtent l="0" t="0" r="9525" b="9525"/>
                  <wp:docPr id="12" name="图表 12">
                    <a:extLst xmlns:a="http://schemas.openxmlformats.org/drawingml/2006/main">
                      <a:ext uri="{FF2B5EF4-FFF2-40B4-BE49-F238E27FC236}">
                        <a16:creationId xmlns:a16="http://schemas.microsoft.com/office/drawing/2014/main" id="{9C6EDFAE-B524-4A57-87C4-65B59DFA4F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4609B28" w14:textId="77777777" w:rsidR="00E31D0B" w:rsidRDefault="00E31D0B" w:rsidP="00E31D0B">
            <w:pPr>
              <w:spacing w:line="360" w:lineRule="auto"/>
              <w:ind w:leftChars="100" w:left="210" w:rightChars="100" w:right="210"/>
              <w:rPr>
                <w:rFonts w:ascii="宋体" w:hAnsi="宋体"/>
                <w:szCs w:val="21"/>
              </w:rPr>
            </w:pPr>
          </w:p>
          <w:p w14:paraId="56F90CAD" w14:textId="770C0D21" w:rsidR="00E31D0B" w:rsidRPr="00E31D0B" w:rsidRDefault="00E31D0B" w:rsidP="00E31D0B">
            <w:pPr>
              <w:spacing w:line="360" w:lineRule="auto"/>
              <w:ind w:leftChars="100" w:left="210" w:rightChars="100" w:right="210"/>
              <w:rPr>
                <w:rFonts w:ascii="宋体" w:hAnsi="宋体" w:hint="eastAsia"/>
                <w:szCs w:val="21"/>
              </w:rPr>
            </w:pPr>
          </w:p>
        </w:tc>
      </w:tr>
      <w:tr w:rsidR="00C909DF" w14:paraId="7BEE2ED3" w14:textId="77777777" w:rsidTr="00823FA7">
        <w:trPr>
          <w:trHeight w:val="585"/>
        </w:trPr>
        <w:tc>
          <w:tcPr>
            <w:tcW w:w="9720" w:type="dxa"/>
          </w:tcPr>
          <w:p w14:paraId="55CB02D0" w14:textId="77777777" w:rsidR="00C909DF" w:rsidRDefault="00C909DF" w:rsidP="00C909DF">
            <w:pPr>
              <w:rPr>
                <w:rFonts w:ascii="黑体" w:eastAsia="黑体"/>
                <w:b/>
                <w:sz w:val="24"/>
              </w:rPr>
            </w:pPr>
            <w:r>
              <w:rPr>
                <w:rFonts w:ascii="黑体" w:eastAsia="黑体" w:hint="eastAsia"/>
                <w:b/>
                <w:sz w:val="24"/>
              </w:rPr>
              <w:lastRenderedPageBreak/>
              <w:t>七、结果陈述：</w:t>
            </w:r>
          </w:p>
          <w:p w14:paraId="0B3F72FC" w14:textId="77777777" w:rsidR="00C909DF" w:rsidRDefault="004443AE" w:rsidP="00E31D0B">
            <w:pPr>
              <w:ind w:firstLineChars="200" w:firstLine="480"/>
              <w:rPr>
                <w:rFonts w:ascii="宋体" w:hAnsi="宋体"/>
                <w:bCs/>
                <w:sz w:val="24"/>
              </w:rPr>
            </w:pPr>
            <w:r w:rsidRPr="00FF45EE">
              <w:rPr>
                <w:rFonts w:ascii="宋体" w:hAnsi="宋体" w:hint="eastAsia"/>
                <w:bCs/>
                <w:sz w:val="24"/>
              </w:rPr>
              <w:t>由实验1</w:t>
            </w:r>
            <w:r>
              <w:rPr>
                <w:rFonts w:ascii="宋体" w:hAnsi="宋体" w:hint="eastAsia"/>
                <w:bCs/>
                <w:sz w:val="24"/>
              </w:rPr>
              <w:t>得RH的平均值为0.00</w:t>
            </w:r>
            <w:r>
              <w:rPr>
                <w:rFonts w:ascii="宋体" w:hAnsi="宋体" w:hint="eastAsia"/>
                <w:bCs/>
                <w:sz w:val="24"/>
              </w:rPr>
              <w:t>731</w:t>
            </w:r>
            <w:r>
              <w:rPr>
                <w:rFonts w:ascii="宋体" w:hAnsi="宋体" w:hint="eastAsia"/>
                <w:bCs/>
                <w:sz w:val="24"/>
              </w:rPr>
              <w:t>。实验二中可得约在1</w:t>
            </w:r>
            <w:r>
              <w:rPr>
                <w:rFonts w:ascii="宋体" w:hAnsi="宋体" w:hint="eastAsia"/>
                <w:bCs/>
                <w:sz w:val="24"/>
              </w:rPr>
              <w:t>3</w:t>
            </w:r>
            <w:r>
              <w:rPr>
                <w:rFonts w:ascii="宋体" w:hAnsi="宋体" w:hint="eastAsia"/>
                <w:bCs/>
                <w:sz w:val="24"/>
              </w:rPr>
              <w:t>cm附近时B求得最大值，最大值约为0.006</w:t>
            </w:r>
            <w:r>
              <w:rPr>
                <w:rFonts w:ascii="宋体" w:hAnsi="宋体" w:hint="eastAsia"/>
                <w:bCs/>
                <w:sz w:val="24"/>
              </w:rPr>
              <w:t>5</w:t>
            </w:r>
            <w:r>
              <w:rPr>
                <w:rFonts w:ascii="宋体" w:hAnsi="宋体" w:hint="eastAsia"/>
                <w:bCs/>
                <w:sz w:val="24"/>
              </w:rPr>
              <w:t>KGS。螺线管轴线上的磁场分布是先增强后减弱，呈现对称的情况。可知实验基本成功。</w:t>
            </w:r>
          </w:p>
          <w:p w14:paraId="343292EA" w14:textId="77777777" w:rsidR="00E31D0B" w:rsidRDefault="00E31D0B" w:rsidP="00E31D0B">
            <w:pPr>
              <w:ind w:firstLineChars="200" w:firstLine="480"/>
              <w:rPr>
                <w:rFonts w:ascii="宋体" w:hAnsi="宋体"/>
                <w:bCs/>
                <w:sz w:val="24"/>
              </w:rPr>
            </w:pPr>
          </w:p>
          <w:p w14:paraId="7FE128FB" w14:textId="1C2AE226" w:rsidR="00E31D0B" w:rsidRDefault="00E31D0B" w:rsidP="00E31D0B">
            <w:pPr>
              <w:ind w:firstLineChars="200" w:firstLine="482"/>
              <w:rPr>
                <w:rFonts w:ascii="黑体" w:eastAsia="黑体" w:hint="eastAsia"/>
                <w:b/>
                <w:sz w:val="24"/>
              </w:rPr>
            </w:pPr>
          </w:p>
        </w:tc>
      </w:tr>
      <w:tr w:rsidR="00C909DF" w14:paraId="2E078CDA" w14:textId="77777777" w:rsidTr="00823FA7">
        <w:trPr>
          <w:trHeight w:val="770"/>
        </w:trPr>
        <w:tc>
          <w:tcPr>
            <w:tcW w:w="9720" w:type="dxa"/>
          </w:tcPr>
          <w:p w14:paraId="7B87486A" w14:textId="77777777" w:rsidR="00C909DF" w:rsidRDefault="00C909DF" w:rsidP="00C909DF">
            <w:pPr>
              <w:rPr>
                <w:rFonts w:eastAsia="黑体"/>
                <w:b/>
                <w:sz w:val="24"/>
              </w:rPr>
            </w:pPr>
            <w:r>
              <w:rPr>
                <w:rFonts w:eastAsia="黑体" w:hint="eastAsia"/>
                <w:b/>
                <w:sz w:val="24"/>
              </w:rPr>
              <w:t>八、实验总结与思考题</w:t>
            </w:r>
          </w:p>
          <w:p w14:paraId="74BDF948" w14:textId="3CF0FDFF" w:rsidR="006D24A1" w:rsidRPr="005B70C9" w:rsidRDefault="006D24A1" w:rsidP="006D24A1">
            <w:pPr>
              <w:rPr>
                <w:rFonts w:ascii="宋体" w:hAnsi="宋体" w:hint="eastAsia"/>
                <w:bCs/>
                <w:sz w:val="24"/>
              </w:rPr>
            </w:pPr>
            <w:r>
              <w:rPr>
                <w:rFonts w:ascii="宋体" w:hAnsi="宋体" w:hint="eastAsia"/>
                <w:bCs/>
                <w:sz w:val="24"/>
              </w:rPr>
              <w:t>本次实验中学习了霍尔效应及其相关元件的使用。了解了霍尔器件的相关知识</w:t>
            </w:r>
            <w:r w:rsidR="005F5ABE">
              <w:rPr>
                <w:rFonts w:ascii="宋体" w:hAnsi="宋体" w:hint="eastAsia"/>
                <w:bCs/>
                <w:sz w:val="24"/>
              </w:rPr>
              <w:t>和工作特性</w:t>
            </w:r>
            <w:r w:rsidR="00DE59D3">
              <w:rPr>
                <w:rFonts w:ascii="宋体" w:hAnsi="宋体" w:hint="eastAsia"/>
                <w:bCs/>
                <w:sz w:val="24"/>
              </w:rPr>
              <w:t>。利用</w:t>
            </w:r>
            <w:r w:rsidR="00DE59D3" w:rsidRPr="005B70C9">
              <w:rPr>
                <w:rFonts w:ascii="宋体" w:hAnsi="宋体" w:hint="eastAsia"/>
                <w:bCs/>
                <w:sz w:val="24"/>
              </w:rPr>
              <w:t>霍尔器件测磁场</w:t>
            </w:r>
            <w:r w:rsidR="00DE59D3">
              <w:rPr>
                <w:rFonts w:ascii="宋体" w:hAnsi="宋体" w:hint="eastAsia"/>
                <w:bCs/>
                <w:sz w:val="24"/>
              </w:rPr>
              <w:t>，巧妙地使用了</w:t>
            </w:r>
            <w:r w:rsidR="00DE59D3" w:rsidRPr="005B70C9">
              <w:rPr>
                <w:rFonts w:ascii="宋体" w:hAnsi="宋体" w:hint="eastAsia"/>
                <w:bCs/>
                <w:sz w:val="24"/>
              </w:rPr>
              <w:t>“对称测量法”消除副效应的影响</w:t>
            </w:r>
            <w:r w:rsidR="00DE59D3">
              <w:rPr>
                <w:rFonts w:ascii="宋体" w:hAnsi="宋体" w:hint="eastAsia"/>
                <w:bCs/>
                <w:sz w:val="24"/>
              </w:rPr>
              <w:t>，测得相对较为可靠的数据，得到的数据中实验一的线性相关程度较高，实验二中的图也较为对称，所得数据</w:t>
            </w:r>
            <w:r w:rsidR="00DE59D3">
              <w:rPr>
                <w:rFonts w:ascii="宋体" w:hAnsi="宋体" w:hint="eastAsia"/>
                <w:bCs/>
                <w:sz w:val="24"/>
              </w:rPr>
              <w:t>B为0.00</w:t>
            </w:r>
            <w:r w:rsidR="00DE59D3">
              <w:rPr>
                <w:rFonts w:ascii="宋体" w:hAnsi="宋体" w:hint="eastAsia"/>
                <w:bCs/>
                <w:sz w:val="24"/>
              </w:rPr>
              <w:t>7</w:t>
            </w:r>
            <w:r w:rsidR="00DE59D3">
              <w:rPr>
                <w:rFonts w:ascii="宋体" w:hAnsi="宋体" w:hint="eastAsia"/>
                <w:bCs/>
                <w:sz w:val="24"/>
              </w:rPr>
              <w:t>及0.006KGS</w:t>
            </w:r>
            <w:r w:rsidR="00DE59D3">
              <w:rPr>
                <w:rFonts w:ascii="宋体" w:hAnsi="宋体" w:hint="eastAsia"/>
                <w:bCs/>
                <w:sz w:val="24"/>
              </w:rPr>
              <w:t>间，符合公知。</w:t>
            </w:r>
          </w:p>
          <w:p w14:paraId="0FF1FCC7" w14:textId="77777777" w:rsidR="00C909DF" w:rsidRPr="006D24A1" w:rsidRDefault="00C909DF" w:rsidP="00C909DF">
            <w:pPr>
              <w:rPr>
                <w:rFonts w:eastAsia="黑体"/>
                <w:b/>
                <w:sz w:val="24"/>
              </w:rPr>
            </w:pPr>
          </w:p>
          <w:p w14:paraId="4551043D" w14:textId="77777777" w:rsidR="00C909DF" w:rsidRDefault="00C909DF" w:rsidP="00C909DF">
            <w:pPr>
              <w:rPr>
                <w:rFonts w:eastAsia="黑体"/>
                <w:b/>
                <w:sz w:val="24"/>
              </w:rPr>
            </w:pPr>
          </w:p>
          <w:p w14:paraId="501C64BC" w14:textId="3D65ECAC" w:rsidR="00C909DF" w:rsidRDefault="0077727F" w:rsidP="00C909DF">
            <w:pPr>
              <w:rPr>
                <w:rFonts w:eastAsia="黑体"/>
                <w:b/>
                <w:sz w:val="24"/>
              </w:rPr>
            </w:pPr>
            <w:r>
              <w:rPr>
                <w:rFonts w:eastAsia="黑体" w:hint="eastAsia"/>
                <w:b/>
                <w:sz w:val="24"/>
              </w:rPr>
              <w:t>思考题：</w:t>
            </w:r>
          </w:p>
          <w:p w14:paraId="0A356385" w14:textId="477CF4AC" w:rsidR="0077727F" w:rsidRPr="0077727F" w:rsidRDefault="0077727F" w:rsidP="00C909DF">
            <w:pPr>
              <w:rPr>
                <w:rFonts w:ascii="宋体" w:hAnsi="宋体"/>
                <w:bCs/>
                <w:szCs w:val="21"/>
              </w:rPr>
            </w:pPr>
            <w:r w:rsidRPr="0077727F">
              <w:rPr>
                <w:rFonts w:ascii="宋体" w:hAnsi="宋体" w:hint="eastAsia"/>
                <w:bCs/>
                <w:szCs w:val="21"/>
              </w:rPr>
              <w:t>1.如果磁感应强度B不垂直于霍尔片，对于测量结果有什么影响</w:t>
            </w:r>
            <w:r w:rsidRPr="0077727F">
              <w:rPr>
                <w:rFonts w:ascii="黑体" w:eastAsia="黑体" w:hAnsi="黑体" w:hint="eastAsia"/>
                <w:bCs/>
                <w:szCs w:val="21"/>
              </w:rPr>
              <w:t>？</w:t>
            </w:r>
            <w:r w:rsidRPr="0077727F">
              <w:rPr>
                <w:rFonts w:ascii="宋体" w:hAnsi="宋体" w:hint="eastAsia"/>
                <w:bCs/>
                <w:szCs w:val="21"/>
              </w:rPr>
              <w:t>如何由实验判断B与霍尔片是否垂直</w:t>
            </w:r>
            <w:r w:rsidRPr="0077727F">
              <w:rPr>
                <w:rFonts w:ascii="黑体" w:eastAsia="黑体" w:hAnsi="黑体" w:hint="eastAsia"/>
                <w:bCs/>
                <w:szCs w:val="21"/>
              </w:rPr>
              <w:t>？</w:t>
            </w:r>
          </w:p>
          <w:p w14:paraId="0BA4D83B" w14:textId="33998537" w:rsidR="00C909DF" w:rsidRPr="003758EC" w:rsidRDefault="003B3A26" w:rsidP="003B3A26">
            <w:pPr>
              <w:ind w:firstLineChars="200" w:firstLine="420"/>
              <w:rPr>
                <w:rFonts w:ascii="宋体" w:hAnsi="宋体"/>
                <w:bCs/>
                <w:szCs w:val="21"/>
              </w:rPr>
            </w:pPr>
            <w:r w:rsidRPr="006D4BFE">
              <w:rPr>
                <w:rFonts w:ascii="宋体" w:hAnsi="宋体" w:hint="eastAsia"/>
                <w:bCs/>
                <w:szCs w:val="21"/>
              </w:rPr>
              <w:t>霍尔效应测量磁场，测量的一定是垂直于霍尔元件片的磁感应强度的大小。所以，如果磁场B不是垂直于霍尔元件片的，那么用测量的霍尔电压计算出来的磁感应强度的大小是磁场在垂直于霍尔元件片的方向上的分量</w:t>
            </w:r>
            <w:r>
              <w:rPr>
                <w:rFonts w:ascii="宋体" w:hAnsi="宋体" w:hint="eastAsia"/>
                <w:bCs/>
                <w:szCs w:val="21"/>
              </w:rPr>
              <w:t>；观察B的值，当B的值达到最大值时，B与霍尔片垂直。</w:t>
            </w:r>
          </w:p>
          <w:p w14:paraId="6D190963" w14:textId="77777777" w:rsidR="003758EC" w:rsidRPr="003758EC" w:rsidRDefault="003758EC" w:rsidP="00C909DF">
            <w:pPr>
              <w:rPr>
                <w:rFonts w:ascii="宋体" w:hAnsi="宋体"/>
                <w:bCs/>
                <w:szCs w:val="21"/>
              </w:rPr>
            </w:pPr>
          </w:p>
          <w:p w14:paraId="24367863" w14:textId="2C10C7FB" w:rsidR="00C909DF" w:rsidRPr="003758EC" w:rsidRDefault="0077727F" w:rsidP="00C909DF">
            <w:pPr>
              <w:rPr>
                <w:rFonts w:ascii="宋体" w:hAnsi="宋体"/>
                <w:bCs/>
                <w:szCs w:val="21"/>
              </w:rPr>
            </w:pPr>
            <w:r w:rsidRPr="003758EC">
              <w:rPr>
                <w:rFonts w:ascii="宋体" w:hAnsi="宋体" w:hint="eastAsia"/>
                <w:bCs/>
                <w:szCs w:val="21"/>
              </w:rPr>
              <w:t>2.霍尔效应有哪些应用</w:t>
            </w:r>
            <w:r w:rsidR="003758EC" w:rsidRPr="003758EC">
              <w:rPr>
                <w:rFonts w:ascii="宋体" w:hAnsi="宋体" w:hint="eastAsia"/>
                <w:bCs/>
                <w:szCs w:val="21"/>
              </w:rPr>
              <w:t>，试举一例，并简单阐述其原理。</w:t>
            </w:r>
          </w:p>
          <w:p w14:paraId="58B53C90" w14:textId="7D3791E8" w:rsidR="00C909DF" w:rsidRPr="003758EC" w:rsidRDefault="003B3A26" w:rsidP="00C909DF">
            <w:pPr>
              <w:rPr>
                <w:rFonts w:ascii="宋体" w:hAnsi="宋体"/>
                <w:bCs/>
                <w:szCs w:val="21"/>
              </w:rPr>
            </w:pPr>
            <w:r>
              <w:rPr>
                <w:rFonts w:ascii="宋体" w:hAnsi="宋体" w:hint="eastAsia"/>
                <w:bCs/>
                <w:szCs w:val="21"/>
              </w:rPr>
              <w:t xml:space="preserve"> </w:t>
            </w:r>
            <w:r>
              <w:rPr>
                <w:rFonts w:ascii="宋体" w:hAnsi="宋体"/>
                <w:bCs/>
                <w:szCs w:val="21"/>
              </w:rPr>
              <w:t xml:space="preserve">  </w:t>
            </w:r>
            <w:r w:rsidRPr="00477BF2">
              <w:rPr>
                <w:rFonts w:ascii="宋体" w:hAnsi="宋体" w:hint="eastAsia"/>
                <w:bCs/>
                <w:szCs w:val="21"/>
              </w:rPr>
              <w:t>汽车速度表</w:t>
            </w:r>
            <w:r>
              <w:rPr>
                <w:rFonts w:ascii="宋体" w:hAnsi="宋体" w:hint="eastAsia"/>
                <w:bCs/>
                <w:szCs w:val="21"/>
              </w:rPr>
              <w:t>；其原理为</w:t>
            </w:r>
            <w:r w:rsidRPr="00477BF2">
              <w:rPr>
                <w:rFonts w:ascii="宋体" w:hAnsi="宋体" w:hint="eastAsia"/>
                <w:bCs/>
                <w:szCs w:val="21"/>
              </w:rPr>
              <w:t>通过检测磁场变化，转变为电信号输出，可用于监视和测量汽车各部件运行参数的变化。例如位置、位移、角度、角速度、转速等等，并可将这些变量进行二次变换</w:t>
            </w:r>
            <w:r>
              <w:rPr>
                <w:rFonts w:ascii="宋体" w:hAnsi="宋体" w:hint="eastAsia"/>
                <w:bCs/>
                <w:szCs w:val="21"/>
              </w:rPr>
              <w:t>。</w:t>
            </w:r>
          </w:p>
          <w:p w14:paraId="4E79B56C" w14:textId="77777777" w:rsidR="003758EC" w:rsidRPr="003758EC" w:rsidRDefault="003758EC" w:rsidP="00C909DF">
            <w:pPr>
              <w:rPr>
                <w:rFonts w:ascii="宋体" w:hAnsi="宋体"/>
                <w:bCs/>
                <w:szCs w:val="21"/>
              </w:rPr>
            </w:pPr>
          </w:p>
          <w:p w14:paraId="537D558C" w14:textId="77777777" w:rsidR="00C909DF" w:rsidRPr="003758EC" w:rsidRDefault="00C909DF" w:rsidP="0077727F">
            <w:pPr>
              <w:rPr>
                <w:rFonts w:ascii="宋体" w:hAnsi="宋体"/>
                <w:bCs/>
                <w:szCs w:val="21"/>
              </w:rPr>
            </w:pPr>
          </w:p>
          <w:p w14:paraId="446C60A4" w14:textId="77777777" w:rsidR="0077727F" w:rsidRDefault="0077727F" w:rsidP="0077727F">
            <w:pPr>
              <w:rPr>
                <w:szCs w:val="21"/>
              </w:rPr>
            </w:pPr>
          </w:p>
          <w:p w14:paraId="5F6B0F9B" w14:textId="77777777" w:rsidR="00E31D0B" w:rsidRDefault="00E31D0B" w:rsidP="0077727F">
            <w:pPr>
              <w:rPr>
                <w:szCs w:val="21"/>
              </w:rPr>
            </w:pPr>
          </w:p>
          <w:p w14:paraId="79FF5AB0" w14:textId="77777777" w:rsidR="00E31D0B" w:rsidRDefault="00E31D0B" w:rsidP="0077727F">
            <w:pPr>
              <w:rPr>
                <w:szCs w:val="21"/>
              </w:rPr>
            </w:pPr>
          </w:p>
          <w:p w14:paraId="42FD7E84" w14:textId="77777777" w:rsidR="00E31D0B" w:rsidRDefault="00E31D0B" w:rsidP="0077727F">
            <w:pPr>
              <w:rPr>
                <w:szCs w:val="21"/>
              </w:rPr>
            </w:pPr>
          </w:p>
          <w:p w14:paraId="0EB1CBA8" w14:textId="77777777" w:rsidR="00E31D0B" w:rsidRDefault="00E31D0B" w:rsidP="0077727F">
            <w:pPr>
              <w:rPr>
                <w:szCs w:val="21"/>
              </w:rPr>
            </w:pPr>
          </w:p>
          <w:p w14:paraId="56BA057F" w14:textId="77777777" w:rsidR="00E31D0B" w:rsidRDefault="00E31D0B" w:rsidP="0077727F">
            <w:pPr>
              <w:rPr>
                <w:szCs w:val="21"/>
              </w:rPr>
            </w:pPr>
          </w:p>
          <w:p w14:paraId="59819747" w14:textId="77777777" w:rsidR="00E31D0B" w:rsidRDefault="00E31D0B" w:rsidP="0077727F">
            <w:pPr>
              <w:rPr>
                <w:szCs w:val="21"/>
              </w:rPr>
            </w:pPr>
          </w:p>
          <w:p w14:paraId="17E7ADE9" w14:textId="3971B034" w:rsidR="00E31D0B" w:rsidRDefault="00E31D0B" w:rsidP="0077727F">
            <w:pPr>
              <w:rPr>
                <w:rFonts w:hint="eastAsia"/>
                <w:szCs w:val="21"/>
              </w:rPr>
            </w:pPr>
          </w:p>
        </w:tc>
      </w:tr>
      <w:tr w:rsidR="00C909DF" w14:paraId="3DF0359D" w14:textId="77777777" w:rsidTr="00823FA7">
        <w:trPr>
          <w:trHeight w:val="70"/>
        </w:trPr>
        <w:tc>
          <w:tcPr>
            <w:tcW w:w="9720" w:type="dxa"/>
          </w:tcPr>
          <w:p w14:paraId="72B34C6D" w14:textId="77777777" w:rsidR="00C909DF" w:rsidRDefault="00C909DF" w:rsidP="00C909DF">
            <w:r>
              <w:rPr>
                <w:rFonts w:hint="eastAsia"/>
              </w:rPr>
              <w:lastRenderedPageBreak/>
              <w:t>指导教师批阅意见：</w:t>
            </w:r>
          </w:p>
          <w:p w14:paraId="6387EB81" w14:textId="77777777" w:rsidR="00C909DF" w:rsidRDefault="00C909DF" w:rsidP="00C909DF">
            <w:pPr>
              <w:ind w:firstLineChars="149" w:firstLine="313"/>
              <w:rPr>
                <w:rFonts w:ascii="黑体" w:eastAsia="黑体"/>
                <w:color w:val="FF0000"/>
                <w:szCs w:val="21"/>
              </w:rPr>
            </w:pPr>
          </w:p>
          <w:p w14:paraId="7062A215" w14:textId="77777777" w:rsidR="00C909DF" w:rsidRDefault="00C909DF" w:rsidP="00C909DF">
            <w:pPr>
              <w:ind w:firstLineChars="149" w:firstLine="313"/>
              <w:rPr>
                <w:rFonts w:ascii="黑体" w:eastAsia="黑体"/>
                <w:color w:val="FF0000"/>
                <w:szCs w:val="21"/>
              </w:rPr>
            </w:pPr>
          </w:p>
          <w:p w14:paraId="12F0E0E4" w14:textId="77777777" w:rsidR="00C909DF" w:rsidRDefault="00C909DF" w:rsidP="00C909DF">
            <w:pPr>
              <w:ind w:firstLineChars="149" w:firstLine="313"/>
              <w:rPr>
                <w:rFonts w:ascii="黑体" w:eastAsia="黑体"/>
                <w:color w:val="FF0000"/>
                <w:szCs w:val="21"/>
              </w:rPr>
            </w:pPr>
          </w:p>
        </w:tc>
      </w:tr>
      <w:tr w:rsidR="00C909DF" w14:paraId="4A9461F5" w14:textId="77777777" w:rsidTr="00823FA7">
        <w:trPr>
          <w:trHeight w:val="2595"/>
        </w:trPr>
        <w:tc>
          <w:tcPr>
            <w:tcW w:w="9720" w:type="dxa"/>
          </w:tcPr>
          <w:p w14:paraId="43459702" w14:textId="77777777" w:rsidR="00C909DF" w:rsidRDefault="00C909DF" w:rsidP="00C909DF"/>
          <w:p w14:paraId="5FBF12CC" w14:textId="77777777" w:rsidR="00C909DF" w:rsidRDefault="00C909DF" w:rsidP="00C909DF">
            <w:r>
              <w:rPr>
                <w:rFonts w:hint="eastAsia"/>
              </w:rPr>
              <w:t>成绩评定：</w:t>
            </w:r>
          </w:p>
          <w:p w14:paraId="40410B9A" w14:textId="77777777" w:rsidR="00C909DF" w:rsidRDefault="00C909DF" w:rsidP="00C909DF">
            <w:r>
              <w:rPr>
                <w:rFonts w:hint="eastAsia"/>
              </w:rPr>
              <w:t xml:space="preserve">                                                                                              </w:t>
            </w:r>
          </w:p>
          <w:tbl>
            <w:tblPr>
              <w:tblW w:w="0" w:type="auto"/>
              <w:tblInd w:w="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0"/>
              <w:gridCol w:w="1260"/>
              <w:gridCol w:w="2520"/>
              <w:gridCol w:w="1080"/>
              <w:gridCol w:w="1620"/>
              <w:gridCol w:w="1260"/>
            </w:tblGrid>
            <w:tr w:rsidR="00C909DF" w:rsidRPr="001F76B5" w14:paraId="01E6F217" w14:textId="77777777" w:rsidTr="00823FA7">
              <w:trPr>
                <w:trHeight w:val="434"/>
              </w:trPr>
              <w:tc>
                <w:tcPr>
                  <w:tcW w:w="870" w:type="dxa"/>
                  <w:shd w:val="clear" w:color="auto" w:fill="auto"/>
                  <w:vAlign w:val="center"/>
                </w:tcPr>
                <w:p w14:paraId="1A66F794" w14:textId="77777777" w:rsidR="00C909DF" w:rsidRPr="001F76B5" w:rsidRDefault="00C909DF" w:rsidP="0015466E">
                  <w:pPr>
                    <w:framePr w:hSpace="180" w:wrap="around" w:vAnchor="text" w:hAnchor="margin" w:xAlign="center" w:y="260"/>
                    <w:jc w:val="center"/>
                    <w:rPr>
                      <w:b/>
                      <w:sz w:val="18"/>
                      <w:szCs w:val="18"/>
                    </w:rPr>
                  </w:pPr>
                  <w:r w:rsidRPr="001F76B5">
                    <w:rPr>
                      <w:rFonts w:hint="eastAsia"/>
                      <w:b/>
                      <w:sz w:val="18"/>
                      <w:szCs w:val="18"/>
                    </w:rPr>
                    <w:t>预习</w:t>
                  </w:r>
                </w:p>
                <w:p w14:paraId="7B349A11" w14:textId="77777777" w:rsidR="00C909DF" w:rsidRPr="001F76B5" w:rsidRDefault="00C909DF" w:rsidP="0015466E">
                  <w:pPr>
                    <w:framePr w:hSpace="180" w:wrap="around" w:vAnchor="text" w:hAnchor="margin" w:xAlign="center" w:y="260"/>
                    <w:jc w:val="center"/>
                    <w:rPr>
                      <w:sz w:val="18"/>
                      <w:szCs w:val="18"/>
                    </w:rPr>
                  </w:pPr>
                  <w:r w:rsidRPr="001F76B5">
                    <w:rPr>
                      <w:rFonts w:hint="eastAsia"/>
                      <w:sz w:val="18"/>
                      <w:szCs w:val="18"/>
                    </w:rPr>
                    <w:t>（</w:t>
                  </w:r>
                  <w:r w:rsidRPr="001F76B5">
                    <w:rPr>
                      <w:rFonts w:hint="eastAsia"/>
                      <w:sz w:val="18"/>
                      <w:szCs w:val="18"/>
                    </w:rPr>
                    <w:t>20</w:t>
                  </w:r>
                  <w:r w:rsidRPr="001F76B5">
                    <w:rPr>
                      <w:rFonts w:hint="eastAsia"/>
                      <w:sz w:val="18"/>
                      <w:szCs w:val="18"/>
                    </w:rPr>
                    <w:t>分）</w:t>
                  </w:r>
                </w:p>
              </w:tc>
              <w:tc>
                <w:tcPr>
                  <w:tcW w:w="1260" w:type="dxa"/>
                  <w:shd w:val="clear" w:color="auto" w:fill="auto"/>
                  <w:vAlign w:val="center"/>
                </w:tcPr>
                <w:p w14:paraId="2C076BF3" w14:textId="77777777" w:rsidR="00C909DF" w:rsidRPr="001F76B5" w:rsidRDefault="00C909DF" w:rsidP="0015466E">
                  <w:pPr>
                    <w:framePr w:hSpace="180" w:wrap="around" w:vAnchor="text" w:hAnchor="margin" w:xAlign="center" w:y="260"/>
                    <w:jc w:val="center"/>
                    <w:rPr>
                      <w:b/>
                      <w:sz w:val="18"/>
                      <w:szCs w:val="18"/>
                    </w:rPr>
                  </w:pPr>
                  <w:r w:rsidRPr="001F76B5">
                    <w:rPr>
                      <w:rFonts w:hint="eastAsia"/>
                      <w:b/>
                      <w:sz w:val="18"/>
                      <w:szCs w:val="18"/>
                    </w:rPr>
                    <w:t>操作及记录</w:t>
                  </w:r>
                </w:p>
                <w:p w14:paraId="33C500CD" w14:textId="77777777" w:rsidR="00C909DF" w:rsidRPr="001F76B5" w:rsidRDefault="00C909DF" w:rsidP="0015466E">
                  <w:pPr>
                    <w:framePr w:hSpace="180" w:wrap="around" w:vAnchor="text" w:hAnchor="margin" w:xAlign="center" w:y="260"/>
                    <w:jc w:val="center"/>
                    <w:rPr>
                      <w:sz w:val="18"/>
                      <w:szCs w:val="18"/>
                    </w:rPr>
                  </w:pPr>
                  <w:r w:rsidRPr="001F76B5">
                    <w:rPr>
                      <w:rFonts w:hint="eastAsia"/>
                      <w:sz w:val="18"/>
                      <w:szCs w:val="18"/>
                    </w:rPr>
                    <w:t>（</w:t>
                  </w:r>
                  <w:r w:rsidRPr="001F76B5">
                    <w:rPr>
                      <w:rFonts w:hint="eastAsia"/>
                      <w:sz w:val="18"/>
                      <w:szCs w:val="18"/>
                    </w:rPr>
                    <w:t>40</w:t>
                  </w:r>
                  <w:r w:rsidRPr="001F76B5">
                    <w:rPr>
                      <w:rFonts w:hint="eastAsia"/>
                      <w:sz w:val="18"/>
                      <w:szCs w:val="18"/>
                    </w:rPr>
                    <w:t>分）</w:t>
                  </w:r>
                </w:p>
              </w:tc>
              <w:tc>
                <w:tcPr>
                  <w:tcW w:w="2520" w:type="dxa"/>
                  <w:tcBorders>
                    <w:bottom w:val="nil"/>
                    <w:right w:val="single" w:sz="4" w:space="0" w:color="auto"/>
                  </w:tcBorders>
                  <w:shd w:val="clear" w:color="auto" w:fill="auto"/>
                  <w:vAlign w:val="center"/>
                </w:tcPr>
                <w:p w14:paraId="27BC82CE" w14:textId="77777777" w:rsidR="00C909DF" w:rsidRPr="001F76B5" w:rsidRDefault="00C909DF" w:rsidP="0015466E">
                  <w:pPr>
                    <w:framePr w:hSpace="180" w:wrap="around" w:vAnchor="text" w:hAnchor="margin" w:xAlign="center" w:y="260"/>
                    <w:rPr>
                      <w:sz w:val="18"/>
                      <w:szCs w:val="18"/>
                    </w:rPr>
                  </w:pPr>
                  <w:r w:rsidRPr="001F76B5">
                    <w:rPr>
                      <w:rFonts w:hint="eastAsia"/>
                      <w:sz w:val="18"/>
                      <w:szCs w:val="18"/>
                    </w:rPr>
                    <w:t>数据处理与结果陈述</w:t>
                  </w:r>
                  <w:r w:rsidRPr="001F76B5">
                    <w:rPr>
                      <w:rFonts w:hint="eastAsia"/>
                      <w:sz w:val="18"/>
                      <w:szCs w:val="18"/>
                    </w:rPr>
                    <w:t>30</w:t>
                  </w:r>
                  <w:r w:rsidRPr="001F76B5">
                    <w:rPr>
                      <w:rFonts w:hint="eastAsia"/>
                      <w:sz w:val="18"/>
                      <w:szCs w:val="18"/>
                    </w:rPr>
                    <w:t>分</w:t>
                  </w:r>
                </w:p>
              </w:tc>
              <w:tc>
                <w:tcPr>
                  <w:tcW w:w="1080" w:type="dxa"/>
                  <w:tcBorders>
                    <w:bottom w:val="nil"/>
                    <w:right w:val="single" w:sz="4" w:space="0" w:color="auto"/>
                  </w:tcBorders>
                  <w:shd w:val="clear" w:color="auto" w:fill="auto"/>
                </w:tcPr>
                <w:p w14:paraId="05F2D382" w14:textId="77777777" w:rsidR="00C909DF" w:rsidRPr="001F76B5" w:rsidRDefault="00C909DF" w:rsidP="0015466E">
                  <w:pPr>
                    <w:framePr w:hSpace="180" w:wrap="around" w:vAnchor="text" w:hAnchor="margin" w:xAlign="center" w:y="260"/>
                    <w:ind w:firstLineChars="100" w:firstLine="180"/>
                    <w:rPr>
                      <w:sz w:val="18"/>
                      <w:szCs w:val="18"/>
                    </w:rPr>
                  </w:pPr>
                  <w:r w:rsidRPr="001F76B5">
                    <w:rPr>
                      <w:rFonts w:hint="eastAsia"/>
                      <w:sz w:val="18"/>
                      <w:szCs w:val="18"/>
                    </w:rPr>
                    <w:t>思考题</w:t>
                  </w:r>
                </w:p>
                <w:p w14:paraId="4FA8DE52" w14:textId="77777777" w:rsidR="00C909DF" w:rsidRPr="001F76B5" w:rsidRDefault="00C909DF" w:rsidP="0015466E">
                  <w:pPr>
                    <w:framePr w:hSpace="180" w:wrap="around" w:vAnchor="text" w:hAnchor="margin" w:xAlign="center" w:y="260"/>
                    <w:jc w:val="center"/>
                    <w:rPr>
                      <w:sz w:val="18"/>
                      <w:szCs w:val="18"/>
                    </w:rPr>
                  </w:pPr>
                  <w:r w:rsidRPr="001F76B5">
                    <w:rPr>
                      <w:rFonts w:hint="eastAsia"/>
                      <w:sz w:val="18"/>
                      <w:szCs w:val="18"/>
                    </w:rPr>
                    <w:t>10</w:t>
                  </w:r>
                  <w:r w:rsidRPr="001F76B5">
                    <w:rPr>
                      <w:rFonts w:hint="eastAsia"/>
                      <w:sz w:val="18"/>
                      <w:szCs w:val="18"/>
                    </w:rPr>
                    <w:t>分</w:t>
                  </w:r>
                </w:p>
              </w:tc>
              <w:tc>
                <w:tcPr>
                  <w:tcW w:w="1620" w:type="dxa"/>
                  <w:tcBorders>
                    <w:top w:val="single" w:sz="4" w:space="0" w:color="auto"/>
                    <w:right w:val="single" w:sz="4" w:space="0" w:color="auto"/>
                  </w:tcBorders>
                  <w:shd w:val="clear" w:color="auto" w:fill="auto"/>
                  <w:vAlign w:val="center"/>
                </w:tcPr>
                <w:p w14:paraId="1C65BD31" w14:textId="77777777" w:rsidR="00C909DF" w:rsidRPr="001F76B5" w:rsidRDefault="00C909DF" w:rsidP="0015466E">
                  <w:pPr>
                    <w:framePr w:hSpace="180" w:wrap="around" w:vAnchor="text" w:hAnchor="margin" w:xAlign="center" w:y="260"/>
                    <w:jc w:val="center"/>
                    <w:rPr>
                      <w:b/>
                      <w:sz w:val="18"/>
                      <w:szCs w:val="18"/>
                    </w:rPr>
                  </w:pPr>
                  <w:r w:rsidRPr="001F76B5">
                    <w:rPr>
                      <w:rFonts w:hint="eastAsia"/>
                      <w:b/>
                      <w:sz w:val="18"/>
                      <w:szCs w:val="18"/>
                    </w:rPr>
                    <w:t>报告整体</w:t>
                  </w:r>
                </w:p>
                <w:p w14:paraId="0617CCA2" w14:textId="77777777" w:rsidR="00C909DF" w:rsidRPr="001F76B5" w:rsidRDefault="00C909DF" w:rsidP="0015466E">
                  <w:pPr>
                    <w:framePr w:hSpace="180" w:wrap="around" w:vAnchor="text" w:hAnchor="margin" w:xAlign="center" w:y="260"/>
                    <w:jc w:val="center"/>
                    <w:rPr>
                      <w:b/>
                      <w:sz w:val="18"/>
                      <w:szCs w:val="18"/>
                    </w:rPr>
                  </w:pPr>
                  <w:r w:rsidRPr="001F76B5">
                    <w:rPr>
                      <w:rFonts w:hint="eastAsia"/>
                      <w:b/>
                      <w:sz w:val="18"/>
                      <w:szCs w:val="18"/>
                    </w:rPr>
                    <w:t>印</w:t>
                  </w:r>
                  <w:r w:rsidRPr="001F76B5">
                    <w:rPr>
                      <w:rFonts w:hint="eastAsia"/>
                      <w:b/>
                      <w:sz w:val="18"/>
                      <w:szCs w:val="18"/>
                    </w:rPr>
                    <w:t xml:space="preserve"> </w:t>
                  </w:r>
                  <w:r w:rsidRPr="001F76B5">
                    <w:rPr>
                      <w:rFonts w:hint="eastAsia"/>
                      <w:b/>
                      <w:sz w:val="18"/>
                      <w:szCs w:val="18"/>
                    </w:rPr>
                    <w:t>象</w:t>
                  </w:r>
                </w:p>
              </w:tc>
              <w:tc>
                <w:tcPr>
                  <w:tcW w:w="1260" w:type="dxa"/>
                  <w:tcBorders>
                    <w:top w:val="single" w:sz="4" w:space="0" w:color="auto"/>
                    <w:right w:val="single" w:sz="4" w:space="0" w:color="auto"/>
                  </w:tcBorders>
                  <w:shd w:val="clear" w:color="auto" w:fill="auto"/>
                  <w:vAlign w:val="center"/>
                </w:tcPr>
                <w:p w14:paraId="5A120F6F" w14:textId="77777777" w:rsidR="00C909DF" w:rsidRPr="001F76B5" w:rsidRDefault="00C909DF" w:rsidP="0015466E">
                  <w:pPr>
                    <w:framePr w:hSpace="180" w:wrap="around" w:vAnchor="text" w:hAnchor="margin" w:xAlign="center" w:y="260"/>
                    <w:jc w:val="center"/>
                    <w:rPr>
                      <w:b/>
                      <w:sz w:val="18"/>
                      <w:szCs w:val="18"/>
                    </w:rPr>
                  </w:pPr>
                  <w:r w:rsidRPr="001F76B5">
                    <w:rPr>
                      <w:rFonts w:hint="eastAsia"/>
                      <w:b/>
                      <w:sz w:val="18"/>
                      <w:szCs w:val="18"/>
                    </w:rPr>
                    <w:t>总分</w:t>
                  </w:r>
                </w:p>
              </w:tc>
            </w:tr>
            <w:tr w:rsidR="00C909DF" w:rsidRPr="001F76B5" w14:paraId="76F56021" w14:textId="77777777" w:rsidTr="00823FA7">
              <w:trPr>
                <w:trHeight w:val="640"/>
              </w:trPr>
              <w:tc>
                <w:tcPr>
                  <w:tcW w:w="870" w:type="dxa"/>
                  <w:shd w:val="clear" w:color="auto" w:fill="auto"/>
                </w:tcPr>
                <w:p w14:paraId="13E20AE4" w14:textId="77777777" w:rsidR="00C909DF" w:rsidRPr="001F76B5" w:rsidRDefault="00C909DF" w:rsidP="0015466E">
                  <w:pPr>
                    <w:framePr w:hSpace="180" w:wrap="around" w:vAnchor="text" w:hAnchor="margin" w:xAlign="center" w:y="260"/>
                    <w:jc w:val="center"/>
                    <w:rPr>
                      <w:sz w:val="18"/>
                      <w:szCs w:val="18"/>
                    </w:rPr>
                  </w:pPr>
                </w:p>
              </w:tc>
              <w:tc>
                <w:tcPr>
                  <w:tcW w:w="1260" w:type="dxa"/>
                  <w:shd w:val="clear" w:color="auto" w:fill="auto"/>
                </w:tcPr>
                <w:p w14:paraId="61C87896" w14:textId="77777777" w:rsidR="00C909DF" w:rsidRPr="001F76B5" w:rsidRDefault="00C909DF" w:rsidP="0015466E">
                  <w:pPr>
                    <w:framePr w:hSpace="180" w:wrap="around" w:vAnchor="text" w:hAnchor="margin" w:xAlign="center" w:y="260"/>
                    <w:jc w:val="center"/>
                    <w:rPr>
                      <w:sz w:val="18"/>
                      <w:szCs w:val="18"/>
                    </w:rPr>
                  </w:pPr>
                </w:p>
              </w:tc>
              <w:tc>
                <w:tcPr>
                  <w:tcW w:w="2520" w:type="dxa"/>
                  <w:tcBorders>
                    <w:right w:val="nil"/>
                  </w:tcBorders>
                  <w:shd w:val="clear" w:color="auto" w:fill="auto"/>
                </w:tcPr>
                <w:p w14:paraId="62C70654" w14:textId="77777777" w:rsidR="00C909DF" w:rsidRPr="001F76B5" w:rsidRDefault="00C909DF" w:rsidP="0015466E">
                  <w:pPr>
                    <w:framePr w:hSpace="180" w:wrap="around" w:vAnchor="text" w:hAnchor="margin" w:xAlign="center" w:y="260"/>
                    <w:jc w:val="center"/>
                    <w:rPr>
                      <w:sz w:val="18"/>
                      <w:szCs w:val="18"/>
                    </w:rPr>
                  </w:pPr>
                </w:p>
              </w:tc>
              <w:tc>
                <w:tcPr>
                  <w:tcW w:w="1080" w:type="dxa"/>
                  <w:tcBorders>
                    <w:right w:val="single" w:sz="4" w:space="0" w:color="auto"/>
                  </w:tcBorders>
                  <w:shd w:val="clear" w:color="auto" w:fill="auto"/>
                </w:tcPr>
                <w:p w14:paraId="084ABDAE" w14:textId="77777777" w:rsidR="00C909DF" w:rsidRPr="001F76B5" w:rsidRDefault="00C909DF" w:rsidP="0015466E">
                  <w:pPr>
                    <w:framePr w:hSpace="180" w:wrap="around" w:vAnchor="text" w:hAnchor="margin" w:xAlign="center" w:y="260"/>
                    <w:jc w:val="center"/>
                    <w:rPr>
                      <w:sz w:val="18"/>
                      <w:szCs w:val="18"/>
                    </w:rPr>
                  </w:pPr>
                </w:p>
              </w:tc>
              <w:tc>
                <w:tcPr>
                  <w:tcW w:w="1620" w:type="dxa"/>
                  <w:tcBorders>
                    <w:left w:val="single" w:sz="4" w:space="0" w:color="auto"/>
                  </w:tcBorders>
                  <w:shd w:val="clear" w:color="auto" w:fill="auto"/>
                </w:tcPr>
                <w:p w14:paraId="365B64AC" w14:textId="77777777" w:rsidR="00C909DF" w:rsidRPr="001F76B5" w:rsidRDefault="00C909DF" w:rsidP="0015466E">
                  <w:pPr>
                    <w:framePr w:hSpace="180" w:wrap="around" w:vAnchor="text" w:hAnchor="margin" w:xAlign="center" w:y="260"/>
                    <w:jc w:val="center"/>
                    <w:rPr>
                      <w:sz w:val="18"/>
                      <w:szCs w:val="18"/>
                    </w:rPr>
                  </w:pPr>
                </w:p>
              </w:tc>
              <w:tc>
                <w:tcPr>
                  <w:tcW w:w="1260" w:type="dxa"/>
                  <w:tcBorders>
                    <w:left w:val="single" w:sz="4" w:space="0" w:color="auto"/>
                  </w:tcBorders>
                  <w:shd w:val="clear" w:color="auto" w:fill="auto"/>
                </w:tcPr>
                <w:p w14:paraId="6B31F79E" w14:textId="77777777" w:rsidR="00C909DF" w:rsidRPr="001F76B5" w:rsidRDefault="00C909DF" w:rsidP="0015466E">
                  <w:pPr>
                    <w:framePr w:hSpace="180" w:wrap="around" w:vAnchor="text" w:hAnchor="margin" w:xAlign="center" w:y="260"/>
                    <w:jc w:val="center"/>
                    <w:rPr>
                      <w:sz w:val="18"/>
                      <w:szCs w:val="18"/>
                    </w:rPr>
                  </w:pPr>
                </w:p>
              </w:tc>
            </w:tr>
          </w:tbl>
          <w:p w14:paraId="3E75DC62" w14:textId="77777777" w:rsidR="00C909DF" w:rsidRDefault="00C909DF" w:rsidP="00C909DF"/>
        </w:tc>
      </w:tr>
    </w:tbl>
    <w:p w14:paraId="576EE050" w14:textId="77777777" w:rsidR="001F76B5" w:rsidRDefault="001F76B5"/>
    <w:sectPr w:rsidR="001F76B5">
      <w:footerReference w:type="even" r:id="rId23"/>
      <w:footerReference w:type="default" r:id="rId24"/>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6B9FCF" w14:textId="77777777" w:rsidR="003D10D4" w:rsidRDefault="003D10D4">
      <w:r>
        <w:separator/>
      </w:r>
    </w:p>
  </w:endnote>
  <w:endnote w:type="continuationSeparator" w:id="0">
    <w:p w14:paraId="14C8C9B7" w14:textId="77777777" w:rsidR="003D10D4" w:rsidRDefault="003D1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AABAE6" w14:textId="77777777" w:rsidR="00A860BF" w:rsidRDefault="00A860BF">
    <w:pPr>
      <w:pStyle w:val="a6"/>
      <w:framePr w:wrap="around" w:vAnchor="text" w:hAnchor="margin" w:xAlign="right" w:y="1"/>
      <w:rPr>
        <w:rStyle w:val="a3"/>
      </w:rPr>
    </w:pPr>
    <w:r>
      <w:fldChar w:fldCharType="begin"/>
    </w:r>
    <w:r>
      <w:rPr>
        <w:rStyle w:val="a3"/>
      </w:rPr>
      <w:instrText xml:space="preserve">PAGE  </w:instrText>
    </w:r>
    <w:r>
      <w:fldChar w:fldCharType="end"/>
    </w:r>
  </w:p>
  <w:p w14:paraId="7DD0E4AA" w14:textId="77777777" w:rsidR="00A860BF" w:rsidRDefault="00A860BF">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C0B064" w14:textId="77777777" w:rsidR="00A860BF" w:rsidRDefault="00A860BF">
    <w:pPr>
      <w:pStyle w:val="a6"/>
      <w:framePr w:wrap="around" w:vAnchor="text" w:hAnchor="margin" w:xAlign="right" w:y="1"/>
      <w:rPr>
        <w:rStyle w:val="a3"/>
      </w:rPr>
    </w:pPr>
    <w:r>
      <w:fldChar w:fldCharType="begin"/>
    </w:r>
    <w:r>
      <w:rPr>
        <w:rStyle w:val="a3"/>
      </w:rPr>
      <w:instrText xml:space="preserve">PAGE  </w:instrText>
    </w:r>
    <w:r>
      <w:fldChar w:fldCharType="separate"/>
    </w:r>
    <w:r>
      <w:rPr>
        <w:rStyle w:val="a3"/>
      </w:rPr>
      <w:t>4</w:t>
    </w:r>
    <w:r>
      <w:fldChar w:fldCharType="end"/>
    </w:r>
  </w:p>
  <w:p w14:paraId="5D3BC7E4" w14:textId="77777777" w:rsidR="00A860BF" w:rsidRDefault="00A860BF">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193F83" w14:textId="77777777" w:rsidR="003D10D4" w:rsidRDefault="003D10D4">
      <w:r>
        <w:separator/>
      </w:r>
    </w:p>
  </w:footnote>
  <w:footnote w:type="continuationSeparator" w:id="0">
    <w:p w14:paraId="2A878A65" w14:textId="77777777" w:rsidR="003D10D4" w:rsidRDefault="003D10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71D76F7"/>
    <w:multiLevelType w:val="multilevel"/>
    <w:tmpl w:val="871D76F7"/>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88CB26F0"/>
    <w:multiLevelType w:val="singleLevel"/>
    <w:tmpl w:val="88CB26F0"/>
    <w:lvl w:ilvl="0">
      <w:start w:val="3"/>
      <w:numFmt w:val="chineseCounting"/>
      <w:suff w:val="nothing"/>
      <w:lvlText w:val="%1、"/>
      <w:lvlJc w:val="left"/>
      <w:rPr>
        <w:rFonts w:hint="eastAsia"/>
      </w:rPr>
    </w:lvl>
  </w:abstractNum>
  <w:abstractNum w:abstractNumId="2" w15:restartNumberingAfterBreak="0">
    <w:nsid w:val="9D9068DD"/>
    <w:multiLevelType w:val="multilevel"/>
    <w:tmpl w:val="9D9068DD"/>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2044CA5"/>
    <w:multiLevelType w:val="multilevel"/>
    <w:tmpl w:val="02044CA5"/>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ABEBFF8"/>
    <w:multiLevelType w:val="multilevel"/>
    <w:tmpl w:val="0ABEBFF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E6EA6D8"/>
    <w:multiLevelType w:val="multilevel"/>
    <w:tmpl w:val="0E6EA6D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8D64E19"/>
    <w:multiLevelType w:val="multilevel"/>
    <w:tmpl w:val="28D64E19"/>
    <w:lvl w:ilvl="0">
      <w:start w:val="1"/>
      <w:numFmt w:val="decimal"/>
      <w:lvlText w:val="（%1）"/>
      <w:lvlJc w:val="left"/>
      <w:pPr>
        <w:ind w:left="720" w:hanging="720"/>
      </w:pPr>
      <w:rPr>
        <w:rFonts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D6D5A34"/>
    <w:multiLevelType w:val="hybridMultilevel"/>
    <w:tmpl w:val="CA42C9B2"/>
    <w:lvl w:ilvl="0" w:tplc="F3D4958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75E7FCA"/>
    <w:multiLevelType w:val="multilevel"/>
    <w:tmpl w:val="375E7FCA"/>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74EE25EC"/>
    <w:multiLevelType w:val="multilevel"/>
    <w:tmpl w:val="74EE25E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4"/>
  </w:num>
  <w:num w:numId="3">
    <w:abstractNumId w:val="8"/>
  </w:num>
  <w:num w:numId="4">
    <w:abstractNumId w:val="2"/>
  </w:num>
  <w:num w:numId="5">
    <w:abstractNumId w:val="9"/>
  </w:num>
  <w:num w:numId="6">
    <w:abstractNumId w:val="0"/>
  </w:num>
  <w:num w:numId="7">
    <w:abstractNumId w:val="3"/>
  </w:num>
  <w:num w:numId="8">
    <w:abstractNumId w:val="1"/>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248"/>
    <w:rsid w:val="000504B1"/>
    <w:rsid w:val="000606F4"/>
    <w:rsid w:val="000A1742"/>
    <w:rsid w:val="000B3385"/>
    <w:rsid w:val="000D691E"/>
    <w:rsid w:val="00134E83"/>
    <w:rsid w:val="0015466E"/>
    <w:rsid w:val="00165C88"/>
    <w:rsid w:val="001F76B5"/>
    <w:rsid w:val="00266C8C"/>
    <w:rsid w:val="00267480"/>
    <w:rsid w:val="00271FA7"/>
    <w:rsid w:val="00277501"/>
    <w:rsid w:val="00277546"/>
    <w:rsid w:val="00287A41"/>
    <w:rsid w:val="002E0F24"/>
    <w:rsid w:val="0030364E"/>
    <w:rsid w:val="003171FF"/>
    <w:rsid w:val="003560EA"/>
    <w:rsid w:val="00364452"/>
    <w:rsid w:val="00365EC1"/>
    <w:rsid w:val="003746A5"/>
    <w:rsid w:val="003758EC"/>
    <w:rsid w:val="003B3A26"/>
    <w:rsid w:val="003D10D4"/>
    <w:rsid w:val="004140B1"/>
    <w:rsid w:val="00423E41"/>
    <w:rsid w:val="0042785F"/>
    <w:rsid w:val="00434606"/>
    <w:rsid w:val="004411B5"/>
    <w:rsid w:val="004443AE"/>
    <w:rsid w:val="00453E3D"/>
    <w:rsid w:val="00486EDD"/>
    <w:rsid w:val="004B69BF"/>
    <w:rsid w:val="004B72E8"/>
    <w:rsid w:val="004E371E"/>
    <w:rsid w:val="004F151D"/>
    <w:rsid w:val="0051323E"/>
    <w:rsid w:val="00534193"/>
    <w:rsid w:val="0056234A"/>
    <w:rsid w:val="00590DA1"/>
    <w:rsid w:val="005954C1"/>
    <w:rsid w:val="005B397A"/>
    <w:rsid w:val="005D5AB9"/>
    <w:rsid w:val="005F5ABE"/>
    <w:rsid w:val="00605C0F"/>
    <w:rsid w:val="00615CC5"/>
    <w:rsid w:val="006260F0"/>
    <w:rsid w:val="006B17CE"/>
    <w:rsid w:val="006D24A1"/>
    <w:rsid w:val="006E2F37"/>
    <w:rsid w:val="00725916"/>
    <w:rsid w:val="00765CB5"/>
    <w:rsid w:val="0077727F"/>
    <w:rsid w:val="007B72AA"/>
    <w:rsid w:val="007C70DF"/>
    <w:rsid w:val="007D0CBE"/>
    <w:rsid w:val="007D6F6E"/>
    <w:rsid w:val="007F5769"/>
    <w:rsid w:val="00823FA7"/>
    <w:rsid w:val="00826A76"/>
    <w:rsid w:val="00836142"/>
    <w:rsid w:val="008378D6"/>
    <w:rsid w:val="008E677B"/>
    <w:rsid w:val="008F6432"/>
    <w:rsid w:val="00904716"/>
    <w:rsid w:val="0094048F"/>
    <w:rsid w:val="009822E3"/>
    <w:rsid w:val="00985DC1"/>
    <w:rsid w:val="00996835"/>
    <w:rsid w:val="009F2DD8"/>
    <w:rsid w:val="00A01717"/>
    <w:rsid w:val="00A31868"/>
    <w:rsid w:val="00A45178"/>
    <w:rsid w:val="00A55D5D"/>
    <w:rsid w:val="00A860BF"/>
    <w:rsid w:val="00A935C8"/>
    <w:rsid w:val="00AA144B"/>
    <w:rsid w:val="00AD6DF2"/>
    <w:rsid w:val="00B127BC"/>
    <w:rsid w:val="00B33FC1"/>
    <w:rsid w:val="00B71E73"/>
    <w:rsid w:val="00B734DB"/>
    <w:rsid w:val="00B76F35"/>
    <w:rsid w:val="00B83EFD"/>
    <w:rsid w:val="00BB629E"/>
    <w:rsid w:val="00BE3E2C"/>
    <w:rsid w:val="00C2689D"/>
    <w:rsid w:val="00C353B4"/>
    <w:rsid w:val="00C47576"/>
    <w:rsid w:val="00C52C6F"/>
    <w:rsid w:val="00C909DF"/>
    <w:rsid w:val="00CA7E3C"/>
    <w:rsid w:val="00CF426C"/>
    <w:rsid w:val="00D1036D"/>
    <w:rsid w:val="00D47D62"/>
    <w:rsid w:val="00D60974"/>
    <w:rsid w:val="00D95248"/>
    <w:rsid w:val="00D95676"/>
    <w:rsid w:val="00DD093A"/>
    <w:rsid w:val="00DE00C1"/>
    <w:rsid w:val="00DE59D3"/>
    <w:rsid w:val="00DE6269"/>
    <w:rsid w:val="00E02D9C"/>
    <w:rsid w:val="00E07627"/>
    <w:rsid w:val="00E31D0B"/>
    <w:rsid w:val="00E406B0"/>
    <w:rsid w:val="00E4567F"/>
    <w:rsid w:val="00E543F9"/>
    <w:rsid w:val="00E66AAF"/>
    <w:rsid w:val="00E87916"/>
    <w:rsid w:val="00E96152"/>
    <w:rsid w:val="00EE17BE"/>
    <w:rsid w:val="00F02A04"/>
    <w:rsid w:val="00F10EA1"/>
    <w:rsid w:val="00F259EA"/>
    <w:rsid w:val="00F270DF"/>
    <w:rsid w:val="00F4107F"/>
    <w:rsid w:val="00F65FD4"/>
    <w:rsid w:val="00FA5283"/>
    <w:rsid w:val="00FC5004"/>
    <w:rsid w:val="075E0C8D"/>
    <w:rsid w:val="3E0F3599"/>
    <w:rsid w:val="5FB642E9"/>
    <w:rsid w:val="7E7F6D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76D1EC"/>
  <w15:chartTrackingRefBased/>
  <w15:docId w15:val="{D799973E-8ACA-4922-83DA-5BC810137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378D6"/>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Body Text Indent"/>
    <w:basedOn w:val="a"/>
    <w:pPr>
      <w:spacing w:line="400" w:lineRule="exact"/>
      <w:ind w:firstLineChars="200" w:firstLine="420"/>
      <w:jc w:val="left"/>
    </w:pPr>
  </w:style>
  <w:style w:type="paragraph" w:styleId="a5">
    <w:name w:val="header"/>
    <w:basedOn w:val="a"/>
    <w:pPr>
      <w:pBdr>
        <w:bottom w:val="single" w:sz="6" w:space="1" w:color="auto"/>
      </w:pBdr>
      <w:tabs>
        <w:tab w:val="center" w:pos="4153"/>
        <w:tab w:val="right" w:pos="8306"/>
      </w:tabs>
      <w:snapToGrid w:val="0"/>
      <w:jc w:val="center"/>
    </w:pPr>
    <w:rPr>
      <w:sz w:val="18"/>
      <w:szCs w:val="18"/>
    </w:rPr>
  </w:style>
  <w:style w:type="paragraph" w:styleId="a6">
    <w:name w:val="footer"/>
    <w:basedOn w:val="a"/>
    <w:pPr>
      <w:tabs>
        <w:tab w:val="center" w:pos="4153"/>
        <w:tab w:val="right" w:pos="8306"/>
      </w:tabs>
      <w:snapToGrid w:val="0"/>
      <w:jc w:val="left"/>
    </w:pPr>
    <w:rPr>
      <w:sz w:val="18"/>
      <w:szCs w:val="18"/>
    </w:rPr>
  </w:style>
  <w:style w:type="paragraph" w:styleId="a7">
    <w:name w:val="Normal (Web)"/>
    <w:basedOn w:val="a"/>
    <w:pPr>
      <w:widowControl/>
      <w:spacing w:before="100" w:beforeAutospacing="1" w:after="100" w:afterAutospacing="1"/>
      <w:jc w:val="left"/>
    </w:pPr>
    <w:rPr>
      <w:rFonts w:ascii="宋体" w:hAnsi="宋体" w:cs="宋体"/>
      <w:kern w:val="0"/>
      <w:sz w:val="24"/>
    </w:rPr>
  </w:style>
  <w:style w:type="paragraph" w:customStyle="1" w:styleId="Char">
    <w:name w:val="Char"/>
    <w:basedOn w:val="a"/>
    <w:pPr>
      <w:tabs>
        <w:tab w:val="left" w:pos="432"/>
      </w:tabs>
      <w:spacing w:beforeLines="50" w:before="50" w:afterLines="50" w:after="50"/>
      <w:ind w:left="432" w:hanging="432"/>
    </w:pPr>
    <w:rPr>
      <w:sz w:val="24"/>
    </w:rPr>
  </w:style>
  <w:style w:type="table" w:styleId="a8">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unhideWhenUsed/>
    <w:rsid w:val="00C909DF"/>
    <w:rPr>
      <w:color w:val="808080"/>
    </w:rPr>
  </w:style>
  <w:style w:type="paragraph" w:styleId="aa">
    <w:name w:val="List Paragraph"/>
    <w:basedOn w:val="a"/>
    <w:uiPriority w:val="99"/>
    <w:qFormat/>
    <w:rsid w:val="00A935C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0372">
      <w:bodyDiv w:val="1"/>
      <w:marLeft w:val="0"/>
      <w:marRight w:val="0"/>
      <w:marTop w:val="0"/>
      <w:marBottom w:val="0"/>
      <w:divBdr>
        <w:top w:val="none" w:sz="0" w:space="0" w:color="auto"/>
        <w:left w:val="none" w:sz="0" w:space="0" w:color="auto"/>
        <w:bottom w:val="none" w:sz="0" w:space="0" w:color="auto"/>
        <w:right w:val="none" w:sz="0" w:space="0" w:color="auto"/>
      </w:divBdr>
    </w:div>
    <w:div w:id="88815210">
      <w:bodyDiv w:val="1"/>
      <w:marLeft w:val="0"/>
      <w:marRight w:val="0"/>
      <w:marTop w:val="0"/>
      <w:marBottom w:val="0"/>
      <w:divBdr>
        <w:top w:val="none" w:sz="0" w:space="0" w:color="auto"/>
        <w:left w:val="none" w:sz="0" w:space="0" w:color="auto"/>
        <w:bottom w:val="none" w:sz="0" w:space="0" w:color="auto"/>
        <w:right w:val="none" w:sz="0" w:space="0" w:color="auto"/>
      </w:divBdr>
    </w:div>
    <w:div w:id="365761130">
      <w:bodyDiv w:val="1"/>
      <w:marLeft w:val="0"/>
      <w:marRight w:val="0"/>
      <w:marTop w:val="0"/>
      <w:marBottom w:val="0"/>
      <w:divBdr>
        <w:top w:val="none" w:sz="0" w:space="0" w:color="auto"/>
        <w:left w:val="none" w:sz="0" w:space="0" w:color="auto"/>
        <w:bottom w:val="none" w:sz="0" w:space="0" w:color="auto"/>
        <w:right w:val="none" w:sz="0" w:space="0" w:color="auto"/>
      </w:divBdr>
    </w:div>
    <w:div w:id="585454182">
      <w:bodyDiv w:val="1"/>
      <w:marLeft w:val="0"/>
      <w:marRight w:val="0"/>
      <w:marTop w:val="0"/>
      <w:marBottom w:val="0"/>
      <w:divBdr>
        <w:top w:val="none" w:sz="0" w:space="0" w:color="auto"/>
        <w:left w:val="none" w:sz="0" w:space="0" w:color="auto"/>
        <w:bottom w:val="none" w:sz="0" w:space="0" w:color="auto"/>
        <w:right w:val="none" w:sz="0" w:space="0" w:color="auto"/>
      </w:divBdr>
    </w:div>
    <w:div w:id="637415216">
      <w:bodyDiv w:val="1"/>
      <w:marLeft w:val="0"/>
      <w:marRight w:val="0"/>
      <w:marTop w:val="0"/>
      <w:marBottom w:val="0"/>
      <w:divBdr>
        <w:top w:val="none" w:sz="0" w:space="0" w:color="auto"/>
        <w:left w:val="none" w:sz="0" w:space="0" w:color="auto"/>
        <w:bottom w:val="none" w:sz="0" w:space="0" w:color="auto"/>
        <w:right w:val="none" w:sz="0" w:space="0" w:color="auto"/>
      </w:divBdr>
    </w:div>
    <w:div w:id="888418814">
      <w:bodyDiv w:val="1"/>
      <w:marLeft w:val="0"/>
      <w:marRight w:val="0"/>
      <w:marTop w:val="0"/>
      <w:marBottom w:val="0"/>
      <w:divBdr>
        <w:top w:val="none" w:sz="0" w:space="0" w:color="auto"/>
        <w:left w:val="none" w:sz="0" w:space="0" w:color="auto"/>
        <w:bottom w:val="none" w:sz="0" w:space="0" w:color="auto"/>
        <w:right w:val="none" w:sz="0" w:space="0" w:color="auto"/>
      </w:divBdr>
    </w:div>
    <w:div w:id="896355066">
      <w:bodyDiv w:val="1"/>
      <w:marLeft w:val="0"/>
      <w:marRight w:val="0"/>
      <w:marTop w:val="0"/>
      <w:marBottom w:val="0"/>
      <w:divBdr>
        <w:top w:val="none" w:sz="0" w:space="0" w:color="auto"/>
        <w:left w:val="none" w:sz="0" w:space="0" w:color="auto"/>
        <w:bottom w:val="none" w:sz="0" w:space="0" w:color="auto"/>
        <w:right w:val="none" w:sz="0" w:space="0" w:color="auto"/>
      </w:divBdr>
    </w:div>
    <w:div w:id="1511410235">
      <w:bodyDiv w:val="1"/>
      <w:marLeft w:val="0"/>
      <w:marRight w:val="0"/>
      <w:marTop w:val="0"/>
      <w:marBottom w:val="0"/>
      <w:divBdr>
        <w:top w:val="none" w:sz="0" w:space="0" w:color="auto"/>
        <w:left w:val="none" w:sz="0" w:space="0" w:color="auto"/>
        <w:bottom w:val="none" w:sz="0" w:space="0" w:color="auto"/>
        <w:right w:val="none" w:sz="0" w:space="0" w:color="auto"/>
      </w:divBdr>
    </w:div>
    <w:div w:id="1591113181">
      <w:bodyDiv w:val="1"/>
      <w:marLeft w:val="0"/>
      <w:marRight w:val="0"/>
      <w:marTop w:val="0"/>
      <w:marBottom w:val="0"/>
      <w:divBdr>
        <w:top w:val="none" w:sz="0" w:space="0" w:color="auto"/>
        <w:left w:val="none" w:sz="0" w:space="0" w:color="auto"/>
        <w:bottom w:val="none" w:sz="0" w:space="0" w:color="auto"/>
        <w:right w:val="none" w:sz="0" w:space="0" w:color="auto"/>
      </w:divBdr>
    </w:div>
    <w:div w:id="1878155554">
      <w:bodyDiv w:val="1"/>
      <w:marLeft w:val="0"/>
      <w:marRight w:val="0"/>
      <w:marTop w:val="0"/>
      <w:marBottom w:val="0"/>
      <w:divBdr>
        <w:top w:val="none" w:sz="0" w:space="0" w:color="auto"/>
        <w:left w:val="none" w:sz="0" w:space="0" w:color="auto"/>
        <w:bottom w:val="none" w:sz="0" w:space="0" w:color="auto"/>
        <w:right w:val="none" w:sz="0" w:space="0" w:color="auto"/>
      </w:divBdr>
    </w:div>
    <w:div w:id="191150117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D:\Dropbox\&#22823;&#20108;&#19978;\&#22823;&#29289;&#23454;&#39564;\&#38669;&#23572;&#25928;&#24212;\&#25968;&#25454;&#22788;&#29702;hjq.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Dropbox\&#22823;&#20108;&#19978;\&#22823;&#29289;&#23454;&#39564;\&#38669;&#23572;&#25928;&#24212;\&#25968;&#25454;&#22788;&#29702;hjq.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Dropbox\&#22823;&#20108;&#19978;\&#22823;&#29289;&#23454;&#39564;\&#38669;&#23572;&#25928;&#24212;\&#25968;&#25454;&#22788;&#29702;hjq.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v>Vh-Is</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zh-CN"/>
              </a:p>
            </c:txPr>
            <c:dLblPos val="t"/>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xVal>
            <c:strRef>
              <c:f>Sheet1!$A$3:$A$9</c:f>
              <c:strCache>
                <c:ptCount val="7"/>
                <c:pt idx="0">
                  <c:v>1.00</c:v>
                </c:pt>
                <c:pt idx="1">
                  <c:v>1.50 </c:v>
                </c:pt>
                <c:pt idx="2">
                  <c:v>2.00 </c:v>
                </c:pt>
                <c:pt idx="3">
                  <c:v>2.50 </c:v>
                </c:pt>
                <c:pt idx="4">
                  <c:v>3.00 </c:v>
                </c:pt>
                <c:pt idx="5">
                  <c:v>3.50 </c:v>
                </c:pt>
                <c:pt idx="6">
                  <c:v>4.00 </c:v>
                </c:pt>
              </c:strCache>
            </c:strRef>
          </c:xVal>
          <c:yVal>
            <c:numRef>
              <c:f>Sheet1!$F$3:$F$9</c:f>
              <c:numCache>
                <c:formatCode>0.00_ </c:formatCode>
                <c:ptCount val="7"/>
                <c:pt idx="0">
                  <c:v>0.89249999999999996</c:v>
                </c:pt>
                <c:pt idx="1">
                  <c:v>1.335</c:v>
                </c:pt>
                <c:pt idx="2">
                  <c:v>1.7825</c:v>
                </c:pt>
                <c:pt idx="3">
                  <c:v>2.23</c:v>
                </c:pt>
                <c:pt idx="4">
                  <c:v>2.6724999999999999</c:v>
                </c:pt>
                <c:pt idx="5">
                  <c:v>3.1149999999999998</c:v>
                </c:pt>
                <c:pt idx="6">
                  <c:v>3.5650000000000004</c:v>
                </c:pt>
              </c:numCache>
            </c:numRef>
          </c:yVal>
          <c:smooth val="1"/>
          <c:extLst>
            <c:ext xmlns:c16="http://schemas.microsoft.com/office/drawing/2014/chart" uri="{C3380CC4-5D6E-409C-BE32-E72D297353CC}">
              <c16:uniqueId val="{00000000-2CA1-42E1-9C27-2C6FBD4DE8A7}"/>
            </c:ext>
          </c:extLst>
        </c:ser>
        <c:dLbls>
          <c:showLegendKey val="0"/>
          <c:showVal val="0"/>
          <c:showCatName val="0"/>
          <c:showSerName val="0"/>
          <c:showPercent val="0"/>
          <c:showBubbleSize val="0"/>
        </c:dLbls>
        <c:axId val="152267184"/>
        <c:axId val="347112176"/>
      </c:scatterChart>
      <c:valAx>
        <c:axId val="1522671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Is/mA</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7112176"/>
        <c:crosses val="autoZero"/>
        <c:crossBetween val="midCat"/>
      </c:valAx>
      <c:valAx>
        <c:axId val="347112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Vh/mV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226718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Vh-IM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v>Vh-IM</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zh-CN"/>
              </a:p>
            </c:txPr>
            <c:dLblPos val="t"/>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xVal>
            <c:strRef>
              <c:f>Sheet1!$A$13:$A$18</c:f>
              <c:strCache>
                <c:ptCount val="6"/>
                <c:pt idx="0">
                  <c:v>0.300</c:v>
                </c:pt>
                <c:pt idx="1">
                  <c:v>0.4</c:v>
                </c:pt>
                <c:pt idx="2">
                  <c:v>0.5</c:v>
                </c:pt>
                <c:pt idx="3">
                  <c:v>0.6</c:v>
                </c:pt>
                <c:pt idx="4">
                  <c:v>0.7</c:v>
                </c:pt>
                <c:pt idx="5">
                  <c:v>0.8</c:v>
                </c:pt>
              </c:strCache>
            </c:strRef>
          </c:xVal>
          <c:yVal>
            <c:numRef>
              <c:f>Sheet1!$F$13:$F$18</c:f>
              <c:numCache>
                <c:formatCode>0.00_ </c:formatCode>
                <c:ptCount val="6"/>
                <c:pt idx="0">
                  <c:v>1.6</c:v>
                </c:pt>
                <c:pt idx="1">
                  <c:v>2.1375000000000002</c:v>
                </c:pt>
                <c:pt idx="2">
                  <c:v>2.67</c:v>
                </c:pt>
                <c:pt idx="3">
                  <c:v>3.2024999999999997</c:v>
                </c:pt>
                <c:pt idx="4">
                  <c:v>3.7349999999999999</c:v>
                </c:pt>
                <c:pt idx="5">
                  <c:v>4.2575000000000003</c:v>
                </c:pt>
              </c:numCache>
            </c:numRef>
          </c:yVal>
          <c:smooth val="1"/>
          <c:extLst>
            <c:ext xmlns:c16="http://schemas.microsoft.com/office/drawing/2014/chart" uri="{C3380CC4-5D6E-409C-BE32-E72D297353CC}">
              <c16:uniqueId val="{00000000-9625-42D0-9090-457A43F07981}"/>
            </c:ext>
          </c:extLst>
        </c:ser>
        <c:dLbls>
          <c:showLegendKey val="0"/>
          <c:showVal val="0"/>
          <c:showCatName val="0"/>
          <c:showSerName val="0"/>
          <c:showPercent val="0"/>
          <c:showBubbleSize val="0"/>
        </c:dLbls>
        <c:axId val="152267184"/>
        <c:axId val="347112176"/>
      </c:scatterChart>
      <c:valAx>
        <c:axId val="1522671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Ih/mA</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7112176"/>
        <c:crosses val="autoZero"/>
        <c:crossBetween val="midCat"/>
      </c:valAx>
      <c:valAx>
        <c:axId val="347112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Vh/mV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226718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v>螺线管轴线上磁场分布</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Sheet1!$A$22:$A$45</c:f>
              <c:numCache>
                <c:formatCode>0.0_ </c:formatCode>
                <c:ptCount val="24"/>
                <c:pt idx="0">
                  <c:v>0.3</c:v>
                </c:pt>
                <c:pt idx="1">
                  <c:v>0.5</c:v>
                </c:pt>
                <c:pt idx="2">
                  <c:v>0.8</c:v>
                </c:pt>
                <c:pt idx="3">
                  <c:v>1</c:v>
                </c:pt>
                <c:pt idx="4">
                  <c:v>1.2</c:v>
                </c:pt>
                <c:pt idx="5">
                  <c:v>1.5</c:v>
                </c:pt>
                <c:pt idx="6">
                  <c:v>1.8</c:v>
                </c:pt>
                <c:pt idx="7">
                  <c:v>2</c:v>
                </c:pt>
                <c:pt idx="8">
                  <c:v>2.5</c:v>
                </c:pt>
                <c:pt idx="9">
                  <c:v>3</c:v>
                </c:pt>
                <c:pt idx="10">
                  <c:v>3.5</c:v>
                </c:pt>
                <c:pt idx="11">
                  <c:v>4</c:v>
                </c:pt>
                <c:pt idx="12">
                  <c:v>4.5</c:v>
                </c:pt>
                <c:pt idx="13">
                  <c:v>5</c:v>
                </c:pt>
                <c:pt idx="14">
                  <c:v>6</c:v>
                </c:pt>
                <c:pt idx="15">
                  <c:v>7</c:v>
                </c:pt>
                <c:pt idx="16">
                  <c:v>8</c:v>
                </c:pt>
                <c:pt idx="17">
                  <c:v>10</c:v>
                </c:pt>
                <c:pt idx="18">
                  <c:v>13</c:v>
                </c:pt>
                <c:pt idx="19">
                  <c:v>15</c:v>
                </c:pt>
                <c:pt idx="20">
                  <c:v>18</c:v>
                </c:pt>
                <c:pt idx="21">
                  <c:v>20</c:v>
                </c:pt>
                <c:pt idx="22">
                  <c:v>21</c:v>
                </c:pt>
                <c:pt idx="23">
                  <c:v>22</c:v>
                </c:pt>
              </c:numCache>
            </c:numRef>
          </c:xVal>
          <c:yVal>
            <c:numRef>
              <c:f>Sheet1!$G$22:$G$45</c:f>
              <c:numCache>
                <c:formatCode>General</c:formatCode>
                <c:ptCount val="24"/>
                <c:pt idx="0">
                  <c:v>1.2125748502994013E-3</c:v>
                </c:pt>
                <c:pt idx="1">
                  <c:v>1.3922155688622755E-3</c:v>
                </c:pt>
                <c:pt idx="2">
                  <c:v>1.6766467065868261E-3</c:v>
                </c:pt>
                <c:pt idx="3">
                  <c:v>1.8962075848303393E-3</c:v>
                </c:pt>
                <c:pt idx="4">
                  <c:v>2.1856287425149699E-3</c:v>
                </c:pt>
                <c:pt idx="5">
                  <c:v>2.6147704590818365E-3</c:v>
                </c:pt>
                <c:pt idx="6">
                  <c:v>3.2485029940119759E-3</c:v>
                </c:pt>
                <c:pt idx="7">
                  <c:v>3.6327345309381236E-3</c:v>
                </c:pt>
                <c:pt idx="8">
                  <c:v>4.5259481037924149E-3</c:v>
                </c:pt>
                <c:pt idx="9">
                  <c:v>5.1946107784431135E-3</c:v>
                </c:pt>
                <c:pt idx="10">
                  <c:v>5.6536926147704586E-3</c:v>
                </c:pt>
                <c:pt idx="11">
                  <c:v>5.9181636726546912E-3</c:v>
                </c:pt>
                <c:pt idx="12">
                  <c:v>6.1077844311377243E-3</c:v>
                </c:pt>
                <c:pt idx="13">
                  <c:v>6.2674650698602797E-3</c:v>
                </c:pt>
                <c:pt idx="14">
                  <c:v>6.437125748502995E-3</c:v>
                </c:pt>
                <c:pt idx="15">
                  <c:v>6.5419161676646704E-3</c:v>
                </c:pt>
                <c:pt idx="16">
                  <c:v>6.5618762475049891E-3</c:v>
                </c:pt>
                <c:pt idx="17">
                  <c:v>6.601796407185629E-3</c:v>
                </c:pt>
                <c:pt idx="18">
                  <c:v>6.6367265469061878E-3</c:v>
                </c:pt>
                <c:pt idx="19">
                  <c:v>6.4021956087824345E-3</c:v>
                </c:pt>
                <c:pt idx="20">
                  <c:v>5.9221556886227536E-3</c:v>
                </c:pt>
                <c:pt idx="21">
                  <c:v>3.6876247504990019E-3</c:v>
                </c:pt>
                <c:pt idx="22">
                  <c:v>1.8912175648702592E-3</c:v>
                </c:pt>
                <c:pt idx="23">
                  <c:v>1.0279441117764471E-3</c:v>
                </c:pt>
              </c:numCache>
            </c:numRef>
          </c:yVal>
          <c:smooth val="1"/>
          <c:extLst>
            <c:ext xmlns:c16="http://schemas.microsoft.com/office/drawing/2014/chart" uri="{C3380CC4-5D6E-409C-BE32-E72D297353CC}">
              <c16:uniqueId val="{00000000-1746-4D8B-96BC-A2F9677652C8}"/>
            </c:ext>
          </c:extLst>
        </c:ser>
        <c:dLbls>
          <c:showLegendKey val="0"/>
          <c:showVal val="0"/>
          <c:showCatName val="0"/>
          <c:showSerName val="0"/>
          <c:showPercent val="0"/>
          <c:showBubbleSize val="0"/>
        </c:dLbls>
        <c:axId val="427815408"/>
        <c:axId val="25858864"/>
      </c:scatterChart>
      <c:valAx>
        <c:axId val="427815408"/>
        <c:scaling>
          <c:orientation val="minMax"/>
        </c:scaling>
        <c:delete val="0"/>
        <c:axPos val="b"/>
        <c:majorGridlines>
          <c:spPr>
            <a:ln w="9525" cap="flat" cmpd="sng" algn="ctr">
              <a:solidFill>
                <a:schemeClr val="tx1">
                  <a:lumMod val="15000"/>
                  <a:lumOff val="85000"/>
                </a:schemeClr>
              </a:solidFill>
              <a:round/>
            </a:ln>
            <a:effectLst/>
          </c:spPr>
        </c:majorGridlines>
        <c:numFmt formatCode="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5858864"/>
        <c:crosses val="autoZero"/>
        <c:crossBetween val="midCat"/>
      </c:valAx>
      <c:valAx>
        <c:axId val="25858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781540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3CE5FE-C895-4EA0-8E08-48624BCED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18</Pages>
  <Words>1364</Words>
  <Characters>7776</Characters>
  <Application>Microsoft Office Word</Application>
  <DocSecurity>0</DocSecurity>
  <Lines>64</Lines>
  <Paragraphs>18</Paragraphs>
  <ScaleCrop>false</ScaleCrop>
  <Company>China</Company>
  <LinksUpToDate>false</LinksUpToDate>
  <CharactersWithSpaces>9122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得分</dc:title>
  <dc:subject/>
  <dc:creator>User</dc:creator>
  <cp:keywords/>
  <dc:description/>
  <cp:lastModifiedBy>H Icarus</cp:lastModifiedBy>
  <cp:revision>53</cp:revision>
  <dcterms:created xsi:type="dcterms:W3CDTF">2020-10-28T10:13:00Z</dcterms:created>
  <dcterms:modified xsi:type="dcterms:W3CDTF">2020-12-06T08:34:00Z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2052-10.1.0.7401</vt:lpwstr>
  </property>
</Properties>
</file>