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6281" w14:textId="2E7060D2" w:rsidR="005A29C2" w:rsidRPr="005A29C2" w:rsidRDefault="00656B1E" w:rsidP="005A29C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666666"/>
          <w:kern w:val="0"/>
          <w:szCs w:val="21"/>
        </w:rPr>
      </w:pPr>
      <w:r>
        <w:rPr>
          <w:rFonts w:ascii="Tahoma" w:eastAsia="宋体" w:hAnsi="Tahoma" w:cs="Tahoma" w:hint="eastAsia"/>
          <w:color w:val="12A754"/>
          <w:kern w:val="0"/>
          <w:sz w:val="36"/>
          <w:szCs w:val="36"/>
        </w:rPr>
        <w:t>《</w:t>
      </w:r>
      <w:r w:rsidR="005A29C2" w:rsidRPr="005A29C2">
        <w:rPr>
          <w:rFonts w:ascii="Tahoma" w:eastAsia="宋体" w:hAnsi="Tahoma" w:cs="Tahoma"/>
          <w:color w:val="12A754"/>
          <w:kern w:val="0"/>
          <w:sz w:val="36"/>
          <w:szCs w:val="36"/>
        </w:rPr>
        <w:t>谈判技巧》线上考试</w:t>
      </w:r>
      <w:r w:rsidR="005A29C2" w:rsidRPr="005A29C2">
        <w:rPr>
          <w:rFonts w:ascii="Tahoma" w:eastAsia="宋体" w:hAnsi="Tahoma" w:cs="Tahoma"/>
          <w:color w:val="A0A0A0"/>
          <w:kern w:val="0"/>
          <w:sz w:val="18"/>
          <w:szCs w:val="18"/>
        </w:rPr>
        <w:t>[]</w:t>
      </w:r>
      <w:r w:rsidR="005A29C2" w:rsidRPr="005A29C2">
        <w:rPr>
          <w:rFonts w:ascii="Tahoma" w:eastAsia="宋体" w:hAnsi="Tahoma" w:cs="Tahoma"/>
          <w:color w:val="666666"/>
          <w:kern w:val="0"/>
          <w:szCs w:val="21"/>
        </w:rPr>
        <w:t>得分：</w:t>
      </w:r>
    </w:p>
    <w:p w14:paraId="5D18A27D" w14:textId="77777777" w:rsidR="005A29C2" w:rsidRPr="005A29C2" w:rsidRDefault="005A29C2" w:rsidP="005A29C2">
      <w:pPr>
        <w:widowControl/>
        <w:shd w:val="clear" w:color="auto" w:fill="EBF4FF"/>
        <w:spacing w:line="7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 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试卷结构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满分：</w:t>
      </w:r>
      <w:r w:rsidRPr="005A29C2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100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分</w:t>
      </w:r>
    </w:p>
    <w:p w14:paraId="31535D08" w14:textId="77777777" w:rsidR="005A29C2" w:rsidRPr="005A29C2" w:rsidRDefault="005A29C2" w:rsidP="005A29C2">
      <w:pPr>
        <w:widowControl/>
        <w:shd w:val="clear" w:color="auto" w:fill="EBF4FF"/>
        <w:spacing w:line="720" w:lineRule="atLeast"/>
        <w:jc w:val="left"/>
        <w:outlineLvl w:val="1"/>
        <w:rPr>
          <w:rFonts w:ascii="Tahoma" w:eastAsia="宋体" w:hAnsi="Tahoma" w:cs="Tahoma"/>
          <w:color w:val="404040"/>
          <w:kern w:val="0"/>
          <w:sz w:val="27"/>
          <w:szCs w:val="27"/>
        </w:rPr>
      </w:pP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一、单选题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(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共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FF0000"/>
          <w:kern w:val="0"/>
          <w:sz w:val="27"/>
          <w:szCs w:val="27"/>
        </w:rPr>
        <w:t>20.00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分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)</w:t>
      </w:r>
    </w:p>
    <w:p w14:paraId="6624CCD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1.</w:t>
      </w:r>
    </w:p>
    <w:p w14:paraId="2CD2D874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毛遂自荐使用的是哪种谈判技巧？</w:t>
      </w:r>
    </w:p>
    <w:p w14:paraId="2FC6A22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724754A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取信技巧</w:t>
      </w:r>
    </w:p>
    <w:p w14:paraId="3586B9F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C994753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赞赏拒绝法</w:t>
      </w:r>
    </w:p>
    <w:p w14:paraId="6F51E1A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334B1E8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后报价策略</w:t>
      </w:r>
    </w:p>
    <w:p w14:paraId="63DF374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558598A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妥协</w:t>
      </w:r>
    </w:p>
    <w:p w14:paraId="296FC63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E.</w:t>
      </w:r>
    </w:p>
    <w:p w14:paraId="4013357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恐怖唤醒术</w:t>
      </w:r>
    </w:p>
    <w:p w14:paraId="3BF6229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2C059D7B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6E773619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6E6342AF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71021919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7889D91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2.</w:t>
      </w:r>
    </w:p>
    <w:p w14:paraId="5B59BDFD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2.由最初接触到的信息所形成的印象，产生对对方不准确认识属于（</w:t>
      </w: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  </w:t>
      </w: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 xml:space="preserve"> ）。</w:t>
      </w:r>
    </w:p>
    <w:p w14:paraId="1CDA782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043FBFC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第一印象偏差</w:t>
      </w: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 </w:t>
      </w:r>
    </w:p>
    <w:p w14:paraId="1CAC8F0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22F6FA2C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 xml:space="preserve">思维定式偏差 </w:t>
      </w: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  </w:t>
      </w:r>
    </w:p>
    <w:p w14:paraId="77E8378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22A75C8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权威崇拜偏差</w:t>
      </w:r>
    </w:p>
    <w:p w14:paraId="0995BEA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50BEC53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见好就收偏差</w:t>
      </w:r>
    </w:p>
    <w:p w14:paraId="41A06E3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C58BD97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036E169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31652BF8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11549AC5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75C22A9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3.</w:t>
      </w:r>
    </w:p>
    <w:p w14:paraId="34E8D772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1.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了解对手的方法不包括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    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639DFC2A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3EDFC99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2A45D377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调查</w:t>
      </w:r>
    </w:p>
    <w:p w14:paraId="53CE50C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2CFCAB65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lastRenderedPageBreak/>
        <w:t>观察</w:t>
      </w:r>
    </w:p>
    <w:p w14:paraId="74480CC4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0B1EBB8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350E1645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试探</w:t>
      </w:r>
    </w:p>
    <w:p w14:paraId="78792D2E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5BC72EE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36025A0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卧底</w:t>
      </w:r>
    </w:p>
    <w:p w14:paraId="1A90115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3F6028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23391F2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616C49F2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125DA6A7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2DCF111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7BCE55B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4.</w:t>
      </w:r>
    </w:p>
    <w:p w14:paraId="35BB7BEA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5 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以下哪项</w:t>
      </w:r>
      <w:r w:rsidRPr="005A29C2">
        <w:rPr>
          <w:rFonts w:ascii="宋体" w:eastAsia="宋体" w:hAnsi="宋体" w:cs="Tahoma" w:hint="eastAsia"/>
          <w:b/>
          <w:bCs/>
          <w:color w:val="666666"/>
          <w:kern w:val="0"/>
          <w:szCs w:val="21"/>
        </w:rPr>
        <w:t>不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属于了解对手偏差与克服？</w:t>
      </w:r>
    </w:p>
    <w:p w14:paraId="748D9473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7684F4D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65B0C546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第一印象偏差与克服</w:t>
      </w:r>
    </w:p>
    <w:p w14:paraId="498CF60E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3FC858F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408F7F0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思维定势偏差与克服</w:t>
      </w:r>
    </w:p>
    <w:p w14:paraId="671C524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448C7DE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5CC7BFAB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避免不必要的提问</w:t>
      </w:r>
    </w:p>
    <w:p w14:paraId="7610E36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0F0CFEC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权威崇拜偏差与克服</w:t>
      </w:r>
    </w:p>
    <w:p w14:paraId="31653A9F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1386ADD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1008661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2D41A0E4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</w:t>
      </w:r>
    </w:p>
    <w:p w14:paraId="49C617D1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4F8C8BF9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5DE2A5E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5.</w:t>
      </w:r>
    </w:p>
    <w:p w14:paraId="5B044019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是指用事实支持、说明自己观点，取得信任。</w:t>
      </w:r>
    </w:p>
    <w:p w14:paraId="4D1BF87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4517D0F6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事实与观点一致</w:t>
      </w:r>
    </w:p>
    <w:p w14:paraId="3DB83E2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6034BD93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事实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真实可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验证</w:t>
      </w:r>
    </w:p>
    <w:p w14:paraId="625989B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20051F1A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有利事实用足用够</w:t>
      </w:r>
    </w:p>
    <w:p w14:paraId="7F86F85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77F12D63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用事实说话</w:t>
      </w:r>
    </w:p>
    <w:p w14:paraId="7A6739C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34364E4C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2266782D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A</w:t>
      </w:r>
    </w:p>
    <w:p w14:paraId="501D2386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8E8A8F8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60A6EB0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6.</w:t>
      </w:r>
    </w:p>
    <w:p w14:paraId="7E93BA44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1.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谈判中的取信效应不包括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</w:t>
      </w:r>
    </w:p>
    <w:p w14:paraId="045DC88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1CE2A66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3E16A292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专家效应</w:t>
      </w:r>
    </w:p>
    <w:p w14:paraId="05679D2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73037F2E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容人之过</w:t>
      </w:r>
    </w:p>
    <w:p w14:paraId="68330E8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09C06261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军令状效应</w:t>
      </w:r>
    </w:p>
    <w:p w14:paraId="348ACBD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4BBB2EE7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晕轮效应</w:t>
      </w:r>
    </w:p>
    <w:p w14:paraId="6703436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033DF7C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2BA7C9DE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5EF8094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6C883158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3FD9ED49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2670EE2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7.</w:t>
      </w:r>
    </w:p>
    <w:p w14:paraId="556CFF78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3.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三国时期刘备的三顾茅庐，属于感情建立中的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   </w:t>
      </w:r>
    </w:p>
    <w:p w14:paraId="51918C5D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57C2A99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61F115F1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减少时间，增加次数</w:t>
      </w:r>
    </w:p>
    <w:p w14:paraId="78E3A3B3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500C127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7A2D7CF4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注意量的积累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3E1F840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5A1966F2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各种身份场合建立好感</w:t>
      </w:r>
    </w:p>
    <w:p w14:paraId="1B8F40A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61B058B4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注重身份对等</w:t>
      </w:r>
    </w:p>
    <w:p w14:paraId="4547CBE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6E6646F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3F519C91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38F032C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71D9D14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4C3EF68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2684493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8.</w:t>
      </w:r>
    </w:p>
    <w:p w14:paraId="3BF9E1AE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“少壮不努力，老大徒伤悲！”属于（  ）策略。</w:t>
      </w:r>
    </w:p>
    <w:p w14:paraId="7C539F1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2F0BD947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参与说服</w:t>
      </w:r>
    </w:p>
    <w:p w14:paraId="749B460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3DAF841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利益诱导</w:t>
      </w:r>
    </w:p>
    <w:p w14:paraId="02728A9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C.</w:t>
      </w:r>
    </w:p>
    <w:p w14:paraId="7F3B8670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示弱取胜</w:t>
      </w:r>
    </w:p>
    <w:p w14:paraId="29A170C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316F3C1C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恐惧唤醒</w:t>
      </w:r>
    </w:p>
    <w:p w14:paraId="1361C72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7A1941F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1CBC55FC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003B6D88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2E5AABD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3FD3CE3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9.</w:t>
      </w:r>
    </w:p>
    <w:p w14:paraId="3B9A9C49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3.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应对黑白脸技术的方法不包括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 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。</w:t>
      </w:r>
    </w:p>
    <w:p w14:paraId="356A7CA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513CEE3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298C25ED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退席</w:t>
      </w:r>
    </w:p>
    <w:p w14:paraId="0097BC6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58249ECD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以牙还牙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0FED0C5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13FE6FAC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向其上司抗议</w:t>
      </w:r>
    </w:p>
    <w:p w14:paraId="230ED0B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0A69849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D0FC68F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主动妥协</w:t>
      </w:r>
    </w:p>
    <w:p w14:paraId="3141168B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90AADF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4F41D07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640A689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7E5A400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6757B6C4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2B0B763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10.</w:t>
      </w:r>
    </w:p>
    <w:p w14:paraId="71C2DCDE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6 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以下哪项不是“我实在办不到”拒绝法的心理机制？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5BA0160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779DB3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08DCA50E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谴责</w:t>
      </w:r>
    </w:p>
    <w:p w14:paraId="13B4C12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186308C8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反对</w:t>
      </w:r>
    </w:p>
    <w:p w14:paraId="2A548DB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08CC7926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宽容</w:t>
      </w:r>
    </w:p>
    <w:p w14:paraId="275062F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51F1BED3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抗拒</w:t>
      </w:r>
    </w:p>
    <w:p w14:paraId="423292B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933968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0E7E2865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18E06C42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74A5D0F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184EFF15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299C90A3" w14:textId="77777777" w:rsidR="005A29C2" w:rsidRPr="005A29C2" w:rsidRDefault="005A29C2" w:rsidP="005A29C2">
      <w:pPr>
        <w:widowControl/>
        <w:shd w:val="clear" w:color="auto" w:fill="EBF4FF"/>
        <w:spacing w:line="720" w:lineRule="atLeast"/>
        <w:jc w:val="left"/>
        <w:outlineLvl w:val="1"/>
        <w:rPr>
          <w:rFonts w:ascii="Tahoma" w:eastAsia="宋体" w:hAnsi="Tahoma" w:cs="Tahoma"/>
          <w:color w:val="404040"/>
          <w:kern w:val="0"/>
          <w:sz w:val="27"/>
          <w:szCs w:val="27"/>
        </w:rPr>
      </w:pP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lastRenderedPageBreak/>
        <w:t>二、多选题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(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共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FF0000"/>
          <w:kern w:val="0"/>
          <w:sz w:val="27"/>
          <w:szCs w:val="27"/>
        </w:rPr>
        <w:t>24.00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分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)</w:t>
      </w:r>
    </w:p>
    <w:p w14:paraId="7665860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1.</w:t>
      </w:r>
    </w:p>
    <w:p w14:paraId="2FD4431E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6.当对手独立思考、分析问题、解决问题能力较高时应怎样正确处理对你不利的事实？（多选题）</w:t>
      </w:r>
    </w:p>
    <w:p w14:paraId="7D1F97C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400DE0B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6F72B46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承认</w:t>
      </w:r>
    </w:p>
    <w:p w14:paraId="1E7FD12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88770D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6F013110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暴露</w:t>
      </w:r>
    </w:p>
    <w:p w14:paraId="1BC412CC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4C11E9C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664391E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回避</w:t>
      </w:r>
    </w:p>
    <w:p w14:paraId="49410D6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5FAB207F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掩盖</w:t>
      </w:r>
    </w:p>
    <w:p w14:paraId="430A954F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080EC42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4.00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6E854F4F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0B40818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 B</w:t>
      </w:r>
    </w:p>
    <w:p w14:paraId="44B54326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78DDEA5C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7474B84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2.</w:t>
      </w:r>
    </w:p>
    <w:p w14:paraId="3CCEEC3D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谈判谋略中高价主义的适用条件是（</w:t>
      </w: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 </w:t>
      </w: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 xml:space="preserve"> ）。（多选题）</w:t>
      </w:r>
    </w:p>
    <w:p w14:paraId="6949B5A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4BCAAB2C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一次性谈判</w:t>
      </w:r>
    </w:p>
    <w:p w14:paraId="3915993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CA3B1D8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时限较宽</w:t>
      </w:r>
    </w:p>
    <w:p w14:paraId="7EEA5D4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0009FE6F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垄断性供求</w:t>
      </w:r>
    </w:p>
    <w:p w14:paraId="1A72A94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3BD541DE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时限较短</w:t>
      </w:r>
    </w:p>
    <w:p w14:paraId="7F4CBBC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4.00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7D2793E7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72620A7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 B C</w:t>
      </w:r>
    </w:p>
    <w:p w14:paraId="36375EE7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5409345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195E7F4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3.</w:t>
      </w:r>
    </w:p>
    <w:p w14:paraId="5944BB80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5.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按照参加谈判的人数可分为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  <w:u w:val="single"/>
        </w:rPr>
        <w:t>？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（多选）</w:t>
      </w:r>
    </w:p>
    <w:p w14:paraId="3CDA040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12D8606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11F7E2B5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单独谈判</w:t>
      </w:r>
    </w:p>
    <w:p w14:paraId="6DC0FA90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1F596B1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446DFFBC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lastRenderedPageBreak/>
        <w:t>团体谈判</w:t>
      </w:r>
    </w:p>
    <w:p w14:paraId="4AF8B9D8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42FE788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37636DF9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一人谈判</w:t>
      </w:r>
    </w:p>
    <w:p w14:paraId="7C7EBE7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255F148F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多人谈判</w:t>
      </w:r>
    </w:p>
    <w:p w14:paraId="4BA486B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01D01ED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4.00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50EE69AC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6558C0E7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 B</w:t>
      </w:r>
    </w:p>
    <w:p w14:paraId="18ED3A75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5FE85A7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6FE4724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4.</w:t>
      </w:r>
    </w:p>
    <w:p w14:paraId="2A0029B1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通过倾听了解对手，包括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  <w:u w:val="single"/>
        </w:rPr>
        <w:t>？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（多选）</w:t>
      </w:r>
    </w:p>
    <w:p w14:paraId="634C2B5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7C28743C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接纳式倾听</w:t>
      </w:r>
    </w:p>
    <w:p w14:paraId="37001FC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1ACEEFA1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诱导式倾听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0FCBB60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1512E969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劝阻式倾听</w:t>
      </w:r>
    </w:p>
    <w:p w14:paraId="119123D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8186F2F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攻击式</w:t>
      </w:r>
    </w:p>
    <w:p w14:paraId="2C6E188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4.00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7CE9B21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5C220ED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 B C</w:t>
      </w:r>
    </w:p>
    <w:p w14:paraId="21A01D62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1693F2D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44D7414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5.</w:t>
      </w:r>
    </w:p>
    <w:p w14:paraId="10F0E6BD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谈判中感情建立与积累包括以下哪些内容</w:t>
      </w:r>
      <w:r w:rsidRPr="005A29C2">
        <w:rPr>
          <w:rFonts w:ascii="Tahoma" w:eastAsia="宋体" w:hAnsi="Tahoma" w:cs="Tahoma"/>
          <w:color w:val="666666"/>
          <w:kern w:val="0"/>
          <w:szCs w:val="21"/>
          <w:u w:val="single"/>
        </w:rPr>
        <w:t>    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？（多选）</w:t>
      </w:r>
    </w:p>
    <w:p w14:paraId="04D0AA3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541FCE3C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注意量的积累</w:t>
      </w:r>
    </w:p>
    <w:p w14:paraId="6337B91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6BC4E419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注意逐步推进</w:t>
      </w:r>
    </w:p>
    <w:p w14:paraId="7B6F821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7FDFE6F4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各种身份、场合建立好感</w:t>
      </w:r>
    </w:p>
    <w:p w14:paraId="4BAC1D0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24E31952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减少时间，增加次数</w:t>
      </w:r>
    </w:p>
    <w:p w14:paraId="73C97AD7" w14:textId="7E0D26A8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4.00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D5DCA8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222FE72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 B C D</w:t>
      </w:r>
    </w:p>
    <w:p w14:paraId="22C28C0C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1C835E89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76CE6DC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6.</w:t>
      </w:r>
    </w:p>
    <w:p w14:paraId="685589F6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6 </w:t>
      </w: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高价主义的适用条件包括（  ）。（多选）</w:t>
      </w:r>
    </w:p>
    <w:p w14:paraId="349A7E2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A.</w:t>
      </w:r>
    </w:p>
    <w:p w14:paraId="25E68B91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市场化需求</w:t>
      </w:r>
    </w:p>
    <w:p w14:paraId="1884F4A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3FAA35E8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垄断性供求</w:t>
      </w:r>
    </w:p>
    <w:p w14:paraId="7FE2E88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3F00A9A4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一次性谈判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1778BD7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E0848C2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时限较宽</w:t>
      </w:r>
    </w:p>
    <w:p w14:paraId="6EDBF07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4.00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187B597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4F2352B7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 C D</w:t>
      </w:r>
    </w:p>
    <w:p w14:paraId="19290A54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567DF5C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394BD001" w14:textId="77777777" w:rsidR="005A29C2" w:rsidRPr="005A29C2" w:rsidRDefault="005A29C2" w:rsidP="005A29C2">
      <w:pPr>
        <w:widowControl/>
        <w:shd w:val="clear" w:color="auto" w:fill="EBF4FF"/>
        <w:spacing w:line="720" w:lineRule="atLeast"/>
        <w:jc w:val="left"/>
        <w:outlineLvl w:val="1"/>
        <w:rPr>
          <w:rFonts w:ascii="Tahoma" w:eastAsia="宋体" w:hAnsi="Tahoma" w:cs="Tahoma"/>
          <w:color w:val="404040"/>
          <w:kern w:val="0"/>
          <w:sz w:val="27"/>
          <w:szCs w:val="27"/>
        </w:rPr>
      </w:pP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三、判断题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(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共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FF0000"/>
          <w:kern w:val="0"/>
          <w:sz w:val="27"/>
          <w:szCs w:val="27"/>
        </w:rPr>
        <w:t>20.00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分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)</w:t>
      </w:r>
    </w:p>
    <w:p w14:paraId="2C778CF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1.</w:t>
      </w:r>
    </w:p>
    <w:p w14:paraId="0168522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成功的政治家、企业管理者并不一定不需要谈判技巧。</w:t>
      </w:r>
    </w:p>
    <w:p w14:paraId="1A23606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5A3633E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6C71D3C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65D6A44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7669251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0B4B73B3" w14:textId="77777777" w:rsid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188EEE"/>
          <w:kern w:val="0"/>
          <w:szCs w:val="21"/>
        </w:rPr>
      </w:pPr>
    </w:p>
    <w:p w14:paraId="5F5B71AD" w14:textId="5B3E979E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5224D40F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69E837F6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CB7C385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00D46F0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2.</w:t>
      </w:r>
    </w:p>
    <w:p w14:paraId="70B5263A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12.军令状效应并不能取得对方信任。</w:t>
      </w:r>
    </w:p>
    <w:p w14:paraId="70887D7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3F4280D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7554C77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5075E00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5520294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3625184B" w14:textId="77777777" w:rsid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188EEE"/>
          <w:kern w:val="0"/>
          <w:szCs w:val="21"/>
        </w:rPr>
      </w:pPr>
    </w:p>
    <w:p w14:paraId="3D78C789" w14:textId="68A251B2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5D8BAE08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52A04BE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6A8C1B47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1BFF6E8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3.</w:t>
      </w:r>
    </w:p>
    <w:p w14:paraId="313EFA1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谈判中建立感情应紧密联系，由密到疏。</w:t>
      </w:r>
    </w:p>
    <w:p w14:paraId="580C48A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6A4BE66A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7CD34FB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51A700B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错误</w:t>
      </w:r>
    </w:p>
    <w:p w14:paraId="0ED26A0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03254CC" w14:textId="4821CE09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65EBE5FB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25E2C027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6F2563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19E2186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4.</w:t>
      </w:r>
    </w:p>
    <w:p w14:paraId="11CE1503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9.出乎意料的感情投资指在对方意想不到的时候作感情投资，感动对方。</w:t>
      </w:r>
    </w:p>
    <w:p w14:paraId="2A08CA6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2E4A126F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6AB2029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4A195123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484A8B1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54289ACE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34C7A26F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69AF4EBE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56CC7BD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393742A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5.</w:t>
      </w:r>
    </w:p>
    <w:p w14:paraId="1805B65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 w:val="24"/>
          <w:szCs w:val="24"/>
        </w:rPr>
        <w:t>8.人总是希望被人尊重，害怕被社会遗忘的。</w:t>
      </w:r>
    </w:p>
    <w:p w14:paraId="2E31437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32F5B22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16C0430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68D9557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74B086D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68B01AE5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4704B861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1B223E60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BBFBA4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5558E6C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6.</w:t>
      </w:r>
    </w:p>
    <w:p w14:paraId="4E99CBE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7.当面对我方不利的事实时，既可回避掩饰，也可承认暴露。</w:t>
      </w:r>
    </w:p>
    <w:p w14:paraId="7D309A4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4C9AD66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6B20142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48B1AA6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62E31F0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45626FF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3822EF69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2F4762C4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60A4C7F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2C97B1C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7.</w:t>
      </w:r>
    </w:p>
    <w:p w14:paraId="528D27B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3.黑白脸技术需要</w:t>
      </w:r>
      <w:proofErr w:type="gramStart"/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白脸先</w:t>
      </w:r>
      <w:proofErr w:type="gramEnd"/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出场，黑脸跟着登场。</w:t>
      </w:r>
    </w:p>
    <w:p w14:paraId="0C3894C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71B18510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424ABC0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481C7D9C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错误</w:t>
      </w:r>
    </w:p>
    <w:p w14:paraId="426FC00C" w14:textId="26964611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6620F7CC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19CF2EE5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3C46BC3E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0B06115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09890BD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8.</w:t>
      </w:r>
    </w:p>
    <w:p w14:paraId="69980D3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8.谈判高手是不给对方留后路，不给对方留情面的。</w:t>
      </w:r>
    </w:p>
    <w:p w14:paraId="093F378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5943127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7D28047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3405400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55E346C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D034B02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1261681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3DE3F8F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6DD2690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3C132654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9.</w:t>
      </w:r>
    </w:p>
    <w:p w14:paraId="45B22BC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2.语言引导拒绝不包括提问拒绝法。</w:t>
      </w:r>
    </w:p>
    <w:p w14:paraId="5F461AC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1F7F1C71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6A72D91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52FF307B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22F3B27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0367B936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3D3905A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4F9A20D2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66E9F3A0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38342B1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10.</w:t>
      </w:r>
    </w:p>
    <w:p w14:paraId="44654B99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幼圆" w:eastAsia="幼圆" w:hAnsi="Tahoma" w:cs="Tahoma" w:hint="eastAsia"/>
          <w:color w:val="666666"/>
          <w:kern w:val="0"/>
          <w:szCs w:val="21"/>
        </w:rPr>
        <w:t>5.当你是卖主时，你不应当说“我想我没有能力满足你的需要，因为…”</w:t>
      </w:r>
    </w:p>
    <w:p w14:paraId="7D12024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36EF160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正确</w:t>
      </w:r>
    </w:p>
    <w:p w14:paraId="0D2C93C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22D606F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错误</w:t>
      </w:r>
    </w:p>
    <w:p w14:paraId="21D9257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2.00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18E84C0F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22BA9B71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6BE9F62B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0995D1B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539A8017" w14:textId="77777777" w:rsidR="005A29C2" w:rsidRPr="005A29C2" w:rsidRDefault="005A29C2" w:rsidP="005A29C2">
      <w:pPr>
        <w:widowControl/>
        <w:shd w:val="clear" w:color="auto" w:fill="EBF4FF"/>
        <w:spacing w:line="720" w:lineRule="atLeast"/>
        <w:jc w:val="left"/>
        <w:outlineLvl w:val="1"/>
        <w:rPr>
          <w:rFonts w:ascii="Tahoma" w:eastAsia="宋体" w:hAnsi="Tahoma" w:cs="Tahoma"/>
          <w:color w:val="404040"/>
          <w:kern w:val="0"/>
          <w:sz w:val="27"/>
          <w:szCs w:val="27"/>
        </w:rPr>
      </w:pP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四、综合题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(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共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FF0000"/>
          <w:kern w:val="0"/>
          <w:sz w:val="27"/>
          <w:szCs w:val="27"/>
        </w:rPr>
        <w:t>36.00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 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分</w:t>
      </w:r>
      <w:r w:rsidRPr="005A29C2">
        <w:rPr>
          <w:rFonts w:ascii="Tahoma" w:eastAsia="宋体" w:hAnsi="Tahoma" w:cs="Tahoma"/>
          <w:color w:val="404040"/>
          <w:kern w:val="0"/>
          <w:sz w:val="27"/>
          <w:szCs w:val="27"/>
        </w:rPr>
        <w:t>)</w:t>
      </w:r>
    </w:p>
    <w:p w14:paraId="6930D7C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1.</w:t>
      </w:r>
    </w:p>
    <w:p w14:paraId="11D3F7CB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黑体" w:eastAsia="黑体" w:hAnsi="黑体" w:cs="Tahoma" w:hint="eastAsia"/>
          <w:b/>
          <w:bCs/>
          <w:color w:val="666666"/>
          <w:kern w:val="0"/>
          <w:sz w:val="24"/>
          <w:szCs w:val="24"/>
        </w:rPr>
        <w:t>钢材交易</w:t>
      </w:r>
    </w:p>
    <w:p w14:paraId="0BD5E730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lastRenderedPageBreak/>
        <w:t>    甲公司与乙公司谈一笔钢材买卖，甲要价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4350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元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/t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，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而乙一开始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就只出价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3800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元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/t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，并认为这是公平的合理价格，坚持不让，双方僵持不下。</w:t>
      </w: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甲提出若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6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月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20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日前乙方不让步，则将另找买主。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6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月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19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日下午，甲方找来了好几位客户在商谈，但乙方不为所动，因为乙方清楚当时的行情是该类型钢材价格在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3600-3900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元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/t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。 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6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月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21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日，甲方谈判者又找到乙方声称：接到领导最新指示，可以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3800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元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/t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卖出，双方遂成交。</w:t>
      </w:r>
    </w:p>
    <w:p w14:paraId="2812D802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75F587B6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仔细阅读案例并回答下列问题：</w:t>
      </w:r>
    </w:p>
    <w:p w14:paraId="676439CA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1.案例中，甲公司和乙公司在一开始报价时，使用了什么报价策略？</w:t>
      </w:r>
    </w:p>
    <w:p w14:paraId="0B09F12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1774EE76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甲公司使用了低价主义报价法，乙公司使用了高价主义报价法。</w:t>
      </w:r>
    </w:p>
    <w:p w14:paraId="7BECEC6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4B36D6FB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甲公司和乙公司都使用了低价主义报价法。</w:t>
      </w:r>
    </w:p>
    <w:p w14:paraId="11E23CD1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2F43EB67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甲公司和乙公司都使用了高价主义报价法。</w:t>
      </w:r>
    </w:p>
    <w:p w14:paraId="5BAAA13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3BF789CE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甲公司使用了高价主义报价法，乙公司使用了低价主义报价法。</w:t>
      </w:r>
    </w:p>
    <w:p w14:paraId="226E80F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6.00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0456A1D5" w14:textId="6E0AB212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14:paraId="0A8B25E6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1739A0E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2.</w:t>
      </w:r>
      <w:r w:rsidRPr="005A29C2">
        <w:rPr>
          <w:rFonts w:ascii="Calibri" w:eastAsia="楷体" w:hAnsi="Calibri" w:cs="Calibri"/>
          <w:b/>
          <w:bCs/>
          <w:color w:val="666666"/>
          <w:kern w:val="0"/>
          <w:sz w:val="24"/>
          <w:szCs w:val="24"/>
        </w:rPr>
        <w:t> </w:t>
      </w: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甲提出若6月20日前乙方不让步，则将另找买主,使用了什么技巧？</w:t>
      </w:r>
    </w:p>
    <w:p w14:paraId="18DE882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2C1ADA0D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利益诱导</w:t>
      </w:r>
    </w:p>
    <w:p w14:paraId="1D2BE4F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37FA9837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最后通牒谋略</w:t>
      </w:r>
    </w:p>
    <w:p w14:paraId="23AE455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6FA68F10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助手效应</w:t>
      </w:r>
    </w:p>
    <w:p w14:paraId="63CB5A1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0B4AFE65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事实对抗</w:t>
      </w:r>
    </w:p>
    <w:p w14:paraId="570E0F5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6.00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4CC0AE5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16ECCDC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3.</w:t>
      </w:r>
      <w:r w:rsidRPr="005A29C2">
        <w:rPr>
          <w:rFonts w:ascii="Calibri" w:eastAsia="楷体" w:hAnsi="Calibri" w:cs="Calibri"/>
          <w:b/>
          <w:bCs/>
          <w:color w:val="666666"/>
          <w:kern w:val="0"/>
          <w:sz w:val="24"/>
          <w:szCs w:val="24"/>
        </w:rPr>
        <w:t> </w:t>
      </w: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甲在6月19号又来找乙方商谈，使用了什么谈判技巧？</w:t>
      </w:r>
    </w:p>
    <w:p w14:paraId="159EBEB5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0606EBD1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利益诱导</w:t>
      </w:r>
    </w:p>
    <w:p w14:paraId="52915E0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2DD14015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最后通牒谋略</w:t>
      </w:r>
    </w:p>
    <w:p w14:paraId="4F94440A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C.</w:t>
      </w:r>
    </w:p>
    <w:p w14:paraId="06030861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助手效应</w:t>
      </w:r>
    </w:p>
    <w:p w14:paraId="3D65356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6EBF554F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最后通牒失效补救策略</w:t>
      </w:r>
    </w:p>
    <w:p w14:paraId="3D38B92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6.00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5228846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18.00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5644772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1B9B5AD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31F813B7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15191CC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7F71310A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</w:t>
      </w:r>
    </w:p>
    <w:p w14:paraId="3473426C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44C7F164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45846018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02675F99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答案解析：</w:t>
      </w:r>
    </w:p>
    <w:p w14:paraId="52CB331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5874EB21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186D2AA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2F0B18F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57C8DD8B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4FE8115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14EDE30A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052BC57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7B42F6A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52FCC2F3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45CFC84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4F4444FB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0917399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2.</w:t>
      </w:r>
    </w:p>
    <w:p w14:paraId="5B07FDC3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黑体" w:eastAsia="黑体" w:hAnsi="黑体" w:cs="Tahoma" w:hint="eastAsia"/>
          <w:b/>
          <w:bCs/>
          <w:color w:val="666666"/>
          <w:kern w:val="0"/>
          <w:sz w:val="24"/>
          <w:szCs w:val="24"/>
        </w:rPr>
        <w:t>四、汪家正自焚事件（本题15分，每小题5分）</w:t>
      </w:r>
    </w:p>
    <w:p w14:paraId="5C9F015F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   株洲“职业教育城”建设项目的一期工程占地近两万亩，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2011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年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4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月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22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日上午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8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时许，株洲市云龙示范区学林办事处横石村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58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岁农民汪家正为阻止强拆，在自家房顶点燃身体。 </w:t>
      </w:r>
    </w:p>
    <w:p w14:paraId="5B048A0D" w14:textId="77777777" w:rsidR="005A29C2" w:rsidRPr="005A29C2" w:rsidRDefault="005A29C2" w:rsidP="005A29C2">
      <w:pPr>
        <w:widowControl/>
        <w:shd w:val="clear" w:color="auto" w:fill="FFFFFF"/>
        <w:wordWrap w:val="0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    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汪家正女儿回忆道：“一两百人的执迁队伍破门进入，把我妈、弟媳强行拉出去，把才</w:t>
      </w:r>
      <w:r w:rsidRPr="005A29C2">
        <w:rPr>
          <w:rFonts w:ascii="Tahoma" w:eastAsia="宋体" w:hAnsi="Tahoma" w:cs="Tahoma"/>
          <w:color w:val="666666"/>
          <w:kern w:val="0"/>
          <w:sz w:val="24"/>
          <w:szCs w:val="24"/>
        </w:rPr>
        <w:t>8</w:t>
      </w:r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个月大的侄儿扔在地上不管。”当晚并未宿在此处的汪家正和其弟弟汪红宇闻讯后赶到现场，双双爬上房顶，其中汪家正拿出早已准备好的汽油瓶，指明要么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拆迁队停止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拆迁，要么自己就进行自焚，让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拆迁队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选一个结果。但拆迁并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末因此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 w:val="24"/>
          <w:szCs w:val="24"/>
        </w:rPr>
        <w:t>而停止，直至自焚事件发生。汪家正女儿说：“我父亲是在挖掘机已挖到楼下的情况下，被迫点火自焚的。”</w:t>
      </w:r>
    </w:p>
    <w:p w14:paraId="58310E2E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6CF9E568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仔细阅读案例并回答下列问题：</w:t>
      </w:r>
    </w:p>
    <w:p w14:paraId="49E2B9CC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1.汪家正以自焚相要挟，与</w:t>
      </w:r>
      <w:proofErr w:type="gramStart"/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拆迁队</w:t>
      </w:r>
      <w:proofErr w:type="gramEnd"/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进行对峙，是否运用了谈判对等原则？</w:t>
      </w:r>
    </w:p>
    <w:p w14:paraId="19FE9A0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5768E7D9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lastRenderedPageBreak/>
        <w:t>是</w:t>
      </w:r>
    </w:p>
    <w:p w14:paraId="6E9344B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22C065B2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否</w:t>
      </w:r>
      <w:proofErr w:type="gramEnd"/>
    </w:p>
    <w:p w14:paraId="4A0A142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7FB35E93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不清楚</w:t>
      </w:r>
    </w:p>
    <w:p w14:paraId="1F4021C5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7A5C397C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6.00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55FD217B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6AFA4B24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2.汽油瓶充当了助手效应中“助手”的角色，是否正确？</w:t>
      </w:r>
    </w:p>
    <w:p w14:paraId="1F218DA8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654416F5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不正确 </w:t>
      </w:r>
    </w:p>
    <w:p w14:paraId="0031A64D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0BC57DAA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正确</w:t>
      </w:r>
    </w:p>
    <w:p w14:paraId="3272A43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7313E3A9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不清楚</w:t>
      </w:r>
    </w:p>
    <w:p w14:paraId="5D11B2BB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0B029A8F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满分：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6.00 </w:t>
      </w:r>
      <w:r w:rsidRPr="005A29C2">
        <w:rPr>
          <w:rFonts w:ascii="Tahoma" w:eastAsia="宋体" w:hAnsi="Tahoma" w:cs="Tahoma"/>
          <w:color w:val="666666"/>
          <w:kern w:val="0"/>
          <w:sz w:val="18"/>
          <w:szCs w:val="18"/>
        </w:rPr>
        <w:t>分</w:t>
      </w:r>
    </w:p>
    <w:p w14:paraId="00E08ED9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41D4C9F6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楷体" w:eastAsia="楷体" w:hAnsi="楷体" w:cs="Tahoma" w:hint="eastAsia"/>
          <w:b/>
          <w:bCs/>
          <w:color w:val="666666"/>
          <w:kern w:val="0"/>
          <w:sz w:val="24"/>
          <w:szCs w:val="24"/>
        </w:rPr>
        <w:t>3.汪家正指明要么停止拆迁，要么自焚，目的是？</w:t>
      </w:r>
    </w:p>
    <w:p w14:paraId="1B54C5E0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A.</w:t>
      </w:r>
    </w:p>
    <w:p w14:paraId="1E37E9B6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汪家正运用了二选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一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策略，让拆迁部门做出一个选择，意图阻止拆迁。</w:t>
      </w:r>
    </w:p>
    <w:p w14:paraId="620D9B98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3F170410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7103BE9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B.</w:t>
      </w:r>
    </w:p>
    <w:p w14:paraId="37B38C76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汪家正运用了最后通牒策略，表明拆迁不停止，自己就自焚的决心。</w:t>
      </w:r>
    </w:p>
    <w:p w14:paraId="7E204A07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37C4F377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C.</w:t>
      </w:r>
    </w:p>
    <w:p w14:paraId="19BCFF10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当时汪家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正只是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虚张声势，并没有真正的想要自焚。</w:t>
      </w:r>
    </w:p>
    <w:p w14:paraId="0291D2B2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F4CADE3" w14:textId="77777777" w:rsidR="005A29C2" w:rsidRPr="005A29C2" w:rsidRDefault="005A29C2" w:rsidP="005A29C2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D.</w:t>
      </w:r>
    </w:p>
    <w:p w14:paraId="2BB7B24A" w14:textId="77777777" w:rsidR="005A29C2" w:rsidRPr="005A29C2" w:rsidRDefault="005A29C2" w:rsidP="005A29C2">
      <w:pPr>
        <w:widowControl/>
        <w:shd w:val="clear" w:color="auto" w:fill="FFFFFF"/>
        <w:wordWrap w:val="0"/>
        <w:spacing w:before="120" w:after="1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汪家正同时运用了二选</w:t>
      </w:r>
      <w:proofErr w:type="gramStart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一</w:t>
      </w:r>
      <w:proofErr w:type="gramEnd"/>
      <w:r w:rsidRPr="005A29C2">
        <w:rPr>
          <w:rFonts w:ascii="宋体" w:eastAsia="宋体" w:hAnsi="宋体" w:cs="Tahoma" w:hint="eastAsia"/>
          <w:color w:val="666666"/>
          <w:kern w:val="0"/>
          <w:szCs w:val="21"/>
        </w:rPr>
        <w:t>策略和最后通牒策略，表明自己的决心。</w:t>
      </w:r>
    </w:p>
    <w:p w14:paraId="413F7CAD" w14:textId="77777777" w:rsidR="005A29C2" w:rsidRPr="005A29C2" w:rsidRDefault="005A29C2" w:rsidP="005A29C2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</w:p>
    <w:p w14:paraId="29C6948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423D4D52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正确答案：</w:t>
      </w:r>
    </w:p>
    <w:p w14:paraId="44CC2C70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67D1A2DF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A</w:t>
      </w:r>
    </w:p>
    <w:p w14:paraId="70622B36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0120AD88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lastRenderedPageBreak/>
        <w:t>B</w:t>
      </w:r>
    </w:p>
    <w:p w14:paraId="5DADF812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7612B72F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D</w:t>
      </w:r>
    </w:p>
    <w:p w14:paraId="470A79E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77F3D8F3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答案解析：</w:t>
      </w:r>
    </w:p>
    <w:p w14:paraId="60D6E566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2F2B7577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31460FED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67DDCBB1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14:paraId="42DC21EA" w14:textId="77777777" w:rsidR="005A29C2" w:rsidRPr="005A29C2" w:rsidRDefault="005A29C2" w:rsidP="005A29C2">
      <w:pPr>
        <w:widowControl/>
        <w:shd w:val="clear" w:color="auto" w:fill="EBEBEB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188EEE"/>
          <w:kern w:val="0"/>
          <w:szCs w:val="21"/>
        </w:rPr>
        <w:t>教师评语：</w:t>
      </w:r>
    </w:p>
    <w:p w14:paraId="120DD4F8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(1)</w:t>
      </w:r>
    </w:p>
    <w:p w14:paraId="37AFE218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71818ECE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(2)</w:t>
      </w:r>
    </w:p>
    <w:p w14:paraId="125057BF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2F42E4DF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(3)</w:t>
      </w:r>
    </w:p>
    <w:p w14:paraId="3453187A" w14:textId="77777777" w:rsidR="005A29C2" w:rsidRPr="005A29C2" w:rsidRDefault="005A29C2" w:rsidP="005A29C2">
      <w:pPr>
        <w:widowControl/>
        <w:shd w:val="clear" w:color="auto" w:fill="EBEBEB"/>
        <w:wordWrap w:val="0"/>
        <w:jc w:val="left"/>
        <w:textAlignment w:val="top"/>
        <w:rPr>
          <w:rFonts w:ascii="Tahoma" w:eastAsia="宋体" w:hAnsi="Tahoma" w:cs="Tahoma"/>
          <w:color w:val="666666"/>
          <w:kern w:val="0"/>
          <w:szCs w:val="21"/>
        </w:rPr>
      </w:pPr>
      <w:r w:rsidRPr="005A29C2">
        <w:rPr>
          <w:rFonts w:ascii="Tahoma" w:eastAsia="宋体" w:hAnsi="Tahoma" w:cs="Tahoma"/>
          <w:color w:val="666666"/>
          <w:kern w:val="0"/>
          <w:szCs w:val="21"/>
        </w:rPr>
        <w:t>暂无</w:t>
      </w:r>
    </w:p>
    <w:p w14:paraId="33C9F0D9" w14:textId="77777777" w:rsidR="00016236" w:rsidRPr="005A29C2" w:rsidRDefault="00016236"/>
    <w:sectPr w:rsidR="00016236" w:rsidRPr="005A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968D" w14:textId="77777777" w:rsidR="00861694" w:rsidRDefault="00861694" w:rsidP="005A29C2">
      <w:r>
        <w:separator/>
      </w:r>
    </w:p>
  </w:endnote>
  <w:endnote w:type="continuationSeparator" w:id="0">
    <w:p w14:paraId="62BF6FCA" w14:textId="77777777" w:rsidR="00861694" w:rsidRDefault="00861694" w:rsidP="005A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28C5" w14:textId="77777777" w:rsidR="00861694" w:rsidRDefault="00861694" w:rsidP="005A29C2">
      <w:r>
        <w:separator/>
      </w:r>
    </w:p>
  </w:footnote>
  <w:footnote w:type="continuationSeparator" w:id="0">
    <w:p w14:paraId="3BEDDA45" w14:textId="77777777" w:rsidR="00861694" w:rsidRDefault="00861694" w:rsidP="005A2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941"/>
    <w:multiLevelType w:val="multilevel"/>
    <w:tmpl w:val="DBF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4A"/>
    <w:rsid w:val="00016236"/>
    <w:rsid w:val="0028054A"/>
    <w:rsid w:val="005A29C2"/>
    <w:rsid w:val="00656B1E"/>
    <w:rsid w:val="00861694"/>
    <w:rsid w:val="00C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38F41"/>
  <w15:chartTrackingRefBased/>
  <w15:docId w15:val="{089CDB1E-BCF7-448F-91F1-5BAB5EF9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29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9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A29C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A2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left">
    <w:name w:val="fl_left"/>
    <w:basedOn w:val="a0"/>
    <w:rsid w:val="005A29C2"/>
  </w:style>
  <w:style w:type="character" w:customStyle="1" w:styleId="text-xs">
    <w:name w:val="text-xs"/>
    <w:basedOn w:val="a0"/>
    <w:rsid w:val="005A29C2"/>
  </w:style>
  <w:style w:type="character" w:customStyle="1" w:styleId="flright">
    <w:name w:val="fl_right"/>
    <w:basedOn w:val="a0"/>
    <w:rsid w:val="005A29C2"/>
  </w:style>
  <w:style w:type="paragraph" w:customStyle="1" w:styleId="ng-scope">
    <w:name w:val="ng-scope"/>
    <w:basedOn w:val="a"/>
    <w:rsid w:val="005A2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g-binding">
    <w:name w:val="ng-binding"/>
    <w:basedOn w:val="a0"/>
    <w:rsid w:val="005A29C2"/>
  </w:style>
  <w:style w:type="paragraph" w:styleId="a7">
    <w:name w:val="Normal (Web)"/>
    <w:basedOn w:val="a"/>
    <w:uiPriority w:val="99"/>
    <w:semiHidden/>
    <w:unhideWhenUsed/>
    <w:rsid w:val="005A2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red">
    <w:name w:val="color-red"/>
    <w:basedOn w:val="a0"/>
    <w:rsid w:val="005A29C2"/>
  </w:style>
  <w:style w:type="character" w:customStyle="1" w:styleId="ti-a-i">
    <w:name w:val="ti-a-i"/>
    <w:basedOn w:val="a0"/>
    <w:rsid w:val="005A29C2"/>
  </w:style>
  <w:style w:type="paragraph" w:customStyle="1" w:styleId="ng-binding1">
    <w:name w:val="ng-binding1"/>
    <w:basedOn w:val="a"/>
    <w:rsid w:val="005A2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box-title">
    <w:name w:val="answerbox-title"/>
    <w:basedOn w:val="a0"/>
    <w:rsid w:val="005A29C2"/>
  </w:style>
  <w:style w:type="character" w:styleId="a8">
    <w:name w:val="Strong"/>
    <w:basedOn w:val="a0"/>
    <w:uiPriority w:val="22"/>
    <w:qFormat/>
    <w:rsid w:val="005A29C2"/>
    <w:rPr>
      <w:b/>
      <w:bCs/>
    </w:rPr>
  </w:style>
  <w:style w:type="character" w:customStyle="1" w:styleId="ati-a-i">
    <w:name w:val="ati-a-i"/>
    <w:basedOn w:val="a0"/>
    <w:rsid w:val="005A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CCCCCC"/>
            <w:right w:val="none" w:sz="0" w:space="0" w:color="auto"/>
          </w:divBdr>
        </w:div>
        <w:div w:id="12545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0809">
                  <w:marLeft w:val="300"/>
                  <w:marRight w:val="300"/>
                  <w:marTop w:val="45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61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2967">
                      <w:marLeft w:val="0"/>
                      <w:marRight w:val="0"/>
                      <w:marTop w:val="3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410">
                      <w:marLeft w:val="0"/>
                      <w:marRight w:val="0"/>
                      <w:marTop w:val="3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3299">
                      <w:marLeft w:val="0"/>
                      <w:marRight w:val="0"/>
                      <w:marTop w:val="3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9171">
                      <w:marLeft w:val="0"/>
                      <w:marRight w:val="0"/>
                      <w:marTop w:val="3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612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7259">
              <w:marLeft w:val="465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2103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51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5252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7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6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9402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1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2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5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3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1106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0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0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600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1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8069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9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885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59049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8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38520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1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2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46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8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4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4863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795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35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2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9095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069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6778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7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5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7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2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6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77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24292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08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906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284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10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31761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2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9039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49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6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5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1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3871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687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7258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3566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7118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6558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31742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97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35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27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89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44624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40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3322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2366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1831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88443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8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87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8165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0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66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4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3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4649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493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1788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7806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7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7463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76017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7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93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56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9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3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04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1579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57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1650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2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7826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1786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5247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25073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2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34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38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88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56129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25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8789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4397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1443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3329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13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47151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97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38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8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28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9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53978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440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886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1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0557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487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87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8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96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0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7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2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1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88513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82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9163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2907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74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7241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3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55588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34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8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59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4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96858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40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3659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2059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0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7257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1645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8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71751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3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07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98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4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50838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60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24478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9856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3314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2748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6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4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84151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3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4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88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6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61076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57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6171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8506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2208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5710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26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71290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4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06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3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9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44675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65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1070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3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0078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411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0478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55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7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62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24293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1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53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43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91161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41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3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196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68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275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3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1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6029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31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6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67171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60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380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5762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30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4952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74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9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49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14710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14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5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1183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39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238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3648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3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3930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6070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73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1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4902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19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10386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75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5385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8836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8512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6296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4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6929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3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49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1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5950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709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794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6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5926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336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4403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5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0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1561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6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10242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33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823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3671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7144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5052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6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11764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98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7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75671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71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442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929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6255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153472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2389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1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42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8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8356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728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33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4826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3889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20691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1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5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70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1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7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72992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38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4432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7015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8047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2527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0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25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18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56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9935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79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2828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7165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2340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54278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9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64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44678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5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6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7276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9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5263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1728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7347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8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57473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32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08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02330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381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9193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775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2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48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5" w:color="CCCCCC"/>
                                <w:right w:val="none" w:sz="0" w:space="0" w:color="auto"/>
                              </w:divBdr>
                              <w:divsChild>
                                <w:div w:id="8474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0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2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836501">
                                      <w:marLeft w:val="0"/>
                                      <w:marRight w:val="-20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9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6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3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99791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91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27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26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04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6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287213">
                                      <w:marLeft w:val="0"/>
                                      <w:marRight w:val="-20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2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8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41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10545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25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5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01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547671">
                                      <w:marLeft w:val="0"/>
                                      <w:marRight w:val="-20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9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2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23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584753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2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7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70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81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1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6202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809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75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33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48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6466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739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44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379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1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0460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75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90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433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388334">
                                      <w:marLeft w:val="0"/>
                                      <w:marRight w:val="-20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1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7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64595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76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56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5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275195">
                                      <w:marLeft w:val="0"/>
                                      <w:marRight w:val="-20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3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2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9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4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41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01259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88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6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87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1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909378">
                                      <w:marLeft w:val="0"/>
                                      <w:marRight w:val="-20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5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5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9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1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075368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80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60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51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5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3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07240">
                                  <w:marLeft w:val="0"/>
                                  <w:marRight w:val="-20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55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90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5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137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5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94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9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832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641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654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52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8880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5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18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2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2767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9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0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58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1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80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541</Words>
  <Characters>3090</Characters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2022-06-20T17:03:00Z</dcterms:created>
  <dcterms:modified xsi:type="dcterms:W3CDTF">2022-06-20T17:14:00Z</dcterms:modified>
</cp:coreProperties>
</file>