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AAD32" w14:textId="77777777" w:rsidR="004641EB" w:rsidRDefault="009409CE">
      <w:r>
        <w:t xml:space="preserve">Appendix X </w:t>
      </w:r>
    </w:p>
    <w:p w14:paraId="41812E30" w14:textId="5FCC98B1" w:rsidR="009409CE" w:rsidRPr="004641EB" w:rsidRDefault="009409CE">
      <w:pPr>
        <w:rPr>
          <w:b/>
          <w:bCs/>
        </w:rPr>
      </w:pPr>
      <w:r w:rsidRPr="004641EB">
        <w:rPr>
          <w:b/>
          <w:bCs/>
        </w:rPr>
        <w:t>Time Plan</w:t>
      </w:r>
    </w:p>
    <w:p w14:paraId="319ED06B" w14:textId="1A58602B" w:rsidR="004641EB" w:rsidRDefault="004641EB">
      <w:r w:rsidRPr="004641EB">
        <w:t xml:space="preserve">The time plan of this project has been modified multiple times. Both </w:t>
      </w:r>
      <w:r>
        <w:t xml:space="preserve">initial time plan and </w:t>
      </w:r>
      <w:r w:rsidRPr="004641EB">
        <w:t xml:space="preserve">timelines </w:t>
      </w:r>
      <w:r>
        <w:t>with</w:t>
      </w:r>
      <w:r w:rsidRPr="004641EB">
        <w:t xml:space="preserve"> descriptions are included in this section. The timeline of the project </w:t>
      </w:r>
      <w:r>
        <w:t>was</w:t>
      </w:r>
      <w:r w:rsidRPr="004641EB">
        <w:t xml:space="preserve"> illustrated</w:t>
      </w:r>
      <w:r>
        <w:t xml:space="preserve"> first in a markdown file then is managed</w:t>
      </w:r>
      <w:r w:rsidRPr="004641EB">
        <w:t xml:space="preserve"> in a Gantt chart. The Gantt chart </w:t>
      </w:r>
      <w:r>
        <w:t>was</w:t>
      </w:r>
      <w:r w:rsidRPr="004641EB">
        <w:t xml:space="preserve"> made with Microsoft Excel. By typing in the start period and duration, the chart will show the bar of a corresponding length automatically. The bars </w:t>
      </w:r>
      <w:r>
        <w:t>in</w:t>
      </w:r>
      <w:r w:rsidRPr="004641EB">
        <w:t xml:space="preserve"> different colours denote different status. Purple refers to complete status, and yellow represents beyond plan. Team 10 utilises this tool to trace </w:t>
      </w:r>
      <w:r>
        <w:t xml:space="preserve">and manage </w:t>
      </w:r>
      <w:r w:rsidRPr="004641EB">
        <w:t>the work with plan.</w:t>
      </w:r>
    </w:p>
    <w:p w14:paraId="2398F028" w14:textId="3D41EA2D" w:rsidR="004641EB" w:rsidRDefault="004641EB"/>
    <w:p w14:paraId="484C3299" w14:textId="77777777" w:rsidR="004641EB" w:rsidRPr="004641EB" w:rsidRDefault="004641EB" w:rsidP="004641EB">
      <w:pPr>
        <w:rPr>
          <w:b/>
          <w:bCs/>
        </w:rPr>
      </w:pPr>
      <w:r w:rsidRPr="004641EB">
        <w:rPr>
          <w:b/>
          <w:bCs/>
        </w:rPr>
        <w:t>Initially E</w:t>
      </w:r>
      <w:r w:rsidRPr="004641EB">
        <w:rPr>
          <w:rFonts w:hint="eastAsia"/>
          <w:b/>
          <w:bCs/>
        </w:rPr>
        <w:t>stimated</w:t>
      </w:r>
      <w:r w:rsidRPr="004641EB">
        <w:rPr>
          <w:b/>
          <w:bCs/>
        </w:rPr>
        <w:t xml:space="preserve"> Phases</w:t>
      </w:r>
    </w:p>
    <w:p w14:paraId="0A940389" w14:textId="1B5B9612" w:rsidR="009409CE" w:rsidRDefault="009409CE">
      <w:r>
        <w:t xml:space="preserve">The team initially made a rough time plan structure with estimated time period after each </w:t>
      </w:r>
      <w:r w:rsidRPr="004641EB">
        <w:t>phase. This time plan functions as a base of the project planning. The team has built a</w:t>
      </w:r>
      <w:r>
        <w:t xml:space="preserve"> Gantt chart based on this plan and made several modification and addition to it during the development. The phases Research and Design go as planned. However, plan for Implementation was underestimated. </w:t>
      </w:r>
      <w:r w:rsidR="004641EB">
        <w:t>Significant</w:t>
      </w:r>
      <w:r>
        <w:t xml:space="preserve"> modification</w:t>
      </w:r>
      <w:r w:rsidR="004641EB">
        <w:t>s was done to this part after the design phase.</w:t>
      </w:r>
    </w:p>
    <w:p w14:paraId="03913AE2" w14:textId="1195F914" w:rsidR="004D3354" w:rsidRDefault="009409CE">
      <w:r>
        <w:rPr>
          <w:noProof/>
        </w:rPr>
        <w:lastRenderedPageBreak/>
        <w:drawing>
          <wp:inline distT="0" distB="0" distL="0" distR="0" wp14:anchorId="657DF430" wp14:editId="4FFAA30E">
            <wp:extent cx="5274310" cy="4901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01565"/>
                    </a:xfrm>
                    <a:prstGeom prst="rect">
                      <a:avLst/>
                    </a:prstGeom>
                  </pic:spPr>
                </pic:pic>
              </a:graphicData>
            </a:graphic>
          </wp:inline>
        </w:drawing>
      </w:r>
    </w:p>
    <w:p w14:paraId="1CC1E2B8" w14:textId="2611546A" w:rsidR="009409CE" w:rsidRDefault="009409CE">
      <w:r>
        <w:t>F</w:t>
      </w:r>
      <w:r>
        <w:rPr>
          <w:rFonts w:hint="eastAsia"/>
        </w:rPr>
        <w:t>igure</w:t>
      </w:r>
      <w:r>
        <w:t xml:space="preserve"> 1. Initially E</w:t>
      </w:r>
      <w:r>
        <w:rPr>
          <w:rFonts w:hint="eastAsia"/>
        </w:rPr>
        <w:t>stimated</w:t>
      </w:r>
      <w:r>
        <w:t xml:space="preserve"> Phases</w:t>
      </w:r>
    </w:p>
    <w:p w14:paraId="01E03676" w14:textId="4B6E0120" w:rsidR="009409CE" w:rsidRDefault="009409CE"/>
    <w:p w14:paraId="562E089B" w14:textId="07D0EE72" w:rsidR="004641EB" w:rsidRPr="004641EB" w:rsidRDefault="004641EB">
      <w:pPr>
        <w:rPr>
          <w:b/>
          <w:bCs/>
        </w:rPr>
      </w:pPr>
      <w:r w:rsidRPr="004641EB">
        <w:rPr>
          <w:b/>
          <w:bCs/>
        </w:rPr>
        <w:t>Gantt Chart</w:t>
      </w:r>
    </w:p>
    <w:p w14:paraId="75584D59" w14:textId="05391BBA" w:rsidR="004641EB" w:rsidRDefault="004641EB">
      <w:r>
        <w:t xml:space="preserve">[Original Gantt Chart – </w:t>
      </w:r>
      <w:r>
        <w:rPr>
          <w:rFonts w:hint="eastAsia"/>
        </w:rPr>
        <w:t>用原来的第一部分</w:t>
      </w:r>
      <w:r>
        <w:t>]</w:t>
      </w:r>
    </w:p>
    <w:p w14:paraId="7AE95E5F" w14:textId="77777777" w:rsidR="00162EBD" w:rsidRDefault="00162EBD"/>
    <w:p w14:paraId="0608E1E5" w14:textId="09B1FDC7" w:rsidR="004641EB" w:rsidRDefault="004641EB">
      <w:r>
        <w:t>[</w:t>
      </w:r>
      <w:r w:rsidR="00580A7C">
        <w:t>I</w:t>
      </w:r>
      <w:r w:rsidR="00580A7C">
        <w:rPr>
          <w:rFonts w:hint="eastAsia"/>
        </w:rPr>
        <w:t>n</w:t>
      </w:r>
      <w:r w:rsidR="00580A7C">
        <w:t>terim</w:t>
      </w:r>
      <w:r>
        <w:t xml:space="preserve"> Gantt Chart – </w:t>
      </w:r>
      <w:r>
        <w:rPr>
          <w:rFonts w:hint="eastAsia"/>
        </w:rPr>
        <w:t>原来第三部分的图]</w:t>
      </w:r>
    </w:p>
    <w:p w14:paraId="70571181" w14:textId="460105B7" w:rsidR="004641EB" w:rsidRDefault="004641EB">
      <w:r w:rsidRPr="004641EB">
        <w:t xml:space="preserve">On 10th December, the team has finished the </w:t>
      </w:r>
      <w:r>
        <w:rPr>
          <w:rFonts w:hint="eastAsia"/>
        </w:rPr>
        <w:t>interim</w:t>
      </w:r>
      <w:r>
        <w:t xml:space="preserve"> </w:t>
      </w:r>
      <w:r w:rsidRPr="004641EB">
        <w:t>work mostly as planned. Moreover, the detail development plan for implementation has been made. This is illustrated in the third stage. The time plan with Gantt chart helps manage the progress of the project well. The team will utilise this tool in the following weeks to improve the quality of the work.</w:t>
      </w:r>
    </w:p>
    <w:p w14:paraId="30450FC1" w14:textId="647A2385" w:rsidR="00162EBD" w:rsidRDefault="00162EBD"/>
    <w:p w14:paraId="3CB19F4D" w14:textId="52DABA58" w:rsidR="00162EBD" w:rsidRDefault="00580A7C">
      <w:r>
        <w:rPr>
          <w:noProof/>
        </w:rPr>
        <w:lastRenderedPageBreak/>
        <w:drawing>
          <wp:inline distT="0" distB="0" distL="0" distR="0" wp14:anchorId="189682F2" wp14:editId="1FB00D57">
            <wp:extent cx="5271770" cy="52203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5220335"/>
                    </a:xfrm>
                    <a:prstGeom prst="rect">
                      <a:avLst/>
                    </a:prstGeom>
                    <a:noFill/>
                    <a:ln>
                      <a:noFill/>
                    </a:ln>
                  </pic:spPr>
                </pic:pic>
              </a:graphicData>
            </a:graphic>
          </wp:inline>
        </w:drawing>
      </w:r>
    </w:p>
    <w:p w14:paraId="2C2BA2A1" w14:textId="0D1A020B" w:rsidR="00580A7C" w:rsidRDefault="00580A7C">
      <w:r>
        <w:t>Figure3: Middle</w:t>
      </w:r>
      <w:r w:rsidR="003E3193">
        <w:t>-Stage Gantt Chart</w:t>
      </w:r>
    </w:p>
    <w:p w14:paraId="39CD1AD1" w14:textId="649F6F11" w:rsidR="003E3193" w:rsidRDefault="009B0EC3">
      <w:r>
        <w:t xml:space="preserve">More detailed plans for implementation stage </w:t>
      </w:r>
      <w:r w:rsidR="002F3293">
        <w:t>were</w:t>
      </w:r>
      <w:r>
        <w:t xml:space="preserve"> made </w:t>
      </w:r>
      <w:r w:rsidR="00CF2812">
        <w:t xml:space="preserve">before each sprint </w:t>
      </w:r>
      <w:r w:rsidR="002F3293">
        <w:t>i.e.,</w:t>
      </w:r>
      <w:r w:rsidR="00CF2812">
        <w:t xml:space="preserve"> each week.</w:t>
      </w:r>
      <w:r>
        <w:t xml:space="preserve"> </w:t>
      </w:r>
      <w:r w:rsidR="00EC7B5E">
        <w:t>On February 12</w:t>
      </w:r>
      <w:r w:rsidR="001004BD">
        <w:t xml:space="preserve">, </w:t>
      </w:r>
      <w:r w:rsidR="00406324">
        <w:t>the</w:t>
      </w:r>
      <w:r w:rsidR="001004BD">
        <w:t xml:space="preserve"> team has </w:t>
      </w:r>
      <w:r w:rsidR="003069A5">
        <w:t xml:space="preserve">gone through 5 sprints </w:t>
      </w:r>
      <w:r w:rsidR="00B64E66">
        <w:t xml:space="preserve">and </w:t>
      </w:r>
      <w:r w:rsidR="001004BD">
        <w:t xml:space="preserve">finished </w:t>
      </w:r>
      <w:r w:rsidR="00406324">
        <w:t xml:space="preserve">sorting visualisation part of the software. The software can  </w:t>
      </w:r>
      <w:r w:rsidR="00073F8C">
        <w:t>perform smooth swapping animation to demonstrate the sorting process as planned</w:t>
      </w:r>
      <w:r>
        <w:t>.</w:t>
      </w:r>
      <w:r w:rsidR="00957840">
        <w:t xml:space="preserve"> As </w:t>
      </w:r>
      <w:r w:rsidR="005A0BFD">
        <w:t xml:space="preserve">the figure illustrates, </w:t>
      </w:r>
      <w:r w:rsidR="00A47209">
        <w:t xml:space="preserve">purple blocks mean </w:t>
      </w:r>
      <w:r w:rsidR="005A0BFD">
        <w:t xml:space="preserve">most of the </w:t>
      </w:r>
      <w:r w:rsidR="00A47209">
        <w:t>activities were finished on time</w:t>
      </w:r>
      <w:r w:rsidR="00FB2708">
        <w:t>.</w:t>
      </w:r>
    </w:p>
    <w:p w14:paraId="5374D8C9" w14:textId="0E9EFB57" w:rsidR="00297D3D" w:rsidRDefault="00297D3D"/>
    <w:p w14:paraId="041CFAC5" w14:textId="38CB630F" w:rsidR="00941851" w:rsidRDefault="00E80E94">
      <w:r>
        <w:t>--------------</w:t>
      </w:r>
      <w:r>
        <w:rPr>
          <w:rFonts w:hint="eastAsia"/>
        </w:rPr>
        <w:t>新加的-</w:t>
      </w:r>
      <w:r>
        <w:t>-----------</w:t>
      </w:r>
    </w:p>
    <w:p w14:paraId="6DA3FB3B" w14:textId="2EEEC959" w:rsidR="00E80E94" w:rsidRDefault="00E80E94">
      <w:r>
        <w:rPr>
          <w:noProof/>
        </w:rPr>
        <w:lastRenderedPageBreak/>
        <w:drawing>
          <wp:inline distT="0" distB="0" distL="0" distR="0" wp14:anchorId="6BCD6450" wp14:editId="025B848A">
            <wp:extent cx="5269865" cy="6400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9865" cy="6400800"/>
                    </a:xfrm>
                    <a:prstGeom prst="rect">
                      <a:avLst/>
                    </a:prstGeom>
                    <a:noFill/>
                    <a:ln>
                      <a:noFill/>
                    </a:ln>
                  </pic:spPr>
                </pic:pic>
              </a:graphicData>
            </a:graphic>
          </wp:inline>
        </w:drawing>
      </w:r>
    </w:p>
    <w:p w14:paraId="19AF1E52" w14:textId="35F99600" w:rsidR="001A4E22" w:rsidRDefault="001A4E22">
      <w:r>
        <w:t>F</w:t>
      </w:r>
      <w:r>
        <w:rPr>
          <w:rFonts w:hint="eastAsia"/>
        </w:rPr>
        <w:t>igure</w:t>
      </w:r>
      <w:r w:rsidR="002A05C8">
        <w:t xml:space="preserve"> 1.4</w:t>
      </w:r>
      <w:r w:rsidR="002A05C8">
        <w:rPr>
          <w:rFonts w:hint="eastAsia"/>
        </w:rPr>
        <w:t xml:space="preserve">： </w:t>
      </w:r>
      <w:r w:rsidR="00651986">
        <w:t>Time Plan</w:t>
      </w:r>
      <w:r w:rsidR="00542120">
        <w:t xml:space="preserve"> </w:t>
      </w:r>
      <w:r w:rsidR="00E711AF">
        <w:t>o</w:t>
      </w:r>
      <w:r w:rsidR="00542120">
        <w:t>n 9</w:t>
      </w:r>
      <w:r w:rsidR="00542120" w:rsidRPr="00542120">
        <w:rPr>
          <w:vertAlign w:val="superscript"/>
        </w:rPr>
        <w:t>th</w:t>
      </w:r>
      <w:r w:rsidR="00542120">
        <w:t xml:space="preserve"> April</w:t>
      </w:r>
    </w:p>
    <w:p w14:paraId="27F9071E" w14:textId="1792C671" w:rsidR="00542120" w:rsidRDefault="00542120"/>
    <w:p w14:paraId="74D3ADE5" w14:textId="568D378B" w:rsidR="00542120" w:rsidRDefault="0092575F" w:rsidP="0092575F">
      <w:r w:rsidRPr="0092575F">
        <w:t xml:space="preserve">At the end of the stage of software development and final report, the Gantt chart is illustrated in Figure 1.4. All the implementation tasks were finished by 4th April. The implementation stage was planned to start on 7th December. However, due to insufficient technical research, it was postponed for four weeks. Although we start coding late, the overall duration was still almost as planned, being 13 weeks. Among 22 tasks in the implementation stage, only seven of them were completed later than planned. The final report was finished as we scheduled. The time plan was overall suitable for the project and guided the team to finish the project on time. As a reflection point, a better </w:t>
      </w:r>
      <w:r w:rsidRPr="0092575F">
        <w:lastRenderedPageBreak/>
        <w:t>performed technical research would result in more time for improving the software and preparing for the presentations.</w:t>
      </w:r>
    </w:p>
    <w:sectPr w:rsidR="00542120"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73D00" w14:textId="77777777" w:rsidR="00F64701" w:rsidRDefault="00F64701" w:rsidP="009409CE">
      <w:pPr>
        <w:spacing w:after="0" w:line="240" w:lineRule="auto"/>
      </w:pPr>
      <w:r>
        <w:separator/>
      </w:r>
    </w:p>
  </w:endnote>
  <w:endnote w:type="continuationSeparator" w:id="0">
    <w:p w14:paraId="25A336AD" w14:textId="77777777" w:rsidR="00F64701" w:rsidRDefault="00F64701" w:rsidP="0094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6056D" w14:textId="77777777" w:rsidR="00F64701" w:rsidRDefault="00F64701" w:rsidP="009409CE">
      <w:pPr>
        <w:spacing w:after="0" w:line="240" w:lineRule="auto"/>
      </w:pPr>
      <w:r>
        <w:separator/>
      </w:r>
    </w:p>
  </w:footnote>
  <w:footnote w:type="continuationSeparator" w:id="0">
    <w:p w14:paraId="1AA430AA" w14:textId="77777777" w:rsidR="00F64701" w:rsidRDefault="00F64701" w:rsidP="00940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D5"/>
    <w:rsid w:val="00072D6A"/>
    <w:rsid w:val="00073F8C"/>
    <w:rsid w:val="001004BD"/>
    <w:rsid w:val="00162EBD"/>
    <w:rsid w:val="001A4E22"/>
    <w:rsid w:val="002520BC"/>
    <w:rsid w:val="00271FCC"/>
    <w:rsid w:val="00297D3D"/>
    <w:rsid w:val="002A05C8"/>
    <w:rsid w:val="002F3293"/>
    <w:rsid w:val="003069A5"/>
    <w:rsid w:val="00343D9C"/>
    <w:rsid w:val="003A1A98"/>
    <w:rsid w:val="003A5AC9"/>
    <w:rsid w:val="003E3193"/>
    <w:rsid w:val="00406324"/>
    <w:rsid w:val="004641EB"/>
    <w:rsid w:val="0049092A"/>
    <w:rsid w:val="004A3186"/>
    <w:rsid w:val="004D3354"/>
    <w:rsid w:val="00512C20"/>
    <w:rsid w:val="00542120"/>
    <w:rsid w:val="00580A7C"/>
    <w:rsid w:val="005829CA"/>
    <w:rsid w:val="005A0BFD"/>
    <w:rsid w:val="006051FD"/>
    <w:rsid w:val="00651986"/>
    <w:rsid w:val="0080298C"/>
    <w:rsid w:val="00802E4E"/>
    <w:rsid w:val="00810F2D"/>
    <w:rsid w:val="008415C3"/>
    <w:rsid w:val="008926BF"/>
    <w:rsid w:val="008B31D5"/>
    <w:rsid w:val="0092575F"/>
    <w:rsid w:val="0093443E"/>
    <w:rsid w:val="009409CE"/>
    <w:rsid w:val="00941851"/>
    <w:rsid w:val="00957840"/>
    <w:rsid w:val="00990B3A"/>
    <w:rsid w:val="009B0EC3"/>
    <w:rsid w:val="009C45E4"/>
    <w:rsid w:val="00A47209"/>
    <w:rsid w:val="00AB5A0F"/>
    <w:rsid w:val="00B64E66"/>
    <w:rsid w:val="00BA67D9"/>
    <w:rsid w:val="00CF2812"/>
    <w:rsid w:val="00D22BA1"/>
    <w:rsid w:val="00D33C85"/>
    <w:rsid w:val="00E219DF"/>
    <w:rsid w:val="00E35C3A"/>
    <w:rsid w:val="00E711AF"/>
    <w:rsid w:val="00E80E94"/>
    <w:rsid w:val="00EA25D3"/>
    <w:rsid w:val="00EC7B5E"/>
    <w:rsid w:val="00F25B06"/>
    <w:rsid w:val="00F64701"/>
    <w:rsid w:val="00FB2708"/>
    <w:rsid w:val="00FD1E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8037F"/>
  <w15:chartTrackingRefBased/>
  <w15:docId w15:val="{51645ADD-9E28-4E2C-862F-F2E7DE6C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9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9409CE"/>
  </w:style>
  <w:style w:type="paragraph" w:styleId="Footer">
    <w:name w:val="footer"/>
    <w:basedOn w:val="Normal"/>
    <w:link w:val="FooterChar"/>
    <w:uiPriority w:val="99"/>
    <w:unhideWhenUsed/>
    <w:rsid w:val="009409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940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51242">
      <w:bodyDiv w:val="1"/>
      <w:marLeft w:val="0"/>
      <w:marRight w:val="0"/>
      <w:marTop w:val="0"/>
      <w:marBottom w:val="0"/>
      <w:divBdr>
        <w:top w:val="none" w:sz="0" w:space="0" w:color="auto"/>
        <w:left w:val="none" w:sz="0" w:space="0" w:color="auto"/>
        <w:bottom w:val="none" w:sz="0" w:space="0" w:color="auto"/>
        <w:right w:val="none" w:sz="0" w:space="0" w:color="auto"/>
      </w:divBdr>
      <w:divsChild>
        <w:div w:id="2056587395">
          <w:marLeft w:val="0"/>
          <w:marRight w:val="0"/>
          <w:marTop w:val="0"/>
          <w:marBottom w:val="0"/>
          <w:divBdr>
            <w:top w:val="none" w:sz="0" w:space="0" w:color="auto"/>
            <w:left w:val="none" w:sz="0" w:space="0" w:color="auto"/>
            <w:bottom w:val="none" w:sz="0" w:space="0" w:color="auto"/>
            <w:right w:val="none" w:sz="0" w:space="0" w:color="auto"/>
          </w:divBdr>
          <w:divsChild>
            <w:div w:id="967274249">
              <w:marLeft w:val="0"/>
              <w:marRight w:val="0"/>
              <w:marTop w:val="0"/>
              <w:marBottom w:val="0"/>
              <w:divBdr>
                <w:top w:val="none" w:sz="0" w:space="0" w:color="auto"/>
                <w:left w:val="none" w:sz="0" w:space="0" w:color="auto"/>
                <w:bottom w:val="none" w:sz="0" w:space="0" w:color="auto"/>
                <w:right w:val="none" w:sz="0" w:space="0" w:color="auto"/>
              </w:divBdr>
            </w:div>
            <w:div w:id="1446802294">
              <w:marLeft w:val="0"/>
              <w:marRight w:val="0"/>
              <w:marTop w:val="0"/>
              <w:marBottom w:val="0"/>
              <w:divBdr>
                <w:top w:val="none" w:sz="0" w:space="0" w:color="auto"/>
                <w:left w:val="none" w:sz="0" w:space="0" w:color="auto"/>
                <w:bottom w:val="none" w:sz="0" w:space="0" w:color="auto"/>
                <w:right w:val="none" w:sz="0" w:space="0" w:color="auto"/>
              </w:divBdr>
            </w:div>
            <w:div w:id="750783140">
              <w:marLeft w:val="0"/>
              <w:marRight w:val="0"/>
              <w:marTop w:val="0"/>
              <w:marBottom w:val="0"/>
              <w:divBdr>
                <w:top w:val="none" w:sz="0" w:space="0" w:color="auto"/>
                <w:left w:val="none" w:sz="0" w:space="0" w:color="auto"/>
                <w:bottom w:val="none" w:sz="0" w:space="0" w:color="auto"/>
                <w:right w:val="none" w:sz="0" w:space="0" w:color="auto"/>
              </w:divBdr>
            </w:div>
            <w:div w:id="843592351">
              <w:marLeft w:val="0"/>
              <w:marRight w:val="0"/>
              <w:marTop w:val="0"/>
              <w:marBottom w:val="0"/>
              <w:divBdr>
                <w:top w:val="none" w:sz="0" w:space="0" w:color="auto"/>
                <w:left w:val="none" w:sz="0" w:space="0" w:color="auto"/>
                <w:bottom w:val="none" w:sz="0" w:space="0" w:color="auto"/>
                <w:right w:val="none" w:sz="0" w:space="0" w:color="auto"/>
              </w:divBdr>
            </w:div>
            <w:div w:id="31610613">
              <w:marLeft w:val="0"/>
              <w:marRight w:val="0"/>
              <w:marTop w:val="0"/>
              <w:marBottom w:val="0"/>
              <w:divBdr>
                <w:top w:val="none" w:sz="0" w:space="0" w:color="auto"/>
                <w:left w:val="none" w:sz="0" w:space="0" w:color="auto"/>
                <w:bottom w:val="none" w:sz="0" w:space="0" w:color="auto"/>
                <w:right w:val="none" w:sz="0" w:space="0" w:color="auto"/>
              </w:divBdr>
            </w:div>
            <w:div w:id="297733401">
              <w:marLeft w:val="0"/>
              <w:marRight w:val="0"/>
              <w:marTop w:val="0"/>
              <w:marBottom w:val="0"/>
              <w:divBdr>
                <w:top w:val="none" w:sz="0" w:space="0" w:color="auto"/>
                <w:left w:val="none" w:sz="0" w:space="0" w:color="auto"/>
                <w:bottom w:val="none" w:sz="0" w:space="0" w:color="auto"/>
                <w:right w:val="none" w:sz="0" w:space="0" w:color="auto"/>
              </w:divBdr>
            </w:div>
            <w:div w:id="2003393439">
              <w:marLeft w:val="0"/>
              <w:marRight w:val="0"/>
              <w:marTop w:val="0"/>
              <w:marBottom w:val="0"/>
              <w:divBdr>
                <w:top w:val="none" w:sz="0" w:space="0" w:color="auto"/>
                <w:left w:val="none" w:sz="0" w:space="0" w:color="auto"/>
                <w:bottom w:val="none" w:sz="0" w:space="0" w:color="auto"/>
                <w:right w:val="none" w:sz="0" w:space="0" w:color="auto"/>
              </w:divBdr>
            </w:div>
            <w:div w:id="90786121">
              <w:marLeft w:val="0"/>
              <w:marRight w:val="0"/>
              <w:marTop w:val="0"/>
              <w:marBottom w:val="0"/>
              <w:divBdr>
                <w:top w:val="none" w:sz="0" w:space="0" w:color="auto"/>
                <w:left w:val="none" w:sz="0" w:space="0" w:color="auto"/>
                <w:bottom w:val="none" w:sz="0" w:space="0" w:color="auto"/>
                <w:right w:val="none" w:sz="0" w:space="0" w:color="auto"/>
              </w:divBdr>
            </w:div>
            <w:div w:id="318727224">
              <w:marLeft w:val="0"/>
              <w:marRight w:val="0"/>
              <w:marTop w:val="0"/>
              <w:marBottom w:val="0"/>
              <w:divBdr>
                <w:top w:val="none" w:sz="0" w:space="0" w:color="auto"/>
                <w:left w:val="none" w:sz="0" w:space="0" w:color="auto"/>
                <w:bottom w:val="none" w:sz="0" w:space="0" w:color="auto"/>
                <w:right w:val="none" w:sz="0" w:space="0" w:color="auto"/>
              </w:divBdr>
            </w:div>
            <w:div w:id="1486584475">
              <w:marLeft w:val="0"/>
              <w:marRight w:val="0"/>
              <w:marTop w:val="0"/>
              <w:marBottom w:val="0"/>
              <w:divBdr>
                <w:top w:val="none" w:sz="0" w:space="0" w:color="auto"/>
                <w:left w:val="none" w:sz="0" w:space="0" w:color="auto"/>
                <w:bottom w:val="none" w:sz="0" w:space="0" w:color="auto"/>
                <w:right w:val="none" w:sz="0" w:space="0" w:color="auto"/>
              </w:divBdr>
            </w:div>
            <w:div w:id="1046098154">
              <w:marLeft w:val="0"/>
              <w:marRight w:val="0"/>
              <w:marTop w:val="0"/>
              <w:marBottom w:val="0"/>
              <w:divBdr>
                <w:top w:val="none" w:sz="0" w:space="0" w:color="auto"/>
                <w:left w:val="none" w:sz="0" w:space="0" w:color="auto"/>
                <w:bottom w:val="none" w:sz="0" w:space="0" w:color="auto"/>
                <w:right w:val="none" w:sz="0" w:space="0" w:color="auto"/>
              </w:divBdr>
            </w:div>
            <w:div w:id="337117652">
              <w:marLeft w:val="0"/>
              <w:marRight w:val="0"/>
              <w:marTop w:val="0"/>
              <w:marBottom w:val="0"/>
              <w:divBdr>
                <w:top w:val="none" w:sz="0" w:space="0" w:color="auto"/>
                <w:left w:val="none" w:sz="0" w:space="0" w:color="auto"/>
                <w:bottom w:val="none" w:sz="0" w:space="0" w:color="auto"/>
                <w:right w:val="none" w:sz="0" w:space="0" w:color="auto"/>
              </w:divBdr>
            </w:div>
            <w:div w:id="921375980">
              <w:marLeft w:val="0"/>
              <w:marRight w:val="0"/>
              <w:marTop w:val="0"/>
              <w:marBottom w:val="0"/>
              <w:divBdr>
                <w:top w:val="none" w:sz="0" w:space="0" w:color="auto"/>
                <w:left w:val="none" w:sz="0" w:space="0" w:color="auto"/>
                <w:bottom w:val="none" w:sz="0" w:space="0" w:color="auto"/>
                <w:right w:val="none" w:sz="0" w:space="0" w:color="auto"/>
              </w:divBdr>
            </w:div>
            <w:div w:id="899050663">
              <w:marLeft w:val="0"/>
              <w:marRight w:val="0"/>
              <w:marTop w:val="0"/>
              <w:marBottom w:val="0"/>
              <w:divBdr>
                <w:top w:val="none" w:sz="0" w:space="0" w:color="auto"/>
                <w:left w:val="none" w:sz="0" w:space="0" w:color="auto"/>
                <w:bottom w:val="none" w:sz="0" w:space="0" w:color="auto"/>
                <w:right w:val="none" w:sz="0" w:space="0" w:color="auto"/>
              </w:divBdr>
            </w:div>
            <w:div w:id="1654334583">
              <w:marLeft w:val="0"/>
              <w:marRight w:val="0"/>
              <w:marTop w:val="0"/>
              <w:marBottom w:val="0"/>
              <w:divBdr>
                <w:top w:val="none" w:sz="0" w:space="0" w:color="auto"/>
                <w:left w:val="none" w:sz="0" w:space="0" w:color="auto"/>
                <w:bottom w:val="none" w:sz="0" w:space="0" w:color="auto"/>
                <w:right w:val="none" w:sz="0" w:space="0" w:color="auto"/>
              </w:divBdr>
            </w:div>
            <w:div w:id="235096888">
              <w:marLeft w:val="0"/>
              <w:marRight w:val="0"/>
              <w:marTop w:val="0"/>
              <w:marBottom w:val="0"/>
              <w:divBdr>
                <w:top w:val="none" w:sz="0" w:space="0" w:color="auto"/>
                <w:left w:val="none" w:sz="0" w:space="0" w:color="auto"/>
                <w:bottom w:val="none" w:sz="0" w:space="0" w:color="auto"/>
                <w:right w:val="none" w:sz="0" w:space="0" w:color="auto"/>
              </w:divBdr>
            </w:div>
            <w:div w:id="902252294">
              <w:marLeft w:val="0"/>
              <w:marRight w:val="0"/>
              <w:marTop w:val="0"/>
              <w:marBottom w:val="0"/>
              <w:divBdr>
                <w:top w:val="none" w:sz="0" w:space="0" w:color="auto"/>
                <w:left w:val="none" w:sz="0" w:space="0" w:color="auto"/>
                <w:bottom w:val="none" w:sz="0" w:space="0" w:color="auto"/>
                <w:right w:val="none" w:sz="0" w:space="0" w:color="auto"/>
              </w:divBdr>
            </w:div>
            <w:div w:id="1390373862">
              <w:marLeft w:val="0"/>
              <w:marRight w:val="0"/>
              <w:marTop w:val="0"/>
              <w:marBottom w:val="0"/>
              <w:divBdr>
                <w:top w:val="none" w:sz="0" w:space="0" w:color="auto"/>
                <w:left w:val="none" w:sz="0" w:space="0" w:color="auto"/>
                <w:bottom w:val="none" w:sz="0" w:space="0" w:color="auto"/>
                <w:right w:val="none" w:sz="0" w:space="0" w:color="auto"/>
              </w:divBdr>
            </w:div>
            <w:div w:id="1933927202">
              <w:marLeft w:val="0"/>
              <w:marRight w:val="0"/>
              <w:marTop w:val="0"/>
              <w:marBottom w:val="0"/>
              <w:divBdr>
                <w:top w:val="none" w:sz="0" w:space="0" w:color="auto"/>
                <w:left w:val="none" w:sz="0" w:space="0" w:color="auto"/>
                <w:bottom w:val="none" w:sz="0" w:space="0" w:color="auto"/>
                <w:right w:val="none" w:sz="0" w:space="0" w:color="auto"/>
              </w:divBdr>
            </w:div>
            <w:div w:id="759065555">
              <w:marLeft w:val="0"/>
              <w:marRight w:val="0"/>
              <w:marTop w:val="0"/>
              <w:marBottom w:val="0"/>
              <w:divBdr>
                <w:top w:val="none" w:sz="0" w:space="0" w:color="auto"/>
                <w:left w:val="none" w:sz="0" w:space="0" w:color="auto"/>
                <w:bottom w:val="none" w:sz="0" w:space="0" w:color="auto"/>
                <w:right w:val="none" w:sz="0" w:space="0" w:color="auto"/>
              </w:divBdr>
            </w:div>
            <w:div w:id="915360771">
              <w:marLeft w:val="0"/>
              <w:marRight w:val="0"/>
              <w:marTop w:val="0"/>
              <w:marBottom w:val="0"/>
              <w:divBdr>
                <w:top w:val="none" w:sz="0" w:space="0" w:color="auto"/>
                <w:left w:val="none" w:sz="0" w:space="0" w:color="auto"/>
                <w:bottom w:val="none" w:sz="0" w:space="0" w:color="auto"/>
                <w:right w:val="none" w:sz="0" w:space="0" w:color="auto"/>
              </w:divBdr>
            </w:div>
            <w:div w:id="652761975">
              <w:marLeft w:val="0"/>
              <w:marRight w:val="0"/>
              <w:marTop w:val="0"/>
              <w:marBottom w:val="0"/>
              <w:divBdr>
                <w:top w:val="none" w:sz="0" w:space="0" w:color="auto"/>
                <w:left w:val="none" w:sz="0" w:space="0" w:color="auto"/>
                <w:bottom w:val="none" w:sz="0" w:space="0" w:color="auto"/>
                <w:right w:val="none" w:sz="0" w:space="0" w:color="auto"/>
              </w:divBdr>
            </w:div>
            <w:div w:id="333147594">
              <w:marLeft w:val="0"/>
              <w:marRight w:val="0"/>
              <w:marTop w:val="0"/>
              <w:marBottom w:val="0"/>
              <w:divBdr>
                <w:top w:val="none" w:sz="0" w:space="0" w:color="auto"/>
                <w:left w:val="none" w:sz="0" w:space="0" w:color="auto"/>
                <w:bottom w:val="none" w:sz="0" w:space="0" w:color="auto"/>
                <w:right w:val="none" w:sz="0" w:space="0" w:color="auto"/>
              </w:divBdr>
            </w:div>
            <w:div w:id="46029435">
              <w:marLeft w:val="0"/>
              <w:marRight w:val="0"/>
              <w:marTop w:val="0"/>
              <w:marBottom w:val="0"/>
              <w:divBdr>
                <w:top w:val="none" w:sz="0" w:space="0" w:color="auto"/>
                <w:left w:val="none" w:sz="0" w:space="0" w:color="auto"/>
                <w:bottom w:val="none" w:sz="0" w:space="0" w:color="auto"/>
                <w:right w:val="none" w:sz="0" w:space="0" w:color="auto"/>
              </w:divBdr>
            </w:div>
            <w:div w:id="1248534639">
              <w:marLeft w:val="0"/>
              <w:marRight w:val="0"/>
              <w:marTop w:val="0"/>
              <w:marBottom w:val="0"/>
              <w:divBdr>
                <w:top w:val="none" w:sz="0" w:space="0" w:color="auto"/>
                <w:left w:val="none" w:sz="0" w:space="0" w:color="auto"/>
                <w:bottom w:val="none" w:sz="0" w:space="0" w:color="auto"/>
                <w:right w:val="none" w:sz="0" w:space="0" w:color="auto"/>
              </w:divBdr>
            </w:div>
            <w:div w:id="1321077088">
              <w:marLeft w:val="0"/>
              <w:marRight w:val="0"/>
              <w:marTop w:val="0"/>
              <w:marBottom w:val="0"/>
              <w:divBdr>
                <w:top w:val="none" w:sz="0" w:space="0" w:color="auto"/>
                <w:left w:val="none" w:sz="0" w:space="0" w:color="auto"/>
                <w:bottom w:val="none" w:sz="0" w:space="0" w:color="auto"/>
                <w:right w:val="none" w:sz="0" w:space="0" w:color="auto"/>
              </w:divBdr>
            </w:div>
            <w:div w:id="983199611">
              <w:marLeft w:val="0"/>
              <w:marRight w:val="0"/>
              <w:marTop w:val="0"/>
              <w:marBottom w:val="0"/>
              <w:divBdr>
                <w:top w:val="none" w:sz="0" w:space="0" w:color="auto"/>
                <w:left w:val="none" w:sz="0" w:space="0" w:color="auto"/>
                <w:bottom w:val="none" w:sz="0" w:space="0" w:color="auto"/>
                <w:right w:val="none" w:sz="0" w:space="0" w:color="auto"/>
              </w:divBdr>
            </w:div>
            <w:div w:id="1792280778">
              <w:marLeft w:val="0"/>
              <w:marRight w:val="0"/>
              <w:marTop w:val="0"/>
              <w:marBottom w:val="0"/>
              <w:divBdr>
                <w:top w:val="none" w:sz="0" w:space="0" w:color="auto"/>
                <w:left w:val="none" w:sz="0" w:space="0" w:color="auto"/>
                <w:bottom w:val="none" w:sz="0" w:space="0" w:color="auto"/>
                <w:right w:val="none" w:sz="0" w:space="0" w:color="auto"/>
              </w:divBdr>
            </w:div>
            <w:div w:id="1202281035">
              <w:marLeft w:val="0"/>
              <w:marRight w:val="0"/>
              <w:marTop w:val="0"/>
              <w:marBottom w:val="0"/>
              <w:divBdr>
                <w:top w:val="none" w:sz="0" w:space="0" w:color="auto"/>
                <w:left w:val="none" w:sz="0" w:space="0" w:color="auto"/>
                <w:bottom w:val="none" w:sz="0" w:space="0" w:color="auto"/>
                <w:right w:val="none" w:sz="0" w:space="0" w:color="auto"/>
              </w:divBdr>
            </w:div>
            <w:div w:id="418605758">
              <w:marLeft w:val="0"/>
              <w:marRight w:val="0"/>
              <w:marTop w:val="0"/>
              <w:marBottom w:val="0"/>
              <w:divBdr>
                <w:top w:val="none" w:sz="0" w:space="0" w:color="auto"/>
                <w:left w:val="none" w:sz="0" w:space="0" w:color="auto"/>
                <w:bottom w:val="none" w:sz="0" w:space="0" w:color="auto"/>
                <w:right w:val="none" w:sz="0" w:space="0" w:color="auto"/>
              </w:divBdr>
            </w:div>
            <w:div w:id="763650767">
              <w:marLeft w:val="0"/>
              <w:marRight w:val="0"/>
              <w:marTop w:val="0"/>
              <w:marBottom w:val="0"/>
              <w:divBdr>
                <w:top w:val="none" w:sz="0" w:space="0" w:color="auto"/>
                <w:left w:val="none" w:sz="0" w:space="0" w:color="auto"/>
                <w:bottom w:val="none" w:sz="0" w:space="0" w:color="auto"/>
                <w:right w:val="none" w:sz="0" w:space="0" w:color="auto"/>
              </w:divBdr>
            </w:div>
            <w:div w:id="1086073396">
              <w:marLeft w:val="0"/>
              <w:marRight w:val="0"/>
              <w:marTop w:val="0"/>
              <w:marBottom w:val="0"/>
              <w:divBdr>
                <w:top w:val="none" w:sz="0" w:space="0" w:color="auto"/>
                <w:left w:val="none" w:sz="0" w:space="0" w:color="auto"/>
                <w:bottom w:val="none" w:sz="0" w:space="0" w:color="auto"/>
                <w:right w:val="none" w:sz="0" w:space="0" w:color="auto"/>
              </w:divBdr>
            </w:div>
            <w:div w:id="440029995">
              <w:marLeft w:val="0"/>
              <w:marRight w:val="0"/>
              <w:marTop w:val="0"/>
              <w:marBottom w:val="0"/>
              <w:divBdr>
                <w:top w:val="none" w:sz="0" w:space="0" w:color="auto"/>
                <w:left w:val="none" w:sz="0" w:space="0" w:color="auto"/>
                <w:bottom w:val="none" w:sz="0" w:space="0" w:color="auto"/>
                <w:right w:val="none" w:sz="0" w:space="0" w:color="auto"/>
              </w:divBdr>
            </w:div>
            <w:div w:id="954095609">
              <w:marLeft w:val="0"/>
              <w:marRight w:val="0"/>
              <w:marTop w:val="0"/>
              <w:marBottom w:val="0"/>
              <w:divBdr>
                <w:top w:val="none" w:sz="0" w:space="0" w:color="auto"/>
                <w:left w:val="none" w:sz="0" w:space="0" w:color="auto"/>
                <w:bottom w:val="none" w:sz="0" w:space="0" w:color="auto"/>
                <w:right w:val="none" w:sz="0" w:space="0" w:color="auto"/>
              </w:divBdr>
            </w:div>
            <w:div w:id="43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51</cp:revision>
  <dcterms:created xsi:type="dcterms:W3CDTF">2021-03-26T02:23:00Z</dcterms:created>
  <dcterms:modified xsi:type="dcterms:W3CDTF">2021-04-01T16:06:00Z</dcterms:modified>
</cp:coreProperties>
</file>