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BX12" w:cs="Calibri"/>
          <w:b/>
          <w:color w:val="000000"/>
          <w:kern w:val="0"/>
          <w:sz w:val="49"/>
          <w:szCs w:val="49"/>
          <w:lang w:val="en-US" w:eastAsia="zh-CN" w:bidi="ar"/>
        </w:rPr>
        <w:t xml:space="preserve">Chapter 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BX12" w:cs="Calibri"/>
          <w:b/>
          <w:color w:val="000000"/>
          <w:kern w:val="0"/>
          <w:sz w:val="49"/>
          <w:szCs w:val="49"/>
          <w:lang w:val="en-US" w:eastAsia="zh-CN" w:bidi="ar"/>
        </w:rPr>
        <w:t xml:space="preserve">Requirements </w:t>
      </w:r>
      <w:r>
        <w:rPr>
          <w:rFonts w:hint="eastAsia" w:ascii="Calibri" w:hAnsi="Calibri" w:eastAsia="CMBX12" w:cs="Calibri"/>
          <w:b/>
          <w:color w:val="000000"/>
          <w:kern w:val="0"/>
          <w:sz w:val="49"/>
          <w:szCs w:val="49"/>
          <w:lang w:val="en-US" w:eastAsia="zh-CN" w:bidi="ar"/>
        </w:rPr>
        <w:t>Specification</w:t>
      </w:r>
      <w:r>
        <w:rPr>
          <w:rFonts w:hint="default" w:ascii="Calibri" w:hAnsi="Calibri" w:eastAsia="CMBX12" w:cs="Calibri"/>
          <w:b/>
          <w:color w:val="000000"/>
          <w:kern w:val="0"/>
          <w:sz w:val="49"/>
          <w:szCs w:val="4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Requirements </w:t>
      </w:r>
      <w:r>
        <w:rPr>
          <w:rFonts w:hint="eastAsia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>specification</w:t>
      </w: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 is a process of how the team gain proper and reasonable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requirements from stakeholders. It is the foundation of this project [8]. Requirements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should be precise and complete for team to develop further steps based on them. This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chapter consists of use requirements, system </w:t>
      </w:r>
      <w:r>
        <w:rPr>
          <w:rFonts w:hint="eastAsia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>specification</w:t>
      </w: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 and user story. After analyzing and collating data gained from last stage, </w:t>
      </w:r>
      <w:r>
        <w:rPr>
          <w:rFonts w:hint="eastAsia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>specific</w:t>
      </w: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 requirements and system </w:t>
      </w:r>
      <w:r>
        <w:rPr>
          <w:rFonts w:hint="eastAsia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>specification</w:t>
      </w: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 have been </w:t>
      </w:r>
      <w:r>
        <w:rPr>
          <w:rFonts w:hint="eastAsia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>confirmed</w:t>
      </w: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. Section 3.1 and 3.2 will include this. Then, in Section 3.3, user story is produced to further enhance the team’s understanding of requirements.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BX12" w:cs="Calibri"/>
          <w:b/>
          <w:color w:val="000000"/>
          <w:kern w:val="0"/>
          <w:sz w:val="34"/>
          <w:szCs w:val="34"/>
          <w:lang w:val="en-US" w:eastAsia="zh-CN" w:bidi="ar"/>
        </w:rPr>
        <w:t xml:space="preserve">3.1 User Requirements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>Functional requirement describes what a stakeholder needs to be able to do. Non</w:t>
      </w: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functional requirement constraints on what a stakeholder needs to be able to do [21].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BX12" w:cs="Calibri"/>
          <w:b/>
          <w:color w:val="000000"/>
          <w:kern w:val="0"/>
          <w:sz w:val="23"/>
          <w:szCs w:val="23"/>
          <w:lang w:val="en-US" w:eastAsia="zh-CN" w:bidi="ar"/>
        </w:rPr>
        <w:t xml:space="preserve">Functional Requirements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1. Users want to learn sorting algorithms through the software.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2. Users want to watch animations of the process of sorting algorithms.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3. Users want to understand and prove the correctness of sorting algorithms.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4. Users want the software to support multiple languages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BX12" w:cs="Calibri"/>
          <w:b/>
          <w:color w:val="000000"/>
          <w:kern w:val="0"/>
          <w:sz w:val="23"/>
          <w:szCs w:val="23"/>
          <w:lang w:val="en-US" w:eastAsia="zh-CN" w:bidi="ar"/>
        </w:rPr>
        <w:t xml:space="preserve">Non-functional Requirements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The software can animate bubble sort, selection sort, insertion sort, merge sort, </w:t>
      </w:r>
      <w:r>
        <w:rPr>
          <w:rFonts w:hint="eastAsia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ab/>
      </w: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>quick sort</w:t>
      </w:r>
      <w:r>
        <w:rPr>
          <w:rFonts w:hint="eastAsia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 and</w:t>
      </w: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 heap sort.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BX12" w:cs="Calibri"/>
          <w:b/>
          <w:color w:val="000000"/>
          <w:kern w:val="0"/>
          <w:sz w:val="34"/>
          <w:szCs w:val="34"/>
          <w:lang w:val="en-US" w:eastAsia="zh-CN" w:bidi="ar"/>
        </w:rPr>
        <w:t xml:space="preserve">3.2 System </w:t>
      </w:r>
      <w:r>
        <w:rPr>
          <w:rFonts w:hint="eastAsia" w:ascii="Calibri" w:hAnsi="Calibri" w:eastAsia="CMBX12" w:cs="Calibri"/>
          <w:b/>
          <w:color w:val="000000"/>
          <w:kern w:val="0"/>
          <w:sz w:val="34"/>
          <w:szCs w:val="34"/>
          <w:lang w:val="en-US" w:eastAsia="zh-CN" w:bidi="ar"/>
        </w:rPr>
        <w:t>Specifications</w:t>
      </w:r>
      <w:r>
        <w:rPr>
          <w:rFonts w:hint="default" w:ascii="Calibri" w:hAnsi="Calibri" w:eastAsia="CMBX12" w:cs="Calibri"/>
          <w:b/>
          <w:color w:val="000000"/>
          <w:kern w:val="0"/>
          <w:sz w:val="34"/>
          <w:szCs w:val="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Functional </w:t>
      </w:r>
      <w:r>
        <w:rPr>
          <w:rFonts w:hint="eastAsia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>specification</w:t>
      </w: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 is what the software must do to meet the user requirements.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Non-functional </w:t>
      </w:r>
      <w:r>
        <w:rPr>
          <w:rFonts w:hint="eastAsia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>specification</w:t>
      </w: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 constraints on what the software must do to meet the user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requirements [21].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BX12" w:cs="Calibri"/>
          <w:b/>
          <w:color w:val="000000"/>
          <w:kern w:val="0"/>
          <w:sz w:val="24"/>
          <w:szCs w:val="24"/>
          <w:lang w:val="en-US" w:eastAsia="zh-CN" w:bidi="ar"/>
        </w:rPr>
        <w:t xml:space="preserve">Functional </w:t>
      </w:r>
      <w:r>
        <w:rPr>
          <w:rFonts w:hint="eastAsia" w:ascii="Calibri" w:hAnsi="Calibri" w:eastAsia="CMBX12" w:cs="Calibri"/>
          <w:b/>
          <w:color w:val="000000"/>
          <w:kern w:val="0"/>
          <w:sz w:val="24"/>
          <w:szCs w:val="24"/>
          <w:lang w:val="en-US" w:eastAsia="zh-CN" w:bidi="ar"/>
        </w:rPr>
        <w:t>Specification</w:t>
      </w:r>
      <w:r>
        <w:rPr>
          <w:rFonts w:hint="default" w:ascii="Calibri" w:hAnsi="Calibri" w:eastAsia="CMBX12" w:cs="Calibri"/>
          <w:b/>
          <w:color w:val="000000"/>
          <w:kern w:val="0"/>
          <w:sz w:val="23"/>
          <w:szCs w:val="2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The list is divided into two parts: core features and optional features. Core features are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essential to the operation of the software and optional features are additional functionality.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SFRM1200" w:cs="Calibri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• </w:t>
      </w:r>
      <w:r>
        <w:rPr>
          <w:rFonts w:hint="default" w:ascii="Calibri" w:hAnsi="Calibri" w:eastAsia="CMR12" w:cs="Calibri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Core Features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Hierarchical learning feature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A user shall be able to choose a </w:t>
      </w:r>
      <w:r>
        <w:rPr>
          <w:rFonts w:hint="eastAsia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>difficulty</w:t>
      </w: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 level according to individual mastery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level of algorithms.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Sorting animation related features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>A user shall be able to select a sorting algorithm</w:t>
      </w:r>
      <w:r>
        <w:rPr>
          <w:rFonts w:hint="eastAsia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 to learn</w:t>
      </w: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A user shall be able to view the animation, which shows the sorting process.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A user shall be able to view explanations of each step of sorting algorithms.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A user shall be able to start from </w:t>
      </w:r>
      <w:r>
        <w:rPr>
          <w:rFonts w:hint="eastAsia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>different</w:t>
      </w: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 </w:t>
      </w:r>
      <w:r>
        <w:rPr>
          <w:rFonts w:hint="default" w:ascii="Calibri" w:hAnsi="Calibri" w:eastAsia="CMR12" w:cs="Calibri"/>
          <w:color w:val="000000"/>
          <w:kern w:val="0"/>
          <w:sz w:val="23"/>
          <w:szCs w:val="23"/>
          <w:highlight w:val="yellow"/>
          <w:lang w:val="en-US" w:eastAsia="zh-CN" w:bidi="ar"/>
        </w:rPr>
        <w:t>time frames</w:t>
      </w: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 of an animation.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A user shall be able to customize the array of numbers to be animated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51"/>
        </w:tabs>
        <w:ind w:left="840" w:leftChars="0" w:hanging="420" w:firstLineChars="0"/>
        <w:jc w:val="left"/>
        <w:rPr>
          <w:rFonts w:hint="default" w:ascii="Calibri" w:hAnsi="Calibri" w:cs="Calibri"/>
        </w:rPr>
      </w:pPr>
      <w:r>
        <w:rPr>
          <w:rFonts w:hint="eastAsia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ab/>
      </w: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A user shall be able to ask the software to randomly generate input.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 Correctness related features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A user shall be able to test an algorithm through several sets of legal inputs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to see if it can work correctly.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A user shall be able to see explanations of sorting algorithms’ correctness.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A user shall be able to choose from several sets of illegal inputs.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jc w:val="left"/>
        <w:rPr>
          <w:rFonts w:hint="default" w:ascii="Calibri" w:hAnsi="Calibri" w:cs="Calibri"/>
          <w:highlight w:val="yellow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highlight w:val="yellow"/>
          <w:lang w:val="en-US" w:eastAsia="zh-CN" w:bidi="ar"/>
        </w:rPr>
        <w:t xml:space="preserve">A user shall be able to test whether an algorithm can work out the sorting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default" w:ascii="Calibri" w:hAnsi="Calibri" w:cs="Calibri"/>
          <w:highlight w:val="yellow"/>
          <w:lang w:val="en-US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highlight w:val="yellow"/>
          <w:lang w:val="en-US" w:eastAsia="zh-CN" w:bidi="ar"/>
        </w:rPr>
        <w:t>job or not.</w:t>
      </w:r>
      <w:r>
        <w:commentReference w:id="0"/>
      </w:r>
      <w:r>
        <w:rPr>
          <w:rFonts w:hint="default" w:ascii="Calibri" w:hAnsi="Calibri" w:eastAsia="CMR12" w:cs="Calibri"/>
          <w:color w:val="000000"/>
          <w:kern w:val="0"/>
          <w:sz w:val="23"/>
          <w:szCs w:val="23"/>
          <w:highlight w:val="yellow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A user shall be able to view explanations of why a sorting job of a sorting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algorithm fails.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4. </w:t>
      </w:r>
      <w:r>
        <w:rPr>
          <w:rFonts w:hint="eastAsia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 </w:t>
      </w: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Open source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A user shall be able to access the source code of this software.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FRM1200" w:cs="Calibri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SFRM1200" w:cs="Calibri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• </w:t>
      </w:r>
      <w:r>
        <w:rPr>
          <w:rFonts w:hint="default" w:ascii="Calibri" w:hAnsi="Calibri" w:eastAsia="CMR12" w:cs="Calibri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Additional Features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845" w:leftChars="0" w:hanging="425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A user shall be able to view a user guide of software operations.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845" w:leftChars="0" w:hanging="425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A user shall be able to take a tutorial of basic algorithms.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845" w:leftChars="0" w:hanging="425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A user shall be able to view the pseudo-code of sorting algorithms.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845" w:leftChars="0" w:hanging="425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A user shall be able to view history of the latest learned sorting algorithms.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845" w:leftChars="0" w:hanging="425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A user shall be able to view individual learning progress.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845" w:leftChars="0" w:hanging="425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A user shall be able to download learning notes provided by the software.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845" w:leftChars="0" w:hanging="425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A user shall be able to share the information of the software.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845" w:leftChars="0" w:hanging="425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>A user shall be able to write feedback to developers.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MBX12" w:cs="Calibri"/>
          <w:b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8"/>
        </w:rPr>
      </w:pPr>
      <w:r>
        <w:rPr>
          <w:rFonts w:hint="default" w:ascii="Calibri" w:hAnsi="Calibri" w:eastAsia="CMBX12" w:cs="Calibri"/>
          <w:b/>
          <w:color w:val="000000"/>
          <w:kern w:val="0"/>
          <w:sz w:val="24"/>
          <w:szCs w:val="24"/>
          <w:lang w:val="en-US" w:eastAsia="zh-CN" w:bidi="ar"/>
        </w:rPr>
        <w:t xml:space="preserve">Non-functional </w:t>
      </w:r>
      <w:r>
        <w:rPr>
          <w:rFonts w:hint="eastAsia" w:ascii="Calibri" w:hAnsi="Calibri" w:eastAsia="CMBX12" w:cs="Calibri"/>
          <w:b/>
          <w:color w:val="000000"/>
          <w:kern w:val="0"/>
          <w:sz w:val="24"/>
          <w:szCs w:val="24"/>
          <w:lang w:val="en-US" w:eastAsia="zh-CN" w:bidi="ar"/>
        </w:rPr>
        <w:t>Specifications</w:t>
      </w:r>
      <w:r>
        <w:rPr>
          <w:rFonts w:hint="default" w:ascii="Calibri" w:hAnsi="Calibri" w:eastAsia="CMBX12" w:cs="Calibri"/>
          <w:b/>
          <w:color w:val="000000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1. Usability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MR12" w:cs="Calibri"/>
          <w:color w:val="000000"/>
          <w:kern w:val="0"/>
          <w:sz w:val="23"/>
          <w:szCs w:val="23"/>
          <w:lang w:val="en-US" w:eastAsia="zh-CN" w:bidi="ar"/>
        </w:rPr>
        <w:t xml:space="preserve">The software provides programming code in C, Python, and Java language. </w:t>
      </w:r>
    </w:p>
    <w:p>
      <w:pPr>
        <w:ind w:firstLine="42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咩" w:date="2021-03-16T10:22:05Z" w:initials="">
    <w:p w14:paraId="590E151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我们算做到这个了吗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90E151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MBX12">
    <w:altName w:val="Alex Bru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  <w:font w:name="CMR12">
    <w:altName w:val="Alex Bru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L12">
    <w:altName w:val="Alex Bru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RM1200">
    <w:altName w:val="Alex Bru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手札体-简">
    <w:panose1 w:val="03000500000000000000"/>
    <w:charset w:val="86"/>
    <w:family w:val="auto"/>
    <w:pitch w:val="default"/>
    <w:sig w:usb0="A00002FF" w:usb1="78CF7CFB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681E71"/>
    <w:multiLevelType w:val="singleLevel"/>
    <w:tmpl w:val="EC681E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8F9D559"/>
    <w:multiLevelType w:val="singleLevel"/>
    <w:tmpl w:val="08F9D5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51DE408"/>
    <w:multiLevelType w:val="singleLevel"/>
    <w:tmpl w:val="251DE40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3F76B507"/>
    <w:multiLevelType w:val="singleLevel"/>
    <w:tmpl w:val="3F76B507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7F214291"/>
    <w:multiLevelType w:val="singleLevel"/>
    <w:tmpl w:val="7F214291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咩">
    <w15:presenceInfo w15:providerId="WPS Office" w15:userId="18944483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0E3C80"/>
    <w:rsid w:val="4B0E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2021-03-16T02:10:00Z</dcterms:created>
  <dc:creator>咩</dc:creator>
  <cp:lastModifiedBy>咩</cp:lastModifiedBy>
  <dcterms:modified xsi:type="dcterms:W3CDTF">2021-03-16T02:26:50Z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