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64D5A" w:rsidRDefault="00264D5A" w:rsidP="00264D5A">
      <w:pPr>
        <w:pStyle w:val="a3"/>
        <w:numPr>
          <w:ilvl w:val="0"/>
          <w:numId w:val="1"/>
        </w:numPr>
        <w:ind w:firstLineChars="0"/>
        <w:rPr>
          <w:rFonts w:ascii="Verdana" w:hAnsi="Verdana"/>
        </w:rPr>
      </w:pPr>
      <w:r>
        <w:rPr>
          <w:rFonts w:ascii="Verdana" w:hAnsi="Verdana"/>
        </w:rPr>
        <w:t>I</w:t>
      </w:r>
      <w:r>
        <w:rPr>
          <w:rFonts w:ascii="Verdana" w:hAnsi="Verdana" w:hint="eastAsia"/>
        </w:rPr>
        <w:t>ntro</w:t>
      </w:r>
      <w:r>
        <w:rPr>
          <w:rFonts w:ascii="Verdana" w:hAnsi="Verdana"/>
        </w:rPr>
        <w:t>duction</w:t>
      </w:r>
    </w:p>
    <w:p w:rsidR="00264D5A" w:rsidRDefault="008E4D99" w:rsidP="003604EE">
      <w:pPr>
        <w:jc w:val="left"/>
        <w:rPr>
          <w:rFonts w:ascii="Verdana" w:hAnsi="Verdana"/>
        </w:rPr>
      </w:pPr>
      <w:r>
        <w:rPr>
          <w:rFonts w:ascii="Verdana" w:hAnsi="Verdana" w:hint="eastAsia"/>
        </w:rPr>
        <w:t>F</w:t>
      </w:r>
      <w:r>
        <w:rPr>
          <w:rFonts w:ascii="Verdana" w:hAnsi="Verdana"/>
        </w:rPr>
        <w:t xml:space="preserve">or learning algorithms and </w:t>
      </w:r>
      <w:r w:rsidR="00E105F6">
        <w:rPr>
          <w:rFonts w:ascii="Verdana" w:hAnsi="Verdana"/>
        </w:rPr>
        <w:t>programming</w:t>
      </w:r>
      <w:r>
        <w:rPr>
          <w:rFonts w:ascii="Verdana" w:hAnsi="Verdana"/>
        </w:rPr>
        <w:t xml:space="preserve">, sorting algorithms are </w:t>
      </w:r>
      <w:r>
        <w:rPr>
          <w:rFonts w:ascii="Verdana" w:hAnsi="Verdana" w:hint="eastAsia"/>
        </w:rPr>
        <w:t>consi</w:t>
      </w:r>
      <w:r>
        <w:rPr>
          <w:rFonts w:ascii="Verdana" w:hAnsi="Verdana"/>
        </w:rPr>
        <w:t xml:space="preserve">dered as an essential </w:t>
      </w:r>
      <w:r w:rsidR="00E105F6">
        <w:rPr>
          <w:rFonts w:ascii="Verdana" w:hAnsi="Verdana"/>
        </w:rPr>
        <w:t>part. However, they are not easy to be fully understood and implemented</w:t>
      </w:r>
      <w:r w:rsidR="003604EE">
        <w:rPr>
          <w:rFonts w:ascii="Verdana" w:hAnsi="Verdana"/>
        </w:rPr>
        <w:t xml:space="preserve"> by beginners</w:t>
      </w:r>
      <w:r w:rsidR="00E105F6">
        <w:rPr>
          <w:rFonts w:ascii="Verdana" w:hAnsi="Verdana"/>
        </w:rPr>
        <w:t xml:space="preserve">. </w:t>
      </w:r>
      <w:r>
        <w:rPr>
          <w:rFonts w:ascii="Verdana" w:hAnsi="Verdana" w:hint="eastAsia"/>
        </w:rPr>
        <w:t>Anima</w:t>
      </w:r>
      <w:r>
        <w:rPr>
          <w:rFonts w:ascii="Verdana" w:hAnsi="Verdana"/>
        </w:rPr>
        <w:t xml:space="preserve">tion is now widely used in educational area. </w:t>
      </w:r>
      <w:r w:rsidR="00E105F6">
        <w:rPr>
          <w:rFonts w:ascii="Verdana" w:hAnsi="Verdana"/>
        </w:rPr>
        <w:t xml:space="preserve">Many researches </w:t>
      </w:r>
      <w:r w:rsidR="003604EE">
        <w:rPr>
          <w:rFonts w:ascii="Verdana" w:hAnsi="Verdana"/>
        </w:rPr>
        <w:t xml:space="preserve">have proved </w:t>
      </w:r>
      <w:r w:rsidR="003604EE">
        <w:rPr>
          <w:rFonts w:ascii="Verdana" w:hAnsi="Verdana"/>
        </w:rPr>
        <w:t xml:space="preserve">the effectiveness of algorithm animation in teaching and </w:t>
      </w:r>
      <w:proofErr w:type="gramStart"/>
      <w:r w:rsidR="003604EE">
        <w:rPr>
          <w:rFonts w:ascii="Verdana" w:hAnsi="Verdana"/>
        </w:rPr>
        <w:t>learning</w:t>
      </w:r>
      <w:r w:rsidR="003604EE" w:rsidRPr="003604EE">
        <w:rPr>
          <w:rFonts w:ascii="Verdana" w:hAnsi="Verdana"/>
          <w:b/>
          <w:bCs/>
        </w:rPr>
        <w:t>[</w:t>
      </w:r>
      <w:proofErr w:type="gramEnd"/>
      <w:r w:rsidR="003604EE" w:rsidRPr="003604EE">
        <w:rPr>
          <w:rFonts w:ascii="Verdana" w:hAnsi="Verdana"/>
          <w:b/>
          <w:bCs/>
        </w:rPr>
        <w:t>NUM]</w:t>
      </w:r>
      <w:r w:rsidR="003604EE">
        <w:rPr>
          <w:rFonts w:ascii="Verdana" w:hAnsi="Verdana"/>
        </w:rPr>
        <w:t>.</w:t>
      </w:r>
      <w:r w:rsidR="003604EE">
        <w:rPr>
          <w:rFonts w:ascii="Verdana" w:hAnsi="Verdana"/>
        </w:rPr>
        <w:t xml:space="preserve"> Though there are many existing similar software in the market, few of them are</w:t>
      </w:r>
      <w:r w:rsidR="00026C10">
        <w:rPr>
          <w:rFonts w:ascii="Verdana" w:hAnsi="Verdana"/>
        </w:rPr>
        <w:t xml:space="preserve"> used among students, who are the main stakeholders for this</w:t>
      </w:r>
      <w:r w:rsidR="00482799">
        <w:rPr>
          <w:rFonts w:ascii="Verdana" w:hAnsi="Verdana"/>
        </w:rPr>
        <w:t xml:space="preserve"> type of</w:t>
      </w:r>
      <w:r w:rsidR="00026C10">
        <w:rPr>
          <w:rFonts w:ascii="Verdana" w:hAnsi="Verdana"/>
        </w:rPr>
        <w:t xml:space="preserve"> software. </w:t>
      </w:r>
      <w:r w:rsidR="00482799">
        <w:rPr>
          <w:rFonts w:ascii="Verdana" w:hAnsi="Verdana"/>
        </w:rPr>
        <w:t xml:space="preserve">Besides, many of them find difficulty when learning sorting algorithms. Therefore, developing a sorting algorithms animation software is necessary. Algorithms’ correctness is a more abstract </w:t>
      </w:r>
      <w:r w:rsidR="00482799">
        <w:rPr>
          <w:rFonts w:ascii="Verdana" w:hAnsi="Verdana"/>
        </w:rPr>
        <w:t>concept</w:t>
      </w:r>
      <w:r w:rsidR="00482799">
        <w:rPr>
          <w:rFonts w:ascii="Verdana" w:hAnsi="Verdana"/>
        </w:rPr>
        <w:t>, but useful for leaning, including this in the software could help advanced learners.</w:t>
      </w:r>
    </w:p>
    <w:p w:rsidR="00482799" w:rsidRPr="00482799" w:rsidRDefault="00482799" w:rsidP="003604EE">
      <w:pPr>
        <w:jc w:val="left"/>
        <w:rPr>
          <w:rFonts w:ascii="Verdana" w:hAnsi="Verdana"/>
        </w:rPr>
      </w:pPr>
      <w:r>
        <w:rPr>
          <w:rFonts w:ascii="Verdana" w:hAnsi="Verdana"/>
        </w:rPr>
        <w:t>In this chapter, brief introduction of this program will be presented in three parts</w:t>
      </w:r>
      <w:r w:rsidR="000B4BAF">
        <w:rPr>
          <w:rFonts w:ascii="Verdana" w:hAnsi="Verdana"/>
        </w:rPr>
        <w:t>, m</w:t>
      </w:r>
      <w:r w:rsidR="000B4BAF">
        <w:rPr>
          <w:rFonts w:ascii="Verdana" w:hAnsi="Verdana" w:hint="eastAsia"/>
        </w:rPr>
        <w:t>o</w:t>
      </w:r>
      <w:r w:rsidR="000B4BAF">
        <w:rPr>
          <w:rFonts w:ascii="Verdana" w:hAnsi="Verdana"/>
        </w:rPr>
        <w:t>tivation of doing this project, team’s aims and a general description of work the team plan to do.</w:t>
      </w:r>
    </w:p>
    <w:p w:rsidR="00264D5A" w:rsidRDefault="00264D5A" w:rsidP="00264D5A">
      <w:pPr>
        <w:rPr>
          <w:rFonts w:ascii="Verdana" w:hAnsi="Verdana"/>
        </w:rPr>
      </w:pPr>
    </w:p>
    <w:p w:rsidR="00264D5A" w:rsidRDefault="00264D5A" w:rsidP="00264D5A">
      <w:pPr>
        <w:rPr>
          <w:rFonts w:ascii="Verdana" w:hAnsi="Verdana"/>
        </w:rPr>
      </w:pPr>
    </w:p>
    <w:p w:rsidR="003604EE" w:rsidRPr="003604EE" w:rsidRDefault="003604EE" w:rsidP="00264D5A">
      <w:pPr>
        <w:rPr>
          <w:rFonts w:ascii="Verdana" w:hAnsi="Verdana"/>
          <w:b/>
          <w:bCs/>
        </w:rPr>
      </w:pPr>
      <w:r>
        <w:rPr>
          <w:rFonts w:ascii="Verdana" w:hAnsi="Verdana" w:hint="eastAsia"/>
          <w:b/>
          <w:bCs/>
        </w:rPr>
        <w:t>r</w:t>
      </w:r>
      <w:r>
        <w:rPr>
          <w:rFonts w:ascii="Verdana" w:hAnsi="Verdana"/>
          <w:b/>
          <w:bCs/>
        </w:rPr>
        <w:t>eference</w:t>
      </w:r>
    </w:p>
    <w:p w:rsidR="003604EE" w:rsidRDefault="003604EE" w:rsidP="00264D5A">
      <w:pPr>
        <w:rPr>
          <w:rFonts w:ascii="Verdana" w:hAnsi="Verdana"/>
        </w:rPr>
      </w:pPr>
      <w:proofErr w:type="spellStart"/>
      <w:r w:rsidRPr="003604EE">
        <w:rPr>
          <w:rFonts w:ascii="Verdana" w:hAnsi="Verdana"/>
        </w:rPr>
        <w:t>Végh</w:t>
      </w:r>
      <w:proofErr w:type="spellEnd"/>
      <w:r w:rsidRPr="003604EE">
        <w:rPr>
          <w:rFonts w:ascii="Verdana" w:hAnsi="Verdana"/>
        </w:rPr>
        <w:t xml:space="preserve">, L., &amp; </w:t>
      </w:r>
      <w:proofErr w:type="spellStart"/>
      <w:r w:rsidRPr="003604EE">
        <w:rPr>
          <w:rFonts w:ascii="Verdana" w:hAnsi="Verdana"/>
        </w:rPr>
        <w:t>Stoffová</w:t>
      </w:r>
      <w:proofErr w:type="spellEnd"/>
      <w:r w:rsidRPr="003604EE">
        <w:rPr>
          <w:rFonts w:ascii="Verdana" w:hAnsi="Verdana"/>
        </w:rPr>
        <w:t xml:space="preserve">, V. (2017). Algorithm animations for teaching and learning the main ideas of basic </w:t>
      </w:r>
      <w:proofErr w:type="spellStart"/>
      <w:r w:rsidRPr="003604EE">
        <w:rPr>
          <w:rFonts w:ascii="Verdana" w:hAnsi="Verdana"/>
        </w:rPr>
        <w:t>sortings</w:t>
      </w:r>
      <w:proofErr w:type="spellEnd"/>
      <w:r w:rsidRPr="003604EE">
        <w:rPr>
          <w:rFonts w:ascii="Verdana" w:hAnsi="Verdana"/>
        </w:rPr>
        <w:t xml:space="preserve">. Informatics in Education, 16(1), 121–140. </w:t>
      </w:r>
      <w:hyperlink r:id="rId5" w:history="1">
        <w:r w:rsidRPr="0061022E">
          <w:rPr>
            <w:rStyle w:val="a5"/>
            <w:rFonts w:ascii="Verdana" w:hAnsi="Verdana"/>
          </w:rPr>
          <w:t>https://doi.org/10.15388/infedu.2017.07</w:t>
        </w:r>
      </w:hyperlink>
    </w:p>
    <w:p w:rsidR="003604EE" w:rsidRDefault="003604EE" w:rsidP="00264D5A">
      <w:pPr>
        <w:rPr>
          <w:rFonts w:ascii="Verdana" w:hAnsi="Verdana"/>
        </w:rPr>
      </w:pPr>
    </w:p>
    <w:p w:rsidR="003604EE" w:rsidRPr="00264D5A" w:rsidRDefault="003604EE" w:rsidP="00264D5A">
      <w:pPr>
        <w:rPr>
          <w:rFonts w:ascii="Verdana" w:hAnsi="Verdana" w:hint="eastAsia"/>
        </w:rPr>
      </w:pPr>
    </w:p>
    <w:p w:rsidR="00264D5A" w:rsidRDefault="00264D5A" w:rsidP="00264D5A">
      <w:pPr>
        <w:pStyle w:val="a3"/>
        <w:numPr>
          <w:ilvl w:val="0"/>
          <w:numId w:val="1"/>
        </w:numPr>
        <w:ind w:firstLineChars="0"/>
        <w:rPr>
          <w:rFonts w:ascii="Verdana" w:hAnsi="Verdana"/>
        </w:rPr>
      </w:pPr>
      <w:r>
        <w:rPr>
          <w:rFonts w:ascii="Verdana" w:hAnsi="Verdana" w:hint="eastAsia"/>
        </w:rPr>
        <w:t>B</w:t>
      </w:r>
      <w:r>
        <w:rPr>
          <w:rFonts w:ascii="Verdana" w:hAnsi="Verdana"/>
        </w:rPr>
        <w:t>ackground and Related Work</w:t>
      </w:r>
    </w:p>
    <w:p w:rsidR="000B4BAF" w:rsidRPr="000B4BAF" w:rsidRDefault="000B4BAF" w:rsidP="000B4BAF">
      <w:pPr>
        <w:rPr>
          <w:rFonts w:ascii="Verdana" w:hAnsi="Verdana" w:hint="eastAsia"/>
        </w:rPr>
      </w:pPr>
      <w:r>
        <w:rPr>
          <w:rFonts w:ascii="Verdana" w:hAnsi="Verdana"/>
        </w:rPr>
        <w:t xml:space="preserve">To know </w:t>
      </w:r>
      <w:r>
        <w:rPr>
          <w:rFonts w:ascii="Verdana" w:hAnsi="Verdana" w:hint="eastAsia"/>
        </w:rPr>
        <w:t>more</w:t>
      </w:r>
      <w:r>
        <w:rPr>
          <w:rFonts w:ascii="Verdana" w:hAnsi="Verdana"/>
        </w:rPr>
        <w:t xml:space="preserve"> </w:t>
      </w:r>
      <w:r>
        <w:rPr>
          <w:rFonts w:ascii="Verdana" w:hAnsi="Verdana" w:hint="eastAsia"/>
        </w:rPr>
        <w:t>about</w:t>
      </w:r>
      <w:r>
        <w:rPr>
          <w:rFonts w:ascii="Verdana" w:hAnsi="Verdana"/>
        </w:rPr>
        <w:t xml:space="preserve"> situation in the existing market, background research has been done. There are two sections in this chapter, first it will claim some collected background information. Then, analysis to both technical </w:t>
      </w:r>
      <w:r w:rsidR="00D21DFB">
        <w:rPr>
          <w:rFonts w:ascii="Verdana" w:hAnsi="Verdana"/>
        </w:rPr>
        <w:t>implementation and existing similar software are included in literature review part.</w:t>
      </w:r>
    </w:p>
    <w:p w:rsidR="00264D5A" w:rsidRDefault="00264D5A" w:rsidP="00264D5A">
      <w:pPr>
        <w:pStyle w:val="a3"/>
        <w:numPr>
          <w:ilvl w:val="0"/>
          <w:numId w:val="1"/>
        </w:numPr>
        <w:ind w:firstLineChars="0"/>
        <w:rPr>
          <w:rFonts w:ascii="Verdana" w:hAnsi="Verdana"/>
        </w:rPr>
      </w:pPr>
      <w:r>
        <w:rPr>
          <w:rFonts w:ascii="Verdana" w:hAnsi="Verdana" w:hint="eastAsia"/>
        </w:rPr>
        <w:t>S</w:t>
      </w:r>
      <w:r>
        <w:rPr>
          <w:rFonts w:ascii="Verdana" w:hAnsi="Verdana"/>
        </w:rPr>
        <w:t>oftware Requirements Engineering</w:t>
      </w:r>
    </w:p>
    <w:p w:rsidR="00D21DFB" w:rsidRDefault="00D21DFB" w:rsidP="00D21DFB">
      <w:pPr>
        <w:rPr>
          <w:rFonts w:ascii="Verdana" w:hAnsi="Verdana"/>
        </w:rPr>
      </w:pPr>
      <w:r>
        <w:rPr>
          <w:rFonts w:ascii="Verdana" w:hAnsi="Verdana"/>
        </w:rPr>
        <w:t xml:space="preserve">Software requirements engineering is a process of how the team gain proper </w:t>
      </w:r>
      <w:r w:rsidR="00D924BD">
        <w:rPr>
          <w:rFonts w:ascii="Verdana" w:hAnsi="Verdana"/>
        </w:rPr>
        <w:t>and reasonable</w:t>
      </w:r>
      <w:r w:rsidR="00D924BD">
        <w:rPr>
          <w:rFonts w:ascii="Verdana" w:hAnsi="Verdana"/>
        </w:rPr>
        <w:t xml:space="preserve"> </w:t>
      </w:r>
      <w:r w:rsidR="00D924BD">
        <w:rPr>
          <w:rFonts w:ascii="Verdana" w:hAnsi="Verdana"/>
        </w:rPr>
        <w:t>requirements</w:t>
      </w:r>
      <w:r w:rsidR="00D924BD">
        <w:rPr>
          <w:rFonts w:ascii="Verdana" w:hAnsi="Verdana"/>
        </w:rPr>
        <w:t xml:space="preserve"> </w:t>
      </w:r>
      <w:r w:rsidR="00D924BD">
        <w:rPr>
          <w:rFonts w:ascii="Verdana" w:hAnsi="Verdana"/>
        </w:rPr>
        <w:t>from stakeholders</w:t>
      </w:r>
      <w:r w:rsidR="00D924BD">
        <w:rPr>
          <w:rFonts w:ascii="Verdana" w:hAnsi="Verdana"/>
        </w:rPr>
        <w:t xml:space="preserve">. It is the foundation of this </w:t>
      </w:r>
      <w:proofErr w:type="gramStart"/>
      <w:r w:rsidR="00D924BD">
        <w:rPr>
          <w:rFonts w:ascii="Verdana" w:hAnsi="Verdana"/>
        </w:rPr>
        <w:t>project</w:t>
      </w:r>
      <w:r w:rsidR="00D924BD" w:rsidRPr="00D924BD">
        <w:rPr>
          <w:rFonts w:ascii="Verdana" w:hAnsi="Verdana"/>
          <w:b/>
          <w:bCs/>
        </w:rPr>
        <w:t>[</w:t>
      </w:r>
      <w:proofErr w:type="gramEnd"/>
      <w:r w:rsidR="00D924BD" w:rsidRPr="00D924BD">
        <w:rPr>
          <w:rFonts w:ascii="Verdana" w:hAnsi="Verdana"/>
          <w:b/>
          <w:bCs/>
        </w:rPr>
        <w:t>NUM]</w:t>
      </w:r>
      <w:r w:rsidR="00D924BD">
        <w:rPr>
          <w:rFonts w:ascii="Verdana" w:hAnsi="Verdana"/>
        </w:rPr>
        <w:t>. Requirements should be precise and complete for team to develop further steps based on them.</w:t>
      </w:r>
      <w:r>
        <w:rPr>
          <w:rFonts w:ascii="Verdana" w:hAnsi="Verdana"/>
        </w:rPr>
        <w:t xml:space="preserve"> It consists of requirements elicitation, requirements specification and requirements validation.</w:t>
      </w:r>
      <w:r w:rsidR="00D924BD">
        <w:rPr>
          <w:rFonts w:ascii="Verdana" w:hAnsi="Verdana"/>
        </w:rPr>
        <w:t xml:space="preserve"> </w:t>
      </w:r>
      <w:r w:rsidR="005B2111">
        <w:rPr>
          <w:rFonts w:ascii="Verdana" w:hAnsi="Verdana"/>
        </w:rPr>
        <w:t xml:space="preserve">Main stakeholders of this software have been confirmed as year 1 computer science students and beginners in learning programming. Other stakeholders are advanced learners who are interested in algorithm correctness and algorithms teachers. To gain requirements from them, </w:t>
      </w:r>
      <w:r w:rsidR="005B2111">
        <w:rPr>
          <w:rFonts w:ascii="Verdana" w:hAnsi="Verdana"/>
        </w:rPr>
        <w:t>focus group</w:t>
      </w:r>
      <w:r w:rsidR="005B2111">
        <w:rPr>
          <w:rFonts w:ascii="Verdana" w:hAnsi="Verdana"/>
        </w:rPr>
        <w:t>, a survey, and an interview to algorithm teacher have been accomplished. Brief reports are presented in requirements elicitation part. After analyzing and coll</w:t>
      </w:r>
      <w:r w:rsidR="005B2111">
        <w:rPr>
          <w:rFonts w:ascii="Verdana" w:hAnsi="Verdana" w:hint="eastAsia"/>
        </w:rPr>
        <w:t>a</w:t>
      </w:r>
      <w:r w:rsidR="005B2111">
        <w:rPr>
          <w:rFonts w:ascii="Verdana" w:hAnsi="Verdana"/>
        </w:rPr>
        <w:t>t</w:t>
      </w:r>
      <w:r w:rsidR="005B2111">
        <w:rPr>
          <w:rFonts w:ascii="Verdana" w:hAnsi="Verdana" w:hint="eastAsia"/>
        </w:rPr>
        <w:t>in</w:t>
      </w:r>
      <w:r w:rsidR="005B2111">
        <w:rPr>
          <w:rFonts w:ascii="Verdana" w:hAnsi="Verdana"/>
        </w:rPr>
        <w:t>g data gained from last stage, specific requirements and system specification have been confirmed.</w:t>
      </w:r>
      <w:r w:rsidR="00CC4AFB">
        <w:rPr>
          <w:rFonts w:ascii="Verdana" w:hAnsi="Verdana"/>
        </w:rPr>
        <w:t xml:space="preserve"> Requirements specification will include this. Then, in requirements validation part, </w:t>
      </w:r>
      <w:r w:rsidR="00CC4AFB">
        <w:rPr>
          <w:rFonts w:ascii="Verdana" w:hAnsi="Verdana"/>
        </w:rPr>
        <w:t xml:space="preserve">user story </w:t>
      </w:r>
      <w:r w:rsidR="00CC4AFB">
        <w:rPr>
          <w:rFonts w:ascii="Verdana" w:hAnsi="Verdana" w:hint="eastAsia"/>
        </w:rPr>
        <w:t>is</w:t>
      </w:r>
      <w:r w:rsidR="00CC4AFB">
        <w:rPr>
          <w:rFonts w:ascii="Verdana" w:hAnsi="Verdana"/>
        </w:rPr>
        <w:t xml:space="preserve"> produced to further </w:t>
      </w:r>
      <w:r w:rsidR="00CC4AFB">
        <w:rPr>
          <w:rFonts w:ascii="Verdana" w:hAnsi="Verdana" w:hint="eastAsia"/>
        </w:rPr>
        <w:t>en</w:t>
      </w:r>
      <w:r w:rsidR="00CC4AFB">
        <w:rPr>
          <w:rFonts w:ascii="Verdana" w:hAnsi="Verdana"/>
        </w:rPr>
        <w:t xml:space="preserve">hance the team’s understanding of </w:t>
      </w:r>
      <w:r w:rsidR="00CC4AFB">
        <w:rPr>
          <w:rFonts w:ascii="Verdana" w:hAnsi="Verdana"/>
        </w:rPr>
        <w:lastRenderedPageBreak/>
        <w:t>requirements.</w:t>
      </w:r>
    </w:p>
    <w:p w:rsidR="00D924BD" w:rsidRDefault="00D924BD" w:rsidP="00D21DFB">
      <w:pPr>
        <w:rPr>
          <w:rFonts w:ascii="Verdana" w:hAnsi="Verdana"/>
        </w:rPr>
      </w:pPr>
    </w:p>
    <w:p w:rsidR="00D924BD" w:rsidRPr="00D21DFB" w:rsidRDefault="00D924BD" w:rsidP="00D21DFB">
      <w:pPr>
        <w:rPr>
          <w:rFonts w:ascii="Verdana" w:hAnsi="Verdana" w:hint="eastAsia"/>
        </w:rPr>
      </w:pPr>
      <w:r w:rsidRPr="00D924BD">
        <w:rPr>
          <w:rFonts w:ascii="Verdana" w:hAnsi="Verdana" w:hint="eastAsia"/>
          <w:b/>
          <w:bCs/>
        </w:rPr>
        <w:t>S</w:t>
      </w:r>
      <w:r w:rsidRPr="00D924BD">
        <w:rPr>
          <w:rFonts w:ascii="Verdana" w:hAnsi="Verdana"/>
          <w:b/>
          <w:bCs/>
        </w:rPr>
        <w:t>ource</w:t>
      </w:r>
      <w:r>
        <w:rPr>
          <w:rFonts w:ascii="Verdana" w:hAnsi="Verdana"/>
        </w:rPr>
        <w:t>: Brian Lawrence, Top Risks of Requirements Engineering</w:t>
      </w:r>
    </w:p>
    <w:p w:rsidR="003604EE" w:rsidRDefault="003604EE" w:rsidP="00264D5A">
      <w:pPr>
        <w:pStyle w:val="a3"/>
        <w:numPr>
          <w:ilvl w:val="0"/>
          <w:numId w:val="1"/>
        </w:numPr>
        <w:ind w:firstLineChars="0"/>
        <w:rPr>
          <w:rFonts w:ascii="Verdana" w:hAnsi="Verdana"/>
        </w:rPr>
      </w:pPr>
      <w:r>
        <w:rPr>
          <w:rFonts w:ascii="Verdana" w:hAnsi="Verdana" w:hint="eastAsia"/>
        </w:rPr>
        <w:t>D</w:t>
      </w:r>
      <w:r>
        <w:rPr>
          <w:rFonts w:ascii="Verdana" w:hAnsi="Verdana"/>
        </w:rPr>
        <w:t>esign</w:t>
      </w:r>
    </w:p>
    <w:p w:rsidR="00CC4AFB" w:rsidRDefault="00CC4AFB" w:rsidP="00CC4AFB">
      <w:pPr>
        <w:rPr>
          <w:rFonts w:ascii="Verdana" w:hAnsi="Verdana"/>
        </w:rPr>
      </w:pPr>
      <w:r>
        <w:rPr>
          <w:rFonts w:ascii="Verdana" w:hAnsi="Verdana"/>
        </w:rPr>
        <w:t>To design this software, its basic usage and appearance should be confirmed first to help next stage’s implementation. UMLs and low</w:t>
      </w:r>
      <w:r w:rsidR="005925EE">
        <w:rPr>
          <w:rFonts w:ascii="Verdana" w:hAnsi="Verdana"/>
        </w:rPr>
        <w:t>-</w:t>
      </w:r>
      <w:r>
        <w:rPr>
          <w:rFonts w:ascii="Verdana" w:hAnsi="Verdana"/>
        </w:rPr>
        <w:t xml:space="preserve">fidelity prototype are helpful in </w:t>
      </w:r>
      <w:r>
        <w:rPr>
          <w:rFonts w:ascii="Verdana" w:hAnsi="Verdana" w:hint="eastAsia"/>
        </w:rPr>
        <w:t>e</w:t>
      </w:r>
      <w:r>
        <w:rPr>
          <w:rFonts w:ascii="Verdana" w:hAnsi="Verdana"/>
        </w:rPr>
        <w:t xml:space="preserve">stablishing this part. </w:t>
      </w:r>
      <w:r w:rsidR="005925EE">
        <w:rPr>
          <w:rFonts w:ascii="Verdana" w:hAnsi="Verdana" w:hint="eastAsia"/>
        </w:rPr>
        <w:t>Team</w:t>
      </w:r>
      <w:r w:rsidR="005925EE">
        <w:rPr>
          <w:rFonts w:ascii="Verdana" w:hAnsi="Verdana"/>
        </w:rPr>
        <w:t xml:space="preserve"> 10 has drawn use case diagram and sequence diagram.</w:t>
      </w:r>
    </w:p>
    <w:p w:rsidR="00CC4AFB" w:rsidRPr="00CC4AFB" w:rsidRDefault="00CC4AFB" w:rsidP="00CC4AFB">
      <w:pPr>
        <w:rPr>
          <w:rFonts w:ascii="Verdana" w:hAnsi="Verdana" w:hint="eastAsia"/>
        </w:rPr>
      </w:pPr>
    </w:p>
    <w:p w:rsidR="00264D5A" w:rsidRDefault="00264D5A" w:rsidP="00264D5A">
      <w:pPr>
        <w:pStyle w:val="a3"/>
        <w:numPr>
          <w:ilvl w:val="0"/>
          <w:numId w:val="1"/>
        </w:numPr>
        <w:ind w:firstLineChars="0"/>
        <w:rPr>
          <w:rFonts w:ascii="Verdana" w:hAnsi="Verdana"/>
        </w:rPr>
      </w:pPr>
      <w:r>
        <w:rPr>
          <w:rFonts w:ascii="Verdana" w:hAnsi="Verdana" w:hint="eastAsia"/>
        </w:rPr>
        <w:t>I</w:t>
      </w:r>
      <w:r>
        <w:rPr>
          <w:rFonts w:ascii="Verdana" w:hAnsi="Verdana"/>
        </w:rPr>
        <w:t>mplementation</w:t>
      </w:r>
    </w:p>
    <w:p w:rsidR="005925EE" w:rsidRDefault="005925EE" w:rsidP="005925EE">
      <w:pPr>
        <w:rPr>
          <w:rFonts w:ascii="Verdana" w:hAnsi="Verdana" w:hint="eastAsia"/>
        </w:rPr>
      </w:pPr>
      <w:r>
        <w:rPr>
          <w:rFonts w:ascii="Verdana" w:hAnsi="Verdana" w:hint="eastAsia"/>
        </w:rPr>
        <w:t>I</w:t>
      </w:r>
      <w:r>
        <w:rPr>
          <w:rFonts w:ascii="Verdana" w:hAnsi="Verdana"/>
        </w:rPr>
        <w:t xml:space="preserve">n this </w:t>
      </w:r>
      <w:r>
        <w:rPr>
          <w:rFonts w:ascii="Verdana" w:hAnsi="Verdana" w:hint="eastAsia"/>
        </w:rPr>
        <w:t>chapter</w:t>
      </w:r>
      <w:r>
        <w:rPr>
          <w:rFonts w:ascii="Verdana" w:hAnsi="Verdana"/>
        </w:rPr>
        <w:t xml:space="preserve">, implementations that have done by the team will be presented. Basically, team 10 has produced a high-fidelity prototype. </w:t>
      </w:r>
      <w:r>
        <w:rPr>
          <w:rFonts w:ascii="Verdana" w:hAnsi="Verdana"/>
        </w:rPr>
        <w:t>Further, decisions of technical research have been made. Results and analysis are presented as follows.</w:t>
      </w:r>
    </w:p>
    <w:p w:rsidR="005925EE" w:rsidRPr="005925EE" w:rsidRDefault="005925EE" w:rsidP="005925EE">
      <w:pPr>
        <w:rPr>
          <w:rFonts w:ascii="Verdana" w:hAnsi="Verdana"/>
        </w:rPr>
      </w:pPr>
    </w:p>
    <w:p w:rsidR="00264D5A" w:rsidRDefault="00264D5A" w:rsidP="00264D5A">
      <w:pPr>
        <w:pStyle w:val="a3"/>
        <w:numPr>
          <w:ilvl w:val="0"/>
          <w:numId w:val="1"/>
        </w:numPr>
        <w:ind w:firstLineChars="0"/>
        <w:rPr>
          <w:rFonts w:ascii="Verdana" w:hAnsi="Verdana"/>
        </w:rPr>
      </w:pPr>
      <w:r>
        <w:rPr>
          <w:rFonts w:ascii="Verdana" w:hAnsi="Verdana" w:hint="eastAsia"/>
        </w:rPr>
        <w:t>P</w:t>
      </w:r>
      <w:r>
        <w:rPr>
          <w:rFonts w:ascii="Verdana" w:hAnsi="Verdana"/>
        </w:rPr>
        <w:t>roblem Encountered and Risk Management</w:t>
      </w:r>
    </w:p>
    <w:p w:rsidR="005925EE" w:rsidRPr="005925EE" w:rsidRDefault="005925EE" w:rsidP="005925EE">
      <w:pPr>
        <w:rPr>
          <w:rFonts w:ascii="Verdana" w:hAnsi="Verdana"/>
        </w:rPr>
      </w:pPr>
      <w:r>
        <w:rPr>
          <w:rFonts w:ascii="Verdana" w:hAnsi="Verdana"/>
        </w:rPr>
        <w:t>As a team, conflicts cannot be avoided during teamwork. To effectively solve these problems, team 10 has done risk management before the project started. This chapter also includes problems that team 10 has already encountered.</w:t>
      </w:r>
    </w:p>
    <w:p w:rsidR="00264D5A" w:rsidRDefault="00264D5A">
      <w:pPr>
        <w:rPr>
          <w:rFonts w:ascii="Verdana" w:hAnsi="Verdana"/>
        </w:rPr>
      </w:pPr>
    </w:p>
    <w:p w:rsidR="00D21DFB" w:rsidRPr="00D21DFB" w:rsidRDefault="00D21DFB">
      <w:pPr>
        <w:rPr>
          <w:rFonts w:ascii="Verdana" w:hAnsi="Verdana" w:hint="eastAsia"/>
        </w:rPr>
      </w:pPr>
    </w:p>
    <w:sectPr w:rsidR="00D21DFB" w:rsidRPr="00D21D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A52CD"/>
    <w:multiLevelType w:val="hybridMultilevel"/>
    <w:tmpl w:val="499AE61A"/>
    <w:lvl w:ilvl="0" w:tplc="C74EAA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D5A"/>
    <w:rsid w:val="00026C10"/>
    <w:rsid w:val="000B3D0A"/>
    <w:rsid w:val="000B4BAF"/>
    <w:rsid w:val="001E4178"/>
    <w:rsid w:val="001F222A"/>
    <w:rsid w:val="00264D5A"/>
    <w:rsid w:val="003604EE"/>
    <w:rsid w:val="004247FF"/>
    <w:rsid w:val="00482799"/>
    <w:rsid w:val="005925EE"/>
    <w:rsid w:val="005B2111"/>
    <w:rsid w:val="008A2AD7"/>
    <w:rsid w:val="008E4D99"/>
    <w:rsid w:val="00AB38C6"/>
    <w:rsid w:val="00CC4AFB"/>
    <w:rsid w:val="00D21DFB"/>
    <w:rsid w:val="00D924BD"/>
    <w:rsid w:val="00DD2A73"/>
    <w:rsid w:val="00E105F6"/>
    <w:rsid w:val="00EA6F74"/>
    <w:rsid w:val="00FE15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C584BC0"/>
  <w15:chartTrackingRefBased/>
  <w15:docId w15:val="{11D7BBF8-E676-974E-91F1-C8F39EB84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4D5A"/>
    <w:pPr>
      <w:ind w:firstLineChars="200" w:firstLine="420"/>
    </w:pPr>
  </w:style>
  <w:style w:type="paragraph" w:styleId="a4">
    <w:name w:val="Normal (Web)"/>
    <w:basedOn w:val="a"/>
    <w:uiPriority w:val="99"/>
    <w:unhideWhenUsed/>
    <w:rsid w:val="003604EE"/>
    <w:pPr>
      <w:widowControl/>
      <w:spacing w:before="100" w:beforeAutospacing="1" w:after="100" w:afterAutospacing="1"/>
      <w:jc w:val="left"/>
    </w:pPr>
    <w:rPr>
      <w:rFonts w:ascii="宋体" w:eastAsia="宋体" w:hAnsi="宋体" w:cs="宋体"/>
      <w:kern w:val="0"/>
      <w:sz w:val="24"/>
    </w:rPr>
  </w:style>
  <w:style w:type="character" w:styleId="a5">
    <w:name w:val="Hyperlink"/>
    <w:basedOn w:val="a0"/>
    <w:uiPriority w:val="99"/>
    <w:unhideWhenUsed/>
    <w:rsid w:val="003604EE"/>
    <w:rPr>
      <w:color w:val="0563C1" w:themeColor="hyperlink"/>
      <w:u w:val="single"/>
    </w:rPr>
  </w:style>
  <w:style w:type="character" w:styleId="a6">
    <w:name w:val="Unresolved Mention"/>
    <w:basedOn w:val="a0"/>
    <w:uiPriority w:val="99"/>
    <w:semiHidden/>
    <w:unhideWhenUsed/>
    <w:rsid w:val="003604EE"/>
    <w:rPr>
      <w:color w:val="605E5C"/>
      <w:shd w:val="clear" w:color="auto" w:fill="E1DFDD"/>
    </w:rPr>
  </w:style>
  <w:style w:type="character" w:styleId="a7">
    <w:name w:val="annotation reference"/>
    <w:basedOn w:val="a0"/>
    <w:uiPriority w:val="99"/>
    <w:semiHidden/>
    <w:unhideWhenUsed/>
    <w:rsid w:val="00CC4AFB"/>
    <w:rPr>
      <w:sz w:val="21"/>
      <w:szCs w:val="21"/>
    </w:rPr>
  </w:style>
  <w:style w:type="paragraph" w:styleId="a8">
    <w:name w:val="annotation text"/>
    <w:basedOn w:val="a"/>
    <w:link w:val="a9"/>
    <w:uiPriority w:val="99"/>
    <w:semiHidden/>
    <w:unhideWhenUsed/>
    <w:rsid w:val="00CC4AFB"/>
    <w:pPr>
      <w:jc w:val="left"/>
    </w:pPr>
  </w:style>
  <w:style w:type="character" w:customStyle="1" w:styleId="a9">
    <w:name w:val="批注文字 字符"/>
    <w:basedOn w:val="a0"/>
    <w:link w:val="a8"/>
    <w:uiPriority w:val="99"/>
    <w:semiHidden/>
    <w:rsid w:val="00CC4AFB"/>
  </w:style>
  <w:style w:type="paragraph" w:styleId="aa">
    <w:name w:val="annotation subject"/>
    <w:basedOn w:val="a8"/>
    <w:next w:val="a8"/>
    <w:link w:val="ab"/>
    <w:uiPriority w:val="99"/>
    <w:semiHidden/>
    <w:unhideWhenUsed/>
    <w:rsid w:val="00CC4AFB"/>
    <w:rPr>
      <w:b/>
      <w:bCs/>
    </w:rPr>
  </w:style>
  <w:style w:type="character" w:customStyle="1" w:styleId="ab">
    <w:name w:val="批注主题 字符"/>
    <w:basedOn w:val="a9"/>
    <w:link w:val="aa"/>
    <w:uiPriority w:val="99"/>
    <w:semiHidden/>
    <w:rsid w:val="00CC4AFB"/>
    <w:rPr>
      <w:b/>
      <w:bCs/>
    </w:rPr>
  </w:style>
  <w:style w:type="paragraph" w:styleId="ac">
    <w:name w:val="Balloon Text"/>
    <w:basedOn w:val="a"/>
    <w:link w:val="ad"/>
    <w:uiPriority w:val="99"/>
    <w:semiHidden/>
    <w:unhideWhenUsed/>
    <w:rsid w:val="00CC4AFB"/>
    <w:rPr>
      <w:rFonts w:ascii="宋体" w:eastAsia="宋体"/>
      <w:sz w:val="18"/>
      <w:szCs w:val="18"/>
    </w:rPr>
  </w:style>
  <w:style w:type="character" w:customStyle="1" w:styleId="ad">
    <w:name w:val="批注框文本 字符"/>
    <w:basedOn w:val="a0"/>
    <w:link w:val="ac"/>
    <w:uiPriority w:val="99"/>
    <w:semiHidden/>
    <w:rsid w:val="00CC4AFB"/>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66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5388/infedu.2017.07"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525</Words>
  <Characters>2993</Characters>
  <Application>Microsoft Office Word</Application>
  <DocSecurity>0</DocSecurity>
  <Lines>24</Lines>
  <Paragraphs>7</Paragraphs>
  <ScaleCrop>false</ScaleCrop>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Ruizi HAN (20125115)</dc:creator>
  <cp:keywords/>
  <dc:description/>
  <cp:lastModifiedBy>Ruizi HAN (20125115)</cp:lastModifiedBy>
  <cp:revision>2</cp:revision>
  <dcterms:created xsi:type="dcterms:W3CDTF">2020-12-02T02:13:00Z</dcterms:created>
  <dcterms:modified xsi:type="dcterms:W3CDTF">2020-12-02T04:18:00Z</dcterms:modified>
</cp:coreProperties>
</file>