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0F871" w14:textId="04066270" w:rsidR="008D2763" w:rsidRPr="008D2763" w:rsidRDefault="008D2763" w:rsidP="008D2763">
      <w:pPr>
        <w:jc w:val="center"/>
        <w:rPr>
          <w:sz w:val="28"/>
          <w:szCs w:val="28"/>
        </w:rPr>
      </w:pPr>
      <w:r w:rsidRPr="008D2763">
        <w:rPr>
          <w:sz w:val="28"/>
          <w:szCs w:val="28"/>
        </w:rPr>
        <w:t xml:space="preserve">Animation of </w:t>
      </w:r>
      <w:r w:rsidRPr="008D2763">
        <w:rPr>
          <w:rFonts w:hint="eastAsia"/>
          <w:sz w:val="28"/>
          <w:szCs w:val="28"/>
        </w:rPr>
        <w:t>understanding</w:t>
      </w:r>
      <w:r w:rsidRPr="008D2763">
        <w:rPr>
          <w:sz w:val="28"/>
          <w:szCs w:val="28"/>
        </w:rPr>
        <w:t xml:space="preserve"> </w:t>
      </w:r>
      <w:r w:rsidRPr="008D2763">
        <w:rPr>
          <w:sz w:val="28"/>
          <w:szCs w:val="28"/>
        </w:rPr>
        <w:t>the correctness of sorting algorithm</w:t>
      </w:r>
    </w:p>
    <w:p w14:paraId="72C5C4EF" w14:textId="7B080665" w:rsidR="008D2763" w:rsidRDefault="008D2763" w:rsidP="008D2763">
      <w:r w:rsidRPr="008D2763">
        <w:t xml:space="preserve">The </w:t>
      </w:r>
      <w:r>
        <w:t>software allows user to join a beginner tutorial of understanding correctness</w:t>
      </w:r>
    </w:p>
    <w:p w14:paraId="7DEA3BD6" w14:textId="29120AC0" w:rsidR="008D2763" w:rsidRDefault="008D2763" w:rsidP="008D2763">
      <w:r w:rsidRPr="008D2763">
        <w:t xml:space="preserve">The </w:t>
      </w:r>
      <w:r>
        <w:t>software allows user to</w:t>
      </w:r>
      <w:r>
        <w:t xml:space="preserve"> watch an animation of the introduction of termination</w:t>
      </w:r>
    </w:p>
    <w:p w14:paraId="34332830" w14:textId="6CCEC1A8" w:rsidR="008D2763" w:rsidRDefault="008D2763" w:rsidP="008D2763">
      <w:r w:rsidRPr="008D2763">
        <w:t xml:space="preserve">The </w:t>
      </w:r>
      <w:r>
        <w:t>software allows user to</w:t>
      </w:r>
      <w:r>
        <w:t xml:space="preserve"> watch an animation showing what partial correctness is</w:t>
      </w:r>
    </w:p>
    <w:p w14:paraId="43238836" w14:textId="2A8C030B" w:rsidR="008D2763" w:rsidRDefault="008D2763" w:rsidP="008D2763">
      <w:r w:rsidRPr="008D2763">
        <w:t xml:space="preserve">The </w:t>
      </w:r>
      <w:r>
        <w:t>software allows user to</w:t>
      </w:r>
      <w:r>
        <w:t xml:space="preserve"> watch an animation showing what total correctness is</w:t>
      </w:r>
    </w:p>
    <w:p w14:paraId="585D7C29" w14:textId="7F33E590" w:rsidR="008D2763" w:rsidRDefault="00EC3896" w:rsidP="008D2763">
      <w:r w:rsidRPr="008D2763">
        <w:t xml:space="preserve">The </w:t>
      </w:r>
      <w:r>
        <w:t>software allows user to</w:t>
      </w:r>
      <w:r>
        <w:t xml:space="preserve"> watch an animation showing how several correctness rules work</w:t>
      </w:r>
    </w:p>
    <w:p w14:paraId="04FAB423" w14:textId="20DD48B5" w:rsidR="00EC3896" w:rsidRDefault="00EC3896" w:rsidP="008D2763"/>
    <w:p w14:paraId="643AFEC0" w14:textId="531EBA5A" w:rsidR="00EC3896" w:rsidRDefault="00EC3896" w:rsidP="008D2763">
      <w:r>
        <w:t>For the tutorial, the first animation will show a simple algorithm that takes only one legal input and output a correct answer</w:t>
      </w:r>
      <w:r w:rsidR="00980C19">
        <w:t>. This shows the simplest correctness of a simple algorithm</w:t>
      </w:r>
    </w:p>
    <w:p w14:paraId="5CDFF4F9" w14:textId="31B23120" w:rsidR="00980C19" w:rsidRDefault="00980C19" w:rsidP="008D2763">
      <w:r>
        <w:t xml:space="preserve">The second one will introduce partial correctness. For algorithm which has a loop, this part shows its correctness in two conditions, </w:t>
      </w:r>
      <w:proofErr w:type="gramStart"/>
      <w:r>
        <w:t>terminate</w:t>
      </w:r>
      <w:proofErr w:type="gramEnd"/>
      <w:r>
        <w:t xml:space="preserve"> and not terminate.</w:t>
      </w:r>
    </w:p>
    <w:p w14:paraId="1C1369A0" w14:textId="690AE2D5" w:rsidR="00980C19" w:rsidRDefault="00980C19" w:rsidP="008D2763">
      <w:r>
        <w:t xml:space="preserve">The third one involves total correctness which emphasizes an algorithm must terminate and output correctly for </w:t>
      </w:r>
      <w:proofErr w:type="gramStart"/>
      <w:r>
        <w:t>all of</w:t>
      </w:r>
      <w:proofErr w:type="gramEnd"/>
      <w:r>
        <w:t xml:space="preserve"> the legal input</w:t>
      </w:r>
    </w:p>
    <w:p w14:paraId="61ACF9BE" w14:textId="6D6C3053" w:rsidR="00980C19" w:rsidRPr="008D2763" w:rsidRDefault="00980C19" w:rsidP="008D2763">
      <w:r>
        <w:t>The fourth one will show how several rules we are going to use in proving the correctness of sorting algorithms work.</w:t>
      </w:r>
    </w:p>
    <w:p w14:paraId="44BA6002" w14:textId="71E82AFB" w:rsidR="001210F6" w:rsidRPr="008D2763" w:rsidRDefault="001210F6" w:rsidP="001210F6">
      <w:pPr>
        <w:jc w:val="center"/>
        <w:rPr>
          <w:sz w:val="28"/>
          <w:szCs w:val="28"/>
        </w:rPr>
      </w:pPr>
      <w:r w:rsidRPr="008D2763">
        <w:rPr>
          <w:sz w:val="28"/>
          <w:szCs w:val="28"/>
        </w:rPr>
        <w:t>Animation of proving the correctness of sorting algorithm</w:t>
      </w:r>
    </w:p>
    <w:p w14:paraId="1955370D" w14:textId="0E586872" w:rsidR="00EC3896" w:rsidRDefault="00EC3896">
      <w:r w:rsidRPr="008D2763">
        <w:t xml:space="preserve">The </w:t>
      </w:r>
      <w:r>
        <w:t>software allows user to</w:t>
      </w:r>
      <w:r>
        <w:t xml:space="preserve"> watch an animation showing the whole process of proving a sorting algorithm</w:t>
      </w:r>
    </w:p>
    <w:p w14:paraId="70AB8FB0" w14:textId="3AD4748C" w:rsidR="00EC3896" w:rsidRDefault="00EC3896">
      <w:r>
        <w:t>The software allows user to step backward or forward when watching the animation of proving</w:t>
      </w:r>
    </w:p>
    <w:p w14:paraId="72B32690" w14:textId="4D8F61B2" w:rsidR="00EC3896" w:rsidRDefault="00EC3896">
      <w:r w:rsidRPr="008D2763">
        <w:t xml:space="preserve">The </w:t>
      </w:r>
      <w:r>
        <w:t>software allows user to</w:t>
      </w:r>
      <w:r>
        <w:t xml:space="preserve"> practice proving in an animated way</w:t>
      </w:r>
    </w:p>
    <w:p w14:paraId="0387F388" w14:textId="6A86CD8C" w:rsidR="00EC3896" w:rsidRDefault="00EC3896">
      <w:r w:rsidRPr="008D2763">
        <w:t xml:space="preserve">The </w:t>
      </w:r>
      <w:r>
        <w:t>software allows user to</w:t>
      </w:r>
      <w:r>
        <w:t xml:space="preserve"> complete the proving process by choosing a proof rule in </w:t>
      </w:r>
      <w:r w:rsidR="00AE3E7C">
        <w:t>practice part</w:t>
      </w:r>
    </w:p>
    <w:p w14:paraId="50885531" w14:textId="23F42B9C" w:rsidR="00980C19" w:rsidRDefault="00980C19">
      <w:r w:rsidRPr="008D2763">
        <w:t xml:space="preserve">The </w:t>
      </w:r>
      <w:r>
        <w:t>software allows user to</w:t>
      </w:r>
      <w:r>
        <w:t xml:space="preserve"> get hint in the practice part</w:t>
      </w:r>
    </w:p>
    <w:p w14:paraId="6939BF49" w14:textId="19E8F3E5" w:rsidR="00980C19" w:rsidRDefault="00980C19">
      <w:r w:rsidRPr="008D2763">
        <w:t xml:space="preserve">The </w:t>
      </w:r>
      <w:r>
        <w:t>software allows user to</w:t>
      </w:r>
      <w:r>
        <w:t xml:space="preserve"> download a cheat sheet of a proof process of a particular algorithm</w:t>
      </w:r>
    </w:p>
    <w:p w14:paraId="72FB2E48" w14:textId="77777777" w:rsidR="00EC3896" w:rsidRDefault="00EC3896"/>
    <w:p w14:paraId="103F42BC" w14:textId="752DA40B" w:rsidR="00354076" w:rsidRDefault="00426985">
      <w:r>
        <w:t>W</w:t>
      </w:r>
      <w:r w:rsidR="001210F6">
        <w:t xml:space="preserve">e focus on the knowledge we </w:t>
      </w:r>
      <w:r w:rsidR="00354076">
        <w:t xml:space="preserve">have </w:t>
      </w:r>
      <w:r w:rsidR="001210F6">
        <w:t xml:space="preserve">learned in the ACE class, which means we will </w:t>
      </w:r>
      <w:r>
        <w:t>display</w:t>
      </w:r>
      <w:r w:rsidR="001210F6">
        <w:t xml:space="preserve"> </w:t>
      </w:r>
      <w:r w:rsidR="00354076">
        <w:t>the animation of the process of proving correctness using the proof rules.</w:t>
      </w:r>
      <w:r>
        <w:t xml:space="preserve"> We think using animation rather than a long text to explain is easier to understand. </w:t>
      </w:r>
    </w:p>
    <w:p w14:paraId="448D5EA8" w14:textId="77777777" w:rsidR="00426985" w:rsidRDefault="00426985"/>
    <w:p w14:paraId="3692E609" w14:textId="19B49A7B" w:rsidR="009F17BA" w:rsidRDefault="009F17BA">
      <w:r>
        <w:t xml:space="preserve">The one module </w:t>
      </w:r>
      <w:r w:rsidR="00426985">
        <w:t xml:space="preserve">is to show the </w:t>
      </w:r>
      <w:r w:rsidR="00426985" w:rsidRPr="00426985">
        <w:t>animation of how to use the rules</w:t>
      </w:r>
      <w:r w:rsidR="00426985">
        <w:t xml:space="preserve">. For example, providing some sample </w:t>
      </w:r>
      <w:r w:rsidR="005078C1">
        <w:t xml:space="preserve">to require using the </w:t>
      </w:r>
      <w:r w:rsidR="00426985">
        <w:t xml:space="preserve">assignment rule, then we show how to switch the position of variable step by step via animation. </w:t>
      </w:r>
    </w:p>
    <w:p w14:paraId="6D9277D9" w14:textId="77777777" w:rsidR="00426985" w:rsidRDefault="00426985"/>
    <w:p w14:paraId="64171849" w14:textId="7D156B7A" w:rsidR="00B548D2" w:rsidRDefault="00426985">
      <w:r>
        <w:t>Another module is to display t</w:t>
      </w:r>
      <w:r w:rsidR="00354076">
        <w:t xml:space="preserve">he </w:t>
      </w:r>
      <w:r>
        <w:t xml:space="preserve">proving </w:t>
      </w:r>
      <w:r w:rsidR="00354076">
        <w:t xml:space="preserve">step in sequence. For example, if we need to prove the while </w:t>
      </w:r>
      <w:r>
        <w:t>loop</w:t>
      </w:r>
      <w:r w:rsidR="00354076">
        <w:t xml:space="preserve">, firstly, the animation shows how we choose one proper invariant (maybe displayed the Boolean table). After that, we will apply the proof rules, but the method will be not displayed directly, the recent step needs to be </w:t>
      </w:r>
      <w:r w:rsidR="009F17BA">
        <w:t>executed will be highlighted, then the rules will be applied, or we will let users to choose the correct rules to use, then the p</w:t>
      </w:r>
      <w:r>
        <w:t>ost</w:t>
      </w:r>
      <w:r w:rsidR="009F17BA">
        <w:t xml:space="preserve">condition can be </w:t>
      </w:r>
      <w:r w:rsidR="00980C19">
        <w:t>displayed</w:t>
      </w:r>
      <w:r w:rsidR="009F17BA">
        <w:t xml:space="preserve">. Therefore, the process from top to bottom will be shown, and we might </w:t>
      </w:r>
      <w:r w:rsidR="005078C1">
        <w:t xml:space="preserve">also </w:t>
      </w:r>
      <w:r w:rsidR="009F17BA">
        <w:t xml:space="preserve">show full solution from bottom to top(to show how to get precondition) to make it more sense. </w:t>
      </w:r>
      <w:r>
        <w:t>If we need to prove the total correctness in advanced, the process to find the variant will be shown using the same method.</w:t>
      </w:r>
    </w:p>
    <w:sectPr w:rsidR="00B548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1D791" w14:textId="77777777" w:rsidR="00D66043" w:rsidRDefault="00D66043" w:rsidP="008D2763">
      <w:r>
        <w:separator/>
      </w:r>
    </w:p>
  </w:endnote>
  <w:endnote w:type="continuationSeparator" w:id="0">
    <w:p w14:paraId="204C3C25" w14:textId="77777777" w:rsidR="00D66043" w:rsidRDefault="00D66043" w:rsidP="008D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05C4D" w14:textId="77777777" w:rsidR="00D66043" w:rsidRDefault="00D66043" w:rsidP="008D2763">
      <w:r>
        <w:separator/>
      </w:r>
    </w:p>
  </w:footnote>
  <w:footnote w:type="continuationSeparator" w:id="0">
    <w:p w14:paraId="4CA9D0D3" w14:textId="77777777" w:rsidR="00D66043" w:rsidRDefault="00D66043" w:rsidP="008D27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D2"/>
    <w:rsid w:val="001210F6"/>
    <w:rsid w:val="00354076"/>
    <w:rsid w:val="00426985"/>
    <w:rsid w:val="005078C1"/>
    <w:rsid w:val="005F10EF"/>
    <w:rsid w:val="008D2763"/>
    <w:rsid w:val="008E3FC8"/>
    <w:rsid w:val="00980C19"/>
    <w:rsid w:val="009F17BA"/>
    <w:rsid w:val="00AE3E7C"/>
    <w:rsid w:val="00B548D2"/>
    <w:rsid w:val="00B94573"/>
    <w:rsid w:val="00D66043"/>
    <w:rsid w:val="00EC3896"/>
    <w:rsid w:val="00F64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4E2F7"/>
  <w15:chartTrackingRefBased/>
  <w15:docId w15:val="{4DC16344-5BAC-45FE-8B5E-4C4792DB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763"/>
    <w:pPr>
      <w:tabs>
        <w:tab w:val="center" w:pos="4153"/>
        <w:tab w:val="right" w:pos="8306"/>
      </w:tabs>
    </w:pPr>
  </w:style>
  <w:style w:type="character" w:customStyle="1" w:styleId="HeaderChar">
    <w:name w:val="Header Char"/>
    <w:basedOn w:val="DefaultParagraphFont"/>
    <w:link w:val="Header"/>
    <w:uiPriority w:val="99"/>
    <w:rsid w:val="008D2763"/>
  </w:style>
  <w:style w:type="paragraph" w:styleId="Footer">
    <w:name w:val="footer"/>
    <w:basedOn w:val="Normal"/>
    <w:link w:val="FooterChar"/>
    <w:uiPriority w:val="99"/>
    <w:unhideWhenUsed/>
    <w:rsid w:val="008D2763"/>
    <w:pPr>
      <w:tabs>
        <w:tab w:val="center" w:pos="4153"/>
        <w:tab w:val="right" w:pos="8306"/>
      </w:tabs>
    </w:pPr>
  </w:style>
  <w:style w:type="character" w:customStyle="1" w:styleId="FooterChar">
    <w:name w:val="Footer Char"/>
    <w:basedOn w:val="DefaultParagraphFont"/>
    <w:link w:val="Footer"/>
    <w:uiPriority w:val="99"/>
    <w:rsid w:val="008D2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7A55E-1F3E-4A47-A812-6A7E3AE8A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 LU (20125931)</dc:creator>
  <cp:keywords/>
  <dc:description/>
  <cp:lastModifiedBy>陈诗量</cp:lastModifiedBy>
  <cp:revision>2</cp:revision>
  <dcterms:created xsi:type="dcterms:W3CDTF">2020-10-28T07:22:00Z</dcterms:created>
  <dcterms:modified xsi:type="dcterms:W3CDTF">2020-10-28T07:22:00Z</dcterms:modified>
</cp:coreProperties>
</file>