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FC" w:rsidRPr="00E11F51" w:rsidRDefault="009E1E71" w:rsidP="00E11F51">
      <w:pPr>
        <w:spacing w:after="0"/>
        <w:jc w:val="center"/>
        <w:rPr>
          <w:b/>
          <w:sz w:val="28"/>
        </w:rPr>
      </w:pPr>
      <w:r w:rsidRPr="00E11F51">
        <w:rPr>
          <w:b/>
          <w:sz w:val="28"/>
        </w:rPr>
        <w:t>Block Diagram Test Review</w:t>
      </w:r>
    </w:p>
    <w:p w:rsidR="009E1E71" w:rsidRDefault="00E11F51" w:rsidP="00E11F51">
      <w:pPr>
        <w:spacing w:after="0"/>
        <w:jc w:val="center"/>
      </w:pPr>
      <w:r>
        <w:t>(Tuesday October 13</w:t>
      </w:r>
      <w:r w:rsidRPr="00E11F51">
        <w:rPr>
          <w:vertAlign w:val="superscript"/>
        </w:rPr>
        <w:t>th</w:t>
      </w:r>
      <w:r>
        <w:t>)</w:t>
      </w:r>
    </w:p>
    <w:p w:rsidR="00E11F51" w:rsidRDefault="00E11F51" w:rsidP="00E11F51">
      <w:pPr>
        <w:spacing w:after="0"/>
        <w:jc w:val="center"/>
      </w:pPr>
    </w:p>
    <w:p w:rsidR="009E1E71" w:rsidRDefault="009E1E71" w:rsidP="00E11F51">
      <w:pPr>
        <w:spacing w:after="0"/>
      </w:pPr>
      <w:r>
        <w:t>Ben:</w:t>
      </w:r>
    </w:p>
    <w:p w:rsidR="00E11F51" w:rsidRPr="00E11F51" w:rsidRDefault="00E11F51" w:rsidP="00E11F51">
      <w:pPr>
        <w:spacing w:after="0"/>
        <w:rPr>
          <w:sz w:val="10"/>
        </w:rPr>
      </w:pPr>
    </w:p>
    <w:p w:rsidR="009E1E71" w:rsidRDefault="009E1E71" w:rsidP="00E11F51">
      <w:pPr>
        <w:spacing w:after="0"/>
      </w:pPr>
      <w:r>
        <w:rPr>
          <w:b/>
        </w:rPr>
        <w:t>PIC Management</w:t>
      </w:r>
    </w:p>
    <w:p w:rsidR="009E1E71" w:rsidRDefault="009E1E71" w:rsidP="009E1E71">
      <w:pPr>
        <w:pStyle w:val="ListParagraph"/>
        <w:numPr>
          <w:ilvl w:val="0"/>
          <w:numId w:val="1"/>
        </w:numPr>
        <w:spacing w:after="0"/>
      </w:pPr>
      <w:r>
        <w:t>Choosing PIC</w:t>
      </w:r>
    </w:p>
    <w:p w:rsidR="009E1E71" w:rsidRDefault="009E1E71" w:rsidP="009E1E71">
      <w:pPr>
        <w:pStyle w:val="ListParagraph"/>
        <w:numPr>
          <w:ilvl w:val="0"/>
          <w:numId w:val="1"/>
        </w:numPr>
        <w:spacing w:after="0"/>
      </w:pPr>
      <w:r>
        <w:t>Ensuring that it runs with the necessary hardware peripheral components</w:t>
      </w:r>
    </w:p>
    <w:p w:rsidR="009E1E71" w:rsidRDefault="009E1E71" w:rsidP="009E1E71">
      <w:pPr>
        <w:pStyle w:val="ListParagraph"/>
        <w:numPr>
          <w:ilvl w:val="1"/>
          <w:numId w:val="1"/>
        </w:numPr>
        <w:spacing w:after="0"/>
      </w:pPr>
      <w:r>
        <w:t>Ex. ICSP header, reset button</w:t>
      </w:r>
    </w:p>
    <w:p w:rsidR="009E1E71" w:rsidRDefault="009E1E71" w:rsidP="009E1E71">
      <w:pPr>
        <w:pStyle w:val="ListParagraph"/>
        <w:numPr>
          <w:ilvl w:val="0"/>
          <w:numId w:val="1"/>
        </w:numPr>
        <w:spacing w:after="0"/>
      </w:pPr>
      <w:r>
        <w:t>Pin assignment to coincide with surrounding blocks</w:t>
      </w:r>
    </w:p>
    <w:p w:rsidR="009E1E71" w:rsidRPr="008E403A" w:rsidRDefault="009E1E71" w:rsidP="009E1E71">
      <w:pPr>
        <w:spacing w:after="0"/>
        <w:rPr>
          <w:sz w:val="10"/>
        </w:rPr>
      </w:pPr>
    </w:p>
    <w:p w:rsidR="009E1E71" w:rsidRDefault="009E1E71" w:rsidP="009E1E71">
      <w:pPr>
        <w:spacing w:after="0"/>
      </w:pPr>
      <w:r>
        <w:rPr>
          <w:b/>
        </w:rPr>
        <w:t>Master Control Program</w:t>
      </w:r>
    </w:p>
    <w:p w:rsidR="009E1E71" w:rsidRDefault="009E1E71" w:rsidP="009E1E71">
      <w:pPr>
        <w:pStyle w:val="ListParagraph"/>
        <w:numPr>
          <w:ilvl w:val="0"/>
          <w:numId w:val="2"/>
        </w:numPr>
        <w:spacing w:after="0"/>
      </w:pPr>
      <w:r>
        <w:t>Main logic that manages other methods</w:t>
      </w:r>
    </w:p>
    <w:p w:rsidR="009E1E71" w:rsidRDefault="009E1E71" w:rsidP="009E1E71">
      <w:pPr>
        <w:pStyle w:val="ListParagraph"/>
        <w:numPr>
          <w:ilvl w:val="0"/>
          <w:numId w:val="2"/>
        </w:numPr>
        <w:spacing w:after="0"/>
      </w:pPr>
      <w:r>
        <w:t>Oscillator control</w:t>
      </w:r>
    </w:p>
    <w:p w:rsidR="009E1E71" w:rsidRDefault="009E1E71" w:rsidP="009E1E71">
      <w:pPr>
        <w:pStyle w:val="ListParagraph"/>
        <w:numPr>
          <w:ilvl w:val="0"/>
          <w:numId w:val="2"/>
        </w:numPr>
        <w:spacing w:after="0"/>
      </w:pPr>
      <w:r>
        <w:t>Pin initialization (in code)</w:t>
      </w:r>
    </w:p>
    <w:p w:rsidR="00E11F51" w:rsidRDefault="00E11F51" w:rsidP="00E11F51">
      <w:pPr>
        <w:spacing w:after="0"/>
      </w:pPr>
    </w:p>
    <w:p w:rsidR="00E11F51" w:rsidRDefault="00E11F51" w:rsidP="00E11F51">
      <w:pPr>
        <w:spacing w:after="0"/>
      </w:pPr>
      <w:r>
        <w:t>Christian:</w:t>
      </w:r>
    </w:p>
    <w:p w:rsidR="00E11F51" w:rsidRPr="00E11F51" w:rsidRDefault="00E11F51" w:rsidP="00E11F51">
      <w:pPr>
        <w:spacing w:after="0"/>
        <w:rPr>
          <w:sz w:val="10"/>
        </w:rPr>
      </w:pPr>
    </w:p>
    <w:p w:rsidR="00E11F51" w:rsidRDefault="00E11F51" w:rsidP="00E11F51">
      <w:pPr>
        <w:spacing w:after="0"/>
      </w:pPr>
      <w:r>
        <w:rPr>
          <w:b/>
        </w:rPr>
        <w:t>ISR Packet Processing</w:t>
      </w:r>
    </w:p>
    <w:p w:rsidR="00E11F51" w:rsidRDefault="00E11F51" w:rsidP="00E11F51">
      <w:pPr>
        <w:pStyle w:val="ListParagraph"/>
        <w:numPr>
          <w:ilvl w:val="0"/>
          <w:numId w:val="3"/>
        </w:numPr>
        <w:spacing w:after="0"/>
      </w:pPr>
      <w:r>
        <w:t>Receiving demodulated IR input and converting it to the corresponding number of data bursts received</w:t>
      </w:r>
    </w:p>
    <w:p w:rsidR="00E11F51" w:rsidRDefault="00E11F51" w:rsidP="00E11F51">
      <w:pPr>
        <w:pStyle w:val="ListParagraph"/>
        <w:numPr>
          <w:ilvl w:val="0"/>
          <w:numId w:val="3"/>
        </w:numPr>
        <w:spacing w:after="0"/>
      </w:pPr>
      <w:r>
        <w:t>Setting up a timer register to measure length of data envelope.</w:t>
      </w:r>
    </w:p>
    <w:p w:rsidR="00E11F51" w:rsidRPr="008E403A" w:rsidRDefault="00E11F51" w:rsidP="00E11F51">
      <w:pPr>
        <w:spacing w:after="0"/>
        <w:rPr>
          <w:sz w:val="10"/>
        </w:rPr>
      </w:pPr>
    </w:p>
    <w:p w:rsidR="00E11F51" w:rsidRDefault="00E11F51" w:rsidP="00E11F51">
      <w:pPr>
        <w:spacing w:after="0"/>
      </w:pPr>
      <w:r>
        <w:rPr>
          <w:b/>
        </w:rPr>
        <w:t>ISR Status Management</w:t>
      </w:r>
    </w:p>
    <w:p w:rsidR="00E11F51" w:rsidRDefault="00E11F51" w:rsidP="00E11F51">
      <w:pPr>
        <w:spacing w:after="0"/>
        <w:ind w:firstLine="360"/>
      </w:pPr>
      <w:r>
        <w:t>Based on the data received…</w:t>
      </w:r>
    </w:p>
    <w:p w:rsidR="00E11F51" w:rsidRDefault="00E11F51" w:rsidP="00E11F51">
      <w:pPr>
        <w:pStyle w:val="ListParagraph"/>
        <w:numPr>
          <w:ilvl w:val="0"/>
          <w:numId w:val="4"/>
        </w:numPr>
        <w:spacing w:after="0"/>
      </w:pPr>
      <w:r>
        <w:t>Modify health counter</w:t>
      </w:r>
    </w:p>
    <w:p w:rsidR="00E11F51" w:rsidRDefault="00E11F51" w:rsidP="00E11F51">
      <w:pPr>
        <w:pStyle w:val="ListParagraph"/>
        <w:numPr>
          <w:ilvl w:val="0"/>
          <w:numId w:val="4"/>
        </w:numPr>
        <w:spacing w:after="0"/>
      </w:pPr>
      <w:r>
        <w:t>Modify stun counter</w:t>
      </w:r>
    </w:p>
    <w:p w:rsidR="00E11F51" w:rsidRPr="008E403A" w:rsidRDefault="00E11F51" w:rsidP="00E11F51">
      <w:pPr>
        <w:spacing w:after="0"/>
        <w:rPr>
          <w:sz w:val="10"/>
        </w:rPr>
      </w:pPr>
    </w:p>
    <w:p w:rsidR="00E11F51" w:rsidRDefault="00E11F51" w:rsidP="00E11F51">
      <w:pPr>
        <w:spacing w:after="0"/>
      </w:pPr>
      <w:r>
        <w:rPr>
          <w:b/>
        </w:rPr>
        <w:t>Board Layout</w:t>
      </w:r>
    </w:p>
    <w:p w:rsidR="00E11F51" w:rsidRDefault="00E11F51" w:rsidP="00E11F51">
      <w:pPr>
        <w:pStyle w:val="ListParagraph"/>
        <w:numPr>
          <w:ilvl w:val="0"/>
          <w:numId w:val="6"/>
        </w:numPr>
        <w:spacing w:after="0"/>
      </w:pPr>
      <w:r>
        <w:t>Schematic design for PCB boards</w:t>
      </w:r>
    </w:p>
    <w:p w:rsidR="00E11F51" w:rsidRDefault="00E11F51" w:rsidP="00E11F51">
      <w:pPr>
        <w:spacing w:after="0"/>
      </w:pPr>
    </w:p>
    <w:p w:rsidR="00E11F51" w:rsidRDefault="00E11F51" w:rsidP="00E11F51">
      <w:pPr>
        <w:spacing w:after="0"/>
      </w:pPr>
      <w:proofErr w:type="spellStart"/>
      <w:r>
        <w:t>Derrian</w:t>
      </w:r>
      <w:proofErr w:type="spellEnd"/>
      <w:r>
        <w:t>:</w:t>
      </w:r>
    </w:p>
    <w:p w:rsidR="00E11F51" w:rsidRPr="008E403A" w:rsidRDefault="00E11F51" w:rsidP="00E11F51">
      <w:pPr>
        <w:spacing w:after="0"/>
        <w:rPr>
          <w:sz w:val="10"/>
        </w:rPr>
      </w:pPr>
    </w:p>
    <w:p w:rsidR="00E11F51" w:rsidRDefault="00E11F51" w:rsidP="00E11F51">
      <w:pPr>
        <w:spacing w:after="0"/>
      </w:pPr>
      <w:r>
        <w:rPr>
          <w:b/>
        </w:rPr>
        <w:t>Accelerometer</w:t>
      </w:r>
    </w:p>
    <w:p w:rsidR="00E11F51" w:rsidRDefault="00E11F51" w:rsidP="00E11F51">
      <w:pPr>
        <w:pStyle w:val="ListParagraph"/>
        <w:numPr>
          <w:ilvl w:val="0"/>
          <w:numId w:val="6"/>
        </w:numPr>
        <w:spacing w:after="0"/>
      </w:pPr>
      <w:r>
        <w:t>Selecting accelerometer</w:t>
      </w:r>
    </w:p>
    <w:p w:rsidR="00E11F51" w:rsidRDefault="00E11F51" w:rsidP="00E11F51">
      <w:pPr>
        <w:pStyle w:val="ListParagraph"/>
        <w:numPr>
          <w:ilvl w:val="0"/>
          <w:numId w:val="6"/>
        </w:numPr>
        <w:spacing w:after="0"/>
      </w:pPr>
      <w:r>
        <w:t>Reading measurements to determine whether blade was swung based on set threshold.</w:t>
      </w:r>
    </w:p>
    <w:p w:rsidR="00E11F51" w:rsidRPr="008E403A" w:rsidRDefault="00E11F51" w:rsidP="00564FC8">
      <w:pPr>
        <w:spacing w:after="0"/>
        <w:rPr>
          <w:sz w:val="10"/>
        </w:rPr>
      </w:pPr>
    </w:p>
    <w:p w:rsidR="00564FC8" w:rsidRDefault="00564FC8" w:rsidP="00564FC8">
      <w:pPr>
        <w:spacing w:after="0"/>
      </w:pPr>
      <w:r>
        <w:rPr>
          <w:b/>
        </w:rPr>
        <w:t>Blade Locking</w:t>
      </w:r>
    </w:p>
    <w:p w:rsidR="00564FC8" w:rsidRDefault="00564FC8" w:rsidP="00564FC8">
      <w:pPr>
        <w:pStyle w:val="ListParagraph"/>
        <w:numPr>
          <w:ilvl w:val="0"/>
          <w:numId w:val="7"/>
        </w:numPr>
        <w:spacing w:after="0"/>
      </w:pPr>
      <w:r>
        <w:t>Circuit design for inter-blade connection</w:t>
      </w:r>
    </w:p>
    <w:p w:rsidR="00564FC8" w:rsidRDefault="00564FC8" w:rsidP="00564FC8">
      <w:pPr>
        <w:pStyle w:val="ListParagraph"/>
        <w:numPr>
          <w:ilvl w:val="0"/>
          <w:numId w:val="7"/>
        </w:numPr>
        <w:spacing w:after="0"/>
      </w:pPr>
      <w:r>
        <w:t>Adjusting register values to control whether blade is in Omega mode</w:t>
      </w:r>
    </w:p>
    <w:p w:rsidR="00564FC8" w:rsidRDefault="00564FC8" w:rsidP="00564FC8">
      <w:pPr>
        <w:pStyle w:val="ListParagraph"/>
        <w:numPr>
          <w:ilvl w:val="0"/>
          <w:numId w:val="7"/>
        </w:numPr>
        <w:spacing w:after="0"/>
      </w:pPr>
      <w:r>
        <w:t>Determining the packets to send based on Omega mode and which blade it is.</w:t>
      </w:r>
    </w:p>
    <w:p w:rsidR="00564FC8" w:rsidRDefault="00564FC8" w:rsidP="00564FC8">
      <w:pPr>
        <w:spacing w:after="0"/>
      </w:pPr>
    </w:p>
    <w:p w:rsidR="008E403A" w:rsidRDefault="008E403A" w:rsidP="00564FC8">
      <w:pPr>
        <w:spacing w:after="0"/>
      </w:pPr>
    </w:p>
    <w:p w:rsidR="008E403A" w:rsidRDefault="008E403A" w:rsidP="00564FC8">
      <w:pPr>
        <w:spacing w:after="0"/>
      </w:pPr>
    </w:p>
    <w:p w:rsidR="008E403A" w:rsidRDefault="008E403A" w:rsidP="00564FC8">
      <w:pPr>
        <w:spacing w:after="0"/>
      </w:pPr>
    </w:p>
    <w:p w:rsidR="00564FC8" w:rsidRDefault="00564FC8" w:rsidP="00564FC8">
      <w:pPr>
        <w:spacing w:after="0"/>
      </w:pPr>
      <w:r>
        <w:lastRenderedPageBreak/>
        <w:t>Blake:</w:t>
      </w:r>
    </w:p>
    <w:p w:rsidR="00564FC8" w:rsidRPr="008E403A" w:rsidRDefault="00564FC8" w:rsidP="00564FC8">
      <w:pPr>
        <w:spacing w:after="0"/>
        <w:rPr>
          <w:sz w:val="10"/>
        </w:rPr>
      </w:pPr>
    </w:p>
    <w:p w:rsidR="00564FC8" w:rsidRDefault="00564FC8" w:rsidP="00564FC8">
      <w:pPr>
        <w:spacing w:after="0"/>
      </w:pPr>
      <w:r>
        <w:rPr>
          <w:b/>
        </w:rPr>
        <w:t>Blade and Grip Design</w:t>
      </w:r>
    </w:p>
    <w:p w:rsidR="00564FC8" w:rsidRDefault="0070540C" w:rsidP="0070540C">
      <w:pPr>
        <w:pStyle w:val="ListParagraph"/>
        <w:numPr>
          <w:ilvl w:val="0"/>
          <w:numId w:val="9"/>
        </w:numPr>
        <w:spacing w:after="0"/>
      </w:pPr>
      <w:r>
        <w:t>Creation and direction of blade design concept</w:t>
      </w:r>
    </w:p>
    <w:p w:rsidR="00CF4E90" w:rsidRDefault="00B67A72" w:rsidP="0070540C">
      <w:pPr>
        <w:pStyle w:val="ListParagraph"/>
        <w:numPr>
          <w:ilvl w:val="0"/>
          <w:numId w:val="9"/>
        </w:numPr>
        <w:spacing w:after="0"/>
      </w:pPr>
      <w:r>
        <w:t>Ensure compatibility</w:t>
      </w:r>
      <w:r w:rsidR="00CF4E90">
        <w:t xml:space="preserve"> of </w:t>
      </w:r>
      <w:r>
        <w:t>mechanical blade components</w:t>
      </w:r>
    </w:p>
    <w:p w:rsidR="00B67A72" w:rsidRPr="008E403A" w:rsidRDefault="00B67A72" w:rsidP="00B67A72">
      <w:pPr>
        <w:spacing w:after="0"/>
        <w:rPr>
          <w:sz w:val="10"/>
        </w:rPr>
      </w:pPr>
    </w:p>
    <w:p w:rsidR="00B67A72" w:rsidRDefault="00B67A72" w:rsidP="00B67A72">
      <w:pPr>
        <w:spacing w:after="0"/>
      </w:pPr>
      <w:r>
        <w:rPr>
          <w:b/>
        </w:rPr>
        <w:t>USB Charger</w:t>
      </w:r>
    </w:p>
    <w:p w:rsidR="00B67A72" w:rsidRDefault="00B67A72" w:rsidP="00B67A72">
      <w:pPr>
        <w:pStyle w:val="ListParagraph"/>
        <w:numPr>
          <w:ilvl w:val="0"/>
          <w:numId w:val="10"/>
        </w:numPr>
        <w:spacing w:after="0"/>
      </w:pPr>
      <w:r>
        <w:t>Selection and hardware integration</w:t>
      </w:r>
    </w:p>
    <w:p w:rsidR="00B67A72" w:rsidRPr="008E403A" w:rsidRDefault="00B67A72" w:rsidP="00B67A72">
      <w:pPr>
        <w:spacing w:after="0"/>
        <w:rPr>
          <w:sz w:val="10"/>
        </w:rPr>
      </w:pPr>
    </w:p>
    <w:p w:rsidR="00B67A72" w:rsidRDefault="00B67A72" w:rsidP="00B67A72">
      <w:pPr>
        <w:spacing w:after="0"/>
      </w:pPr>
      <w:r>
        <w:rPr>
          <w:b/>
        </w:rPr>
        <w:t>Battery</w:t>
      </w:r>
    </w:p>
    <w:p w:rsidR="00B67A72" w:rsidRDefault="00B67A72" w:rsidP="00B67A72">
      <w:pPr>
        <w:pStyle w:val="ListParagraph"/>
        <w:numPr>
          <w:ilvl w:val="0"/>
          <w:numId w:val="10"/>
        </w:numPr>
        <w:spacing w:after="0"/>
      </w:pPr>
      <w:r>
        <w:t>Selection and hardware integration</w:t>
      </w:r>
    </w:p>
    <w:p w:rsidR="00B67A72" w:rsidRPr="008E403A" w:rsidRDefault="00B67A72" w:rsidP="00B67A72">
      <w:pPr>
        <w:spacing w:after="0"/>
        <w:rPr>
          <w:sz w:val="10"/>
        </w:rPr>
      </w:pPr>
    </w:p>
    <w:p w:rsidR="00B67A72" w:rsidRDefault="00E1670E" w:rsidP="00B67A72">
      <w:pPr>
        <w:spacing w:after="0"/>
      </w:pPr>
      <w:r>
        <w:rPr>
          <w:b/>
        </w:rPr>
        <w:t>DC-DC Switching Boost Regulator</w:t>
      </w:r>
    </w:p>
    <w:p w:rsidR="00E1670E" w:rsidRDefault="00E1670E" w:rsidP="00E1670E">
      <w:pPr>
        <w:pStyle w:val="ListParagraph"/>
        <w:numPr>
          <w:ilvl w:val="0"/>
          <w:numId w:val="10"/>
        </w:numPr>
        <w:spacing w:after="0"/>
      </w:pPr>
      <w:r>
        <w:t>Selection and hardware integration</w:t>
      </w:r>
    </w:p>
    <w:p w:rsidR="00E1670E" w:rsidRDefault="00E1670E" w:rsidP="00E1670E">
      <w:pPr>
        <w:spacing w:after="0"/>
      </w:pPr>
    </w:p>
    <w:p w:rsidR="00E1670E" w:rsidRDefault="00B27336" w:rsidP="00E1670E">
      <w:pPr>
        <w:spacing w:after="0"/>
      </w:pPr>
      <w:r>
        <w:t>Austin:</w:t>
      </w:r>
    </w:p>
    <w:p w:rsidR="00B27336" w:rsidRPr="008E403A" w:rsidRDefault="00B27336" w:rsidP="00E1670E">
      <w:pPr>
        <w:spacing w:after="0"/>
        <w:rPr>
          <w:sz w:val="10"/>
        </w:rPr>
      </w:pPr>
    </w:p>
    <w:p w:rsidR="00B27336" w:rsidRDefault="00B27336" w:rsidP="00E1670E">
      <w:pPr>
        <w:spacing w:after="0"/>
      </w:pPr>
      <w:r>
        <w:rPr>
          <w:b/>
        </w:rPr>
        <w:t>Physical Blade Locking</w:t>
      </w:r>
    </w:p>
    <w:p w:rsidR="00B27336" w:rsidRDefault="00B27336" w:rsidP="00B27336">
      <w:pPr>
        <w:pStyle w:val="ListParagraph"/>
        <w:numPr>
          <w:ilvl w:val="0"/>
          <w:numId w:val="10"/>
        </w:numPr>
        <w:spacing w:after="0"/>
      </w:pPr>
      <w:r>
        <w:t>Design and CAD modeling</w:t>
      </w:r>
    </w:p>
    <w:p w:rsidR="00B27336" w:rsidRPr="008E403A" w:rsidRDefault="00B27336" w:rsidP="00B27336">
      <w:pPr>
        <w:spacing w:after="0"/>
        <w:rPr>
          <w:sz w:val="10"/>
        </w:rPr>
      </w:pPr>
    </w:p>
    <w:p w:rsidR="00B27336" w:rsidRDefault="00B27336" w:rsidP="00B27336">
      <w:pPr>
        <w:spacing w:after="0"/>
      </w:pPr>
      <w:r>
        <w:rPr>
          <w:b/>
        </w:rPr>
        <w:t>3D Printing</w:t>
      </w:r>
    </w:p>
    <w:p w:rsidR="00B27336" w:rsidRDefault="00B27336" w:rsidP="00150ACA">
      <w:pPr>
        <w:pStyle w:val="ListParagraph"/>
        <w:numPr>
          <w:ilvl w:val="0"/>
          <w:numId w:val="10"/>
        </w:numPr>
        <w:spacing w:after="0"/>
      </w:pPr>
      <w:r>
        <w:t>3D</w:t>
      </w:r>
      <w:r w:rsidR="00150ACA">
        <w:t xml:space="preserve"> printing (duh)</w:t>
      </w:r>
    </w:p>
    <w:p w:rsidR="00150ACA" w:rsidRPr="008E403A" w:rsidRDefault="00150ACA" w:rsidP="00150ACA">
      <w:pPr>
        <w:spacing w:after="0"/>
        <w:rPr>
          <w:b/>
          <w:sz w:val="10"/>
        </w:rPr>
      </w:pPr>
    </w:p>
    <w:p w:rsidR="00150ACA" w:rsidRDefault="00150ACA" w:rsidP="00150ACA">
      <w:pPr>
        <w:spacing w:after="0"/>
      </w:pPr>
      <w:r>
        <w:rPr>
          <w:b/>
        </w:rPr>
        <w:t>LED Driver</w:t>
      </w:r>
    </w:p>
    <w:p w:rsidR="00150ACA" w:rsidRDefault="00150ACA" w:rsidP="00150ACA">
      <w:pPr>
        <w:pStyle w:val="ListParagraph"/>
        <w:numPr>
          <w:ilvl w:val="0"/>
          <w:numId w:val="10"/>
        </w:numPr>
        <w:spacing w:after="0"/>
      </w:pPr>
      <w:r>
        <w:t>Select LED strip</w:t>
      </w:r>
    </w:p>
    <w:p w:rsidR="00150ACA" w:rsidRDefault="00150ACA" w:rsidP="00150ACA">
      <w:pPr>
        <w:pStyle w:val="ListParagraph"/>
        <w:numPr>
          <w:ilvl w:val="0"/>
          <w:numId w:val="10"/>
        </w:numPr>
        <w:spacing w:after="0"/>
      </w:pPr>
      <w:r>
        <w:t>Configure SPI communication to light LEDs</w:t>
      </w:r>
    </w:p>
    <w:p w:rsidR="00150ACA" w:rsidRPr="008E403A" w:rsidRDefault="00150ACA" w:rsidP="00150ACA">
      <w:pPr>
        <w:spacing w:after="0"/>
        <w:rPr>
          <w:sz w:val="10"/>
        </w:rPr>
      </w:pPr>
    </w:p>
    <w:p w:rsidR="00150ACA" w:rsidRDefault="00150ACA" w:rsidP="00150ACA">
      <w:pPr>
        <w:spacing w:after="0"/>
      </w:pPr>
      <w:r>
        <w:rPr>
          <w:b/>
        </w:rPr>
        <w:t>Health LED</w:t>
      </w:r>
    </w:p>
    <w:p w:rsidR="00150ACA" w:rsidRDefault="00150ACA" w:rsidP="00150ACA">
      <w:pPr>
        <w:pStyle w:val="ListParagraph"/>
        <w:numPr>
          <w:ilvl w:val="0"/>
          <w:numId w:val="11"/>
        </w:numPr>
        <w:spacing w:after="0"/>
      </w:pPr>
      <w:r>
        <w:t>Determine color based on health</w:t>
      </w:r>
    </w:p>
    <w:p w:rsidR="00150ACA" w:rsidRDefault="00150ACA" w:rsidP="00150ACA">
      <w:pPr>
        <w:pStyle w:val="ListParagraph"/>
        <w:numPr>
          <w:ilvl w:val="0"/>
          <w:numId w:val="11"/>
        </w:numPr>
        <w:spacing w:after="0"/>
      </w:pPr>
      <w:r>
        <w:t>Output PWM to control color</w:t>
      </w:r>
    </w:p>
    <w:p w:rsidR="00150ACA" w:rsidRDefault="00150ACA" w:rsidP="00150ACA">
      <w:pPr>
        <w:spacing w:after="0"/>
      </w:pPr>
    </w:p>
    <w:p w:rsidR="00150ACA" w:rsidRDefault="00150ACA" w:rsidP="00150ACA">
      <w:pPr>
        <w:spacing w:after="0"/>
      </w:pPr>
      <w:r>
        <w:t>Brandon:</w:t>
      </w:r>
    </w:p>
    <w:p w:rsidR="00150ACA" w:rsidRPr="008E403A" w:rsidRDefault="00150ACA" w:rsidP="00150ACA">
      <w:pPr>
        <w:spacing w:after="0"/>
        <w:rPr>
          <w:sz w:val="10"/>
        </w:rPr>
      </w:pPr>
    </w:p>
    <w:p w:rsidR="00150ACA" w:rsidRDefault="00150ACA" w:rsidP="00150ACA">
      <w:pPr>
        <w:spacing w:after="0"/>
      </w:pPr>
      <w:r>
        <w:rPr>
          <w:b/>
        </w:rPr>
        <w:t>IR Receiver</w:t>
      </w:r>
    </w:p>
    <w:p w:rsidR="00150ACA" w:rsidRDefault="00D57DDB" w:rsidP="00150ACA">
      <w:pPr>
        <w:pStyle w:val="ListParagraph"/>
        <w:numPr>
          <w:ilvl w:val="0"/>
          <w:numId w:val="12"/>
        </w:numPr>
        <w:spacing w:after="0"/>
      </w:pPr>
      <w:r>
        <w:t>IR receiver/demodulator</w:t>
      </w:r>
      <w:bookmarkStart w:id="0" w:name="_GoBack"/>
      <w:bookmarkEnd w:id="0"/>
      <w:r w:rsidR="00150ACA">
        <w:t xml:space="preserve"> selection</w:t>
      </w:r>
    </w:p>
    <w:p w:rsidR="00150ACA" w:rsidRDefault="00150ACA" w:rsidP="00150ACA">
      <w:pPr>
        <w:pStyle w:val="ListParagraph"/>
        <w:numPr>
          <w:ilvl w:val="0"/>
          <w:numId w:val="12"/>
        </w:numPr>
        <w:spacing w:after="0"/>
      </w:pPr>
      <w:r>
        <w:t>Circuit design for demodulating IR signal</w:t>
      </w:r>
    </w:p>
    <w:p w:rsidR="00150ACA" w:rsidRPr="008E403A" w:rsidRDefault="00150ACA" w:rsidP="00150ACA">
      <w:pPr>
        <w:spacing w:after="0"/>
        <w:rPr>
          <w:sz w:val="10"/>
        </w:rPr>
      </w:pPr>
    </w:p>
    <w:p w:rsidR="00150ACA" w:rsidRDefault="00150ACA" w:rsidP="00150ACA">
      <w:pPr>
        <w:spacing w:after="0"/>
        <w:rPr>
          <w:b/>
        </w:rPr>
      </w:pPr>
      <w:r>
        <w:rPr>
          <w:b/>
        </w:rPr>
        <w:t>IR Transmitter (Short)</w:t>
      </w:r>
    </w:p>
    <w:p w:rsidR="00150ACA" w:rsidRPr="00150ACA" w:rsidRDefault="00150ACA" w:rsidP="00150ACA">
      <w:pPr>
        <w:pStyle w:val="ListParagraph"/>
        <w:numPr>
          <w:ilvl w:val="0"/>
          <w:numId w:val="13"/>
        </w:numPr>
        <w:spacing w:after="0"/>
        <w:rPr>
          <w:b/>
        </w:rPr>
      </w:pPr>
      <w:r>
        <w:t>IR emitter selection</w:t>
      </w:r>
    </w:p>
    <w:p w:rsidR="00150ACA" w:rsidRPr="00150ACA" w:rsidRDefault="00150ACA" w:rsidP="00150ACA">
      <w:pPr>
        <w:pStyle w:val="ListParagraph"/>
        <w:numPr>
          <w:ilvl w:val="0"/>
          <w:numId w:val="13"/>
        </w:numPr>
        <w:spacing w:after="0"/>
        <w:rPr>
          <w:b/>
        </w:rPr>
      </w:pPr>
      <w:r>
        <w:t>Circuit design to emit IR light</w:t>
      </w:r>
    </w:p>
    <w:p w:rsidR="00150ACA" w:rsidRPr="00150ACA" w:rsidRDefault="00150ACA" w:rsidP="00150ACA">
      <w:pPr>
        <w:pStyle w:val="ListParagraph"/>
        <w:numPr>
          <w:ilvl w:val="0"/>
          <w:numId w:val="13"/>
        </w:numPr>
        <w:spacing w:after="0"/>
        <w:rPr>
          <w:b/>
        </w:rPr>
      </w:pPr>
      <w:r>
        <w:t>Code for 56kHz PWM</w:t>
      </w:r>
    </w:p>
    <w:p w:rsidR="00150ACA" w:rsidRPr="00150ACA" w:rsidRDefault="00150ACA" w:rsidP="00150ACA">
      <w:pPr>
        <w:pStyle w:val="ListParagraph"/>
        <w:numPr>
          <w:ilvl w:val="0"/>
          <w:numId w:val="13"/>
        </w:numPr>
        <w:spacing w:after="0"/>
        <w:rPr>
          <w:b/>
        </w:rPr>
      </w:pPr>
      <w:r>
        <w:t>MIRP packet output</w:t>
      </w:r>
    </w:p>
    <w:p w:rsidR="00150ACA" w:rsidRPr="008E403A" w:rsidRDefault="00150ACA" w:rsidP="00150ACA">
      <w:pPr>
        <w:spacing w:after="0"/>
        <w:rPr>
          <w:b/>
          <w:sz w:val="10"/>
        </w:rPr>
      </w:pPr>
    </w:p>
    <w:p w:rsidR="00150ACA" w:rsidRDefault="00150ACA" w:rsidP="00150ACA">
      <w:pPr>
        <w:spacing w:after="0"/>
      </w:pPr>
      <w:r>
        <w:rPr>
          <w:b/>
        </w:rPr>
        <w:t>IR Transmitter (Long)</w:t>
      </w:r>
    </w:p>
    <w:p w:rsidR="00150ACA" w:rsidRDefault="008E403A" w:rsidP="00150ACA">
      <w:pPr>
        <w:pStyle w:val="ListParagraph"/>
        <w:numPr>
          <w:ilvl w:val="0"/>
          <w:numId w:val="14"/>
        </w:numPr>
        <w:spacing w:after="0"/>
      </w:pPr>
      <w:r>
        <w:t>IR emitter selection</w:t>
      </w:r>
    </w:p>
    <w:p w:rsidR="008E403A" w:rsidRDefault="008E403A" w:rsidP="00150ACA">
      <w:pPr>
        <w:pStyle w:val="ListParagraph"/>
        <w:numPr>
          <w:ilvl w:val="0"/>
          <w:numId w:val="14"/>
        </w:numPr>
        <w:spacing w:after="0"/>
      </w:pPr>
      <w:r>
        <w:t>Circuit design to emit IR light</w:t>
      </w:r>
    </w:p>
    <w:p w:rsidR="008E403A" w:rsidRDefault="008E403A" w:rsidP="00150ACA">
      <w:pPr>
        <w:pStyle w:val="ListParagraph"/>
        <w:numPr>
          <w:ilvl w:val="0"/>
          <w:numId w:val="14"/>
        </w:numPr>
        <w:spacing w:after="0"/>
      </w:pPr>
      <w:r>
        <w:t>Code for 56kHz PWM</w:t>
      </w:r>
    </w:p>
    <w:p w:rsidR="008E403A" w:rsidRDefault="008E403A" w:rsidP="00150ACA">
      <w:pPr>
        <w:pStyle w:val="ListParagraph"/>
        <w:numPr>
          <w:ilvl w:val="0"/>
          <w:numId w:val="14"/>
        </w:numPr>
        <w:spacing w:after="0"/>
      </w:pPr>
      <w:r>
        <w:lastRenderedPageBreak/>
        <w:t>MIRP packet output</w:t>
      </w:r>
    </w:p>
    <w:p w:rsidR="008E403A" w:rsidRPr="008E403A" w:rsidRDefault="008E403A" w:rsidP="008E403A">
      <w:pPr>
        <w:spacing w:after="0"/>
        <w:rPr>
          <w:sz w:val="10"/>
        </w:rPr>
      </w:pPr>
    </w:p>
    <w:p w:rsidR="008E403A" w:rsidRDefault="008E403A" w:rsidP="008E403A">
      <w:pPr>
        <w:spacing w:after="0"/>
      </w:pPr>
      <w:r>
        <w:rPr>
          <w:b/>
        </w:rPr>
        <w:t>Audio</w:t>
      </w:r>
    </w:p>
    <w:p w:rsidR="008E403A" w:rsidRDefault="008E403A" w:rsidP="008E403A">
      <w:pPr>
        <w:pStyle w:val="ListParagraph"/>
        <w:numPr>
          <w:ilvl w:val="0"/>
          <w:numId w:val="15"/>
        </w:numPr>
        <w:spacing w:after="0"/>
      </w:pPr>
      <w:r>
        <w:t>Audio board selection</w:t>
      </w:r>
    </w:p>
    <w:p w:rsidR="008E403A" w:rsidRDefault="008E403A" w:rsidP="008E403A">
      <w:pPr>
        <w:pStyle w:val="ListParagraph"/>
        <w:numPr>
          <w:ilvl w:val="0"/>
          <w:numId w:val="15"/>
        </w:numPr>
        <w:spacing w:after="0"/>
      </w:pPr>
      <w:r>
        <w:t>Creating sound files</w:t>
      </w:r>
    </w:p>
    <w:p w:rsidR="008E403A" w:rsidRPr="008E403A" w:rsidRDefault="008E403A" w:rsidP="008E403A">
      <w:pPr>
        <w:pStyle w:val="ListParagraph"/>
        <w:numPr>
          <w:ilvl w:val="0"/>
          <w:numId w:val="15"/>
        </w:numPr>
        <w:spacing w:after="0"/>
      </w:pPr>
      <w:r>
        <w:t>Code to play sounds</w:t>
      </w:r>
    </w:p>
    <w:sectPr w:rsidR="008E403A" w:rsidRPr="008E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565"/>
    <w:multiLevelType w:val="hybridMultilevel"/>
    <w:tmpl w:val="A512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70C9"/>
    <w:multiLevelType w:val="hybridMultilevel"/>
    <w:tmpl w:val="448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76AC1"/>
    <w:multiLevelType w:val="hybridMultilevel"/>
    <w:tmpl w:val="6ABC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B7D50"/>
    <w:multiLevelType w:val="hybridMultilevel"/>
    <w:tmpl w:val="8974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3C3E"/>
    <w:multiLevelType w:val="hybridMultilevel"/>
    <w:tmpl w:val="CF08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F6C1C"/>
    <w:multiLevelType w:val="hybridMultilevel"/>
    <w:tmpl w:val="5428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A4085"/>
    <w:multiLevelType w:val="hybridMultilevel"/>
    <w:tmpl w:val="F0A2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246CE"/>
    <w:multiLevelType w:val="hybridMultilevel"/>
    <w:tmpl w:val="12F0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021E3"/>
    <w:multiLevelType w:val="hybridMultilevel"/>
    <w:tmpl w:val="7C0E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070AC"/>
    <w:multiLevelType w:val="hybridMultilevel"/>
    <w:tmpl w:val="8F8A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471FE"/>
    <w:multiLevelType w:val="hybridMultilevel"/>
    <w:tmpl w:val="E738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003DF"/>
    <w:multiLevelType w:val="hybridMultilevel"/>
    <w:tmpl w:val="773C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E6AB0"/>
    <w:multiLevelType w:val="hybridMultilevel"/>
    <w:tmpl w:val="722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7E4B6F"/>
    <w:multiLevelType w:val="hybridMultilevel"/>
    <w:tmpl w:val="4CE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46D66"/>
    <w:multiLevelType w:val="hybridMultilevel"/>
    <w:tmpl w:val="5B7A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3"/>
  </w:num>
  <w:num w:numId="5">
    <w:abstractNumId w:val="2"/>
  </w:num>
  <w:num w:numId="6">
    <w:abstractNumId w:val="11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71"/>
    <w:rsid w:val="00150ACA"/>
    <w:rsid w:val="0047496D"/>
    <w:rsid w:val="00564FC8"/>
    <w:rsid w:val="0070540C"/>
    <w:rsid w:val="008E403A"/>
    <w:rsid w:val="009E1E71"/>
    <w:rsid w:val="00B27336"/>
    <w:rsid w:val="00B67A72"/>
    <w:rsid w:val="00BF2D94"/>
    <w:rsid w:val="00CF4E90"/>
    <w:rsid w:val="00D57DDB"/>
    <w:rsid w:val="00E11F51"/>
    <w:rsid w:val="00E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2015-10-08T23:25:00Z</dcterms:created>
  <dcterms:modified xsi:type="dcterms:W3CDTF">2015-10-12T23:39:00Z</dcterms:modified>
</cp:coreProperties>
</file>