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A89" w:rsidRDefault="008A5A77">
      <w:r>
        <w:t>组号</w:t>
      </w:r>
      <w:r>
        <w:rPr>
          <w:rFonts w:hint="eastAsia"/>
        </w:rPr>
        <w:t>：</w:t>
      </w:r>
    </w:p>
    <w:p w:rsidR="00317DB4" w:rsidRDefault="00317DB4">
      <w:r>
        <w:rPr>
          <w:rFonts w:hint="eastAsia"/>
        </w:rPr>
        <w:t>功能性测试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5006"/>
        <w:gridCol w:w="2841"/>
      </w:tblGrid>
      <w:tr w:rsidR="008A5A77" w:rsidTr="008A5A77">
        <w:tc>
          <w:tcPr>
            <w:tcW w:w="675" w:type="dxa"/>
          </w:tcPr>
          <w:p w:rsidR="008A5A77" w:rsidRDefault="008A5A77">
            <w:r>
              <w:t>编号</w:t>
            </w:r>
          </w:p>
        </w:tc>
        <w:tc>
          <w:tcPr>
            <w:tcW w:w="5006" w:type="dxa"/>
          </w:tcPr>
          <w:p w:rsidR="008A5A77" w:rsidRDefault="008A5A77">
            <w:r>
              <w:t>测试内容</w:t>
            </w:r>
          </w:p>
        </w:tc>
        <w:tc>
          <w:tcPr>
            <w:tcW w:w="2841" w:type="dxa"/>
          </w:tcPr>
          <w:p w:rsidR="008A5A77" w:rsidRDefault="008A5A77">
            <w:r>
              <w:t>结果</w:t>
            </w:r>
          </w:p>
        </w:tc>
      </w:tr>
      <w:tr w:rsidR="008A5A77" w:rsidTr="008A5A77">
        <w:tc>
          <w:tcPr>
            <w:tcW w:w="675" w:type="dxa"/>
          </w:tcPr>
          <w:p w:rsidR="008A5A77" w:rsidRDefault="008A5A77">
            <w:r>
              <w:rPr>
                <w:rFonts w:hint="eastAsia"/>
              </w:rPr>
              <w:t>1</w:t>
            </w:r>
          </w:p>
        </w:tc>
        <w:tc>
          <w:tcPr>
            <w:tcW w:w="5006" w:type="dxa"/>
          </w:tcPr>
          <w:p w:rsidR="008A5A77" w:rsidRDefault="008A5A77">
            <w:r>
              <w:t>串口连接是否正确</w:t>
            </w:r>
            <w:r>
              <w:rPr>
                <w:rFonts w:hint="eastAsia"/>
              </w:rPr>
              <w:t>，</w:t>
            </w:r>
            <w:r>
              <w:t>数据传输格式是否正确</w:t>
            </w:r>
          </w:p>
        </w:tc>
        <w:tc>
          <w:tcPr>
            <w:tcW w:w="2841" w:type="dxa"/>
          </w:tcPr>
          <w:p w:rsidR="008A5A77" w:rsidRDefault="005905C5">
            <w:r>
              <w:t>功能正常</w:t>
            </w:r>
          </w:p>
        </w:tc>
      </w:tr>
      <w:tr w:rsidR="008A5A77" w:rsidTr="008A5A77">
        <w:tc>
          <w:tcPr>
            <w:tcW w:w="675" w:type="dxa"/>
          </w:tcPr>
          <w:p w:rsidR="008A5A77" w:rsidRDefault="008A5A77">
            <w:r>
              <w:rPr>
                <w:rFonts w:hint="eastAsia"/>
              </w:rPr>
              <w:t>2</w:t>
            </w:r>
          </w:p>
        </w:tc>
        <w:tc>
          <w:tcPr>
            <w:tcW w:w="5006" w:type="dxa"/>
          </w:tcPr>
          <w:p w:rsidR="008A5A77" w:rsidRDefault="008A5A77">
            <w:r>
              <w:t>查询版本信息</w:t>
            </w:r>
          </w:p>
        </w:tc>
        <w:tc>
          <w:tcPr>
            <w:tcW w:w="2841" w:type="dxa"/>
          </w:tcPr>
          <w:p w:rsidR="008A5A77" w:rsidRDefault="005905C5">
            <w:r>
              <w:t>功能正常</w:t>
            </w:r>
          </w:p>
        </w:tc>
      </w:tr>
      <w:tr w:rsidR="008A5A77" w:rsidTr="008A5A77">
        <w:tc>
          <w:tcPr>
            <w:tcW w:w="675" w:type="dxa"/>
          </w:tcPr>
          <w:p w:rsidR="008A5A77" w:rsidRDefault="008A5A77">
            <w:r>
              <w:rPr>
                <w:rFonts w:hint="eastAsia"/>
              </w:rPr>
              <w:t>3</w:t>
            </w:r>
          </w:p>
        </w:tc>
        <w:tc>
          <w:tcPr>
            <w:tcW w:w="5006" w:type="dxa"/>
          </w:tcPr>
          <w:p w:rsidR="008A5A77" w:rsidRDefault="008A5A77">
            <w:r>
              <w:t>开关操作以及速度调节</w:t>
            </w:r>
            <w:r>
              <w:rPr>
                <w:rFonts w:hint="eastAsia"/>
              </w:rPr>
              <w:t>，</w:t>
            </w:r>
            <w:r>
              <w:t>是否存在不合理的操作序列出现的可能性</w:t>
            </w:r>
          </w:p>
        </w:tc>
        <w:tc>
          <w:tcPr>
            <w:tcW w:w="2841" w:type="dxa"/>
          </w:tcPr>
          <w:p w:rsidR="008A5A77" w:rsidRDefault="005905C5">
            <w:r>
              <w:t>功能正常</w:t>
            </w:r>
            <w:r>
              <w:rPr>
                <w:rFonts w:hint="eastAsia"/>
              </w:rPr>
              <w:t>，</w:t>
            </w:r>
            <w:r>
              <w:t>对按钮设置可选与</w:t>
            </w:r>
            <w:proofErr w:type="gramStart"/>
            <w:r>
              <w:t>不</w:t>
            </w:r>
            <w:proofErr w:type="gramEnd"/>
            <w:r>
              <w:t>可选的变化</w:t>
            </w:r>
            <w:r>
              <w:rPr>
                <w:rFonts w:hint="eastAsia"/>
              </w:rPr>
              <w:t>，</w:t>
            </w:r>
            <w:r>
              <w:t>保证了不会出现误操作的可能性</w:t>
            </w:r>
          </w:p>
        </w:tc>
      </w:tr>
      <w:tr w:rsidR="00CC747B" w:rsidTr="008A5A77">
        <w:tc>
          <w:tcPr>
            <w:tcW w:w="675" w:type="dxa"/>
          </w:tcPr>
          <w:p w:rsidR="00CC747B" w:rsidRDefault="00CC747B">
            <w:r>
              <w:rPr>
                <w:rFonts w:hint="eastAsia"/>
              </w:rPr>
              <w:t>4</w:t>
            </w:r>
          </w:p>
        </w:tc>
        <w:tc>
          <w:tcPr>
            <w:tcW w:w="5006" w:type="dxa"/>
          </w:tcPr>
          <w:p w:rsidR="00CC747B" w:rsidRDefault="00CC747B">
            <w:r>
              <w:t>能否选择并加载用户指定的描述数据库</w:t>
            </w:r>
          </w:p>
        </w:tc>
        <w:tc>
          <w:tcPr>
            <w:tcW w:w="2841" w:type="dxa"/>
          </w:tcPr>
          <w:p w:rsidR="00CC747B" w:rsidRDefault="005905C5">
            <w:r>
              <w:t>能让用户自己选择数据库并加载</w:t>
            </w:r>
          </w:p>
        </w:tc>
      </w:tr>
      <w:tr w:rsidR="008A5A77" w:rsidTr="008A5A77">
        <w:tc>
          <w:tcPr>
            <w:tcW w:w="675" w:type="dxa"/>
          </w:tcPr>
          <w:p w:rsidR="008A5A77" w:rsidRDefault="00CC747B">
            <w:r>
              <w:rPr>
                <w:rFonts w:hint="eastAsia"/>
              </w:rPr>
              <w:t>5</w:t>
            </w:r>
          </w:p>
        </w:tc>
        <w:tc>
          <w:tcPr>
            <w:tcW w:w="5006" w:type="dxa"/>
          </w:tcPr>
          <w:p w:rsidR="008A5A77" w:rsidRDefault="008A5A77"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信息发送，是否能够正确的组装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信息，是否能按一定频率发送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</w:t>
            </w:r>
          </w:p>
        </w:tc>
        <w:tc>
          <w:tcPr>
            <w:tcW w:w="2841" w:type="dxa"/>
          </w:tcPr>
          <w:p w:rsidR="008A5A77" w:rsidRDefault="005905C5">
            <w:r>
              <w:t>能够正常组装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信息，但组装过程主要依靠用户手动</w:t>
            </w:r>
          </w:p>
        </w:tc>
      </w:tr>
      <w:tr w:rsidR="008A5A77" w:rsidTr="008A5A77">
        <w:tc>
          <w:tcPr>
            <w:tcW w:w="675" w:type="dxa"/>
          </w:tcPr>
          <w:p w:rsidR="008A5A77" w:rsidRDefault="00CC747B">
            <w:r>
              <w:rPr>
                <w:rFonts w:hint="eastAsia"/>
              </w:rPr>
              <w:t>6</w:t>
            </w:r>
          </w:p>
        </w:tc>
        <w:tc>
          <w:tcPr>
            <w:tcW w:w="5006" w:type="dxa"/>
          </w:tcPr>
          <w:p w:rsidR="008A5A77" w:rsidRDefault="008A5A77">
            <w:r>
              <w:rPr>
                <w:rFonts w:hint="eastAsia"/>
              </w:rPr>
              <w:t>能否正常接收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</w:t>
            </w:r>
          </w:p>
        </w:tc>
        <w:tc>
          <w:tcPr>
            <w:tcW w:w="2841" w:type="dxa"/>
          </w:tcPr>
          <w:p w:rsidR="008A5A77" w:rsidRDefault="005905C5">
            <w:r>
              <w:t>功能正常</w:t>
            </w:r>
          </w:p>
        </w:tc>
      </w:tr>
      <w:tr w:rsidR="00317DB4" w:rsidTr="008A5A77">
        <w:tc>
          <w:tcPr>
            <w:tcW w:w="675" w:type="dxa"/>
          </w:tcPr>
          <w:p w:rsidR="00317DB4" w:rsidRDefault="00317DB4">
            <w:r>
              <w:rPr>
                <w:rFonts w:hint="eastAsia"/>
              </w:rPr>
              <w:t>7</w:t>
            </w:r>
          </w:p>
        </w:tc>
        <w:tc>
          <w:tcPr>
            <w:tcW w:w="5006" w:type="dxa"/>
          </w:tcPr>
          <w:p w:rsidR="00317DB4" w:rsidRDefault="00317DB4"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信息的实时显示是否正常，树形结构显示是否正常</w:t>
            </w:r>
          </w:p>
        </w:tc>
        <w:tc>
          <w:tcPr>
            <w:tcW w:w="2841" w:type="dxa"/>
          </w:tcPr>
          <w:p w:rsidR="00317DB4" w:rsidRDefault="005905C5">
            <w:r>
              <w:t>树形显示正常</w:t>
            </w:r>
          </w:p>
        </w:tc>
      </w:tr>
      <w:tr w:rsidR="00317DB4" w:rsidTr="008A5A77">
        <w:tc>
          <w:tcPr>
            <w:tcW w:w="675" w:type="dxa"/>
          </w:tcPr>
          <w:p w:rsidR="00317DB4" w:rsidRDefault="00317DB4">
            <w:r>
              <w:rPr>
                <w:rFonts w:hint="eastAsia"/>
              </w:rPr>
              <w:t>8</w:t>
            </w:r>
          </w:p>
        </w:tc>
        <w:tc>
          <w:tcPr>
            <w:tcW w:w="5006" w:type="dxa"/>
          </w:tcPr>
          <w:p w:rsidR="00317DB4" w:rsidRDefault="00317DB4"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信息中的物理量是否显示正常，能否以仪表盘或者曲线等方式实时显示</w:t>
            </w:r>
          </w:p>
        </w:tc>
        <w:tc>
          <w:tcPr>
            <w:tcW w:w="2841" w:type="dxa"/>
          </w:tcPr>
          <w:p w:rsidR="00317DB4" w:rsidRDefault="005905C5">
            <w:r>
              <w:t>能够以仪表盘形式显示数据</w:t>
            </w:r>
            <w:r>
              <w:rPr>
                <w:rFonts w:hint="eastAsia"/>
              </w:rPr>
              <w:t>，</w:t>
            </w:r>
            <w:r>
              <w:t>但是目前不支持实时曲线的方式</w:t>
            </w:r>
          </w:p>
        </w:tc>
      </w:tr>
      <w:tr w:rsidR="00317DB4" w:rsidTr="008A5A77">
        <w:tc>
          <w:tcPr>
            <w:tcW w:w="675" w:type="dxa"/>
          </w:tcPr>
          <w:p w:rsidR="00317DB4" w:rsidRDefault="00317DB4">
            <w:r>
              <w:rPr>
                <w:rFonts w:hint="eastAsia"/>
              </w:rPr>
              <w:t>9</w:t>
            </w:r>
          </w:p>
        </w:tc>
        <w:tc>
          <w:tcPr>
            <w:tcW w:w="5006" w:type="dxa"/>
          </w:tcPr>
          <w:p w:rsidR="00317DB4" w:rsidRDefault="00317DB4">
            <w:r>
              <w:rPr>
                <w:rFonts w:hint="eastAsia"/>
              </w:rPr>
              <w:t>能否显示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信息在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信号中物理量的布局形式</w:t>
            </w:r>
          </w:p>
        </w:tc>
        <w:tc>
          <w:tcPr>
            <w:tcW w:w="2841" w:type="dxa"/>
          </w:tcPr>
          <w:p w:rsidR="00317DB4" w:rsidRDefault="005905C5">
            <w:r>
              <w:t>目前暂未实现此功能</w:t>
            </w:r>
          </w:p>
        </w:tc>
      </w:tr>
      <w:tr w:rsidR="00317DB4" w:rsidTr="008A5A77">
        <w:tc>
          <w:tcPr>
            <w:tcW w:w="675" w:type="dxa"/>
          </w:tcPr>
          <w:p w:rsidR="00317DB4" w:rsidRDefault="00317DB4">
            <w:r>
              <w:rPr>
                <w:rFonts w:hint="eastAsia"/>
              </w:rPr>
              <w:t>10</w:t>
            </w:r>
          </w:p>
        </w:tc>
        <w:tc>
          <w:tcPr>
            <w:tcW w:w="5006" w:type="dxa"/>
          </w:tcPr>
          <w:p w:rsidR="00317DB4" w:rsidRDefault="00317DB4" w:rsidP="00317DB4"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信息的本地读写操作是否正常，能否存为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XML</w:t>
            </w:r>
          </w:p>
        </w:tc>
        <w:tc>
          <w:tcPr>
            <w:tcW w:w="2841" w:type="dxa"/>
          </w:tcPr>
          <w:p w:rsidR="00317DB4" w:rsidRDefault="005905C5"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信息目前能够实时储存为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文件，暂不能存为</w:t>
            </w:r>
            <w:r>
              <w:rPr>
                <w:rFonts w:hint="eastAsia"/>
              </w:rPr>
              <w:t>xml</w:t>
            </w:r>
          </w:p>
        </w:tc>
      </w:tr>
    </w:tbl>
    <w:p w:rsidR="008A5A77" w:rsidRDefault="00317DB4">
      <w:r>
        <w:t>可用性测试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5006"/>
        <w:gridCol w:w="2841"/>
      </w:tblGrid>
      <w:tr w:rsidR="00317DB4" w:rsidTr="00F2230A">
        <w:tc>
          <w:tcPr>
            <w:tcW w:w="675" w:type="dxa"/>
          </w:tcPr>
          <w:p w:rsidR="00317DB4" w:rsidRDefault="00317DB4" w:rsidP="00F2230A">
            <w:r>
              <w:t>编号</w:t>
            </w:r>
          </w:p>
        </w:tc>
        <w:tc>
          <w:tcPr>
            <w:tcW w:w="5006" w:type="dxa"/>
          </w:tcPr>
          <w:p w:rsidR="00317DB4" w:rsidRDefault="00317DB4" w:rsidP="00F2230A">
            <w:r>
              <w:t>测试内容</w:t>
            </w:r>
          </w:p>
        </w:tc>
        <w:tc>
          <w:tcPr>
            <w:tcW w:w="2841" w:type="dxa"/>
          </w:tcPr>
          <w:p w:rsidR="00317DB4" w:rsidRDefault="00317DB4" w:rsidP="00F2230A">
            <w:r>
              <w:t>结果</w:t>
            </w:r>
          </w:p>
        </w:tc>
      </w:tr>
      <w:tr w:rsidR="00317DB4" w:rsidTr="00F2230A">
        <w:tc>
          <w:tcPr>
            <w:tcW w:w="675" w:type="dxa"/>
          </w:tcPr>
          <w:p w:rsidR="00317DB4" w:rsidRDefault="00317DB4" w:rsidP="00F2230A">
            <w:r>
              <w:rPr>
                <w:rFonts w:hint="eastAsia"/>
              </w:rPr>
              <w:t>1</w:t>
            </w:r>
          </w:p>
        </w:tc>
        <w:tc>
          <w:tcPr>
            <w:tcW w:w="5006" w:type="dxa"/>
          </w:tcPr>
          <w:p w:rsidR="00317DB4" w:rsidRDefault="00317DB4" w:rsidP="00F2230A">
            <w:r>
              <w:t>软件的布局设置的是否合理</w:t>
            </w:r>
          </w:p>
        </w:tc>
        <w:tc>
          <w:tcPr>
            <w:tcW w:w="2841" w:type="dxa"/>
          </w:tcPr>
          <w:p w:rsidR="00317DB4" w:rsidRDefault="005905C5" w:rsidP="00F2230A">
            <w:r>
              <w:rPr>
                <w:rFonts w:hint="eastAsia"/>
              </w:rPr>
              <w:t>软件的布局较为合理</w:t>
            </w:r>
          </w:p>
        </w:tc>
      </w:tr>
      <w:tr w:rsidR="00317DB4" w:rsidTr="00F2230A">
        <w:tc>
          <w:tcPr>
            <w:tcW w:w="675" w:type="dxa"/>
          </w:tcPr>
          <w:p w:rsidR="00317DB4" w:rsidRDefault="00317DB4" w:rsidP="00F2230A">
            <w:r>
              <w:rPr>
                <w:rFonts w:hint="eastAsia"/>
              </w:rPr>
              <w:t>2</w:t>
            </w:r>
          </w:p>
        </w:tc>
        <w:tc>
          <w:tcPr>
            <w:tcW w:w="5006" w:type="dxa"/>
          </w:tcPr>
          <w:p w:rsidR="00317DB4" w:rsidRDefault="00317DB4" w:rsidP="00F2230A">
            <w:r>
              <w:rPr>
                <w:rFonts w:hint="eastAsia"/>
              </w:rPr>
              <w:t>用户</w:t>
            </w:r>
            <w:r>
              <w:t>的操作是否方便</w:t>
            </w:r>
          </w:p>
        </w:tc>
        <w:tc>
          <w:tcPr>
            <w:tcW w:w="2841" w:type="dxa"/>
          </w:tcPr>
          <w:p w:rsidR="00317DB4" w:rsidRDefault="005905C5" w:rsidP="00F2230A">
            <w:r>
              <w:t>部分用户操作存在不方便的情况</w:t>
            </w:r>
            <w:r>
              <w:rPr>
                <w:rFonts w:hint="eastAsia"/>
              </w:rPr>
              <w:t>，</w:t>
            </w:r>
            <w:r>
              <w:t>如拼装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</w:t>
            </w:r>
          </w:p>
        </w:tc>
      </w:tr>
    </w:tbl>
    <w:p w:rsidR="00317DB4" w:rsidRDefault="00317DB4">
      <w:r>
        <w:t>可靠性测试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5006"/>
        <w:gridCol w:w="2841"/>
      </w:tblGrid>
      <w:tr w:rsidR="00317DB4" w:rsidTr="00F2230A">
        <w:tc>
          <w:tcPr>
            <w:tcW w:w="675" w:type="dxa"/>
          </w:tcPr>
          <w:p w:rsidR="00317DB4" w:rsidRDefault="00317DB4" w:rsidP="00F2230A">
            <w:r>
              <w:t>编号</w:t>
            </w:r>
          </w:p>
        </w:tc>
        <w:tc>
          <w:tcPr>
            <w:tcW w:w="5006" w:type="dxa"/>
          </w:tcPr>
          <w:p w:rsidR="00317DB4" w:rsidRDefault="00317DB4" w:rsidP="00F2230A">
            <w:r>
              <w:t>测试内容</w:t>
            </w:r>
          </w:p>
        </w:tc>
        <w:tc>
          <w:tcPr>
            <w:tcW w:w="2841" w:type="dxa"/>
          </w:tcPr>
          <w:p w:rsidR="00317DB4" w:rsidRDefault="00317DB4" w:rsidP="00F2230A">
            <w:r>
              <w:t>结果</w:t>
            </w:r>
          </w:p>
        </w:tc>
      </w:tr>
      <w:tr w:rsidR="00317DB4" w:rsidTr="00F2230A">
        <w:tc>
          <w:tcPr>
            <w:tcW w:w="675" w:type="dxa"/>
          </w:tcPr>
          <w:p w:rsidR="00317DB4" w:rsidRDefault="00317DB4" w:rsidP="00F2230A">
            <w:r>
              <w:rPr>
                <w:rFonts w:hint="eastAsia"/>
              </w:rPr>
              <w:t>1</w:t>
            </w:r>
          </w:p>
        </w:tc>
        <w:tc>
          <w:tcPr>
            <w:tcW w:w="5006" w:type="dxa"/>
          </w:tcPr>
          <w:p w:rsidR="00317DB4" w:rsidRDefault="00317DB4" w:rsidP="00F2230A">
            <w:r>
              <w:t>接收到非法字符串程序</w:t>
            </w:r>
            <w:proofErr w:type="gramStart"/>
            <w:r>
              <w:t>不</w:t>
            </w:r>
            <w:proofErr w:type="gramEnd"/>
            <w:r>
              <w:t>崩溃</w:t>
            </w:r>
          </w:p>
        </w:tc>
        <w:tc>
          <w:tcPr>
            <w:tcW w:w="2841" w:type="dxa"/>
          </w:tcPr>
          <w:p w:rsidR="00317DB4" w:rsidRDefault="005905C5" w:rsidP="00F2230A">
            <w:r>
              <w:t>能够接受到非法字符程序</w:t>
            </w:r>
            <w:proofErr w:type="gramStart"/>
            <w:r>
              <w:t>不</w:t>
            </w:r>
            <w:proofErr w:type="gramEnd"/>
            <w:r>
              <w:t>崩溃</w:t>
            </w:r>
          </w:p>
        </w:tc>
      </w:tr>
      <w:tr w:rsidR="00317DB4" w:rsidTr="00F2230A">
        <w:tc>
          <w:tcPr>
            <w:tcW w:w="675" w:type="dxa"/>
          </w:tcPr>
          <w:p w:rsidR="00317DB4" w:rsidRDefault="00317DB4" w:rsidP="00F2230A">
            <w:r>
              <w:rPr>
                <w:rFonts w:hint="eastAsia"/>
              </w:rPr>
              <w:t>2</w:t>
            </w:r>
          </w:p>
        </w:tc>
        <w:tc>
          <w:tcPr>
            <w:tcW w:w="5006" w:type="dxa"/>
          </w:tcPr>
          <w:p w:rsidR="00317DB4" w:rsidRDefault="00317DB4" w:rsidP="00317DB4"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信息时，如遇到描述数据库中不存在的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，或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信号解析后数值超过应有的范围时，程序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崩溃</w:t>
            </w:r>
          </w:p>
        </w:tc>
        <w:tc>
          <w:tcPr>
            <w:tcW w:w="2841" w:type="dxa"/>
          </w:tcPr>
          <w:p w:rsidR="00317DB4" w:rsidRDefault="005905C5" w:rsidP="00F2230A">
            <w:r>
              <w:t>能无视该类数据</w:t>
            </w:r>
          </w:p>
        </w:tc>
      </w:tr>
    </w:tbl>
    <w:p w:rsidR="00317DB4" w:rsidRDefault="00317DB4" w:rsidP="00317DB4">
      <w:r>
        <w:rPr>
          <w:rFonts w:hint="eastAsia"/>
        </w:rPr>
        <w:t>性能</w:t>
      </w:r>
      <w: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5006"/>
        <w:gridCol w:w="2841"/>
      </w:tblGrid>
      <w:tr w:rsidR="00317DB4" w:rsidTr="00F2230A">
        <w:tc>
          <w:tcPr>
            <w:tcW w:w="675" w:type="dxa"/>
          </w:tcPr>
          <w:p w:rsidR="00317DB4" w:rsidRDefault="00317DB4" w:rsidP="00F2230A">
            <w:r>
              <w:t>编号</w:t>
            </w:r>
          </w:p>
        </w:tc>
        <w:tc>
          <w:tcPr>
            <w:tcW w:w="5006" w:type="dxa"/>
          </w:tcPr>
          <w:p w:rsidR="00317DB4" w:rsidRDefault="00317DB4" w:rsidP="00F2230A">
            <w:r>
              <w:t>测试内容</w:t>
            </w:r>
          </w:p>
        </w:tc>
        <w:tc>
          <w:tcPr>
            <w:tcW w:w="2841" w:type="dxa"/>
          </w:tcPr>
          <w:p w:rsidR="00317DB4" w:rsidRDefault="00317DB4" w:rsidP="00F2230A">
            <w:r>
              <w:t>结果</w:t>
            </w:r>
          </w:p>
        </w:tc>
      </w:tr>
      <w:tr w:rsidR="00317DB4" w:rsidTr="00F2230A">
        <w:tc>
          <w:tcPr>
            <w:tcW w:w="675" w:type="dxa"/>
          </w:tcPr>
          <w:p w:rsidR="00317DB4" w:rsidRDefault="00317DB4" w:rsidP="00F2230A">
            <w:r>
              <w:rPr>
                <w:rFonts w:hint="eastAsia"/>
              </w:rPr>
              <w:t>1</w:t>
            </w:r>
          </w:p>
        </w:tc>
        <w:tc>
          <w:tcPr>
            <w:tcW w:w="5006" w:type="dxa"/>
          </w:tcPr>
          <w:p w:rsidR="00317DB4" w:rsidRDefault="00317DB4" w:rsidP="00F2230A">
            <w:r>
              <w:rPr>
                <w:rFonts w:hint="eastAsia"/>
              </w:rPr>
              <w:t>快速</w:t>
            </w:r>
            <w:r>
              <w:t>发送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信息时，程序能正常运行</w:t>
            </w:r>
          </w:p>
        </w:tc>
        <w:tc>
          <w:tcPr>
            <w:tcW w:w="2841" w:type="dxa"/>
          </w:tcPr>
          <w:p w:rsidR="00317DB4" w:rsidRDefault="005905C5" w:rsidP="00F2230A">
            <w:r>
              <w:t>由于缓冲区的设置</w:t>
            </w:r>
            <w:r>
              <w:rPr>
                <w:rFonts w:hint="eastAsia"/>
              </w:rPr>
              <w:t>，</w:t>
            </w:r>
            <w:r>
              <w:t>能保证读入每一个</w:t>
            </w:r>
            <w:r>
              <w:rPr>
                <w:rFonts w:hint="eastAsia"/>
              </w:rPr>
              <w:t>\r</w:t>
            </w:r>
            <w:r>
              <w:rPr>
                <w:rFonts w:hint="eastAsia"/>
              </w:rPr>
              <w:t>处理一次，不会因为发送速度的快慢而受到影响</w:t>
            </w:r>
          </w:p>
        </w:tc>
      </w:tr>
      <w:tr w:rsidR="00317DB4" w:rsidTr="00F2230A">
        <w:tc>
          <w:tcPr>
            <w:tcW w:w="675" w:type="dxa"/>
          </w:tcPr>
          <w:p w:rsidR="00317DB4" w:rsidRDefault="00317DB4" w:rsidP="00F2230A">
            <w:r>
              <w:rPr>
                <w:rFonts w:hint="eastAsia"/>
              </w:rPr>
              <w:t>2</w:t>
            </w:r>
          </w:p>
        </w:tc>
        <w:tc>
          <w:tcPr>
            <w:tcW w:w="5006" w:type="dxa"/>
          </w:tcPr>
          <w:p w:rsidR="00317DB4" w:rsidRDefault="00317DB4" w:rsidP="00F2230A">
            <w:r>
              <w:rPr>
                <w:rFonts w:hint="eastAsia"/>
              </w:rPr>
              <w:t>慢速发送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信息时，程序能正常运行</w:t>
            </w:r>
          </w:p>
        </w:tc>
        <w:tc>
          <w:tcPr>
            <w:tcW w:w="2841" w:type="dxa"/>
          </w:tcPr>
          <w:p w:rsidR="00317DB4" w:rsidRDefault="005905C5" w:rsidP="00F2230A">
            <w:r>
              <w:t>由于缓冲区的设置</w:t>
            </w:r>
            <w:r>
              <w:rPr>
                <w:rFonts w:hint="eastAsia"/>
              </w:rPr>
              <w:t>，</w:t>
            </w:r>
            <w:r>
              <w:t>能保证读入每一个</w:t>
            </w:r>
            <w:r>
              <w:rPr>
                <w:rFonts w:hint="eastAsia"/>
              </w:rPr>
              <w:t>\r</w:t>
            </w:r>
            <w:r>
              <w:rPr>
                <w:rFonts w:hint="eastAsia"/>
              </w:rPr>
              <w:t>处理一次，不会因为发送速度的快慢而受到影</w:t>
            </w:r>
            <w:r>
              <w:rPr>
                <w:rFonts w:hint="eastAsia"/>
              </w:rPr>
              <w:lastRenderedPageBreak/>
              <w:t>响</w:t>
            </w:r>
          </w:p>
        </w:tc>
      </w:tr>
    </w:tbl>
    <w:p w:rsidR="00317DB4" w:rsidRDefault="00317DB4" w:rsidP="00317DB4">
      <w:r>
        <w:rPr>
          <w:rFonts w:hint="eastAsia"/>
        </w:rPr>
        <w:lastRenderedPageBreak/>
        <w:t>支持性</w:t>
      </w:r>
      <w:r>
        <w:rPr>
          <w:rFonts w:hint="eastAsia"/>
        </w:rPr>
        <w:t>/</w:t>
      </w:r>
      <w:r>
        <w:rPr>
          <w:rFonts w:hint="eastAsia"/>
        </w:rPr>
        <w:t>可扩展性</w:t>
      </w:r>
      <w: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5006"/>
        <w:gridCol w:w="2841"/>
      </w:tblGrid>
      <w:tr w:rsidR="00317DB4" w:rsidTr="00F2230A">
        <w:tc>
          <w:tcPr>
            <w:tcW w:w="675" w:type="dxa"/>
          </w:tcPr>
          <w:p w:rsidR="00317DB4" w:rsidRDefault="00317DB4" w:rsidP="00F2230A">
            <w:r>
              <w:t>编号</w:t>
            </w:r>
          </w:p>
        </w:tc>
        <w:tc>
          <w:tcPr>
            <w:tcW w:w="5006" w:type="dxa"/>
          </w:tcPr>
          <w:p w:rsidR="00317DB4" w:rsidRDefault="00317DB4" w:rsidP="00F2230A">
            <w:r>
              <w:t>测试内容</w:t>
            </w:r>
          </w:p>
        </w:tc>
        <w:tc>
          <w:tcPr>
            <w:tcW w:w="2841" w:type="dxa"/>
          </w:tcPr>
          <w:p w:rsidR="00317DB4" w:rsidRDefault="00317DB4" w:rsidP="00F2230A">
            <w:r>
              <w:t>结果</w:t>
            </w:r>
          </w:p>
        </w:tc>
      </w:tr>
      <w:tr w:rsidR="00317DB4" w:rsidTr="00F2230A">
        <w:tc>
          <w:tcPr>
            <w:tcW w:w="675" w:type="dxa"/>
          </w:tcPr>
          <w:p w:rsidR="00317DB4" w:rsidRDefault="00317DB4" w:rsidP="00F2230A">
            <w:r>
              <w:rPr>
                <w:rFonts w:hint="eastAsia"/>
              </w:rPr>
              <w:t>1</w:t>
            </w:r>
          </w:p>
        </w:tc>
        <w:tc>
          <w:tcPr>
            <w:tcW w:w="5006" w:type="dxa"/>
          </w:tcPr>
          <w:p w:rsidR="00317DB4" w:rsidRDefault="00317DB4" w:rsidP="00F2230A">
            <w:r>
              <w:rPr>
                <w:rFonts w:hint="eastAsia"/>
              </w:rPr>
              <w:t>能够在虚拟</w:t>
            </w:r>
            <w:r>
              <w:rPr>
                <w:rFonts w:hint="eastAsia"/>
              </w:rPr>
              <w:t>CANTOOL</w:t>
            </w:r>
            <w:r>
              <w:rPr>
                <w:rFonts w:hint="eastAsia"/>
              </w:rPr>
              <w:t>装置上完成相关内容</w:t>
            </w:r>
          </w:p>
        </w:tc>
        <w:tc>
          <w:tcPr>
            <w:tcW w:w="2841" w:type="dxa"/>
          </w:tcPr>
          <w:p w:rsidR="00317DB4" w:rsidRDefault="005905C5" w:rsidP="00F2230A">
            <w:r>
              <w:t>能够完成所有实现功能的测试</w:t>
            </w:r>
          </w:p>
        </w:tc>
      </w:tr>
      <w:tr w:rsidR="00317DB4" w:rsidTr="00F2230A">
        <w:tc>
          <w:tcPr>
            <w:tcW w:w="675" w:type="dxa"/>
          </w:tcPr>
          <w:p w:rsidR="00317DB4" w:rsidRDefault="00317DB4" w:rsidP="00F2230A">
            <w:r>
              <w:rPr>
                <w:rFonts w:hint="eastAsia"/>
              </w:rPr>
              <w:t>2</w:t>
            </w:r>
          </w:p>
        </w:tc>
        <w:tc>
          <w:tcPr>
            <w:tcW w:w="5006" w:type="dxa"/>
          </w:tcPr>
          <w:p w:rsidR="00317DB4" w:rsidRDefault="00317DB4" w:rsidP="00F2230A">
            <w:r>
              <w:rPr>
                <w:rFonts w:hint="eastAsia"/>
              </w:rPr>
              <w:t>能够在</w:t>
            </w:r>
            <w:proofErr w:type="spellStart"/>
            <w:r>
              <w:rPr>
                <w:rFonts w:hint="eastAsia"/>
              </w:rPr>
              <w:t>arduino</w:t>
            </w:r>
            <w:proofErr w:type="spellEnd"/>
            <w:r>
              <w:rPr>
                <w:rFonts w:hint="eastAsia"/>
              </w:rPr>
              <w:t>上完成相关内容</w:t>
            </w:r>
          </w:p>
        </w:tc>
        <w:tc>
          <w:tcPr>
            <w:tcW w:w="2841" w:type="dxa"/>
          </w:tcPr>
          <w:p w:rsidR="00317DB4" w:rsidRDefault="005905C5" w:rsidP="00F2230A">
            <w:r>
              <w:t>能够完成所有实现功能的测试</w:t>
            </w:r>
          </w:p>
        </w:tc>
      </w:tr>
    </w:tbl>
    <w:p w:rsidR="00317DB4" w:rsidRPr="00317DB4" w:rsidRDefault="00B27FDA">
      <w:r>
        <w:t>可安装性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5006"/>
        <w:gridCol w:w="2841"/>
      </w:tblGrid>
      <w:tr w:rsidR="00B27FDA" w:rsidTr="004D414F">
        <w:tc>
          <w:tcPr>
            <w:tcW w:w="675" w:type="dxa"/>
          </w:tcPr>
          <w:p w:rsidR="00B27FDA" w:rsidRDefault="00B27FDA" w:rsidP="004D414F">
            <w:r>
              <w:t>编号</w:t>
            </w:r>
          </w:p>
        </w:tc>
        <w:tc>
          <w:tcPr>
            <w:tcW w:w="5006" w:type="dxa"/>
          </w:tcPr>
          <w:p w:rsidR="00B27FDA" w:rsidRDefault="00B27FDA" w:rsidP="004D414F">
            <w:r>
              <w:t>测试内容</w:t>
            </w:r>
          </w:p>
        </w:tc>
        <w:tc>
          <w:tcPr>
            <w:tcW w:w="2841" w:type="dxa"/>
          </w:tcPr>
          <w:p w:rsidR="00B27FDA" w:rsidRDefault="00B27FDA" w:rsidP="004D414F">
            <w:r>
              <w:t>结果</w:t>
            </w:r>
          </w:p>
        </w:tc>
      </w:tr>
      <w:tr w:rsidR="00B27FDA" w:rsidTr="004D414F">
        <w:tc>
          <w:tcPr>
            <w:tcW w:w="675" w:type="dxa"/>
          </w:tcPr>
          <w:p w:rsidR="00B27FDA" w:rsidRDefault="00B27FDA" w:rsidP="004D414F">
            <w:r>
              <w:rPr>
                <w:rFonts w:hint="eastAsia"/>
              </w:rPr>
              <w:t>1</w:t>
            </w:r>
          </w:p>
        </w:tc>
        <w:tc>
          <w:tcPr>
            <w:tcW w:w="5006" w:type="dxa"/>
          </w:tcPr>
          <w:p w:rsidR="00B27FDA" w:rsidRDefault="00B27FDA" w:rsidP="004D414F">
            <w:r>
              <w:rPr>
                <w:rFonts w:hint="eastAsia"/>
              </w:rPr>
              <w:t>能否在测试组测试环境下安装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并正常运行所有功能</w:t>
            </w:r>
          </w:p>
        </w:tc>
        <w:tc>
          <w:tcPr>
            <w:tcW w:w="2841" w:type="dxa"/>
          </w:tcPr>
          <w:p w:rsidR="00B27FDA" w:rsidRDefault="005905C5" w:rsidP="004D414F">
            <w:r>
              <w:t>App</w:t>
            </w:r>
            <w:r>
              <w:t>组提供的</w:t>
            </w:r>
            <w:r>
              <w:t>java</w:t>
            </w:r>
            <w:r>
              <w:t>工程能在测试组环境下正常运行并且完成所有实现功能的测试</w:t>
            </w:r>
            <w:bookmarkStart w:id="0" w:name="_GoBack"/>
            <w:bookmarkEnd w:id="0"/>
          </w:p>
        </w:tc>
      </w:tr>
    </w:tbl>
    <w:p w:rsidR="008A5A77" w:rsidRPr="00B27FDA" w:rsidRDefault="008A5A77"/>
    <w:sectPr w:rsidR="008A5A77" w:rsidRPr="00B27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C9B" w:rsidRDefault="00F21C9B" w:rsidP="008438D9">
      <w:r>
        <w:separator/>
      </w:r>
    </w:p>
  </w:endnote>
  <w:endnote w:type="continuationSeparator" w:id="0">
    <w:p w:rsidR="00F21C9B" w:rsidRDefault="00F21C9B" w:rsidP="0084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C9B" w:rsidRDefault="00F21C9B" w:rsidP="008438D9">
      <w:r>
        <w:separator/>
      </w:r>
    </w:p>
  </w:footnote>
  <w:footnote w:type="continuationSeparator" w:id="0">
    <w:p w:rsidR="00F21C9B" w:rsidRDefault="00F21C9B" w:rsidP="008438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C99"/>
    <w:rsid w:val="00317DB4"/>
    <w:rsid w:val="00402C99"/>
    <w:rsid w:val="005905C5"/>
    <w:rsid w:val="00652D94"/>
    <w:rsid w:val="007A0A89"/>
    <w:rsid w:val="008438D9"/>
    <w:rsid w:val="008A5A77"/>
    <w:rsid w:val="00B27FDA"/>
    <w:rsid w:val="00CC747B"/>
    <w:rsid w:val="00F2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43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38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3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38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43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38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3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38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ljc</dc:creator>
  <cp:lastModifiedBy>ljc</cp:lastModifiedBy>
  <cp:revision>5</cp:revision>
  <dcterms:created xsi:type="dcterms:W3CDTF">2017-11-04T12:44:00Z</dcterms:created>
  <dcterms:modified xsi:type="dcterms:W3CDTF">2017-11-04T12:51:00Z</dcterms:modified>
</cp:coreProperties>
</file>