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C8" w:rsidRPr="00A21D4E" w:rsidRDefault="009F04C8" w:rsidP="009F04C8">
      <w:pPr>
        <w:pageBreakBefore/>
        <w:jc w:val="center"/>
        <w:rPr>
          <w:rFonts w:cs="Times New Roman"/>
          <w:b/>
          <w:sz w:val="32"/>
          <w:szCs w:val="32"/>
        </w:rPr>
      </w:pPr>
      <w:proofErr w:type="spellStart"/>
      <w:r w:rsidRPr="00A21D4E">
        <w:rPr>
          <w:rFonts w:cs="Times New Roman"/>
          <w:b/>
          <w:sz w:val="32"/>
          <w:szCs w:val="32"/>
        </w:rPr>
        <w:t>Vivekanand</w:t>
      </w:r>
      <w:proofErr w:type="spellEnd"/>
      <w:r w:rsidRPr="00A21D4E">
        <w:rPr>
          <w:rFonts w:cs="Times New Roman"/>
          <w:b/>
          <w:sz w:val="32"/>
          <w:szCs w:val="32"/>
        </w:rPr>
        <w:t xml:space="preserve"> Education Society’s Institute </w:t>
      </w:r>
      <w:r w:rsidR="007C60CF" w:rsidRPr="00A21D4E">
        <w:rPr>
          <w:rFonts w:cs="Times New Roman"/>
          <w:b/>
          <w:sz w:val="32"/>
          <w:szCs w:val="32"/>
        </w:rPr>
        <w:t>of</w:t>
      </w:r>
      <w:r w:rsidRPr="00A21D4E">
        <w:rPr>
          <w:rFonts w:cs="Times New Roman"/>
          <w:b/>
          <w:sz w:val="32"/>
          <w:szCs w:val="32"/>
        </w:rPr>
        <w:t xml:space="preserve"> Technology</w:t>
      </w:r>
    </w:p>
    <w:p w:rsidR="009F04C8" w:rsidRPr="00A21D4E" w:rsidRDefault="009F04C8" w:rsidP="009F04C8">
      <w:pPr>
        <w:jc w:val="center"/>
        <w:rPr>
          <w:rFonts w:cs="Times New Roman"/>
          <w:b/>
          <w:sz w:val="28"/>
          <w:szCs w:val="28"/>
        </w:rPr>
      </w:pPr>
      <w:r w:rsidRPr="00A21D4E">
        <w:rPr>
          <w:rFonts w:cs="Times New Roman"/>
          <w:b/>
          <w:sz w:val="28"/>
          <w:szCs w:val="28"/>
        </w:rPr>
        <w:t>Department of MCA</w:t>
      </w:r>
    </w:p>
    <w:p w:rsidR="009F04C8" w:rsidRPr="00A21D4E" w:rsidRDefault="009F04C8" w:rsidP="009F04C8">
      <w:pPr>
        <w:jc w:val="center"/>
        <w:rPr>
          <w:rFonts w:cs="Times New Roman"/>
          <w:b/>
          <w:sz w:val="28"/>
          <w:szCs w:val="28"/>
        </w:rPr>
      </w:pPr>
      <w:r w:rsidRPr="00A21D4E">
        <w:rPr>
          <w:rFonts w:cs="Times New Roman"/>
          <w:b/>
          <w:sz w:val="28"/>
          <w:szCs w:val="28"/>
        </w:rPr>
        <w:t>Academic Year: 20</w:t>
      </w:r>
      <w:r w:rsidR="00884D5B">
        <w:rPr>
          <w:rFonts w:cs="Times New Roman"/>
          <w:b/>
          <w:sz w:val="28"/>
          <w:szCs w:val="28"/>
        </w:rPr>
        <w:t>18</w:t>
      </w:r>
      <w:r w:rsidR="005902EC" w:rsidRPr="00A21D4E">
        <w:rPr>
          <w:rFonts w:cs="Times New Roman"/>
          <w:b/>
          <w:sz w:val="28"/>
          <w:szCs w:val="28"/>
        </w:rPr>
        <w:t>-20</w:t>
      </w:r>
      <w:r w:rsidR="00967689">
        <w:rPr>
          <w:rFonts w:cs="Times New Roman"/>
          <w:b/>
          <w:sz w:val="28"/>
          <w:szCs w:val="28"/>
        </w:rPr>
        <w:t>1</w:t>
      </w:r>
      <w:bookmarkStart w:id="0" w:name="_GoBack"/>
      <w:bookmarkEnd w:id="0"/>
      <w:r w:rsidR="00884D5B">
        <w:rPr>
          <w:rFonts w:cs="Times New Roman"/>
          <w:b/>
          <w:sz w:val="28"/>
          <w:szCs w:val="28"/>
        </w:rPr>
        <w:t>9</w:t>
      </w:r>
    </w:p>
    <w:p w:rsidR="009F04C8" w:rsidRPr="00A21D4E" w:rsidRDefault="009F04C8" w:rsidP="00EC3C09">
      <w:pPr>
        <w:pStyle w:val="Heading1"/>
        <w:widowControl/>
        <w:numPr>
          <w:ilvl w:val="0"/>
          <w:numId w:val="1"/>
        </w:numPr>
        <w:ind w:left="-15" w:firstLine="15"/>
        <w:rPr>
          <w:rFonts w:cs="Times New Roman"/>
          <w:bCs/>
        </w:rPr>
      </w:pPr>
      <w:r w:rsidRPr="00A21D4E">
        <w:rPr>
          <w:rFonts w:cs="Times New Roman"/>
        </w:rPr>
        <w:t xml:space="preserve">Name of the </w:t>
      </w:r>
      <w:r w:rsidR="006C581A" w:rsidRPr="00A21D4E">
        <w:rPr>
          <w:rFonts w:cs="Times New Roman"/>
        </w:rPr>
        <w:t>Course:</w:t>
      </w:r>
      <w:r w:rsidRPr="00A21D4E">
        <w:rPr>
          <w:rFonts w:cs="Times New Roman"/>
        </w:rPr>
        <w:t xml:space="preserve"> </w:t>
      </w:r>
      <w:r w:rsidR="003B6425">
        <w:rPr>
          <w:rFonts w:eastAsiaTheme="minorHAnsi" w:cs="Times New Roman"/>
          <w:b w:val="0"/>
          <w:bCs/>
          <w:lang w:eastAsia="en-US" w:bidi="ar-SA"/>
        </w:rPr>
        <w:t>Database Management systems Lab</w:t>
      </w:r>
      <w:r w:rsidR="00884D5B">
        <w:rPr>
          <w:rFonts w:eastAsiaTheme="minorHAnsi" w:cs="Times New Roman"/>
          <w:b w:val="0"/>
          <w:bCs/>
          <w:lang w:eastAsia="en-US" w:bidi="ar-SA"/>
        </w:rPr>
        <w:t xml:space="preserve"> </w:t>
      </w:r>
      <w:r w:rsidR="003B6425">
        <w:rPr>
          <w:rFonts w:cs="Times New Roman"/>
          <w:b w:val="0"/>
        </w:rPr>
        <w:tab/>
      </w:r>
      <w:r w:rsidR="005902EC" w:rsidRPr="00A21D4E">
        <w:rPr>
          <w:rFonts w:cs="Times New Roman"/>
          <w:bCs/>
        </w:rPr>
        <w:t>Lab</w:t>
      </w:r>
      <w:r w:rsidR="00C54F5C" w:rsidRPr="00A21D4E">
        <w:rPr>
          <w:rFonts w:cs="Times New Roman"/>
          <w:bCs/>
        </w:rPr>
        <w:t>/</w:t>
      </w:r>
      <w:r w:rsidRPr="00A21D4E">
        <w:rPr>
          <w:rFonts w:cs="Times New Roman"/>
          <w:bCs/>
        </w:rPr>
        <w:t xml:space="preserve">Week: </w:t>
      </w:r>
      <w:r w:rsidRPr="00A21D4E">
        <w:rPr>
          <w:rFonts w:cs="Times New Roman"/>
          <w:b w:val="0"/>
          <w:bCs/>
        </w:rPr>
        <w:t>04</w:t>
      </w:r>
      <w:r w:rsidRPr="00A21D4E">
        <w:rPr>
          <w:rFonts w:cs="Times New Roman"/>
          <w:bCs/>
        </w:rPr>
        <w:t xml:space="preserve"> </w:t>
      </w:r>
      <w:r w:rsidR="005902EC" w:rsidRPr="00A21D4E">
        <w:rPr>
          <w:rFonts w:cs="Times New Roman"/>
          <w:bCs/>
        </w:rPr>
        <w:t>hrs</w:t>
      </w:r>
      <w:r w:rsidRPr="00A21D4E">
        <w:rPr>
          <w:rFonts w:cs="Times New Roman"/>
          <w:bCs/>
        </w:rPr>
        <w:t xml:space="preserve"> </w:t>
      </w:r>
    </w:p>
    <w:p w:rsidR="009F04C8" w:rsidRPr="00A21D4E" w:rsidRDefault="006C581A" w:rsidP="00EC3C09">
      <w:pPr>
        <w:pStyle w:val="Heading1"/>
        <w:widowControl/>
        <w:numPr>
          <w:ilvl w:val="0"/>
          <w:numId w:val="1"/>
        </w:numPr>
        <w:ind w:left="-15" w:firstLine="15"/>
        <w:rPr>
          <w:rFonts w:cs="Times New Roman"/>
          <w:b w:val="0"/>
        </w:rPr>
      </w:pPr>
      <w:r w:rsidRPr="00A21D4E">
        <w:rPr>
          <w:rFonts w:cs="Times New Roman"/>
          <w:bCs/>
        </w:rPr>
        <w:t xml:space="preserve">Branch: </w:t>
      </w:r>
      <w:proofErr w:type="gramStart"/>
      <w:r w:rsidRPr="00A21D4E">
        <w:rPr>
          <w:rFonts w:cs="Times New Roman"/>
          <w:bCs/>
        </w:rPr>
        <w:t>MCA</w:t>
      </w:r>
      <w:r w:rsidR="00884D5B">
        <w:rPr>
          <w:rFonts w:cs="Times New Roman"/>
          <w:b w:val="0"/>
        </w:rPr>
        <w:t>III  Regular</w:t>
      </w:r>
      <w:proofErr w:type="gramEnd"/>
      <w:r w:rsidR="00884D5B">
        <w:rPr>
          <w:rFonts w:cs="Times New Roman"/>
          <w:b w:val="0"/>
        </w:rPr>
        <w:t xml:space="preserve"> Shift I and Regular Shift II</w:t>
      </w:r>
    </w:p>
    <w:p w:rsidR="00884D5B" w:rsidRPr="00884D5B" w:rsidRDefault="009F04C8" w:rsidP="00EC3C09">
      <w:pPr>
        <w:pStyle w:val="Heading1"/>
        <w:widowControl/>
        <w:numPr>
          <w:ilvl w:val="0"/>
          <w:numId w:val="1"/>
        </w:numPr>
        <w:ind w:left="-15" w:firstLine="15"/>
        <w:rPr>
          <w:rFonts w:cs="Times New Roman"/>
          <w:b w:val="0"/>
          <w:bCs/>
        </w:rPr>
      </w:pPr>
      <w:r w:rsidRPr="00A21D4E">
        <w:rPr>
          <w:rFonts w:cs="Times New Roman"/>
        </w:rPr>
        <w:t xml:space="preserve">Faculty </w:t>
      </w:r>
      <w:proofErr w:type="gramStart"/>
      <w:r w:rsidRPr="00A21D4E">
        <w:rPr>
          <w:rFonts w:cs="Times New Roman"/>
        </w:rPr>
        <w:t>In</w:t>
      </w:r>
      <w:proofErr w:type="gramEnd"/>
      <w:r w:rsidRPr="00A21D4E">
        <w:rPr>
          <w:rFonts w:cs="Times New Roman"/>
        </w:rPr>
        <w:t xml:space="preserve"> </w:t>
      </w:r>
      <w:r w:rsidR="006C581A" w:rsidRPr="00A21D4E">
        <w:rPr>
          <w:rFonts w:cs="Times New Roman"/>
        </w:rPr>
        <w:t>charge:</w:t>
      </w:r>
      <w:r w:rsidR="00884D5B">
        <w:rPr>
          <w:rFonts w:cs="Times New Roman"/>
        </w:rPr>
        <w:t xml:space="preserve"> </w:t>
      </w:r>
      <w:proofErr w:type="spellStart"/>
      <w:r w:rsidR="00884D5B">
        <w:rPr>
          <w:rFonts w:cs="Times New Roman"/>
        </w:rPr>
        <w:t>Sangeeta</w:t>
      </w:r>
      <w:proofErr w:type="spellEnd"/>
      <w:r w:rsidR="00884D5B">
        <w:rPr>
          <w:rFonts w:cs="Times New Roman"/>
        </w:rPr>
        <w:t xml:space="preserve"> </w:t>
      </w:r>
      <w:proofErr w:type="spellStart"/>
      <w:r w:rsidR="00884D5B">
        <w:rPr>
          <w:rFonts w:cs="Times New Roman"/>
        </w:rPr>
        <w:t>Oswal</w:t>
      </w:r>
      <w:proofErr w:type="spellEnd"/>
      <w:r w:rsidR="00884D5B">
        <w:rPr>
          <w:rFonts w:cs="Times New Roman"/>
        </w:rPr>
        <w:t xml:space="preserve">, </w:t>
      </w:r>
      <w:proofErr w:type="spellStart"/>
      <w:r w:rsidR="00884D5B">
        <w:rPr>
          <w:rFonts w:cs="Times New Roman"/>
        </w:rPr>
        <w:t>Meenakshi</w:t>
      </w:r>
      <w:proofErr w:type="spellEnd"/>
      <w:r w:rsidR="00884D5B">
        <w:rPr>
          <w:rFonts w:cs="Times New Roman"/>
        </w:rPr>
        <w:t xml:space="preserve"> </w:t>
      </w:r>
      <w:proofErr w:type="spellStart"/>
      <w:r w:rsidR="00884D5B">
        <w:rPr>
          <w:rFonts w:cs="Times New Roman"/>
        </w:rPr>
        <w:t>Garg</w:t>
      </w:r>
      <w:proofErr w:type="spellEnd"/>
      <w:r w:rsidRPr="00A21D4E">
        <w:rPr>
          <w:rFonts w:cs="Times New Roman"/>
          <w:bCs/>
        </w:rPr>
        <w:t xml:space="preserve">      </w:t>
      </w:r>
      <w:r w:rsidRPr="00A21D4E">
        <w:rPr>
          <w:rFonts w:cs="Times New Roman"/>
          <w:bCs/>
        </w:rPr>
        <w:tab/>
      </w:r>
      <w:r w:rsidR="009A3498">
        <w:rPr>
          <w:rFonts w:cs="Times New Roman"/>
          <w:bCs/>
        </w:rPr>
        <w:t xml:space="preserve">       </w:t>
      </w:r>
      <w:r w:rsidR="00EC3C09">
        <w:rPr>
          <w:rFonts w:cs="Times New Roman"/>
          <w:bCs/>
        </w:rPr>
        <w:tab/>
      </w:r>
      <w:r w:rsidR="00EC3C09">
        <w:rPr>
          <w:rFonts w:cs="Times New Roman"/>
          <w:bCs/>
        </w:rPr>
        <w:tab/>
      </w:r>
    </w:p>
    <w:p w:rsidR="009F04C8" w:rsidRPr="00884D5B" w:rsidRDefault="009F04C8" w:rsidP="00884D5B">
      <w:pPr>
        <w:pStyle w:val="Heading1"/>
        <w:widowControl/>
        <w:numPr>
          <w:ilvl w:val="0"/>
          <w:numId w:val="1"/>
        </w:numPr>
        <w:tabs>
          <w:tab w:val="clear" w:pos="432"/>
          <w:tab w:val="left" w:pos="360"/>
        </w:tabs>
        <w:ind w:left="450" w:hanging="450"/>
        <w:rPr>
          <w:rFonts w:cs="Times New Roman"/>
          <w:bCs/>
        </w:rPr>
      </w:pPr>
      <w:r w:rsidRPr="00884D5B">
        <w:rPr>
          <w:rFonts w:cs="Times New Roman"/>
          <w:bCs/>
        </w:rPr>
        <w:t>Email:</w:t>
      </w:r>
      <w:r w:rsidR="009A3498" w:rsidRPr="00884D5B">
        <w:rPr>
          <w:rFonts w:cs="Times New Roman"/>
          <w:bCs/>
        </w:rPr>
        <w:t xml:space="preserve"> </w:t>
      </w:r>
      <w:proofErr w:type="spellStart"/>
      <w:r w:rsidR="00884D5B">
        <w:rPr>
          <w:rFonts w:ascii="Arial" w:hAnsi="Arial" w:cs="Arial"/>
          <w:color w:val="555555"/>
          <w:sz w:val="19"/>
          <w:szCs w:val="19"/>
          <w:shd w:val="clear" w:color="auto" w:fill="FFFFFF"/>
        </w:rPr>
        <w:t>sangeeta.oswal@ves.ac.in,meenakshi.garg@ves.ac.in</w:t>
      </w:r>
      <w:proofErr w:type="spellEnd"/>
    </w:p>
    <w:p w:rsidR="009F04C8" w:rsidRPr="00A21D4E" w:rsidRDefault="009F04C8" w:rsidP="009F04C8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884D5B">
        <w:rPr>
          <w:rFonts w:ascii="Times New Roman" w:hAnsi="Times New Roman" w:cs="Times New Roman"/>
          <w:b/>
        </w:rPr>
        <w:t>Grading /Marking System</w:t>
      </w:r>
    </w:p>
    <w:p w:rsidR="00C6299A" w:rsidRPr="00A21D4E" w:rsidRDefault="003B6425" w:rsidP="003B6425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3B6425">
        <w:rPr>
          <w:rFonts w:ascii="Times New Roman" w:hAnsi="Times New Roman" w:cs="Times New Roman"/>
          <w:b/>
          <w:noProof/>
          <w:lang w:eastAsia="en-US" w:bidi="hi-IN"/>
        </w:rPr>
        <w:drawing>
          <wp:inline distT="0" distB="0" distL="0" distR="0">
            <wp:extent cx="6645910" cy="3210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E2" w:rsidRPr="00A21D4E" w:rsidRDefault="007767E2" w:rsidP="007767E2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A21D4E">
        <w:rPr>
          <w:rFonts w:cs="Times New Roman"/>
          <w:b/>
          <w:sz w:val="28"/>
          <w:szCs w:val="28"/>
        </w:rPr>
        <w:t>References</w:t>
      </w:r>
      <w:r w:rsidRPr="00A21D4E">
        <w:rPr>
          <w:rFonts w:cs="Times New Roman"/>
          <w:b/>
        </w:rPr>
        <w:t>:</w:t>
      </w:r>
    </w:p>
    <w:p w:rsidR="00CB4811" w:rsidRPr="00CB4811" w:rsidRDefault="00CB4811" w:rsidP="00CB4811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CB4811">
        <w:rPr>
          <w:rFonts w:eastAsiaTheme="minorHAnsi" w:cs="Times New Roman"/>
          <w:lang w:eastAsia="en-US" w:bidi="ar-SA"/>
        </w:rPr>
        <w:t xml:space="preserve">Joel </w:t>
      </w:r>
      <w:proofErr w:type="spellStart"/>
      <w:r w:rsidRPr="00CB4811">
        <w:rPr>
          <w:rFonts w:eastAsiaTheme="minorHAnsi" w:cs="Times New Roman"/>
          <w:lang w:eastAsia="en-US" w:bidi="ar-SA"/>
        </w:rPr>
        <w:t>Murach</w:t>
      </w:r>
      <w:proofErr w:type="spellEnd"/>
      <w:r w:rsidRPr="00CB4811">
        <w:rPr>
          <w:rFonts w:eastAsiaTheme="minorHAnsi" w:cs="Times New Roman"/>
          <w:lang w:eastAsia="en-US" w:bidi="ar-SA"/>
        </w:rPr>
        <w:t>, “</w:t>
      </w:r>
      <w:proofErr w:type="spellStart"/>
      <w:r w:rsidRPr="00CB4811">
        <w:rPr>
          <w:rFonts w:eastAsiaTheme="minorHAnsi" w:cs="Times New Roman"/>
          <w:lang w:eastAsia="en-US" w:bidi="ar-SA"/>
        </w:rPr>
        <w:t>Murach’s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 oracle PL /SQL” Joel </w:t>
      </w:r>
      <w:proofErr w:type="spellStart"/>
      <w:r w:rsidRPr="00CB4811">
        <w:rPr>
          <w:rFonts w:eastAsiaTheme="minorHAnsi" w:cs="Times New Roman"/>
          <w:lang w:eastAsia="en-US" w:bidi="ar-SA"/>
        </w:rPr>
        <w:t>Murach’s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 publication </w:t>
      </w:r>
      <w:proofErr w:type="spellStart"/>
      <w:r w:rsidRPr="00CB4811">
        <w:rPr>
          <w:rFonts w:eastAsiaTheme="minorHAnsi" w:cs="Times New Roman"/>
          <w:lang w:eastAsia="en-US" w:bidi="ar-SA"/>
        </w:rPr>
        <w:t>Murachs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 and</w:t>
      </w:r>
    </w:p>
    <w:p w:rsidR="00CB4811" w:rsidRPr="00CB4811" w:rsidRDefault="00CB4811" w:rsidP="00CB4811">
      <w:pPr>
        <w:pStyle w:val="ListParagraph"/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spellStart"/>
      <w:r w:rsidRPr="00CB4811">
        <w:rPr>
          <w:rFonts w:eastAsiaTheme="minorHAnsi" w:cs="Times New Roman"/>
          <w:lang w:eastAsia="en-US" w:bidi="ar-SA"/>
        </w:rPr>
        <w:t>Assocites</w:t>
      </w:r>
      <w:proofErr w:type="spellEnd"/>
    </w:p>
    <w:p w:rsidR="00CB4811" w:rsidRPr="00CB4811" w:rsidRDefault="00CB4811" w:rsidP="00CB4811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spellStart"/>
      <w:r w:rsidRPr="00CB4811">
        <w:rPr>
          <w:rFonts w:eastAsiaTheme="minorHAnsi" w:cs="Times New Roman"/>
          <w:lang w:eastAsia="en-US" w:bidi="ar-SA"/>
        </w:rPr>
        <w:t>Sharnam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 shah, </w:t>
      </w:r>
      <w:proofErr w:type="spellStart"/>
      <w:r w:rsidRPr="00CB4811">
        <w:rPr>
          <w:rFonts w:eastAsiaTheme="minorHAnsi" w:cs="Times New Roman"/>
          <w:lang w:eastAsia="en-US" w:bidi="ar-SA"/>
        </w:rPr>
        <w:t>Vaishali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 Shah, “Oracle for </w:t>
      </w:r>
      <w:proofErr w:type="spellStart"/>
      <w:r w:rsidRPr="00CB4811">
        <w:rPr>
          <w:rFonts w:eastAsiaTheme="minorHAnsi" w:cs="Times New Roman"/>
          <w:lang w:eastAsia="en-US" w:bidi="ar-SA"/>
        </w:rPr>
        <w:t>Professionals”Publication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 SPD-</w:t>
      </w:r>
      <w:proofErr w:type="spellStart"/>
      <w:r w:rsidRPr="00CB4811">
        <w:rPr>
          <w:rFonts w:eastAsiaTheme="minorHAnsi" w:cs="Times New Roman"/>
          <w:lang w:eastAsia="en-US" w:bidi="ar-SA"/>
        </w:rPr>
        <w:t>Shroff</w:t>
      </w:r>
      <w:proofErr w:type="spellEnd"/>
    </w:p>
    <w:p w:rsidR="00CB4811" w:rsidRPr="00CB4811" w:rsidRDefault="00CB4811" w:rsidP="00CB4811">
      <w:pPr>
        <w:pStyle w:val="ListParagraph"/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CB4811">
        <w:rPr>
          <w:rFonts w:eastAsiaTheme="minorHAnsi" w:cs="Times New Roman"/>
          <w:lang w:eastAsia="en-US" w:bidi="ar-SA"/>
        </w:rPr>
        <w:t>Publishers and Distributors 2011</w:t>
      </w:r>
    </w:p>
    <w:p w:rsidR="00CB4811" w:rsidRPr="00CB4811" w:rsidRDefault="00CB4811" w:rsidP="00CB4811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spellStart"/>
      <w:r w:rsidRPr="00CB4811">
        <w:rPr>
          <w:rFonts w:eastAsiaTheme="minorHAnsi" w:cs="Times New Roman"/>
          <w:lang w:eastAsia="en-US" w:bidi="ar-SA"/>
        </w:rPr>
        <w:t>RiniChakrabarti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, </w:t>
      </w:r>
      <w:proofErr w:type="spellStart"/>
      <w:r w:rsidRPr="00CB4811">
        <w:rPr>
          <w:rFonts w:eastAsiaTheme="minorHAnsi" w:cs="Times New Roman"/>
          <w:lang w:eastAsia="en-US" w:bidi="ar-SA"/>
        </w:rPr>
        <w:t>ShilbhadraDasgupta</w:t>
      </w:r>
      <w:proofErr w:type="spellEnd"/>
      <w:r w:rsidRPr="00CB4811">
        <w:rPr>
          <w:rFonts w:eastAsiaTheme="minorHAnsi" w:cs="Times New Roman"/>
          <w:lang w:eastAsia="en-US" w:bidi="ar-SA"/>
        </w:rPr>
        <w:t>, KLSI, “Advanced Data Base Management System</w:t>
      </w:r>
    </w:p>
    <w:p w:rsidR="00CB4811" w:rsidRPr="00CB4811" w:rsidRDefault="00CB4811" w:rsidP="00CB4811">
      <w:pPr>
        <w:pStyle w:val="ListParagraph"/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CB4811">
        <w:rPr>
          <w:rFonts w:eastAsiaTheme="minorHAnsi" w:cs="Times New Roman"/>
          <w:lang w:eastAsia="en-US" w:bidi="ar-SA"/>
        </w:rPr>
        <w:t xml:space="preserve">Publication </w:t>
      </w:r>
      <w:proofErr w:type="spellStart"/>
      <w:r w:rsidRPr="00CB4811">
        <w:rPr>
          <w:rFonts w:eastAsiaTheme="minorHAnsi" w:cs="Times New Roman"/>
          <w:lang w:eastAsia="en-US" w:bidi="ar-SA"/>
        </w:rPr>
        <w:t>DreamTech</w:t>
      </w:r>
      <w:proofErr w:type="spellEnd"/>
    </w:p>
    <w:p w:rsidR="00CB4811" w:rsidRPr="00CB4811" w:rsidRDefault="00CB4811" w:rsidP="00CB4811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spellStart"/>
      <w:r w:rsidRPr="00CB4811">
        <w:rPr>
          <w:rFonts w:eastAsiaTheme="minorHAnsi" w:cs="Times New Roman"/>
          <w:lang w:eastAsia="en-US" w:bidi="ar-SA"/>
        </w:rPr>
        <w:t>Chakravarti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 ,“Advance Data Base Management System”, Wiley -</w:t>
      </w:r>
      <w:proofErr w:type="spellStart"/>
      <w:r w:rsidRPr="00CB4811">
        <w:rPr>
          <w:rFonts w:eastAsiaTheme="minorHAnsi" w:cs="Times New Roman"/>
          <w:lang w:eastAsia="en-US" w:bidi="ar-SA"/>
        </w:rPr>
        <w:t>Dreamtech</w:t>
      </w:r>
      <w:proofErr w:type="spellEnd"/>
    </w:p>
    <w:p w:rsidR="00CB4811" w:rsidRPr="00CB4811" w:rsidRDefault="00CB4811" w:rsidP="00CB4811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spellStart"/>
      <w:r w:rsidRPr="00CB4811">
        <w:rPr>
          <w:rFonts w:eastAsiaTheme="minorHAnsi" w:cs="Times New Roman"/>
          <w:lang w:eastAsia="en-US" w:bidi="ar-SA"/>
        </w:rPr>
        <w:t>RajshekharSundaram</w:t>
      </w:r>
      <w:proofErr w:type="spellEnd"/>
      <w:r w:rsidRPr="00CB4811">
        <w:rPr>
          <w:rFonts w:eastAsiaTheme="minorHAnsi" w:cs="Times New Roman"/>
          <w:lang w:eastAsia="en-US" w:bidi="ar-SA"/>
        </w:rPr>
        <w:t>, “Oracle 10g Programming: A Premier”, Publication Pearson</w:t>
      </w:r>
    </w:p>
    <w:p w:rsidR="00CB4811" w:rsidRPr="00CB4811" w:rsidRDefault="00CB4811" w:rsidP="00CB4811">
      <w:pPr>
        <w:pStyle w:val="ListParagraph"/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CB4811">
        <w:rPr>
          <w:rFonts w:eastAsiaTheme="minorHAnsi" w:cs="Times New Roman"/>
          <w:lang w:eastAsia="en-US" w:bidi="ar-SA"/>
        </w:rPr>
        <w:t>Education 2009</w:t>
      </w:r>
    </w:p>
    <w:p w:rsidR="00FD5EEE" w:rsidRPr="00CB4811" w:rsidRDefault="00CB4811" w:rsidP="00CB4811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spellStart"/>
      <w:proofErr w:type="gramStart"/>
      <w:r w:rsidRPr="00CB4811">
        <w:rPr>
          <w:rFonts w:eastAsiaTheme="minorHAnsi" w:cs="Times New Roman"/>
          <w:lang w:eastAsia="en-US" w:bidi="ar-SA"/>
        </w:rPr>
        <w:t>eter</w:t>
      </w:r>
      <w:proofErr w:type="spellEnd"/>
      <w:proofErr w:type="gramEnd"/>
      <w:r w:rsidRPr="00CB4811">
        <w:rPr>
          <w:rFonts w:eastAsiaTheme="minorHAnsi" w:cs="Times New Roman"/>
          <w:lang w:eastAsia="en-US" w:bidi="ar-SA"/>
        </w:rPr>
        <w:t xml:space="preserve"> Rob and Coronel, “Database Principals fundamentals of Design, Implementation and Management”, Publication </w:t>
      </w:r>
      <w:proofErr w:type="spellStart"/>
      <w:r w:rsidRPr="00CB4811">
        <w:rPr>
          <w:rFonts w:eastAsiaTheme="minorHAnsi" w:cs="Times New Roman"/>
          <w:lang w:eastAsia="en-US" w:bidi="ar-SA"/>
        </w:rPr>
        <w:t>Cengage</w:t>
      </w:r>
      <w:proofErr w:type="spellEnd"/>
      <w:r w:rsidRPr="00CB4811">
        <w:rPr>
          <w:rFonts w:eastAsiaTheme="minorHAnsi" w:cs="Times New Roman"/>
          <w:lang w:eastAsia="en-US" w:bidi="ar-SA"/>
        </w:rPr>
        <w:t xml:space="preserve"> Learning 2011.</w:t>
      </w:r>
    </w:p>
    <w:p w:rsidR="00FD5EEE" w:rsidRPr="00A21D4E" w:rsidRDefault="00FD5EEE" w:rsidP="00FD5EEE">
      <w:pPr>
        <w:pStyle w:val="Default"/>
        <w:rPr>
          <w:rFonts w:ascii="Times New Roman" w:hAnsi="Times New Roman" w:cs="Times New Roman"/>
          <w:b/>
        </w:rPr>
      </w:pPr>
      <w:r w:rsidRPr="00A21D4E">
        <w:rPr>
          <w:rFonts w:ascii="Times New Roman" w:hAnsi="Times New Roman" w:cs="Times New Roman"/>
          <w:b/>
          <w:sz w:val="28"/>
          <w:szCs w:val="28"/>
        </w:rPr>
        <w:t>Course Objective</w:t>
      </w:r>
      <w:r w:rsidRPr="00A21D4E">
        <w:rPr>
          <w:rFonts w:ascii="Times New Roman" w:hAnsi="Times New Roman" w:cs="Times New Roman"/>
          <w:b/>
        </w:rPr>
        <w:t>:</w:t>
      </w:r>
    </w:p>
    <w:p w:rsidR="009528C2" w:rsidRPr="006B2C42" w:rsidRDefault="009528C2" w:rsidP="006B2C42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6B2C42">
        <w:rPr>
          <w:rFonts w:eastAsiaTheme="minorHAnsi" w:cs="Times New Roman"/>
          <w:b/>
          <w:bCs/>
          <w:lang w:eastAsia="en-US" w:bidi="ar-SA"/>
        </w:rPr>
        <w:t xml:space="preserve">CEOL301.1 </w:t>
      </w:r>
      <w:r w:rsidRPr="006B2C42">
        <w:rPr>
          <w:rFonts w:eastAsiaTheme="minorHAnsi" w:cs="Times New Roman"/>
          <w:lang w:eastAsia="en-US" w:bidi="ar-SA"/>
        </w:rPr>
        <w:t>Make the students understand basic and relatively advanced issues in modern</w:t>
      </w:r>
    </w:p>
    <w:p w:rsidR="009528C2" w:rsidRPr="006B2C42" w:rsidRDefault="009528C2" w:rsidP="006B2C42">
      <w:pPr>
        <w:pStyle w:val="ListParagraph"/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gramStart"/>
      <w:r w:rsidRPr="006B2C42">
        <w:rPr>
          <w:rFonts w:eastAsiaTheme="minorHAnsi" w:cs="Times New Roman"/>
          <w:lang w:eastAsia="en-US" w:bidi="ar-SA"/>
        </w:rPr>
        <w:t>database</w:t>
      </w:r>
      <w:proofErr w:type="gramEnd"/>
      <w:r w:rsidRPr="006B2C42">
        <w:rPr>
          <w:rFonts w:eastAsiaTheme="minorHAnsi" w:cs="Times New Roman"/>
          <w:lang w:eastAsia="en-US" w:bidi="ar-SA"/>
        </w:rPr>
        <w:t xml:space="preserve"> management, information storage and retrieval.</w:t>
      </w:r>
    </w:p>
    <w:p w:rsidR="009528C2" w:rsidRPr="006B2C42" w:rsidRDefault="009528C2" w:rsidP="006B2C42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6B2C42">
        <w:rPr>
          <w:rFonts w:eastAsiaTheme="minorHAnsi" w:cs="Times New Roman"/>
          <w:b/>
          <w:bCs/>
          <w:lang w:eastAsia="en-US" w:bidi="ar-SA"/>
        </w:rPr>
        <w:t xml:space="preserve">CEOL301.2 </w:t>
      </w:r>
      <w:r w:rsidRPr="006B2C42">
        <w:rPr>
          <w:rFonts w:eastAsiaTheme="minorHAnsi" w:cs="Times New Roman"/>
          <w:lang w:eastAsia="en-US" w:bidi="ar-SA"/>
        </w:rPr>
        <w:t>Study various database techniques in developing data-intensive applications.</w:t>
      </w:r>
    </w:p>
    <w:p w:rsidR="009528C2" w:rsidRPr="006B2C42" w:rsidRDefault="009528C2" w:rsidP="006B2C42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6B2C42">
        <w:rPr>
          <w:rFonts w:eastAsiaTheme="minorHAnsi" w:cs="Times New Roman"/>
          <w:b/>
          <w:bCs/>
          <w:lang w:eastAsia="en-US" w:bidi="ar-SA"/>
        </w:rPr>
        <w:t xml:space="preserve">CEOL301.3 </w:t>
      </w:r>
      <w:r w:rsidRPr="006B2C42">
        <w:rPr>
          <w:rFonts w:eastAsiaTheme="minorHAnsi" w:cs="Times New Roman"/>
          <w:lang w:eastAsia="en-US" w:bidi="ar-SA"/>
        </w:rPr>
        <w:t>Explore the need of software testing in current industry scenario, understanding</w:t>
      </w:r>
    </w:p>
    <w:p w:rsidR="009528C2" w:rsidRPr="006B2C42" w:rsidRDefault="009528C2" w:rsidP="006B2C42">
      <w:pPr>
        <w:pStyle w:val="ListParagraph"/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gramStart"/>
      <w:r w:rsidRPr="006B2C42">
        <w:rPr>
          <w:rFonts w:eastAsiaTheme="minorHAnsi" w:cs="Times New Roman"/>
          <w:lang w:eastAsia="en-US" w:bidi="ar-SA"/>
        </w:rPr>
        <w:t>and</w:t>
      </w:r>
      <w:proofErr w:type="gramEnd"/>
      <w:r w:rsidRPr="006B2C42">
        <w:rPr>
          <w:rFonts w:eastAsiaTheme="minorHAnsi" w:cs="Times New Roman"/>
          <w:lang w:eastAsia="en-US" w:bidi="ar-SA"/>
        </w:rPr>
        <w:t xml:space="preserve"> knowledge of foundations, techniques and tools in area of software.</w:t>
      </w:r>
    </w:p>
    <w:p w:rsidR="009528C2" w:rsidRPr="006B2C42" w:rsidRDefault="009528C2" w:rsidP="006B2C42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6B2C42">
        <w:rPr>
          <w:rFonts w:eastAsiaTheme="minorHAnsi" w:cs="Times New Roman"/>
          <w:b/>
          <w:bCs/>
          <w:lang w:eastAsia="en-US" w:bidi="ar-SA"/>
        </w:rPr>
        <w:t xml:space="preserve">CEOL301.4 </w:t>
      </w:r>
      <w:r w:rsidRPr="006B2C42">
        <w:rPr>
          <w:rFonts w:eastAsiaTheme="minorHAnsi" w:cs="Times New Roman"/>
          <w:lang w:eastAsia="en-US" w:bidi="ar-SA"/>
        </w:rPr>
        <w:t>Understand the essential characteristics requirements and usage of Automation</w:t>
      </w:r>
    </w:p>
    <w:p w:rsidR="0039459B" w:rsidRPr="006B2C42" w:rsidRDefault="009528C2" w:rsidP="006B2C42">
      <w:pPr>
        <w:pStyle w:val="ListParagraph"/>
        <w:spacing w:after="0"/>
        <w:jc w:val="both"/>
        <w:rPr>
          <w:rFonts w:eastAsiaTheme="minorHAnsi" w:cs="Times New Roman"/>
          <w:lang w:eastAsia="en-US" w:bidi="ar-SA"/>
        </w:rPr>
      </w:pPr>
      <w:proofErr w:type="gramStart"/>
      <w:r w:rsidRPr="006B2C42">
        <w:rPr>
          <w:rFonts w:eastAsiaTheme="minorHAnsi" w:cs="Times New Roman"/>
          <w:lang w:eastAsia="en-US" w:bidi="ar-SA"/>
        </w:rPr>
        <w:t>tools</w:t>
      </w:r>
      <w:proofErr w:type="gramEnd"/>
      <w:r w:rsidRPr="006B2C42">
        <w:rPr>
          <w:rFonts w:eastAsiaTheme="minorHAnsi" w:cs="Times New Roman"/>
          <w:lang w:eastAsia="en-US" w:bidi="ar-SA"/>
        </w:rPr>
        <w:t>.</w:t>
      </w:r>
    </w:p>
    <w:p w:rsidR="0039459B" w:rsidRDefault="0039459B" w:rsidP="009528C2">
      <w:pPr>
        <w:spacing w:after="0"/>
        <w:jc w:val="both"/>
        <w:rPr>
          <w:rFonts w:eastAsiaTheme="minorHAnsi" w:cs="Times New Roman"/>
          <w:lang w:eastAsia="en-US" w:bidi="ar-SA"/>
        </w:rPr>
      </w:pPr>
    </w:p>
    <w:p w:rsidR="00FD5EEE" w:rsidRPr="00A21D4E" w:rsidRDefault="00FD5EEE" w:rsidP="009528C2">
      <w:pPr>
        <w:spacing w:after="0"/>
        <w:jc w:val="both"/>
        <w:rPr>
          <w:rFonts w:cs="Times New Roman"/>
          <w:b/>
          <w:color w:val="000000"/>
          <w:sz w:val="28"/>
          <w:szCs w:val="28"/>
        </w:rPr>
      </w:pPr>
      <w:r w:rsidRPr="00A21D4E">
        <w:rPr>
          <w:rFonts w:cs="Times New Roman"/>
          <w:b/>
          <w:color w:val="000000"/>
          <w:sz w:val="28"/>
          <w:szCs w:val="28"/>
        </w:rPr>
        <w:t>Course Outcomes:</w:t>
      </w:r>
    </w:p>
    <w:p w:rsidR="00FD5EEE" w:rsidRPr="00A21D4E" w:rsidRDefault="00FD5EEE" w:rsidP="00FD5EEE">
      <w:pPr>
        <w:pStyle w:val="ListParagraph"/>
        <w:rPr>
          <w:rFonts w:cs="Times New Roman"/>
        </w:rPr>
      </w:pPr>
    </w:p>
    <w:p w:rsidR="006B2C42" w:rsidRPr="006B2C42" w:rsidRDefault="006B2C42" w:rsidP="006B2C42">
      <w:pPr>
        <w:pStyle w:val="ListParagraph"/>
        <w:widowControl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6B2C42">
        <w:rPr>
          <w:rFonts w:eastAsiaTheme="minorHAnsi" w:cs="Times New Roman"/>
          <w:b/>
          <w:bCs/>
          <w:lang w:eastAsia="en-US" w:bidi="ar-SA"/>
        </w:rPr>
        <w:t xml:space="preserve">MCAL301.1 </w:t>
      </w:r>
      <w:r w:rsidRPr="006B2C42">
        <w:rPr>
          <w:rFonts w:eastAsiaTheme="minorHAnsi" w:cs="Times New Roman"/>
          <w:lang w:eastAsia="en-US" w:bidi="ar-SA"/>
        </w:rPr>
        <w:t>Design database systems using available tools.</w:t>
      </w:r>
    </w:p>
    <w:p w:rsidR="006B2C42" w:rsidRPr="006B2C42" w:rsidRDefault="006B2C42" w:rsidP="006B2C42">
      <w:pPr>
        <w:pStyle w:val="ListParagraph"/>
        <w:widowControl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6B2C42">
        <w:rPr>
          <w:rFonts w:eastAsiaTheme="minorHAnsi" w:cs="Times New Roman"/>
          <w:b/>
          <w:bCs/>
          <w:lang w:eastAsia="en-US" w:bidi="ar-SA"/>
        </w:rPr>
        <w:t xml:space="preserve">MCAL301.2 </w:t>
      </w:r>
      <w:r w:rsidRPr="006B2C42">
        <w:rPr>
          <w:rFonts w:eastAsiaTheme="minorHAnsi" w:cs="Times New Roman"/>
          <w:lang w:eastAsia="en-US" w:bidi="ar-SA"/>
        </w:rPr>
        <w:t>Develop applications using basic and modern database techniques as per</w:t>
      </w:r>
    </w:p>
    <w:p w:rsidR="006B2C42" w:rsidRPr="006B2C42" w:rsidRDefault="006B2C42" w:rsidP="006B2C42">
      <w:pPr>
        <w:pStyle w:val="ListParagraph"/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proofErr w:type="gramStart"/>
      <w:r w:rsidRPr="006B2C42">
        <w:rPr>
          <w:rFonts w:eastAsiaTheme="minorHAnsi" w:cs="Times New Roman"/>
          <w:lang w:eastAsia="en-US" w:bidi="ar-SA"/>
        </w:rPr>
        <w:t>organization</w:t>
      </w:r>
      <w:proofErr w:type="gramEnd"/>
      <w:r w:rsidRPr="006B2C42">
        <w:rPr>
          <w:rFonts w:eastAsiaTheme="minorHAnsi" w:cs="Times New Roman"/>
          <w:lang w:eastAsia="en-US" w:bidi="ar-SA"/>
        </w:rPr>
        <w:t xml:space="preserve"> requirements.</w:t>
      </w:r>
    </w:p>
    <w:p w:rsidR="006B2C42" w:rsidRPr="006B2C42" w:rsidRDefault="006B2C42" w:rsidP="006B2C42">
      <w:pPr>
        <w:pStyle w:val="ListParagraph"/>
        <w:widowControl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 w:cs="Times New Roman"/>
          <w:lang w:eastAsia="en-US" w:bidi="ar-SA"/>
        </w:rPr>
      </w:pPr>
      <w:r w:rsidRPr="006B2C42">
        <w:rPr>
          <w:rFonts w:eastAsiaTheme="minorHAnsi" w:cs="Times New Roman"/>
          <w:b/>
          <w:bCs/>
          <w:lang w:eastAsia="en-US" w:bidi="ar-SA"/>
        </w:rPr>
        <w:t xml:space="preserve">MCAL301.3 </w:t>
      </w:r>
      <w:r w:rsidRPr="006B2C42">
        <w:rPr>
          <w:rFonts w:eastAsiaTheme="minorHAnsi" w:cs="Times New Roman"/>
          <w:lang w:eastAsia="en-US" w:bidi="ar-SA"/>
        </w:rPr>
        <w:t>Demonstrate software testing tools</w:t>
      </w:r>
    </w:p>
    <w:p w:rsidR="00A16717" w:rsidRPr="00A21D4E" w:rsidRDefault="006B2C42" w:rsidP="006B2C42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eastAsiaTheme="minorHAnsi" w:cs="Times New Roman"/>
          <w:b/>
          <w:bCs/>
          <w:lang w:eastAsia="en-US" w:bidi="ar-SA"/>
        </w:rPr>
        <w:t xml:space="preserve">MCAL301.4 </w:t>
      </w:r>
      <w:r>
        <w:rPr>
          <w:rFonts w:eastAsiaTheme="minorHAnsi" w:cs="Times New Roman"/>
          <w:lang w:eastAsia="en-US" w:bidi="ar-SA"/>
        </w:rPr>
        <w:t>Create test design documents and test reports</w:t>
      </w:r>
    </w:p>
    <w:p w:rsidR="00A16717" w:rsidRPr="00A21D4E" w:rsidRDefault="00A16717" w:rsidP="00A16717">
      <w:pPr>
        <w:jc w:val="both"/>
        <w:rPr>
          <w:rFonts w:cs="Times New Roman"/>
          <w:b/>
        </w:rPr>
      </w:pPr>
      <w:proofErr w:type="spellStart"/>
      <w:r w:rsidRPr="00A21D4E">
        <w:rPr>
          <w:rFonts w:cs="Times New Roman"/>
          <w:b/>
          <w:sz w:val="28"/>
          <w:szCs w:val="28"/>
        </w:rPr>
        <w:t>Programme</w:t>
      </w:r>
      <w:proofErr w:type="spellEnd"/>
      <w:r w:rsidRPr="00A21D4E">
        <w:rPr>
          <w:rFonts w:cs="Times New Roman"/>
          <w:b/>
          <w:sz w:val="28"/>
          <w:szCs w:val="28"/>
        </w:rPr>
        <w:t xml:space="preserve"> Educational Objectives</w:t>
      </w:r>
      <w:r w:rsidRPr="00A21D4E">
        <w:rPr>
          <w:rFonts w:cs="Times New Roman"/>
          <w:b/>
        </w:rPr>
        <w:t>:</w:t>
      </w:r>
    </w:p>
    <w:p w:rsidR="00A16717" w:rsidRPr="00A21D4E" w:rsidRDefault="00A16717" w:rsidP="00A16717">
      <w:pPr>
        <w:numPr>
          <w:ilvl w:val="0"/>
          <w:numId w:val="4"/>
        </w:numPr>
        <w:jc w:val="both"/>
        <w:rPr>
          <w:rFonts w:cs="Times New Roman"/>
        </w:rPr>
      </w:pPr>
      <w:r w:rsidRPr="00A21D4E">
        <w:rPr>
          <w:rFonts w:cs="Times New Roman"/>
        </w:rPr>
        <w:t xml:space="preserve">To provide students with a solid foundation in the core engineering concepts like mathematics, programming, data management, networking etc. This will further enable students to </w:t>
      </w:r>
      <w:proofErr w:type="spellStart"/>
      <w:r w:rsidRPr="00A21D4E">
        <w:rPr>
          <w:rFonts w:cs="Times New Roman"/>
        </w:rPr>
        <w:t>analyse</w:t>
      </w:r>
      <w:proofErr w:type="spellEnd"/>
      <w:r w:rsidRPr="00A21D4E">
        <w:rPr>
          <w:rFonts w:cs="Times New Roman"/>
        </w:rPr>
        <w:t>, design and create solutions for any enterprise, national or global in multidisciplinary fields.</w:t>
      </w:r>
    </w:p>
    <w:p w:rsidR="00A16717" w:rsidRPr="00A21D4E" w:rsidRDefault="00A16717" w:rsidP="00A16717">
      <w:pPr>
        <w:numPr>
          <w:ilvl w:val="0"/>
          <w:numId w:val="4"/>
        </w:numPr>
        <w:jc w:val="both"/>
        <w:rPr>
          <w:rFonts w:cs="Times New Roman"/>
        </w:rPr>
      </w:pPr>
      <w:r w:rsidRPr="00A21D4E">
        <w:rPr>
          <w:rFonts w:cs="Times New Roman"/>
        </w:rPr>
        <w:t xml:space="preserve">To inculcate in students a strong ethical and professional attitude </w:t>
      </w:r>
      <w:proofErr w:type="gramStart"/>
      <w:r w:rsidRPr="00A21D4E">
        <w:rPr>
          <w:rFonts w:cs="Times New Roman"/>
        </w:rPr>
        <w:t>which along with effective communication, managerial and teamwork skills will enable success in a broad social context.</w:t>
      </w:r>
      <w:proofErr w:type="gramEnd"/>
    </w:p>
    <w:p w:rsidR="00A16717" w:rsidRPr="00A21D4E" w:rsidRDefault="00A16717" w:rsidP="00A16717">
      <w:pPr>
        <w:numPr>
          <w:ilvl w:val="0"/>
          <w:numId w:val="4"/>
        </w:numPr>
        <w:jc w:val="both"/>
        <w:rPr>
          <w:rFonts w:cs="Times New Roman"/>
        </w:rPr>
      </w:pPr>
      <w:r w:rsidRPr="00A21D4E">
        <w:rPr>
          <w:rFonts w:cs="Times New Roman"/>
        </w:rPr>
        <w:t>To prepare the students to excel in academic environment and make them ready for productive employment through global education and to empower them to develop high end business and innovative skill.</w:t>
      </w:r>
    </w:p>
    <w:p w:rsidR="00A16717" w:rsidRPr="00A21D4E" w:rsidRDefault="00A16717" w:rsidP="00A16717">
      <w:pPr>
        <w:numPr>
          <w:ilvl w:val="0"/>
          <w:numId w:val="4"/>
        </w:numPr>
        <w:jc w:val="both"/>
        <w:rPr>
          <w:rFonts w:cs="Times New Roman"/>
        </w:rPr>
      </w:pPr>
      <w:r w:rsidRPr="00A21D4E">
        <w:rPr>
          <w:rFonts w:cs="Times New Roman"/>
        </w:rPr>
        <w:t>To provide broad educational and research experience through interdisciplinary and industrial collaboration program.</w:t>
      </w:r>
    </w:p>
    <w:p w:rsidR="00BD3FD0" w:rsidRDefault="00BD3FD0" w:rsidP="00A16717">
      <w:pPr>
        <w:jc w:val="both"/>
        <w:rPr>
          <w:rFonts w:eastAsia="Times New Roman" w:cs="Times New Roman"/>
          <w:b/>
          <w:sz w:val="28"/>
          <w:szCs w:val="28"/>
        </w:rPr>
      </w:pPr>
    </w:p>
    <w:p w:rsidR="00A16717" w:rsidRPr="00A21D4E" w:rsidRDefault="00A16717" w:rsidP="00695525">
      <w:pPr>
        <w:ind w:firstLine="360"/>
        <w:jc w:val="both"/>
        <w:rPr>
          <w:rFonts w:eastAsia="Times New Roman" w:cs="Times New Roman"/>
          <w:b/>
          <w:sz w:val="28"/>
          <w:szCs w:val="28"/>
        </w:rPr>
      </w:pPr>
      <w:proofErr w:type="spellStart"/>
      <w:r w:rsidRPr="00A21D4E">
        <w:rPr>
          <w:rFonts w:eastAsia="Times New Roman" w:cs="Times New Roman"/>
          <w:b/>
          <w:sz w:val="28"/>
          <w:szCs w:val="28"/>
        </w:rPr>
        <w:t>Programme</w:t>
      </w:r>
      <w:proofErr w:type="spellEnd"/>
      <w:r w:rsidRPr="00A21D4E">
        <w:rPr>
          <w:rFonts w:eastAsia="Times New Roman" w:cs="Times New Roman"/>
          <w:b/>
          <w:sz w:val="28"/>
          <w:szCs w:val="28"/>
        </w:rPr>
        <w:t xml:space="preserve"> Outcomes:</w:t>
      </w:r>
    </w:p>
    <w:tbl>
      <w:tblPr>
        <w:tblW w:w="9026" w:type="dxa"/>
        <w:tblInd w:w="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184"/>
        <w:gridCol w:w="7842"/>
      </w:tblGrid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 w:rsidR="009508A0" w:rsidRDefault="009508A0" w:rsidP="00506888">
            <w:pPr>
              <w:pStyle w:val="NoSpacing"/>
              <w:jc w:val="center"/>
              <w:rPr>
                <w:szCs w:val="24"/>
              </w:rPr>
            </w:pP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PO1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Computational Knowledge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7C0F2E">
              <w:rPr>
                <w:lang w:val="en-IN" w:eastAsia="en-US" w:bidi="ar-SA"/>
              </w:rPr>
              <w:t>Apply knowledge of computing fundamentals, computing specialisation, mathematics, and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domain knowledge appropriate for the computing specialisation to the abstraction and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 xml:space="preserve">conceptualisation of computing models from defined problems and requirements. </w:t>
            </w:r>
          </w:p>
          <w:p w:rsidR="009508A0" w:rsidRDefault="009508A0" w:rsidP="00506888">
            <w:pPr>
              <w:pStyle w:val="TableContents"/>
              <w:spacing w:after="0" w:line="100" w:lineRule="atLeast"/>
              <w:jc w:val="both"/>
            </w:pP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PO2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NormalWeb"/>
              <w:spacing w:after="158"/>
            </w:pPr>
            <w:r>
              <w:rPr>
                <w:b/>
                <w:bCs/>
              </w:rPr>
              <w:t xml:space="preserve">Problem Analysis: </w:t>
            </w:r>
            <w:r>
              <w:t xml:space="preserve"> </w:t>
            </w:r>
            <w:r w:rsidRPr="007C0F2E">
              <w:rPr>
                <w:lang w:val="en-IN" w:eastAsia="en-US" w:bidi="ar-SA"/>
              </w:rPr>
              <w:t>Identify, formulate, research literature, and solve complex computing problems reaching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lang w:val="en-IN" w:eastAsia="en-US" w:bidi="ar-SA"/>
              </w:rPr>
              <w:t>substantiated conclusions using fundamental principles of mathematics, computing sciences,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lang w:val="en-IN" w:eastAsia="en-US" w:bidi="ar-SA"/>
              </w:rPr>
              <w:t>and relevant domain disciplines.</w:t>
            </w:r>
          </w:p>
          <w:p w:rsidR="009508A0" w:rsidRDefault="009508A0" w:rsidP="00506888">
            <w:pPr>
              <w:pStyle w:val="TableContents"/>
              <w:spacing w:after="0" w:line="100" w:lineRule="atLeast"/>
              <w:jc w:val="both"/>
            </w:pP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PO3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Design /Development of Solutions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07C0F2E">
              <w:rPr>
                <w:lang w:val="en-IN" w:eastAsia="en-US" w:bidi="ar-SA"/>
              </w:rPr>
              <w:t>Design and evaluate solutions for complex computing problems, and design and evaluate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systems, components, or processes that meet specified needs with appropriate consideration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for public health and safety, cultural, societal, and environmental considerations.</w:t>
            </w:r>
          </w:p>
          <w:p w:rsidR="009508A0" w:rsidRDefault="009508A0" w:rsidP="00506888">
            <w:pPr>
              <w:pStyle w:val="TableContents"/>
              <w:spacing w:after="0" w:line="100" w:lineRule="atLeast"/>
              <w:jc w:val="both"/>
            </w:pP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PO4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pStyle w:val="NormalWeb"/>
              <w:spacing w:after="158"/>
              <w:rPr>
                <w:lang w:val="en-IN" w:eastAsia="en-US" w:bidi="ar-SA"/>
              </w:rPr>
            </w:pPr>
            <w:r>
              <w:rPr>
                <w:b/>
                <w:bCs/>
              </w:rPr>
              <w:t xml:space="preserve"> </w:t>
            </w:r>
            <w:r w:rsidRPr="007C0F2E">
              <w:rPr>
                <w:b/>
                <w:bCs/>
                <w:lang w:val="en-IN" w:eastAsia="en-US" w:bidi="ar-SA"/>
              </w:rPr>
              <w:t>Conduct investigations of complex Computing problems</w:t>
            </w:r>
            <w:r>
              <w:rPr>
                <w:b/>
                <w:bCs/>
              </w:rPr>
              <w:t xml:space="preserve">: </w:t>
            </w:r>
            <w:r w:rsidRPr="007C0F2E">
              <w:rPr>
                <w:lang w:val="en-IN" w:eastAsia="en-US" w:bidi="ar-SA"/>
              </w:rPr>
              <w:t>Use research-based knowledge and research methods including design of experiments,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lang w:val="en-IN" w:eastAsia="en-US" w:bidi="ar-SA"/>
              </w:rPr>
              <w:t>analysis and interpretation of data, and synthesis of the information to provide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lang w:val="en-IN" w:eastAsia="en-US" w:bidi="ar-SA"/>
              </w:rPr>
              <w:t>valid conclusions</w:t>
            </w:r>
          </w:p>
          <w:p w:rsidR="009508A0" w:rsidRDefault="009508A0" w:rsidP="00506888">
            <w:pPr>
              <w:pStyle w:val="TableContents"/>
              <w:spacing w:after="0" w:line="100" w:lineRule="atLeast"/>
              <w:jc w:val="both"/>
            </w:pP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lastRenderedPageBreak/>
              <w:t>PO5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Modern Tool Usage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7C0F2E">
              <w:rPr>
                <w:lang w:val="en-IN" w:eastAsia="en-US" w:bidi="ar-SA"/>
              </w:rPr>
              <w:t>Create, select, adapt and apply appropriate techniques, resources, and modern computing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tools to complex computing activities, with an understanding of the limitations</w:t>
            </w:r>
          </w:p>
          <w:p w:rsidR="009508A0" w:rsidRDefault="009508A0" w:rsidP="00506888">
            <w:pPr>
              <w:pStyle w:val="TableContents"/>
              <w:spacing w:after="0" w:line="100" w:lineRule="atLeast"/>
              <w:jc w:val="both"/>
            </w:pPr>
            <w:r>
              <w:t xml:space="preserve"> </w:t>
            </w: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PO6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Profession</w:t>
            </w:r>
            <w:r>
              <w:rPr>
                <w:rFonts w:eastAsia="Times New Roman" w:cs="Times New Roman"/>
                <w:b/>
                <w:bCs/>
                <w:lang w:val="en-IN" w:eastAsia="en-US" w:bidi="ar-SA"/>
              </w:rPr>
              <w:t>a</w:t>
            </w: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l Ethics</w:t>
            </w:r>
            <w:r>
              <w:rPr>
                <w:b/>
                <w:bCs/>
              </w:rPr>
              <w:t xml:space="preserve">: </w:t>
            </w:r>
            <w:r w:rsidRPr="007C0F2E">
              <w:rPr>
                <w:lang w:val="en-IN" w:eastAsia="en-US" w:bidi="ar-SA"/>
              </w:rPr>
              <w:t>Understand and commit to professional ethics and cyber regulations, responsibilities, and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norms of professional computing practices</w:t>
            </w:r>
          </w:p>
          <w:p w:rsidR="009508A0" w:rsidRDefault="009508A0" w:rsidP="00506888">
            <w:pPr>
              <w:pStyle w:val="TableContents"/>
              <w:spacing w:after="0" w:line="100" w:lineRule="atLeast"/>
              <w:jc w:val="both"/>
            </w:pP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PO7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pStyle w:val="NormalWeb"/>
              <w:spacing w:after="158"/>
              <w:rPr>
                <w:lang w:val="en-IN" w:eastAsia="en-US" w:bidi="ar-SA"/>
              </w:rPr>
            </w:pPr>
            <w:r>
              <w:rPr>
                <w:b/>
                <w:bCs/>
              </w:rPr>
              <w:t xml:space="preserve"> Life-long Learning: </w:t>
            </w:r>
            <w:r w:rsidRPr="007C0F2E">
              <w:rPr>
                <w:lang w:val="en-IN" w:eastAsia="en-US" w:bidi="ar-SA"/>
              </w:rPr>
              <w:t>Recognise the need, and have the ability, to engage in independent learning for continual</w:t>
            </w:r>
            <w:r>
              <w:rPr>
                <w:lang w:val="en-IN" w:eastAsia="en-US" w:bidi="ar-SA"/>
              </w:rPr>
              <w:t xml:space="preserve"> </w:t>
            </w:r>
            <w:r w:rsidRPr="007C0F2E">
              <w:rPr>
                <w:lang w:val="en-IN" w:eastAsia="en-US" w:bidi="ar-SA"/>
              </w:rPr>
              <w:t>development as a computing professional</w:t>
            </w:r>
          </w:p>
          <w:p w:rsidR="009508A0" w:rsidRDefault="009508A0" w:rsidP="00506888">
            <w:pPr>
              <w:pStyle w:val="TableContents"/>
              <w:spacing w:after="0" w:line="100" w:lineRule="atLeast"/>
              <w:jc w:val="both"/>
            </w:pP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PO8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Project management and finance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7C0F2E">
              <w:rPr>
                <w:rFonts w:cs="Times New Roman"/>
                <w:lang w:val="en-IN" w:eastAsia="en-US" w:bidi="ar-SA"/>
              </w:rPr>
              <w:t>Demonstrate kno</w:t>
            </w:r>
            <w:r>
              <w:rPr>
                <w:lang w:val="en-IN" w:eastAsia="en-US" w:bidi="ar-SA"/>
              </w:rPr>
              <w:t>wledge and understanding of th</w:t>
            </w:r>
            <w:r w:rsidRPr="007C0F2E">
              <w:rPr>
                <w:rFonts w:cs="Times New Roman"/>
                <w:lang w:val="en-IN" w:eastAsia="en-US" w:bidi="ar-SA"/>
              </w:rPr>
              <w:t xml:space="preserve">e </w:t>
            </w:r>
            <w:r>
              <w:rPr>
                <w:lang w:val="en-IN" w:eastAsia="en-US" w:bidi="ar-SA"/>
              </w:rPr>
              <w:t>computing</w:t>
            </w:r>
            <w:r w:rsidRPr="007C0F2E">
              <w:rPr>
                <w:rFonts w:cs="Times New Roman"/>
                <w:lang w:val="en-IN" w:eastAsia="en-US" w:bidi="ar-SA"/>
              </w:rPr>
              <w:t xml:space="preserve"> and management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principles and apply these to one’s own work, as a member and leader in a team, to</w:t>
            </w:r>
            <w:r w:rsidRPr="007C0F2E">
              <w:rPr>
                <w:rFonts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manage projects and in multidisciplinary environments.</w:t>
            </w:r>
          </w:p>
          <w:p w:rsidR="009508A0" w:rsidRDefault="009508A0" w:rsidP="00506888">
            <w:pPr>
              <w:pStyle w:val="TableContents"/>
              <w:spacing w:after="0" w:line="100" w:lineRule="atLeast"/>
              <w:jc w:val="both"/>
            </w:pPr>
            <w:r>
              <w:t>.</w:t>
            </w: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PO9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Communication Efficacy</w:t>
            </w:r>
            <w:r w:rsidRPr="007C0F2E">
              <w:rPr>
                <w:rFonts w:eastAsia="Times New Roman" w:cs="Times New Roman"/>
                <w:b/>
                <w:lang w:val="en-IN" w:eastAsia="en-US" w:bidi="ar-SA"/>
              </w:rPr>
              <w:t>: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Communicate effectively with the computing community, and with society at large, about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complex computing activities by being able to comprehend and write effective reports,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design documentation, make effective presentations, and give and understand clear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instructions</w:t>
            </w: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PO10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Societal and Environmental Concern</w:t>
            </w:r>
            <w:r>
              <w:rPr>
                <w:rFonts w:eastAsia="Times New Roman" w:cs="Times New Roman"/>
                <w:b/>
                <w:bCs/>
                <w:lang w:val="en-IN" w:eastAsia="en-US" w:bidi="ar-SA"/>
              </w:rPr>
              <w:t xml:space="preserve">: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Understand and assess societal, environmental, health, safety, legal, and cultural issues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within local and global contexts, and the consequential responsibilities relevant to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professional computing practices</w:t>
            </w: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PO11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>
              <w:rPr>
                <w:rFonts w:eastAsia="Times New Roman" w:cs="Times New Roman"/>
                <w:b/>
                <w:bCs/>
                <w:lang w:val="en-IN" w:eastAsia="en-US" w:bidi="ar-SA"/>
              </w:rPr>
              <w:t>I</w:t>
            </w: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ndividual and Team Work</w:t>
            </w:r>
            <w:r>
              <w:rPr>
                <w:rFonts w:eastAsia="Times New Roman" w:cs="Times New Roman"/>
                <w:b/>
                <w:bCs/>
                <w:lang w:val="en-IN" w:eastAsia="en-US" w:bidi="ar-SA"/>
              </w:rPr>
              <w:t xml:space="preserve">: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Function effectively as an individual and as a member or leader in diverse teams and in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multidisciplinary environments</w:t>
            </w:r>
          </w:p>
        </w:tc>
      </w:tr>
      <w:tr w:rsidR="009508A0" w:rsidTr="00506888">
        <w:trPr>
          <w:cantSplit/>
        </w:trPr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Default="009508A0" w:rsidP="00506888">
            <w:pPr>
              <w:pStyle w:val="TableContents"/>
              <w:spacing w:after="0" w:line="100" w:lineRule="atLeast"/>
              <w:jc w:val="center"/>
            </w:pPr>
            <w:r>
              <w:t>PO12</w:t>
            </w:r>
          </w:p>
        </w:tc>
        <w:tc>
          <w:tcPr>
            <w:tcW w:w="7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508A0" w:rsidRPr="007C0F2E" w:rsidRDefault="009508A0" w:rsidP="00506888">
            <w:pPr>
              <w:widowControl/>
              <w:suppressAutoHyphens w:val="0"/>
              <w:spacing w:before="100" w:beforeAutospacing="1" w:after="158" w:line="240" w:lineRule="auto"/>
              <w:rPr>
                <w:rFonts w:eastAsia="Times New Roman" w:cs="Times New Roman"/>
                <w:lang w:val="en-IN" w:eastAsia="en-US" w:bidi="ar-SA"/>
              </w:rPr>
            </w:pPr>
            <w:r>
              <w:rPr>
                <w:rFonts w:eastAsia="Times New Roman" w:cs="Times New Roman"/>
                <w:b/>
                <w:bCs/>
                <w:lang w:val="en-IN" w:eastAsia="en-US" w:bidi="ar-SA"/>
              </w:rPr>
              <w:t>I</w:t>
            </w:r>
            <w:r w:rsidRPr="007C0F2E">
              <w:rPr>
                <w:rFonts w:eastAsia="Times New Roman" w:cs="Times New Roman"/>
                <w:b/>
                <w:bCs/>
                <w:lang w:val="en-IN" w:eastAsia="en-US" w:bidi="ar-SA"/>
              </w:rPr>
              <w:t>nnovation and Entrepreneurship</w:t>
            </w:r>
            <w:r>
              <w:rPr>
                <w:rFonts w:eastAsia="Times New Roman" w:cs="Times New Roman"/>
                <w:b/>
                <w:bCs/>
                <w:lang w:val="en-IN" w:eastAsia="en-US" w:bidi="ar-SA"/>
              </w:rPr>
              <w:t xml:space="preserve">: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Identify a timely opportunity and using innovation to pursue that opportunity to create</w:t>
            </w:r>
            <w:r>
              <w:rPr>
                <w:rFonts w:eastAsia="Times New Roman" w:cs="Times New Roman"/>
                <w:lang w:val="en-IN" w:eastAsia="en-US" w:bidi="ar-SA"/>
              </w:rPr>
              <w:t xml:space="preserve"> </w:t>
            </w:r>
            <w:r w:rsidRPr="007C0F2E">
              <w:rPr>
                <w:rFonts w:eastAsia="Times New Roman" w:cs="Times New Roman"/>
                <w:lang w:val="en-IN" w:eastAsia="en-US" w:bidi="ar-SA"/>
              </w:rPr>
              <w:t>value and wealth for the betterment of the individual and society at larg</w:t>
            </w:r>
            <w:r>
              <w:rPr>
                <w:rFonts w:eastAsia="Times New Roman" w:cs="Times New Roman"/>
                <w:lang w:val="en-IN" w:eastAsia="en-US" w:bidi="ar-SA"/>
              </w:rPr>
              <w:t>e</w:t>
            </w:r>
          </w:p>
        </w:tc>
      </w:tr>
    </w:tbl>
    <w:p w:rsidR="00297824" w:rsidRDefault="00297824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884D5B" w:rsidRPr="00A21D4E" w:rsidRDefault="00884D5B" w:rsidP="00FD5EEE">
      <w:pPr>
        <w:pStyle w:val="ListParagraph"/>
        <w:rPr>
          <w:rFonts w:cs="Times New Roman"/>
          <w:b/>
          <w:sz w:val="28"/>
          <w:szCs w:val="28"/>
        </w:rPr>
      </w:pPr>
    </w:p>
    <w:p w:rsidR="00BD3FD0" w:rsidRDefault="00BD3FD0" w:rsidP="001D756D">
      <w:pPr>
        <w:pStyle w:val="ListParagraph"/>
        <w:jc w:val="center"/>
        <w:rPr>
          <w:rFonts w:cs="Times New Roman"/>
          <w:b/>
          <w:sz w:val="28"/>
          <w:szCs w:val="28"/>
        </w:rPr>
      </w:pPr>
    </w:p>
    <w:p w:rsidR="00A16717" w:rsidRPr="00A21D4E" w:rsidRDefault="00A16717" w:rsidP="001D756D">
      <w:pPr>
        <w:pStyle w:val="ListParagraph"/>
        <w:jc w:val="center"/>
        <w:rPr>
          <w:rFonts w:cs="Times New Roman"/>
          <w:sz w:val="28"/>
          <w:szCs w:val="28"/>
        </w:rPr>
      </w:pPr>
      <w:r w:rsidRPr="00A21D4E">
        <w:rPr>
          <w:rFonts w:cs="Times New Roman"/>
          <w:b/>
          <w:sz w:val="28"/>
          <w:szCs w:val="28"/>
        </w:rPr>
        <w:t>Lab Plan</w:t>
      </w:r>
      <w:r w:rsidRPr="00A21D4E">
        <w:rPr>
          <w:rFonts w:cs="Times New Roman"/>
          <w:sz w:val="28"/>
          <w:szCs w:val="28"/>
        </w:rPr>
        <w:t>:</w:t>
      </w:r>
    </w:p>
    <w:p w:rsidR="00297824" w:rsidRPr="00A21D4E" w:rsidRDefault="00297824" w:rsidP="00FD5EEE">
      <w:pPr>
        <w:pStyle w:val="ListParagraph"/>
        <w:rPr>
          <w:rFonts w:cs="Times New Roman"/>
        </w:rPr>
      </w:pPr>
    </w:p>
    <w:tbl>
      <w:tblPr>
        <w:tblW w:w="1035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630"/>
        <w:gridCol w:w="1710"/>
        <w:gridCol w:w="5490"/>
        <w:gridCol w:w="1620"/>
        <w:gridCol w:w="900"/>
      </w:tblGrid>
      <w:tr w:rsidR="00A545DC" w:rsidRPr="00A21D4E" w:rsidTr="00A4082A">
        <w:trPr>
          <w:cantSplit/>
          <w:trHeight w:val="147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SL No.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Module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A21D4E">
              <w:rPr>
                <w:rFonts w:cs="Times New Roman"/>
                <w:b/>
                <w:szCs w:val="24"/>
              </w:rPr>
              <w:t>Topics of Coverage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21D4E">
              <w:rPr>
                <w:rFonts w:cs="Times New Roman"/>
                <w:b/>
                <w:sz w:val="26"/>
                <w:szCs w:val="26"/>
              </w:rPr>
              <w:t>CO Mapped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A21D4E">
              <w:rPr>
                <w:rFonts w:cs="Times New Roman"/>
                <w:b/>
                <w:szCs w:val="24"/>
              </w:rPr>
              <w:t>References</w:t>
            </w:r>
          </w:p>
        </w:tc>
      </w:tr>
      <w:tr w:rsidR="00A545DC" w:rsidRPr="00A21D4E" w:rsidTr="00A4082A">
        <w:trPr>
          <w:cantSplit/>
          <w:trHeight w:val="1518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DDL and DML and Constraints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279E0" w:rsidRDefault="00C279E0" w:rsidP="00C279E0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Data Definition Language: </w:t>
            </w:r>
            <w:r>
              <w:rPr>
                <w:rFonts w:eastAsiaTheme="minorHAnsi" w:cs="Times New Roman"/>
                <w:lang w:eastAsia="en-US" w:bidi="ar-SA"/>
              </w:rPr>
              <w:t xml:space="preserve">Create, Alter, Drop, </w:t>
            </w:r>
            <w:proofErr w:type="spellStart"/>
            <w:r>
              <w:rPr>
                <w:rFonts w:eastAsiaTheme="minorHAnsi" w:cs="Times New Roman"/>
                <w:lang w:eastAsia="en-US" w:bidi="ar-SA"/>
              </w:rPr>
              <w:t>Rename,Truncate</w:t>
            </w:r>
            <w:proofErr w:type="spellEnd"/>
          </w:p>
          <w:p w:rsidR="00A545DC" w:rsidRDefault="00C279E0" w:rsidP="00C279E0">
            <w:pPr>
              <w:widowControl/>
              <w:suppressAutoHyphens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Data Manipulation Language: </w:t>
            </w:r>
            <w:r>
              <w:rPr>
                <w:rFonts w:eastAsiaTheme="minorHAnsi" w:cs="Times New Roman"/>
                <w:lang w:eastAsia="en-US" w:bidi="ar-SA"/>
              </w:rPr>
              <w:t>Insert, Update, Delete, Select</w:t>
            </w:r>
          </w:p>
          <w:p w:rsidR="00C279E0" w:rsidRPr="00884D5B" w:rsidRDefault="00C279E0" w:rsidP="00884D5B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proofErr w:type="spellStart"/>
            <w:r>
              <w:rPr>
                <w:rFonts w:eastAsiaTheme="minorHAnsi" w:cs="Times New Roman"/>
                <w:b/>
                <w:bCs/>
                <w:lang w:eastAsia="en-US" w:bidi="ar-SA"/>
              </w:rPr>
              <w:t>Constraints</w:t>
            </w:r>
            <w:r>
              <w:rPr>
                <w:rFonts w:eastAsiaTheme="minorHAnsi" w:cs="Times New Roman"/>
                <w:lang w:eastAsia="en-US" w:bidi="ar-SA"/>
              </w:rPr>
              <w:t>:Not</w:t>
            </w:r>
            <w:proofErr w:type="spellEnd"/>
            <w:r>
              <w:rPr>
                <w:rFonts w:eastAsiaTheme="minorHAnsi" w:cs="Times New Roman"/>
                <w:lang w:eastAsia="en-US" w:bidi="ar-SA"/>
              </w:rPr>
              <w:t xml:space="preserve"> Null, Unique Key, Primary Key, Foreign Key, Check,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>adding and Dropping a Constraint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Default="00A4082A" w:rsidP="00A21D4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 w:rsidRPr="006B2C42">
              <w:rPr>
                <w:rFonts w:eastAsiaTheme="minorHAnsi" w:cs="Times New Roman"/>
                <w:b/>
                <w:bCs/>
                <w:lang w:eastAsia="en-US" w:bidi="ar-SA"/>
              </w:rPr>
              <w:t>MCAL301.1</w:t>
            </w:r>
          </w:p>
          <w:p w:rsidR="0039600A" w:rsidRPr="00A21D4E" w:rsidRDefault="0039600A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1,2,4</w:t>
            </w:r>
          </w:p>
        </w:tc>
      </w:tr>
      <w:tr w:rsidR="00A545DC" w:rsidRPr="00A21D4E" w:rsidTr="00884D5B">
        <w:trPr>
          <w:cantSplit/>
          <w:trHeight w:val="1187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279E0" w:rsidRDefault="00C279E0" w:rsidP="00C279E0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Data Control</w:t>
            </w:r>
          </w:p>
          <w:p w:rsidR="00C279E0" w:rsidRDefault="00C279E0" w:rsidP="00C279E0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Language and</w:t>
            </w:r>
          </w:p>
          <w:p w:rsidR="00C279E0" w:rsidRDefault="00C279E0" w:rsidP="00C279E0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Transaction</w:t>
            </w:r>
          </w:p>
          <w:p w:rsidR="00A545DC" w:rsidRPr="00A21D4E" w:rsidRDefault="00C279E0" w:rsidP="00C279E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Control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Grant, Revoke, Roles</w:t>
            </w:r>
          </w:p>
          <w:p w:rsidR="00A545DC" w:rsidRPr="00A21D4E" w:rsidRDefault="009B4402" w:rsidP="009B4402">
            <w:pPr>
              <w:widowControl/>
              <w:suppressAutoHyphens w:val="0"/>
              <w:spacing w:after="0" w:line="240" w:lineRule="auto"/>
              <w:rPr>
                <w:rFonts w:cs="Times New Roman"/>
              </w:rPr>
            </w:pPr>
            <w:r>
              <w:rPr>
                <w:rFonts w:eastAsiaTheme="minorHAnsi" w:cs="Times New Roman"/>
                <w:lang w:eastAsia="en-US" w:bidi="ar-SA"/>
              </w:rPr>
              <w:t>Commit, Rollback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Default="0039600A" w:rsidP="00A21D4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 w:rsidRPr="006B2C42">
              <w:rPr>
                <w:rFonts w:eastAsiaTheme="minorHAnsi" w:cs="Times New Roman"/>
                <w:b/>
                <w:bCs/>
                <w:lang w:eastAsia="en-US" w:bidi="ar-SA"/>
              </w:rPr>
              <w:t>MCAL301.1</w:t>
            </w:r>
          </w:p>
          <w:p w:rsidR="0039600A" w:rsidRPr="00A21D4E" w:rsidRDefault="0039600A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1, 3</w:t>
            </w:r>
          </w:p>
        </w:tc>
      </w:tr>
      <w:tr w:rsidR="00A545DC" w:rsidRPr="00A21D4E" w:rsidTr="00884D5B">
        <w:trPr>
          <w:cantSplit/>
          <w:trHeight w:val="1421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SQL SELECT</w:t>
            </w:r>
          </w:p>
          <w:p w:rsidR="00A545DC" w:rsidRPr="00A21D4E" w:rsidRDefault="009B4402" w:rsidP="009B440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Statements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Column Alias, Concatenation Operator, Arithmetic Operators,</w:t>
            </w:r>
          </w:p>
          <w:p w:rsidR="00A545DC" w:rsidRPr="00A21D4E" w:rsidRDefault="009B4402" w:rsidP="009B4402">
            <w:pPr>
              <w:widowControl/>
              <w:suppressAutoHyphens w:val="0"/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eastAsiaTheme="minorHAnsi" w:cs="Times New Roman"/>
                <w:lang w:eastAsia="en-US" w:bidi="ar-SA"/>
              </w:rPr>
              <w:t>ComparisonConditions</w:t>
            </w:r>
            <w:proofErr w:type="spellEnd"/>
            <w:r>
              <w:rPr>
                <w:rFonts w:eastAsiaTheme="minorHAnsi" w:cs="Times New Roman"/>
                <w:lang w:eastAsia="en-US" w:bidi="ar-SA"/>
              </w:rPr>
              <w:t>, Logical Conditions, ORDER BY Clause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CE3A92" w:rsidRDefault="00CE3A92" w:rsidP="00CE3A92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1,3</w:t>
            </w:r>
          </w:p>
        </w:tc>
      </w:tr>
      <w:tr w:rsidR="00A545DC" w:rsidRPr="00A21D4E" w:rsidTr="00A4082A">
        <w:trPr>
          <w:cantSplit/>
          <w:trHeight w:val="1789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Functions</w:t>
            </w:r>
          </w:p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And</w:t>
            </w:r>
          </w:p>
          <w:p w:rsidR="00A545DC" w:rsidRPr="00A21D4E" w:rsidRDefault="009B4402" w:rsidP="009B4402">
            <w:pPr>
              <w:pStyle w:val="NoSpacing"/>
              <w:rPr>
                <w:rFonts w:cs="Times New Roman"/>
                <w:szCs w:val="24"/>
              </w:rPr>
            </w:pPr>
            <w:proofErr w:type="spellStart"/>
            <w:r>
              <w:rPr>
                <w:rFonts w:eastAsiaTheme="minorHAnsi" w:cs="Times New Roman"/>
                <w:b/>
                <w:bCs/>
                <w:lang w:eastAsia="en-US" w:bidi="ar-SA"/>
              </w:rPr>
              <w:t>Subquery</w:t>
            </w:r>
            <w:proofErr w:type="spellEnd"/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Single Row Functions, Character Functions, Number Functions,</w:t>
            </w:r>
          </w:p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Date Functions, Conversion Functions, Aggregate functions</w:t>
            </w:r>
          </w:p>
          <w:p w:rsidR="00A545DC" w:rsidRPr="00A21D4E" w:rsidRDefault="009B4402" w:rsidP="009B4402">
            <w:pPr>
              <w:widowControl/>
              <w:suppressAutoHyphens w:val="0"/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eastAsiaTheme="minorHAnsi" w:cs="Times New Roman"/>
                <w:b/>
                <w:bCs/>
                <w:lang w:eastAsia="en-US" w:bidi="ar-SA"/>
              </w:rPr>
              <w:t>Subquery</w:t>
            </w:r>
            <w:proofErr w:type="spellEnd"/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: </w:t>
            </w:r>
            <w:r>
              <w:rPr>
                <w:rFonts w:eastAsiaTheme="minorHAnsi" w:cs="Times New Roman"/>
                <w:lang w:eastAsia="en-US" w:bidi="ar-SA"/>
              </w:rPr>
              <w:t xml:space="preserve">Types of </w:t>
            </w:r>
            <w:proofErr w:type="spellStart"/>
            <w:r>
              <w:rPr>
                <w:rFonts w:eastAsiaTheme="minorHAnsi" w:cs="Times New Roman"/>
                <w:lang w:eastAsia="en-US" w:bidi="ar-SA"/>
              </w:rPr>
              <w:t>Subquery</w:t>
            </w:r>
            <w:proofErr w:type="spellEnd"/>
            <w:r>
              <w:rPr>
                <w:rFonts w:eastAsiaTheme="minorHAnsi" w:cs="Times New Roman"/>
                <w:lang w:eastAsia="en-US" w:bidi="ar-SA"/>
              </w:rPr>
              <w:t>, Group by and Having Clause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C592E" w:rsidRDefault="00AC592E" w:rsidP="00AC592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1,3</w:t>
            </w:r>
          </w:p>
        </w:tc>
      </w:tr>
      <w:tr w:rsidR="00A545DC" w:rsidRPr="00A21D4E" w:rsidTr="00A4082A">
        <w:trPr>
          <w:cantSplit/>
          <w:trHeight w:val="736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Joins and</w:t>
            </w:r>
          </w:p>
          <w:p w:rsidR="00A545DC" w:rsidRPr="00A21D4E" w:rsidRDefault="009B4402" w:rsidP="009B440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other concepts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Equijoins, Non-Equijoins, Self Joins, Left Outer</w:t>
            </w:r>
          </w:p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Joins, Right Outer Joins, Full Outer Joins, Natural Joins</w:t>
            </w:r>
          </w:p>
          <w:p w:rsidR="00A545DC" w:rsidRPr="00A21D4E" w:rsidRDefault="009B4402" w:rsidP="009B4402">
            <w:pPr>
              <w:widowControl/>
              <w:suppressAutoHyphens w:val="0"/>
              <w:spacing w:after="0" w:line="240" w:lineRule="auto"/>
              <w:rPr>
                <w:rFonts w:cs="Times New Roman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Other Concepts: </w:t>
            </w:r>
            <w:r>
              <w:rPr>
                <w:rFonts w:eastAsiaTheme="minorHAnsi" w:cs="Times New Roman"/>
                <w:lang w:eastAsia="en-US" w:bidi="ar-SA"/>
              </w:rPr>
              <w:t>View, Index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C592E" w:rsidRDefault="00AC592E" w:rsidP="00AC592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1,3</w:t>
            </w:r>
          </w:p>
        </w:tc>
      </w:tr>
      <w:tr w:rsidR="00A545DC" w:rsidRPr="00A21D4E" w:rsidTr="00884D5B">
        <w:trPr>
          <w:cantSplit/>
          <w:trHeight w:val="1304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PL/SQL</w:t>
            </w:r>
          </w:p>
          <w:p w:rsidR="00A545DC" w:rsidRPr="00A21D4E" w:rsidRDefault="009B4402" w:rsidP="009B4402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Practical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Programming: </w:t>
            </w:r>
            <w:r>
              <w:rPr>
                <w:rFonts w:eastAsiaTheme="minorHAnsi" w:cs="Times New Roman"/>
                <w:lang w:eastAsia="en-US" w:bidi="ar-SA"/>
              </w:rPr>
              <w:t>Variables, Identifiers, Comment, PL/SQL Block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>Structure</w:t>
            </w:r>
          </w:p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IF Statements: </w:t>
            </w:r>
            <w:r>
              <w:rPr>
                <w:rFonts w:eastAsiaTheme="minorHAnsi" w:cs="Times New Roman"/>
                <w:lang w:eastAsia="en-US" w:bidi="ar-SA"/>
              </w:rPr>
              <w:t>Simple IF Statements, Compound IF Statements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>IF-THEN-ELSE Statements</w:t>
            </w:r>
          </w:p>
          <w:p w:rsidR="00A545DC" w:rsidRPr="00A21D4E" w:rsidRDefault="009B4402" w:rsidP="009B4402">
            <w:pPr>
              <w:widowControl/>
              <w:suppressAutoHyphens w:val="0"/>
              <w:spacing w:after="0" w:line="240" w:lineRule="auto"/>
              <w:rPr>
                <w:rFonts w:cs="Times New Roman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Loop: </w:t>
            </w:r>
            <w:r>
              <w:rPr>
                <w:rFonts w:eastAsiaTheme="minorHAnsi" w:cs="Times New Roman"/>
                <w:lang w:eastAsia="en-US" w:bidi="ar-SA"/>
              </w:rPr>
              <w:t>Basic Loop, WHILE Loop, FOR Loop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C592E" w:rsidRDefault="00AC592E" w:rsidP="00AC592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4,5</w:t>
            </w:r>
          </w:p>
        </w:tc>
      </w:tr>
      <w:tr w:rsidR="00A545DC" w:rsidRPr="00A21D4E" w:rsidTr="00A4082A">
        <w:trPr>
          <w:cantSplit/>
          <w:trHeight w:val="619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Cursor and</w:t>
            </w:r>
          </w:p>
          <w:p w:rsidR="00A545DC" w:rsidRPr="00A21D4E" w:rsidRDefault="009B4402" w:rsidP="009B4402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Trigger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Cursor: </w:t>
            </w:r>
            <w:r>
              <w:rPr>
                <w:rFonts w:eastAsiaTheme="minorHAnsi" w:cs="Times New Roman"/>
                <w:lang w:eastAsia="en-US" w:bidi="ar-SA"/>
              </w:rPr>
              <w:t>Types of Cursor, Explicit Cursor Attributes</w:t>
            </w:r>
          </w:p>
          <w:p w:rsidR="00A545DC" w:rsidRPr="00884D5B" w:rsidRDefault="009B4402" w:rsidP="00884D5B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Trigger: </w:t>
            </w:r>
            <w:r>
              <w:rPr>
                <w:rFonts w:eastAsiaTheme="minorHAnsi" w:cs="Times New Roman"/>
                <w:lang w:eastAsia="en-US" w:bidi="ar-SA"/>
              </w:rPr>
              <w:t>Trigger, Statement Trigger, Row Trigger, Using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>Conditional Operations.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C592E" w:rsidRDefault="00AC592E" w:rsidP="00AC592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4,5</w:t>
            </w:r>
          </w:p>
        </w:tc>
      </w:tr>
      <w:tr w:rsidR="00A545DC" w:rsidRPr="00A21D4E" w:rsidTr="00A4082A">
        <w:trPr>
          <w:cantSplit/>
          <w:trHeight w:val="912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Functions,</w:t>
            </w:r>
          </w:p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Procedures</w:t>
            </w:r>
          </w:p>
          <w:p w:rsidR="00A545DC" w:rsidRPr="00A21D4E" w:rsidRDefault="009B4402" w:rsidP="009B4402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and packages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Create Function, Function with Arguments, Executing Function,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>Dropping Function</w:t>
            </w:r>
          </w:p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Procedures: </w:t>
            </w:r>
            <w:r>
              <w:rPr>
                <w:rFonts w:eastAsiaTheme="minorHAnsi" w:cs="Times New Roman"/>
                <w:lang w:eastAsia="en-US" w:bidi="ar-SA"/>
              </w:rPr>
              <w:t>Block Structure of Subprogram, Types of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 xml:space="preserve">Subprograms, </w:t>
            </w:r>
            <w:proofErr w:type="spellStart"/>
            <w:r>
              <w:rPr>
                <w:rFonts w:eastAsiaTheme="minorHAnsi" w:cs="Times New Roman"/>
                <w:lang w:eastAsia="en-US" w:bidi="ar-SA"/>
              </w:rPr>
              <w:t>Procedurewith</w:t>
            </w:r>
            <w:proofErr w:type="spellEnd"/>
            <w:r>
              <w:rPr>
                <w:rFonts w:eastAsiaTheme="minorHAnsi" w:cs="Times New Roman"/>
                <w:lang w:eastAsia="en-US" w:bidi="ar-SA"/>
              </w:rPr>
              <w:t xml:space="preserve"> Parameters, Executing Procedures,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>Dropping Procedures</w:t>
            </w:r>
          </w:p>
          <w:p w:rsidR="00A545DC" w:rsidRPr="00884D5B" w:rsidRDefault="009B4402" w:rsidP="00884D5B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Packages: </w:t>
            </w:r>
            <w:r>
              <w:rPr>
                <w:rFonts w:eastAsiaTheme="minorHAnsi" w:cs="Times New Roman"/>
                <w:lang w:eastAsia="en-US" w:bidi="ar-SA"/>
              </w:rPr>
              <w:t>Package Specification, Package Body, Creating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 xml:space="preserve">Package, </w:t>
            </w:r>
            <w:proofErr w:type="spellStart"/>
            <w:r>
              <w:rPr>
                <w:rFonts w:eastAsiaTheme="minorHAnsi" w:cs="Times New Roman"/>
                <w:lang w:eastAsia="en-US" w:bidi="ar-SA"/>
              </w:rPr>
              <w:t>Execution,Dropping</w:t>
            </w:r>
            <w:proofErr w:type="spellEnd"/>
            <w:r>
              <w:rPr>
                <w:rFonts w:eastAsiaTheme="minorHAnsi" w:cs="Times New Roman"/>
                <w:lang w:eastAsia="en-US" w:bidi="ar-SA"/>
              </w:rPr>
              <w:t xml:space="preserve"> Package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C592E" w:rsidRDefault="00AC592E" w:rsidP="00AC592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4,5</w:t>
            </w:r>
          </w:p>
        </w:tc>
      </w:tr>
      <w:tr w:rsidR="00A545DC" w:rsidRPr="00A21D4E" w:rsidTr="00A4082A">
        <w:trPr>
          <w:cantSplit/>
          <w:trHeight w:val="912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Parallel and</w:t>
            </w:r>
          </w:p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distributed</w:t>
            </w:r>
          </w:p>
          <w:p w:rsidR="00A545DC" w:rsidRPr="00A21D4E" w:rsidRDefault="009B4402" w:rsidP="009B4402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database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Implementation of different types of Partitions</w:t>
            </w:r>
            <w:r>
              <w:rPr>
                <w:rFonts w:eastAsiaTheme="minorHAnsi" w:cs="Times New Roman"/>
                <w:lang w:eastAsia="en-US" w:bidi="ar-SA"/>
              </w:rPr>
              <w:t>: Range, Hash,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>List.</w:t>
            </w:r>
          </w:p>
          <w:p w:rsidR="00A545DC" w:rsidRPr="00A21D4E" w:rsidRDefault="009B4402" w:rsidP="009B4402">
            <w:pPr>
              <w:widowControl/>
              <w:suppressAutoHyphens w:val="0"/>
              <w:spacing w:after="0" w:line="240" w:lineRule="auto"/>
              <w:rPr>
                <w:rFonts w:cs="Times New Roman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 xml:space="preserve">Distributed Database: </w:t>
            </w:r>
            <w:r w:rsidR="00884D5B">
              <w:rPr>
                <w:rFonts w:eastAsiaTheme="minorHAnsi" w:cs="Times New Roman"/>
                <w:lang w:eastAsia="en-US" w:bidi="ar-SA"/>
              </w:rPr>
              <w:t xml:space="preserve">Horizontal, Vertical </w:t>
            </w:r>
            <w:r>
              <w:rPr>
                <w:rFonts w:eastAsiaTheme="minorHAnsi" w:cs="Times New Roman"/>
                <w:lang w:eastAsia="en-US" w:bidi="ar-SA"/>
              </w:rPr>
              <w:t>fragmentation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C592E" w:rsidRDefault="00AC592E" w:rsidP="00AC592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4,5</w:t>
            </w:r>
          </w:p>
        </w:tc>
      </w:tr>
      <w:tr w:rsidR="00A545DC" w:rsidRPr="00A21D4E" w:rsidTr="00A4082A">
        <w:trPr>
          <w:cantSplit/>
          <w:trHeight w:val="912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545DC" w:rsidRPr="00A21D4E" w:rsidRDefault="00C279E0" w:rsidP="00A21D4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Object</w:t>
            </w:r>
          </w:p>
          <w:p w:rsidR="009B4402" w:rsidRDefault="009B4402" w:rsidP="009B4402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Oriented</w:t>
            </w:r>
          </w:p>
          <w:p w:rsidR="00A545DC" w:rsidRPr="00A21D4E" w:rsidRDefault="009B4402" w:rsidP="009B4402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database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545DC" w:rsidRPr="00A21D4E" w:rsidRDefault="009B4402" w:rsidP="00812E9F">
            <w:pPr>
              <w:widowControl/>
              <w:suppressAutoHyphens w:val="0"/>
              <w:spacing w:after="0" w:line="240" w:lineRule="auto"/>
              <w:rPr>
                <w:rFonts w:cs="Times New Roman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Implementation </w:t>
            </w:r>
            <w:proofErr w:type="spellStart"/>
            <w:r>
              <w:rPr>
                <w:rFonts w:eastAsiaTheme="minorHAnsi" w:cs="Times New Roman"/>
                <w:lang w:eastAsia="en-US" w:bidi="ar-SA"/>
              </w:rPr>
              <w:t>ofAbstract</w:t>
            </w:r>
            <w:proofErr w:type="spellEnd"/>
            <w:r>
              <w:rPr>
                <w:rFonts w:eastAsiaTheme="minorHAnsi" w:cs="Times New Roman"/>
                <w:lang w:eastAsia="en-US" w:bidi="ar-SA"/>
              </w:rPr>
              <w:t xml:space="preserve"> Data Type, Inheritance, Reference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C592E" w:rsidRDefault="00AC592E" w:rsidP="00AC592E">
            <w:pPr>
              <w:pStyle w:val="NoSpacing"/>
              <w:jc w:val="center"/>
              <w:rPr>
                <w:rFonts w:eastAsiaTheme="minorHAnsi" w:cs="Times New Roman"/>
                <w:b/>
                <w:bCs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545DC" w:rsidRPr="00A21D4E" w:rsidRDefault="00A545DC" w:rsidP="00A21D4E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A21D4E">
              <w:rPr>
                <w:rFonts w:cs="Times New Roman"/>
                <w:sz w:val="22"/>
                <w:szCs w:val="22"/>
              </w:rPr>
              <w:t>4,5</w:t>
            </w:r>
          </w:p>
        </w:tc>
      </w:tr>
    </w:tbl>
    <w:p w:rsidR="0058733F" w:rsidRDefault="0058733F" w:rsidP="00882557">
      <w:pPr>
        <w:rPr>
          <w:rFonts w:cs="Times New Roman"/>
          <w:b/>
          <w:bCs/>
          <w:sz w:val="28"/>
          <w:szCs w:val="28"/>
        </w:rPr>
      </w:pPr>
    </w:p>
    <w:p w:rsidR="00882557" w:rsidRDefault="00882557" w:rsidP="00882557">
      <w:pPr>
        <w:rPr>
          <w:rFonts w:cs="Times New Roman"/>
          <w:b/>
          <w:bCs/>
        </w:rPr>
      </w:pPr>
      <w:r w:rsidRPr="00A21D4E">
        <w:rPr>
          <w:rFonts w:cs="Times New Roman"/>
          <w:b/>
          <w:bCs/>
          <w:sz w:val="28"/>
          <w:szCs w:val="28"/>
        </w:rPr>
        <w:t xml:space="preserve">Course Outcome and </w:t>
      </w:r>
      <w:proofErr w:type="spellStart"/>
      <w:r w:rsidRPr="00A21D4E">
        <w:rPr>
          <w:rFonts w:cs="Times New Roman"/>
          <w:b/>
          <w:bCs/>
          <w:sz w:val="28"/>
          <w:szCs w:val="28"/>
        </w:rPr>
        <w:t>Programme</w:t>
      </w:r>
      <w:proofErr w:type="spellEnd"/>
      <w:r w:rsidRPr="00A21D4E">
        <w:rPr>
          <w:rFonts w:cs="Times New Roman"/>
          <w:b/>
          <w:bCs/>
          <w:sz w:val="28"/>
          <w:szCs w:val="28"/>
        </w:rPr>
        <w:t xml:space="preserve"> Outcome Mappings</w:t>
      </w:r>
      <w:r w:rsidRPr="00A21D4E">
        <w:rPr>
          <w:rFonts w:cs="Times New Roman"/>
          <w:b/>
          <w:bCs/>
        </w:rPr>
        <w:t>: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793"/>
        <w:gridCol w:w="788"/>
        <w:gridCol w:w="902"/>
        <w:gridCol w:w="944"/>
        <w:gridCol w:w="839"/>
        <w:gridCol w:w="734"/>
        <w:gridCol w:w="839"/>
        <w:gridCol w:w="839"/>
        <w:gridCol w:w="944"/>
        <w:gridCol w:w="944"/>
      </w:tblGrid>
      <w:tr w:rsidR="00E87FF5" w:rsidRPr="00A21D4E" w:rsidTr="00564E44">
        <w:trPr>
          <w:cantSplit/>
          <w:trHeight w:val="598"/>
        </w:trPr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A21D4E" w:rsidRDefault="00DA2CE0" w:rsidP="00A9626D">
            <w:pPr>
              <w:spacing w:after="0" w:line="100" w:lineRule="atLeas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CO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E87FF5" w:rsidRPr="009508A0" w:rsidRDefault="00E87FF5" w:rsidP="00A9626D">
            <w:pPr>
              <w:spacing w:after="0" w:line="100" w:lineRule="atLeast"/>
              <w:rPr>
                <w:rFonts w:cs="Times New Roman"/>
                <w:b/>
                <w:bCs/>
              </w:rPr>
            </w:pPr>
            <w:r w:rsidRPr="009508A0">
              <w:rPr>
                <w:rFonts w:cs="Times New Roman"/>
                <w:b/>
                <w:bCs/>
                <w:sz w:val="22"/>
                <w:szCs w:val="22"/>
              </w:rPr>
              <w:t>PO1</w:t>
            </w:r>
          </w:p>
        </w:tc>
        <w:tc>
          <w:tcPr>
            <w:tcW w:w="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E87FF5" w:rsidRPr="009508A0" w:rsidRDefault="00E87FF5" w:rsidP="00A9626D">
            <w:pPr>
              <w:spacing w:after="0" w:line="100" w:lineRule="atLeast"/>
              <w:rPr>
                <w:rFonts w:cs="Times New Roman"/>
                <w:b/>
                <w:bCs/>
              </w:rPr>
            </w:pPr>
            <w:r w:rsidRPr="009508A0">
              <w:rPr>
                <w:rFonts w:cs="Times New Roman"/>
                <w:b/>
                <w:bCs/>
                <w:sz w:val="22"/>
                <w:szCs w:val="22"/>
              </w:rPr>
              <w:t>PO2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9508A0" w:rsidRDefault="00E87FF5" w:rsidP="00A9626D">
            <w:pPr>
              <w:spacing w:after="0" w:line="100" w:lineRule="atLeast"/>
              <w:rPr>
                <w:rFonts w:cs="Times New Roman"/>
                <w:b/>
                <w:bCs/>
              </w:rPr>
            </w:pPr>
            <w:r w:rsidRPr="009508A0">
              <w:rPr>
                <w:rFonts w:cs="Times New Roman"/>
                <w:b/>
                <w:bCs/>
                <w:sz w:val="22"/>
                <w:szCs w:val="22"/>
              </w:rPr>
              <w:t>PO3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A9626D">
            <w:pPr>
              <w:spacing w:after="0" w:line="100" w:lineRule="atLeast"/>
              <w:rPr>
                <w:rFonts w:cs="Times New Roman"/>
                <w:b/>
                <w:bCs/>
              </w:rPr>
            </w:pPr>
            <w:r w:rsidRPr="009508A0">
              <w:rPr>
                <w:rFonts w:cs="Times New Roman"/>
                <w:b/>
                <w:bCs/>
                <w:sz w:val="22"/>
                <w:szCs w:val="22"/>
              </w:rPr>
              <w:t>PO5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9508A0" w:rsidRDefault="00E87FF5" w:rsidP="00A9626D">
            <w:pPr>
              <w:spacing w:after="0" w:line="100" w:lineRule="atLeast"/>
              <w:rPr>
                <w:rFonts w:cs="Times New Roman"/>
                <w:b/>
                <w:bCs/>
              </w:rPr>
            </w:pPr>
            <w:r w:rsidRPr="009508A0">
              <w:rPr>
                <w:rFonts w:cs="Times New Roman"/>
                <w:b/>
                <w:bCs/>
                <w:sz w:val="22"/>
                <w:szCs w:val="22"/>
              </w:rPr>
              <w:t>PO7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Default="00E87FF5" w:rsidP="00A9626D">
            <w:pPr>
              <w:spacing w:after="0" w:line="100" w:lineRule="atLeas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PO8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A9626D">
            <w:pPr>
              <w:spacing w:after="0" w:line="100" w:lineRule="atLeas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PO12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45737E">
            <w:pPr>
              <w:spacing w:after="0" w:line="100" w:lineRule="atLeas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PSO1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45737E">
            <w:pPr>
              <w:spacing w:after="0" w:line="100" w:lineRule="atLeas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PSO2</w:t>
            </w:r>
          </w:p>
        </w:tc>
      </w:tr>
      <w:tr w:rsidR="00E87FF5" w:rsidRPr="00A21D4E" w:rsidTr="00564E44">
        <w:trPr>
          <w:cantSplit/>
          <w:trHeight w:val="641"/>
        </w:trPr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A21D4E" w:rsidRDefault="00E87FF5" w:rsidP="00E87FF5">
            <w:pPr>
              <w:spacing w:after="0" w:line="100" w:lineRule="atLeast"/>
              <w:rPr>
                <w:rFonts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MCAL301.1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9508A0" w:rsidRDefault="00E87FF5" w:rsidP="00E87FF5">
            <w:pPr>
              <w:tabs>
                <w:tab w:val="left" w:pos="405"/>
                <w:tab w:val="center" w:pos="529"/>
              </w:tabs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--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--</w:t>
            </w:r>
          </w:p>
        </w:tc>
      </w:tr>
      <w:tr w:rsidR="00E87FF5" w:rsidRPr="00A21D4E" w:rsidTr="00564E44">
        <w:trPr>
          <w:cantSplit/>
          <w:trHeight w:val="598"/>
        </w:trPr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A21D4E" w:rsidRDefault="00E87FF5" w:rsidP="00E87FF5">
            <w:pPr>
              <w:spacing w:after="0" w:line="100" w:lineRule="atLeast"/>
              <w:rPr>
                <w:rFonts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  <w:lang w:eastAsia="en-US" w:bidi="ar-SA"/>
              </w:rPr>
              <w:t>MCAL301.2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508A0">
              <w:rPr>
                <w:rFonts w:cs="Times New Roman"/>
                <w:bCs/>
                <w:sz w:val="28"/>
                <w:szCs w:val="28"/>
              </w:rPr>
              <w:t>--</w:t>
            </w:r>
          </w:p>
        </w:tc>
        <w:tc>
          <w:tcPr>
            <w:tcW w:w="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--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9508A0" w:rsidRDefault="00E87FF5" w:rsidP="00E87FF5">
            <w:pPr>
              <w:tabs>
                <w:tab w:val="left" w:pos="405"/>
                <w:tab w:val="center" w:pos="529"/>
              </w:tabs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87FF5" w:rsidRPr="009508A0" w:rsidRDefault="00E87FF5" w:rsidP="00E87FF5">
            <w:pPr>
              <w:spacing w:after="0" w:line="100" w:lineRule="atLeast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508A0">
              <w:rPr>
                <w:rFonts w:eastAsia="Times New Roman" w:cs="Times New Roman"/>
                <w:sz w:val="28"/>
                <w:szCs w:val="28"/>
              </w:rPr>
              <w:t>√</w:t>
            </w:r>
          </w:p>
        </w:tc>
      </w:tr>
    </w:tbl>
    <w:p w:rsidR="00BD3FD0" w:rsidRDefault="00BD3FD0" w:rsidP="00882557">
      <w:pPr>
        <w:rPr>
          <w:rFonts w:cs="Times New Roman"/>
          <w:b/>
        </w:rPr>
      </w:pPr>
    </w:p>
    <w:p w:rsidR="00882557" w:rsidRDefault="00882557" w:rsidP="00882557">
      <w:pPr>
        <w:rPr>
          <w:rFonts w:cs="Times New Roman"/>
          <w:b/>
        </w:rPr>
      </w:pPr>
      <w:r w:rsidRPr="00A21D4E">
        <w:rPr>
          <w:rFonts w:cs="Times New Roman"/>
          <w:b/>
        </w:rPr>
        <w:t>Assignment Marking Scheme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66"/>
        <w:gridCol w:w="1826"/>
        <w:gridCol w:w="6090"/>
      </w:tblGrid>
      <w:tr w:rsidR="00882557" w:rsidRPr="00A21D4E" w:rsidTr="00A21D4E">
        <w:trPr>
          <w:trHeight w:val="513"/>
        </w:trPr>
        <w:tc>
          <w:tcPr>
            <w:tcW w:w="116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  <w:b/>
              </w:rPr>
            </w:pPr>
            <w:r w:rsidRPr="00A21D4E">
              <w:rPr>
                <w:rFonts w:cs="Times New Roman"/>
                <w:b/>
              </w:rPr>
              <w:t>Sr. No</w:t>
            </w:r>
          </w:p>
        </w:tc>
        <w:tc>
          <w:tcPr>
            <w:tcW w:w="182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  <w:b/>
              </w:rPr>
            </w:pPr>
            <w:r w:rsidRPr="00A21D4E">
              <w:rPr>
                <w:rFonts w:cs="Times New Roman"/>
                <w:b/>
              </w:rPr>
              <w:t>Marks</w:t>
            </w:r>
          </w:p>
        </w:tc>
        <w:tc>
          <w:tcPr>
            <w:tcW w:w="6090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  <w:b/>
              </w:rPr>
            </w:pPr>
            <w:r w:rsidRPr="00A21D4E">
              <w:rPr>
                <w:rFonts w:cs="Times New Roman"/>
                <w:b/>
              </w:rPr>
              <w:t>Remarks</w:t>
            </w:r>
          </w:p>
        </w:tc>
      </w:tr>
      <w:tr w:rsidR="00882557" w:rsidRPr="00A21D4E" w:rsidTr="00A21D4E">
        <w:trPr>
          <w:trHeight w:val="496"/>
        </w:trPr>
        <w:tc>
          <w:tcPr>
            <w:tcW w:w="116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01</w:t>
            </w:r>
          </w:p>
        </w:tc>
        <w:tc>
          <w:tcPr>
            <w:tcW w:w="182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10</w:t>
            </w:r>
          </w:p>
        </w:tc>
        <w:tc>
          <w:tcPr>
            <w:tcW w:w="6090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On date of DOS &amp; Good Presentation</w:t>
            </w:r>
          </w:p>
        </w:tc>
      </w:tr>
      <w:tr w:rsidR="00882557" w:rsidRPr="00A21D4E" w:rsidTr="00A21D4E">
        <w:trPr>
          <w:trHeight w:val="496"/>
        </w:trPr>
        <w:tc>
          <w:tcPr>
            <w:tcW w:w="116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02</w:t>
            </w:r>
          </w:p>
        </w:tc>
        <w:tc>
          <w:tcPr>
            <w:tcW w:w="182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08</w:t>
            </w:r>
          </w:p>
        </w:tc>
        <w:tc>
          <w:tcPr>
            <w:tcW w:w="6090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After one week of DOS &amp; Good Presentation</w:t>
            </w:r>
          </w:p>
        </w:tc>
      </w:tr>
      <w:tr w:rsidR="00882557" w:rsidRPr="00A21D4E" w:rsidTr="00A21D4E">
        <w:trPr>
          <w:trHeight w:val="513"/>
        </w:trPr>
        <w:tc>
          <w:tcPr>
            <w:tcW w:w="116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03</w:t>
            </w:r>
          </w:p>
        </w:tc>
        <w:tc>
          <w:tcPr>
            <w:tcW w:w="182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06</w:t>
            </w:r>
          </w:p>
        </w:tc>
        <w:tc>
          <w:tcPr>
            <w:tcW w:w="6090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After two week of DOS</w:t>
            </w:r>
          </w:p>
        </w:tc>
      </w:tr>
      <w:tr w:rsidR="00882557" w:rsidRPr="00A21D4E" w:rsidTr="00A21D4E">
        <w:trPr>
          <w:trHeight w:val="513"/>
        </w:trPr>
        <w:tc>
          <w:tcPr>
            <w:tcW w:w="116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04</w:t>
            </w:r>
          </w:p>
        </w:tc>
        <w:tc>
          <w:tcPr>
            <w:tcW w:w="1826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00</w:t>
            </w:r>
          </w:p>
        </w:tc>
        <w:tc>
          <w:tcPr>
            <w:tcW w:w="6090" w:type="dxa"/>
            <w:vAlign w:val="center"/>
          </w:tcPr>
          <w:p w:rsidR="00882557" w:rsidRPr="00A21D4E" w:rsidRDefault="00882557" w:rsidP="00A21D4E">
            <w:pPr>
              <w:jc w:val="center"/>
              <w:rPr>
                <w:rFonts w:cs="Times New Roman"/>
              </w:rPr>
            </w:pPr>
            <w:r w:rsidRPr="00A21D4E">
              <w:rPr>
                <w:rFonts w:cs="Times New Roman"/>
              </w:rPr>
              <w:t>Late submission</w:t>
            </w:r>
          </w:p>
        </w:tc>
      </w:tr>
    </w:tbl>
    <w:p w:rsidR="00244CDF" w:rsidRPr="00A21D4E" w:rsidRDefault="00244CDF" w:rsidP="00244CDF">
      <w:pPr>
        <w:ind w:left="6480"/>
        <w:rPr>
          <w:rFonts w:cs="Times New Roman"/>
          <w:b/>
        </w:rPr>
      </w:pPr>
    </w:p>
    <w:p w:rsidR="00244CDF" w:rsidRPr="00A21D4E" w:rsidRDefault="00244CDF" w:rsidP="00244CDF">
      <w:pPr>
        <w:ind w:left="6480"/>
        <w:rPr>
          <w:rFonts w:cs="Times New Roman"/>
          <w:b/>
        </w:rPr>
      </w:pPr>
    </w:p>
    <w:p w:rsidR="00244CDF" w:rsidRPr="00A21D4E" w:rsidRDefault="00244CDF" w:rsidP="00244CDF">
      <w:pPr>
        <w:ind w:left="6480"/>
        <w:rPr>
          <w:rFonts w:cs="Times New Roman"/>
          <w:b/>
        </w:rPr>
      </w:pPr>
    </w:p>
    <w:p w:rsidR="00244CDF" w:rsidRPr="00A21D4E" w:rsidRDefault="00244CDF" w:rsidP="00244CDF">
      <w:pPr>
        <w:ind w:left="6480"/>
        <w:rPr>
          <w:rFonts w:cs="Times New Roman"/>
        </w:rPr>
      </w:pPr>
      <w:r w:rsidRPr="00A21D4E">
        <w:rPr>
          <w:rFonts w:cs="Times New Roman"/>
          <w:b/>
        </w:rPr>
        <w:t>(Faculty Signature)</w:t>
      </w:r>
    </w:p>
    <w:p w:rsidR="00882557" w:rsidRPr="00A21D4E" w:rsidRDefault="00882557" w:rsidP="00FD5EEE">
      <w:pPr>
        <w:pStyle w:val="ListParagraph"/>
        <w:rPr>
          <w:rFonts w:cs="Times New Roman"/>
        </w:rPr>
      </w:pPr>
    </w:p>
    <w:sectPr w:rsidR="00882557" w:rsidRPr="00A21D4E" w:rsidSect="0039459B"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0D61"/>
    <w:multiLevelType w:val="multilevel"/>
    <w:tmpl w:val="79542F40"/>
    <w:lvl w:ilvl="0">
      <w:start w:val="1"/>
      <w:numFmt w:val="none"/>
      <w:suff w:val="nothing"/>
      <w:lvlText w:val=""/>
      <w:lvlJc w:val="left"/>
      <w:pPr>
        <w:ind w:left="864" w:hanging="432"/>
      </w:pPr>
    </w:lvl>
    <w:lvl w:ilvl="1">
      <w:start w:val="1"/>
      <w:numFmt w:val="none"/>
      <w:suff w:val="nothing"/>
      <w:lvlText w:val=""/>
      <w:lvlJc w:val="left"/>
      <w:pPr>
        <w:ind w:left="1008" w:hanging="576"/>
      </w:pPr>
    </w:lvl>
    <w:lvl w:ilvl="2">
      <w:start w:val="1"/>
      <w:numFmt w:val="none"/>
      <w:suff w:val="nothing"/>
      <w:lvlText w:val=""/>
      <w:lvlJc w:val="left"/>
      <w:pPr>
        <w:ind w:left="1152" w:hanging="720"/>
      </w:pPr>
    </w:lvl>
    <w:lvl w:ilvl="3">
      <w:start w:val="1"/>
      <w:numFmt w:val="none"/>
      <w:suff w:val="nothing"/>
      <w:lvlText w:val=""/>
      <w:lvlJc w:val="left"/>
      <w:pPr>
        <w:ind w:left="1296" w:hanging="864"/>
      </w:pPr>
    </w:lvl>
    <w:lvl w:ilvl="4">
      <w:start w:val="1"/>
      <w:numFmt w:val="none"/>
      <w:suff w:val="nothing"/>
      <w:lvlText w:val=""/>
      <w:lvlJc w:val="left"/>
      <w:pPr>
        <w:ind w:left="1440" w:hanging="1008"/>
      </w:pPr>
    </w:lvl>
    <w:lvl w:ilvl="5">
      <w:start w:val="1"/>
      <w:numFmt w:val="none"/>
      <w:suff w:val="nothing"/>
      <w:lvlText w:val=""/>
      <w:lvlJc w:val="left"/>
      <w:pPr>
        <w:ind w:left="1584" w:hanging="1152"/>
      </w:pPr>
    </w:lvl>
    <w:lvl w:ilvl="6">
      <w:start w:val="1"/>
      <w:numFmt w:val="none"/>
      <w:suff w:val="nothing"/>
      <w:lvlText w:val=""/>
      <w:lvlJc w:val="left"/>
      <w:pPr>
        <w:ind w:left="1728" w:hanging="1296"/>
      </w:pPr>
    </w:lvl>
    <w:lvl w:ilvl="7">
      <w:start w:val="1"/>
      <w:numFmt w:val="none"/>
      <w:suff w:val="nothing"/>
      <w:lvlText w:val=""/>
      <w:lvlJc w:val="left"/>
      <w:pPr>
        <w:ind w:left="1872" w:hanging="1440"/>
      </w:pPr>
    </w:lvl>
    <w:lvl w:ilvl="8">
      <w:start w:val="1"/>
      <w:numFmt w:val="none"/>
      <w:suff w:val="nothing"/>
      <w:lvlText w:val=""/>
      <w:lvlJc w:val="left"/>
      <w:pPr>
        <w:ind w:left="2016" w:hanging="1584"/>
      </w:pPr>
    </w:lvl>
  </w:abstractNum>
  <w:abstractNum w:abstractNumId="1">
    <w:nsid w:val="12B268BB"/>
    <w:multiLevelType w:val="multilevel"/>
    <w:tmpl w:val="156ACF2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139B5EF1"/>
    <w:multiLevelType w:val="hybridMultilevel"/>
    <w:tmpl w:val="360E3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293546"/>
    <w:multiLevelType w:val="hybridMultilevel"/>
    <w:tmpl w:val="D54A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61567"/>
    <w:multiLevelType w:val="hybridMultilevel"/>
    <w:tmpl w:val="ADFA0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B511F"/>
    <w:multiLevelType w:val="hybridMultilevel"/>
    <w:tmpl w:val="D2C8E9D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1841FF"/>
    <w:multiLevelType w:val="hybridMultilevel"/>
    <w:tmpl w:val="A5842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C6E85"/>
    <w:multiLevelType w:val="hybridMultilevel"/>
    <w:tmpl w:val="ADFA0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E05"/>
    <w:rsid w:val="000D7FC7"/>
    <w:rsid w:val="001D756D"/>
    <w:rsid w:val="00244CDF"/>
    <w:rsid w:val="00297824"/>
    <w:rsid w:val="002B57DB"/>
    <w:rsid w:val="003036AA"/>
    <w:rsid w:val="003241BA"/>
    <w:rsid w:val="0039459B"/>
    <w:rsid w:val="0039600A"/>
    <w:rsid w:val="003B6425"/>
    <w:rsid w:val="003C119B"/>
    <w:rsid w:val="003E7F15"/>
    <w:rsid w:val="004161D0"/>
    <w:rsid w:val="0045737E"/>
    <w:rsid w:val="004A35B4"/>
    <w:rsid w:val="004D3871"/>
    <w:rsid w:val="0058733F"/>
    <w:rsid w:val="005902EC"/>
    <w:rsid w:val="0061472C"/>
    <w:rsid w:val="00695525"/>
    <w:rsid w:val="006B2C42"/>
    <w:rsid w:val="006C581A"/>
    <w:rsid w:val="006E27A9"/>
    <w:rsid w:val="0075392F"/>
    <w:rsid w:val="007767E2"/>
    <w:rsid w:val="007C60CF"/>
    <w:rsid w:val="00812E9F"/>
    <w:rsid w:val="00813B1B"/>
    <w:rsid w:val="00882557"/>
    <w:rsid w:val="00884D5B"/>
    <w:rsid w:val="00923B92"/>
    <w:rsid w:val="009248CB"/>
    <w:rsid w:val="009508A0"/>
    <w:rsid w:val="009528C2"/>
    <w:rsid w:val="00967689"/>
    <w:rsid w:val="009A3498"/>
    <w:rsid w:val="009B4402"/>
    <w:rsid w:val="009D1E88"/>
    <w:rsid w:val="009D6E05"/>
    <w:rsid w:val="009F04C8"/>
    <w:rsid w:val="009F2E37"/>
    <w:rsid w:val="00A0051F"/>
    <w:rsid w:val="00A111EC"/>
    <w:rsid w:val="00A16717"/>
    <w:rsid w:val="00A21D4E"/>
    <w:rsid w:val="00A4082A"/>
    <w:rsid w:val="00A545DC"/>
    <w:rsid w:val="00AB0DEE"/>
    <w:rsid w:val="00AC06E1"/>
    <w:rsid w:val="00AC592E"/>
    <w:rsid w:val="00B06F2E"/>
    <w:rsid w:val="00B70F56"/>
    <w:rsid w:val="00B8380B"/>
    <w:rsid w:val="00B91FFD"/>
    <w:rsid w:val="00BD3FD0"/>
    <w:rsid w:val="00BE278A"/>
    <w:rsid w:val="00C279E0"/>
    <w:rsid w:val="00C54F5C"/>
    <w:rsid w:val="00C6299A"/>
    <w:rsid w:val="00CA4E83"/>
    <w:rsid w:val="00CB4811"/>
    <w:rsid w:val="00CE3A92"/>
    <w:rsid w:val="00DA2CE0"/>
    <w:rsid w:val="00E53660"/>
    <w:rsid w:val="00E87FF5"/>
    <w:rsid w:val="00EC3C09"/>
    <w:rsid w:val="00F22083"/>
    <w:rsid w:val="00F56E74"/>
    <w:rsid w:val="00F666B4"/>
    <w:rsid w:val="00F736D4"/>
    <w:rsid w:val="00FB3D98"/>
    <w:rsid w:val="00FC499F"/>
    <w:rsid w:val="00FC5B8C"/>
    <w:rsid w:val="00FD5EEE"/>
    <w:rsid w:val="00FF3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04C8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en-US" w:eastAsia="zh-CN" w:bidi="hi-IN"/>
    </w:rPr>
  </w:style>
  <w:style w:type="paragraph" w:styleId="Heading1">
    <w:name w:val="heading 1"/>
    <w:basedOn w:val="Normal"/>
    <w:link w:val="Heading1Char"/>
    <w:rsid w:val="009F04C8"/>
    <w:pPr>
      <w:keepNext/>
      <w:tabs>
        <w:tab w:val="left" w:pos="432"/>
      </w:tabs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04C8"/>
    <w:rPr>
      <w:rFonts w:ascii="Times New Roman" w:eastAsia="SimSun" w:hAnsi="Times New Roman" w:cs="Mangal"/>
      <w:b/>
      <w:sz w:val="24"/>
      <w:szCs w:val="24"/>
      <w:lang w:val="en-US" w:eastAsia="zh-CN" w:bidi="hi-IN"/>
    </w:rPr>
  </w:style>
  <w:style w:type="paragraph" w:customStyle="1" w:styleId="Default">
    <w:name w:val="Default"/>
    <w:rsid w:val="009F04C8"/>
    <w:pPr>
      <w:widowControl w:val="0"/>
      <w:suppressAutoHyphens/>
    </w:pPr>
    <w:rPr>
      <w:rFonts w:ascii="Book Antiqua" w:eastAsia="Times New Roman" w:hAnsi="Book Antiqua" w:cs="Book Antiqua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C6299A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99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9A"/>
    <w:rPr>
      <w:rFonts w:ascii="Tahoma" w:eastAsia="SimSun" w:hAnsi="Tahoma" w:cs="Mangal"/>
      <w:sz w:val="16"/>
      <w:szCs w:val="14"/>
      <w:lang w:val="en-US" w:eastAsia="zh-CN" w:bidi="hi-IN"/>
    </w:rPr>
  </w:style>
  <w:style w:type="paragraph" w:styleId="NoSpacing">
    <w:name w:val="No Spacing"/>
    <w:rsid w:val="00A16717"/>
    <w:pPr>
      <w:widowControl w:val="0"/>
      <w:suppressAutoHyphens/>
      <w:spacing w:after="0" w:line="100" w:lineRule="atLeast"/>
    </w:pPr>
    <w:rPr>
      <w:rFonts w:ascii="Times New Roman" w:eastAsia="SimSun" w:hAnsi="Times New Roman" w:cs="Mangal"/>
      <w:sz w:val="24"/>
      <w:szCs w:val="21"/>
      <w:lang w:val="en-US" w:eastAsia="zh-CN" w:bidi="hi-IN"/>
    </w:rPr>
  </w:style>
  <w:style w:type="paragraph" w:customStyle="1" w:styleId="TableContents">
    <w:name w:val="Table Contents"/>
    <w:basedOn w:val="Normal"/>
    <w:rsid w:val="00A16717"/>
    <w:pPr>
      <w:suppressLineNumbers/>
    </w:pPr>
  </w:style>
  <w:style w:type="paragraph" w:styleId="NormalWeb">
    <w:name w:val="Normal (Web)"/>
    <w:basedOn w:val="Normal"/>
    <w:uiPriority w:val="99"/>
    <w:unhideWhenUsed/>
    <w:rsid w:val="009508A0"/>
    <w:pPr>
      <w:spacing w:before="100" w:beforeAutospacing="1" w:after="119" w:line="240" w:lineRule="auto"/>
    </w:pPr>
    <w:rPr>
      <w:rFonts w:eastAsia="Times New Roman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Indira</dc:creator>
  <cp:lastModifiedBy>Dell</cp:lastModifiedBy>
  <cp:revision>2</cp:revision>
  <cp:lastPrinted>2018-08-03T08:08:00Z</cp:lastPrinted>
  <dcterms:created xsi:type="dcterms:W3CDTF">2018-08-03T08:09:00Z</dcterms:created>
  <dcterms:modified xsi:type="dcterms:W3CDTF">2018-08-03T08:09:00Z</dcterms:modified>
</cp:coreProperties>
</file>