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#244061"/>
          <w:b/>
          <w:bCs/>
          <w:rFonts w:ascii="Segoe UI" w:hAnsi="Segoe UI" w:cs="Segoe UI"/>
          <w:sz w:val="36"/>
          <w:szCs w:val="36"/>
        </w:rPr>
        <w:t xml:space="preserve">John Lois </w:t>
      </w:r>
      <w:r>
        <w:rPr>
          <w:color w:val="#244061"/>
          <w:b/>
          <w:bCs/>
          <w:rFonts w:ascii="Segoe UI" w:hAnsi="Segoe UI" w:cs="Segoe UI"/>
          <w:sz w:val="36"/>
          <w:szCs w:val="36"/>
        </w:rPr>
        <w:t>Frades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A: 43 shanaway rise New Zealand</w:t>
      </w:r>
      <w:r>
        <w:br/>
      </w:r>
      <w:r>
        <w:rPr>
          <w:rFonts w:ascii="Segoe UI" w:hAnsi="Segoe UI" w:cs="Segoe UI"/>
          <w:sz w:val="20"/>
          <w:szCs w:val="20"/>
        </w:rPr>
        <w:t>E: johnssss@gmials.com</w:t>
      </w:r>
      <w:r>
        <w:br/>
      </w:r>
      <w:r>
        <w:rPr>
          <w:rFonts w:ascii="Segoe UI" w:hAnsi="Segoe UI" w:cs="Segoe UI"/>
          <w:sz w:val="20"/>
          <w:szCs w:val="20"/>
        </w:rPr>
        <w:t>P: 21616</w:t>
      </w:r>
      <w:r>
        <w:br/>
      </w:r>
      <w:r>
        <w:rPr>
          <w:rFonts w:ascii="Segoe UI" w:hAnsi="Segoe UI" w:cs="Segoe UI"/>
          <w:sz w:val="20"/>
          <w:szCs w:val="20"/>
        </w:rPr>
        <w:t>L: www.linkedin.com/jlgs</w:t>
      </w:r>
      <w:r>
        <w:br/>
      </w:r>
      <w:r>
        <w:rPr>
          <w:rFonts w:ascii="Segoe UI" w:hAnsi="Segoe UI" w:cs="Segoe UI"/>
          <w:sz w:val="20"/>
          <w:szCs w:val="20"/>
        </w:rPr>
        <w:t>W: www.johns.com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Personal Statement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 xml:space="preserve">                         My main interest is reading factual books. I particularly enjoyed: Microbial Forensics by Roger G. Breeze, Forensic and Criminal Psychology by Dennis Howitt and Fundamentals of Forensic Science by Academic Press. From reading books such as Microbial Forensics I have understood and learned valuable information on how Forensic Science is used for solving bioterrorism and biocrime attacks. I also read science magazines and journals like the Biological Science Review magazine and New Scientist Magazine.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Summary of Qualities and Skills</w:t>
      </w:r>
      <w:r>
        <w:br/>
      </w:r>
    </w:p>
    <w:p w:rsidR="00A77427" w:rsidRDefault="007F1D13">
      <w:r>
        <w:br/>
      </w:r>
      <w:r>
        <w:br/>
      </w:r>
    </w:p>
    <w:p w:rsidR="00A77427" w:rsidRDefault="007F1D13"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Referees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Available on request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2017-02-13T12:25:00Z</dcterms:created>
  <dcterms:modified xsi:type="dcterms:W3CDTF">2017-02-13T12:25:00Z</dcterms:modified>
</cp:coreProperties>
</file>