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Arial" w:hAnsi="Arial"/>
          <w:b/>
          <w:i w:val="0"/>
          <w:color w:val="111111"/>
          <w:sz w:val="24"/>
        </w:rPr>
        <w:t>TRƯỜNG / KHOA: [BỔ SUNG TÊN TRƯỜNG]</w:t>
      </w:r>
    </w:p>
    <w:p>
      <w:pPr>
        <w:spacing w:before="0" w:after="960" w:line="276" w:lineRule="auto"/>
        <w:jc w:val="center"/>
      </w:pPr>
      <w:r>
        <w:rPr>
          <w:rFonts w:ascii="Arial" w:hAnsi="Arial"/>
          <w:b w:val="0"/>
          <w:i w:val="0"/>
          <w:color w:val="666666"/>
          <w:sz w:val="20"/>
        </w:rPr>
        <w:t>---***---</w:t>
      </w:r>
    </w:p>
    <w:p>
      <w:pPr>
        <w:spacing w:before="0" w:after="240" w:line="276" w:lineRule="auto"/>
        <w:jc w:val="center"/>
      </w:pPr>
      <w:r>
        <w:rPr>
          <w:rFonts w:ascii="Arial" w:hAnsi="Arial"/>
          <w:b/>
          <w:i w:val="0"/>
          <w:color w:val="2E74B5"/>
          <w:sz w:val="36"/>
        </w:rPr>
        <w:t>BÁO CÁO CHUYÊN ĐỀ TỐT NGHIỆP</w:t>
      </w:r>
    </w:p>
    <w:p>
      <w:pPr>
        <w:spacing w:before="0" w:after="520" w:line="276" w:lineRule="auto"/>
        <w:jc w:val="center"/>
      </w:pPr>
      <w:r>
        <w:rPr>
          <w:rFonts w:ascii="Arial" w:hAnsi="Arial"/>
          <w:b/>
          <w:i w:val="0"/>
          <w:color w:val="1F4D78"/>
          <w:sz w:val="24"/>
        </w:rPr>
        <w:t>KHOA HỌC DỮ LIỆU / CÔNG NGHỆ THÔNG TIN</w:t>
      </w:r>
    </w:p>
    <w:p>
      <w:pPr>
        <w:spacing w:before="0" w:after="200" w:line="276" w:lineRule="auto"/>
        <w:jc w:val="center"/>
      </w:pPr>
      <w:r>
        <w:rPr>
          <w:rFonts w:ascii="Arial" w:hAnsi="Arial"/>
          <w:b/>
          <w:i w:val="0"/>
          <w:color w:val="111111"/>
          <w:sz w:val="40"/>
        </w:rPr>
        <w:t>XÂY DỰNG HỆ THỐNG CHẤM PHIẾU TRẢ LỜI TRẮC NGHIỆM BẰNG OMR</w:t>
      </w:r>
    </w:p>
    <w:p>
      <w:pPr>
        <w:spacing w:before="0" w:after="800" w:line="276" w:lineRule="auto"/>
        <w:jc w:val="center"/>
      </w:pPr>
      <w:r>
        <w:rPr>
          <w:rFonts w:ascii="Arial" w:hAnsi="Arial"/>
          <w:b w:val="0"/>
          <w:i/>
          <w:color w:val="666666"/>
          <w:sz w:val="23"/>
        </w:rPr>
        <w:t>Kết hợp xử lý ảnh OpenCV, FastAPI và giao diện quản lý kỳ thi trên nền tảng Next.js</w:t>
      </w:r>
    </w:p>
    <w:tbl>
      <w:tblPr>
        <w:tblW w:type="dxa" w:w="9360"/>
        <w:jc w:val="left"/>
        <w:tblLayout w:type="fixed"/>
        <w:tblLook w:firstColumn="1" w:firstRow="1" w:lastColumn="0" w:lastRow="0" w:noHBand="0" w:noVBand="1" w:val="04A0"/>
        <w:tblInd w:w="120" w:type="dxa"/>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000"/>
        <w:gridCol w:w="6360"/>
      </w:tblGrid>
      <w:tr>
        <w:tc>
          <w:tcPr>
            <w:tcW w:type="dxa" w:w="3000"/>
            <w:tcMar>
              <w:top w:w="100" w:type="dxa"/>
              <w:start w:w="120" w:type="dxa"/>
              <w:bottom w:w="100" w:type="dxa"/>
              <w:end w:w="120" w:type="dxa"/>
            </w:tcMar>
            <w:vAlign w:val="center"/>
            <w:shd w:fill="F2F4F7"/>
          </w:tcPr>
          <w:p>
            <w:pPr>
              <w:spacing w:after="0"/>
              <w:jc w:val="center"/>
            </w:pPr>
            <w:r>
              <w:rPr>
                <w:rFonts w:ascii="Arial" w:hAnsi="Arial"/>
                <w:b/>
                <w:color w:val="1F4D78"/>
                <w:sz w:val="21"/>
              </w:rPr>
              <w:t>Thông tin</w:t>
            </w:r>
          </w:p>
        </w:tc>
        <w:tc>
          <w:tcPr>
            <w:tcW w:type="dxa" w:w="6360"/>
            <w:tcMar>
              <w:top w:w="100" w:type="dxa"/>
              <w:start w:w="120" w:type="dxa"/>
              <w:bottom w:w="100" w:type="dxa"/>
              <w:end w:w="120" w:type="dxa"/>
            </w:tcMar>
            <w:vAlign w:val="center"/>
            <w:shd w:fill="F2F4F7"/>
          </w:tcPr>
          <w:p>
            <w:pPr>
              <w:spacing w:after="0"/>
              <w:jc w:val="center"/>
            </w:pPr>
            <w:r>
              <w:rPr>
                <w:rFonts w:ascii="Arial" w:hAnsi="Arial"/>
                <w:b/>
                <w:color w:val="1F4D78"/>
                <w:sz w:val="21"/>
              </w:rPr>
              <w:t>Giá trị</w:t>
            </w:r>
          </w:p>
        </w:tc>
      </w:tr>
      <w:tr>
        <w:tc>
          <w:tcPr>
            <w:tcW w:type="dxa" w:w="3000"/>
          </w:tcPr>
          <w:p>
            <w:pPr>
              <w:spacing w:after="0" w:line="264" w:lineRule="auto"/>
            </w:pPr>
            <w:r>
              <w:rPr>
                <w:rFonts w:ascii="Arial" w:hAnsi="Arial"/>
                <w:color w:val="111111"/>
                <w:sz w:val="21"/>
              </w:rPr>
              <w:t>Sinh viên thực hiện</w:t>
            </w:r>
          </w:p>
        </w:tc>
        <w:tc>
          <w:tcPr>
            <w:tcW w:type="dxa" w:w="6360"/>
          </w:tcPr>
          <w:p>
            <w:pPr>
              <w:spacing w:after="0" w:line="264" w:lineRule="auto"/>
            </w:pPr>
            <w:r>
              <w:rPr>
                <w:rFonts w:ascii="Arial" w:hAnsi="Arial"/>
                <w:color w:val="111111"/>
                <w:sz w:val="21"/>
              </w:rPr>
              <w:t>[Bổ sung họ và tên]</w:t>
            </w:r>
          </w:p>
        </w:tc>
      </w:tr>
      <w:tr>
        <w:tc>
          <w:tcPr>
            <w:tcW w:type="dxa" w:w="3000"/>
          </w:tcPr>
          <w:p>
            <w:pPr>
              <w:spacing w:after="0" w:line="264" w:lineRule="auto"/>
            </w:pPr>
            <w:r>
              <w:rPr>
                <w:rFonts w:ascii="Arial" w:hAnsi="Arial"/>
                <w:color w:val="111111"/>
                <w:sz w:val="21"/>
              </w:rPr>
              <w:t>Mã sinh viên</w:t>
            </w:r>
          </w:p>
        </w:tc>
        <w:tc>
          <w:tcPr>
            <w:tcW w:type="dxa" w:w="6360"/>
          </w:tcPr>
          <w:p>
            <w:pPr>
              <w:spacing w:after="0" w:line="264" w:lineRule="auto"/>
            </w:pPr>
            <w:r>
              <w:rPr>
                <w:rFonts w:ascii="Arial" w:hAnsi="Arial"/>
                <w:color w:val="111111"/>
                <w:sz w:val="21"/>
              </w:rPr>
              <w:t>[Bổ sung mã sinh viên]</w:t>
            </w:r>
          </w:p>
        </w:tc>
      </w:tr>
      <w:tr>
        <w:tc>
          <w:tcPr>
            <w:tcW w:type="dxa" w:w="3000"/>
          </w:tcPr>
          <w:p>
            <w:pPr>
              <w:spacing w:after="0" w:line="264" w:lineRule="auto"/>
            </w:pPr>
            <w:r>
              <w:rPr>
                <w:rFonts w:ascii="Arial" w:hAnsi="Arial"/>
                <w:color w:val="111111"/>
                <w:sz w:val="21"/>
              </w:rPr>
              <w:t>Giảng viên hướng dẫn</w:t>
            </w:r>
          </w:p>
        </w:tc>
        <w:tc>
          <w:tcPr>
            <w:tcW w:type="dxa" w:w="6360"/>
          </w:tcPr>
          <w:p>
            <w:pPr>
              <w:spacing w:after="0" w:line="264" w:lineRule="auto"/>
            </w:pPr>
            <w:r>
              <w:rPr>
                <w:rFonts w:ascii="Arial" w:hAnsi="Arial"/>
                <w:color w:val="111111"/>
                <w:sz w:val="21"/>
              </w:rPr>
              <w:t>[Bổ sung tên giảng viên]</w:t>
            </w:r>
          </w:p>
        </w:tc>
      </w:tr>
      <w:tr>
        <w:tc>
          <w:tcPr>
            <w:tcW w:type="dxa" w:w="3000"/>
          </w:tcPr>
          <w:p>
            <w:pPr>
              <w:spacing w:after="0" w:line="264" w:lineRule="auto"/>
            </w:pPr>
            <w:r>
              <w:rPr>
                <w:rFonts w:ascii="Arial" w:hAnsi="Arial"/>
                <w:color w:val="111111"/>
                <w:sz w:val="21"/>
              </w:rPr>
              <w:t>Phiên bản dự án</w:t>
            </w:r>
          </w:p>
        </w:tc>
        <w:tc>
          <w:tcPr>
            <w:tcW w:type="dxa" w:w="6360"/>
          </w:tcPr>
          <w:p>
            <w:pPr>
              <w:spacing w:after="0" w:line="264" w:lineRule="auto"/>
            </w:pPr>
            <w:r>
              <w:rPr>
                <w:rFonts w:ascii="Arial" w:hAnsi="Arial"/>
                <w:color w:val="111111"/>
                <w:sz w:val="21"/>
              </w:rPr>
              <w:t>Prototype khóa luận - tháng 8 năm 2026</w:t>
            </w:r>
          </w:p>
        </w:tc>
      </w:tr>
    </w:tbl>
    <w:p>
      <w:pPr>
        <w:spacing w:before="0" w:after="80" w:line="276" w:lineRule="auto"/>
      </w:pPr>
    </w:p>
    <w:p>
      <w:pPr>
        <w:spacing w:before="0" w:after="0" w:line="276" w:lineRule="auto"/>
        <w:jc w:val="center"/>
      </w:pPr>
      <w:r>
        <w:rPr>
          <w:rFonts w:ascii="Arial" w:hAnsi="Arial"/>
          <w:b/>
          <w:i w:val="0"/>
          <w:color w:val="111111"/>
          <w:sz w:val="22"/>
        </w:rPr>
        <w:t>Hà Nội, tháng 8 năm 2026</w:t>
      </w:r>
    </w:p>
    <w:p>
      <w:r>
        <w:rPr>
          <w:rFonts w:ascii="Arial" w:hAnsi="Arial"/>
          <w:color w:val="111111"/>
          <w:sz w:val="22"/>
        </w:rPr>
        <w:br w:type="page"/>
      </w:r>
    </w:p>
    <w:p>
      <w:pPr>
        <w:pStyle w:val="Heading1"/>
        <w:keepNext/>
        <w:spacing w:before="360" w:after="160"/>
      </w:pPr>
      <w:r>
        <w:rPr>
          <w:rFonts w:ascii="Arial" w:hAnsi="Arial"/>
          <w:b/>
          <w:color w:val="2E74B5"/>
          <w:sz w:val="30"/>
        </w:rPr>
        <w:t>MỤC LỤC</w:t>
      </w:r>
    </w:p>
    <w:p>
      <w:pPr>
        <w:spacing w:before="0" w:after="200" w:line="276" w:lineRule="auto"/>
      </w:pPr>
      <w:r>
        <w:rPr>
          <w:rFonts w:ascii="Arial" w:hAnsi="Arial"/>
          <w:b w:val="0"/>
          <w:i/>
          <w:color w:val="666666"/>
          <w:sz w:val="20"/>
        </w:rPr>
        <w:t>Mục lục dưới đây được tổ chức theo cấu trúc báo cáo mẫu. Khi mở trong Word, có thể cập nhật số trang bằng References → Update Table.</w:t>
      </w:r>
    </w:p>
    <w:tbl>
      <w:tblPr>
        <w:tblW w:type="dxa" w:w="9360"/>
        <w:jc w:val="left"/>
        <w:tblLayout w:type="fixed"/>
        <w:tblLook w:firstColumn="1" w:firstRow="1" w:lastColumn="0" w:lastRow="0" w:noHBand="0" w:noVBand="1" w:val="04A0"/>
        <w:tblInd w:w="120" w:type="dxa"/>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1800"/>
        <w:gridCol w:w="7560"/>
      </w:tblGrid>
      <w:tr>
        <w:tc>
          <w:tcPr>
            <w:tcW w:type="dxa" w:w="1800"/>
            <w:tcMar>
              <w:top w:w="100" w:type="dxa"/>
              <w:start w:w="120" w:type="dxa"/>
              <w:bottom w:w="100" w:type="dxa"/>
              <w:end w:w="120" w:type="dxa"/>
            </w:tcMar>
            <w:vAlign w:val="center"/>
            <w:shd w:fill="EAF2F8"/>
          </w:tcPr>
          <w:p>
            <w:pPr>
              <w:spacing w:after="0"/>
              <w:jc w:val="center"/>
            </w:pPr>
            <w:r>
              <w:rPr>
                <w:rFonts w:ascii="Arial" w:hAnsi="Arial"/>
                <w:b/>
                <w:color w:val="1F4D78"/>
                <w:sz w:val="20"/>
              </w:rPr>
              <w:t>Mục</w:t>
            </w:r>
          </w:p>
        </w:tc>
        <w:tc>
          <w:tcPr>
            <w:tcW w:type="dxa" w:w="7560"/>
            <w:tcMar>
              <w:top w:w="100" w:type="dxa"/>
              <w:start w:w="120" w:type="dxa"/>
              <w:bottom w:w="100" w:type="dxa"/>
              <w:end w:w="120" w:type="dxa"/>
            </w:tcMar>
            <w:vAlign w:val="center"/>
            <w:shd w:fill="EAF2F8"/>
          </w:tcPr>
          <w:p>
            <w:pPr>
              <w:spacing w:after="0"/>
              <w:jc w:val="center"/>
            </w:pPr>
            <w:r>
              <w:rPr>
                <w:rFonts w:ascii="Arial" w:hAnsi="Arial"/>
                <w:b/>
                <w:color w:val="1F4D78"/>
                <w:sz w:val="20"/>
              </w:rPr>
              <w:t>Nội dung</w:t>
            </w:r>
          </w:p>
        </w:tc>
      </w:tr>
      <w:tr>
        <w:tc>
          <w:tcPr>
            <w:tcW w:type="dxa" w:w="1800"/>
          </w:tcPr>
          <w:p>
            <w:pPr>
              <w:spacing w:after="0" w:line="264" w:lineRule="auto"/>
            </w:pPr>
            <w:r>
              <w:rPr>
                <w:rFonts w:ascii="Arial" w:hAnsi="Arial"/>
                <w:color w:val="111111"/>
                <w:sz w:val="20"/>
              </w:rPr>
              <w:t>CHƯƠNG I</w:t>
            </w:r>
          </w:p>
        </w:tc>
        <w:tc>
          <w:tcPr>
            <w:tcW w:type="dxa" w:w="7560"/>
          </w:tcPr>
          <w:p>
            <w:pPr>
              <w:spacing w:after="0" w:line="264" w:lineRule="auto"/>
            </w:pPr>
            <w:r>
              <w:rPr>
                <w:rFonts w:ascii="Arial" w:hAnsi="Arial"/>
                <w:color w:val="111111"/>
                <w:sz w:val="20"/>
              </w:rPr>
              <w:t>GIỚI THIỆU VÀ PHÂN TÍCH BÀI TOÁN</w:t>
            </w:r>
          </w:p>
        </w:tc>
      </w:tr>
      <w:tr>
        <w:tc>
          <w:tcPr>
            <w:tcW w:type="dxa" w:w="1800"/>
          </w:tcPr>
          <w:p>
            <w:pPr>
              <w:spacing w:after="0" w:line="264" w:lineRule="auto"/>
            </w:pPr>
            <w:r>
              <w:rPr>
                <w:rFonts w:ascii="Arial" w:hAnsi="Arial"/>
                <w:color w:val="111111"/>
                <w:sz w:val="20"/>
              </w:rPr>
              <w:t>1.1</w:t>
            </w:r>
          </w:p>
        </w:tc>
        <w:tc>
          <w:tcPr>
            <w:tcW w:type="dxa" w:w="7560"/>
          </w:tcPr>
          <w:p>
            <w:pPr>
              <w:spacing w:after="0" w:line="264" w:lineRule="auto"/>
            </w:pPr>
            <w:r>
              <w:rPr>
                <w:rFonts w:ascii="Arial" w:hAnsi="Arial"/>
                <w:color w:val="111111"/>
                <w:sz w:val="20"/>
              </w:rPr>
              <w:t>Bối cảnh và ý nghĩa của đề tài</w:t>
            </w:r>
          </w:p>
        </w:tc>
      </w:tr>
      <w:tr>
        <w:tc>
          <w:tcPr>
            <w:tcW w:type="dxa" w:w="1800"/>
          </w:tcPr>
          <w:p>
            <w:pPr>
              <w:spacing w:after="0" w:line="264" w:lineRule="auto"/>
            </w:pPr>
            <w:r>
              <w:rPr>
                <w:rFonts w:ascii="Arial" w:hAnsi="Arial"/>
                <w:color w:val="111111"/>
                <w:sz w:val="20"/>
              </w:rPr>
              <w:t>1.2</w:t>
            </w:r>
          </w:p>
        </w:tc>
        <w:tc>
          <w:tcPr>
            <w:tcW w:type="dxa" w:w="7560"/>
          </w:tcPr>
          <w:p>
            <w:pPr>
              <w:spacing w:after="0" w:line="264" w:lineRule="auto"/>
            </w:pPr>
            <w:r>
              <w:rPr>
                <w:rFonts w:ascii="Arial" w:hAnsi="Arial"/>
                <w:color w:val="111111"/>
                <w:sz w:val="20"/>
              </w:rPr>
              <w:t>Mục tiêu, yêu cầu và phạm vi</w:t>
            </w:r>
          </w:p>
        </w:tc>
      </w:tr>
      <w:tr>
        <w:tc>
          <w:tcPr>
            <w:tcW w:type="dxa" w:w="1800"/>
          </w:tcPr>
          <w:p>
            <w:pPr>
              <w:spacing w:after="0" w:line="264" w:lineRule="auto"/>
            </w:pPr>
            <w:r>
              <w:rPr>
                <w:rFonts w:ascii="Arial" w:hAnsi="Arial"/>
                <w:color w:val="111111"/>
                <w:sz w:val="20"/>
              </w:rPr>
              <w:t>1.3</w:t>
            </w:r>
          </w:p>
        </w:tc>
        <w:tc>
          <w:tcPr>
            <w:tcW w:type="dxa" w:w="7560"/>
          </w:tcPr>
          <w:p>
            <w:pPr>
              <w:spacing w:after="0" w:line="264" w:lineRule="auto"/>
            </w:pPr>
            <w:r>
              <w:rPr>
                <w:rFonts w:ascii="Arial" w:hAnsi="Arial"/>
                <w:color w:val="111111"/>
                <w:sz w:val="20"/>
              </w:rPr>
              <w:t>Dữ liệu và mô hình nghiệp vụ</w:t>
            </w:r>
          </w:p>
        </w:tc>
      </w:tr>
      <w:tr>
        <w:tc>
          <w:tcPr>
            <w:tcW w:type="dxa" w:w="1800"/>
          </w:tcPr>
          <w:p>
            <w:pPr>
              <w:spacing w:after="0" w:line="264" w:lineRule="auto"/>
            </w:pPr>
            <w:r>
              <w:rPr>
                <w:rFonts w:ascii="Arial" w:hAnsi="Arial"/>
                <w:color w:val="111111"/>
                <w:sz w:val="20"/>
              </w:rPr>
              <w:t>1.4</w:t>
            </w:r>
          </w:p>
        </w:tc>
        <w:tc>
          <w:tcPr>
            <w:tcW w:type="dxa" w:w="7560"/>
          </w:tcPr>
          <w:p>
            <w:pPr>
              <w:spacing w:after="0" w:line="264" w:lineRule="auto"/>
            </w:pPr>
            <w:r>
              <w:rPr>
                <w:rFonts w:ascii="Arial" w:hAnsi="Arial"/>
                <w:color w:val="111111"/>
                <w:sz w:val="20"/>
              </w:rPr>
              <w:t>Kiến trúc tổng thể của hệ thống</w:t>
            </w:r>
          </w:p>
        </w:tc>
      </w:tr>
      <w:tr>
        <w:tc>
          <w:tcPr>
            <w:tcW w:type="dxa" w:w="1800"/>
          </w:tcPr>
          <w:p>
            <w:pPr>
              <w:spacing w:after="0" w:line="264" w:lineRule="auto"/>
            </w:pPr>
            <w:r>
              <w:rPr>
                <w:rFonts w:ascii="Arial" w:hAnsi="Arial"/>
                <w:color w:val="111111"/>
                <w:sz w:val="20"/>
              </w:rPr>
              <w:t>CHƯƠNG II</w:t>
            </w:r>
          </w:p>
        </w:tc>
        <w:tc>
          <w:tcPr>
            <w:tcW w:type="dxa" w:w="7560"/>
          </w:tcPr>
          <w:p>
            <w:pPr>
              <w:spacing w:after="0" w:line="264" w:lineRule="auto"/>
            </w:pPr>
            <w:r>
              <w:rPr>
                <w:rFonts w:ascii="Arial" w:hAnsi="Arial"/>
                <w:color w:val="111111"/>
                <w:sz w:val="20"/>
              </w:rPr>
              <w:t>PHÂN TÍCH VÀ LỰA CHỌN PHƯƠNG PHÁP OMR</w:t>
            </w:r>
          </w:p>
        </w:tc>
      </w:tr>
      <w:tr>
        <w:tc>
          <w:tcPr>
            <w:tcW w:type="dxa" w:w="1800"/>
          </w:tcPr>
          <w:p>
            <w:pPr>
              <w:spacing w:after="0" w:line="264" w:lineRule="auto"/>
            </w:pPr>
            <w:r>
              <w:rPr>
                <w:rFonts w:ascii="Arial" w:hAnsi="Arial"/>
                <w:color w:val="111111"/>
                <w:sz w:val="20"/>
              </w:rPr>
              <w:t>2.1</w:t>
            </w:r>
          </w:p>
        </w:tc>
        <w:tc>
          <w:tcPr>
            <w:tcW w:type="dxa" w:w="7560"/>
          </w:tcPr>
          <w:p>
            <w:pPr>
              <w:spacing w:after="0" w:line="264" w:lineRule="auto"/>
            </w:pPr>
            <w:r>
              <w:rPr>
                <w:rFonts w:ascii="Arial" w:hAnsi="Arial"/>
                <w:color w:val="111111"/>
                <w:sz w:val="20"/>
              </w:rPr>
              <w:t>Đặc điểm phiếu trả lời và dữ liệu đầu vào</w:t>
            </w:r>
          </w:p>
        </w:tc>
      </w:tr>
      <w:tr>
        <w:tc>
          <w:tcPr>
            <w:tcW w:type="dxa" w:w="1800"/>
          </w:tcPr>
          <w:p>
            <w:pPr>
              <w:spacing w:after="0" w:line="264" w:lineRule="auto"/>
            </w:pPr>
            <w:r>
              <w:rPr>
                <w:rFonts w:ascii="Arial" w:hAnsi="Arial"/>
                <w:color w:val="111111"/>
                <w:sz w:val="20"/>
              </w:rPr>
              <w:t>2.2</w:t>
            </w:r>
          </w:p>
        </w:tc>
        <w:tc>
          <w:tcPr>
            <w:tcW w:type="dxa" w:w="7560"/>
          </w:tcPr>
          <w:p>
            <w:pPr>
              <w:spacing w:after="0" w:line="264" w:lineRule="auto"/>
            </w:pPr>
            <w:r>
              <w:rPr>
                <w:rFonts w:ascii="Arial" w:hAnsi="Arial"/>
                <w:color w:val="111111"/>
                <w:sz w:val="20"/>
              </w:rPr>
              <w:t>Quy trình xử lý ảnh và nhận diện ô tô</w:t>
            </w:r>
          </w:p>
        </w:tc>
      </w:tr>
      <w:tr>
        <w:tc>
          <w:tcPr>
            <w:tcW w:type="dxa" w:w="1800"/>
          </w:tcPr>
          <w:p>
            <w:pPr>
              <w:spacing w:after="0" w:line="264" w:lineRule="auto"/>
            </w:pPr>
            <w:r>
              <w:rPr>
                <w:rFonts w:ascii="Arial" w:hAnsi="Arial"/>
                <w:color w:val="111111"/>
                <w:sz w:val="20"/>
              </w:rPr>
              <w:t>2.3</w:t>
            </w:r>
          </w:p>
        </w:tc>
        <w:tc>
          <w:tcPr>
            <w:tcW w:type="dxa" w:w="7560"/>
          </w:tcPr>
          <w:p>
            <w:pPr>
              <w:spacing w:after="0" w:line="264" w:lineRule="auto"/>
            </w:pPr>
            <w:r>
              <w:rPr>
                <w:rFonts w:ascii="Arial" w:hAnsi="Arial"/>
                <w:color w:val="111111"/>
                <w:sz w:val="20"/>
              </w:rPr>
              <w:t>Lựa chọn thuật toán và chiến lược chấm điểm</w:t>
            </w:r>
          </w:p>
        </w:tc>
      </w:tr>
      <w:tr>
        <w:tc>
          <w:tcPr>
            <w:tcW w:type="dxa" w:w="1800"/>
          </w:tcPr>
          <w:p>
            <w:pPr>
              <w:spacing w:after="0" w:line="264" w:lineRule="auto"/>
            </w:pPr>
            <w:r>
              <w:rPr>
                <w:rFonts w:ascii="Arial" w:hAnsi="Arial"/>
                <w:color w:val="111111"/>
                <w:sz w:val="20"/>
              </w:rPr>
              <w:t>CHƯƠNG III</w:t>
            </w:r>
          </w:p>
        </w:tc>
        <w:tc>
          <w:tcPr>
            <w:tcW w:type="dxa" w:w="7560"/>
          </w:tcPr>
          <w:p>
            <w:pPr>
              <w:spacing w:after="0" w:line="264" w:lineRule="auto"/>
            </w:pPr>
            <w:r>
              <w:rPr>
                <w:rFonts w:ascii="Arial" w:hAnsi="Arial"/>
                <w:color w:val="111111"/>
                <w:sz w:val="20"/>
              </w:rPr>
              <w:t>XÂY DỰNG VÀ TRIỂN KHAI HỆ THỐNG</w:t>
            </w:r>
          </w:p>
        </w:tc>
      </w:tr>
      <w:tr>
        <w:tc>
          <w:tcPr>
            <w:tcW w:type="dxa" w:w="1800"/>
          </w:tcPr>
          <w:p>
            <w:pPr>
              <w:spacing w:after="0" w:line="264" w:lineRule="auto"/>
            </w:pPr>
            <w:r>
              <w:rPr>
                <w:rFonts w:ascii="Arial" w:hAnsi="Arial"/>
                <w:color w:val="111111"/>
                <w:sz w:val="20"/>
              </w:rPr>
              <w:t>3.1</w:t>
            </w:r>
          </w:p>
        </w:tc>
        <w:tc>
          <w:tcPr>
            <w:tcW w:type="dxa" w:w="7560"/>
          </w:tcPr>
          <w:p>
            <w:pPr>
              <w:spacing w:after="0" w:line="264" w:lineRule="auto"/>
            </w:pPr>
            <w:r>
              <w:rPr>
                <w:rFonts w:ascii="Arial" w:hAnsi="Arial"/>
                <w:color w:val="111111"/>
                <w:sz w:val="20"/>
              </w:rPr>
              <w:t>Thiết kế frontend và luồng nghiệp vụ</w:t>
            </w:r>
          </w:p>
        </w:tc>
      </w:tr>
      <w:tr>
        <w:tc>
          <w:tcPr>
            <w:tcW w:type="dxa" w:w="1800"/>
          </w:tcPr>
          <w:p>
            <w:pPr>
              <w:spacing w:after="0" w:line="264" w:lineRule="auto"/>
            </w:pPr>
            <w:r>
              <w:rPr>
                <w:rFonts w:ascii="Arial" w:hAnsi="Arial"/>
                <w:color w:val="111111"/>
                <w:sz w:val="20"/>
              </w:rPr>
              <w:t>3.2</w:t>
            </w:r>
          </w:p>
        </w:tc>
        <w:tc>
          <w:tcPr>
            <w:tcW w:type="dxa" w:w="7560"/>
          </w:tcPr>
          <w:p>
            <w:pPr>
              <w:spacing w:after="0" w:line="264" w:lineRule="auto"/>
            </w:pPr>
            <w:r>
              <w:rPr>
                <w:rFonts w:ascii="Arial" w:hAnsi="Arial"/>
                <w:color w:val="111111"/>
                <w:sz w:val="20"/>
              </w:rPr>
              <w:t>Backend FastAPI và các detector</w:t>
            </w:r>
          </w:p>
        </w:tc>
      </w:tr>
      <w:tr>
        <w:tc>
          <w:tcPr>
            <w:tcW w:type="dxa" w:w="1800"/>
          </w:tcPr>
          <w:p>
            <w:pPr>
              <w:spacing w:after="0" w:line="264" w:lineRule="auto"/>
            </w:pPr>
            <w:r>
              <w:rPr>
                <w:rFonts w:ascii="Arial" w:hAnsi="Arial"/>
                <w:color w:val="111111"/>
                <w:sz w:val="20"/>
              </w:rPr>
              <w:t>3.3</w:t>
            </w:r>
          </w:p>
        </w:tc>
        <w:tc>
          <w:tcPr>
            <w:tcW w:type="dxa" w:w="7560"/>
          </w:tcPr>
          <w:p>
            <w:pPr>
              <w:spacing w:after="0" w:line="264" w:lineRule="auto"/>
            </w:pPr>
            <w:r>
              <w:rPr>
                <w:rFonts w:ascii="Arial" w:hAnsi="Arial"/>
                <w:color w:val="111111"/>
                <w:sz w:val="20"/>
              </w:rPr>
              <w:t>Camera điện thoại và quản lý phiên chụp</w:t>
            </w:r>
          </w:p>
        </w:tc>
      </w:tr>
      <w:tr>
        <w:tc>
          <w:tcPr>
            <w:tcW w:type="dxa" w:w="1800"/>
          </w:tcPr>
          <w:p>
            <w:pPr>
              <w:spacing w:after="0" w:line="264" w:lineRule="auto"/>
            </w:pPr>
            <w:r>
              <w:rPr>
                <w:rFonts w:ascii="Arial" w:hAnsi="Arial"/>
                <w:color w:val="111111"/>
                <w:sz w:val="20"/>
              </w:rPr>
              <w:t>3.4</w:t>
            </w:r>
          </w:p>
        </w:tc>
        <w:tc>
          <w:tcPr>
            <w:tcW w:type="dxa" w:w="7560"/>
          </w:tcPr>
          <w:p>
            <w:pPr>
              <w:spacing w:after="0" w:line="264" w:lineRule="auto"/>
            </w:pPr>
            <w:r>
              <w:rPr>
                <w:rFonts w:ascii="Arial" w:hAnsi="Arial"/>
                <w:color w:val="111111"/>
                <w:sz w:val="20"/>
              </w:rPr>
              <w:t>Giao tiếp API và mô hình dữ liệu</w:t>
            </w:r>
          </w:p>
        </w:tc>
      </w:tr>
      <w:tr>
        <w:tc>
          <w:tcPr>
            <w:tcW w:type="dxa" w:w="1800"/>
          </w:tcPr>
          <w:p>
            <w:pPr>
              <w:spacing w:after="0" w:line="264" w:lineRule="auto"/>
            </w:pPr>
            <w:r>
              <w:rPr>
                <w:rFonts w:ascii="Arial" w:hAnsi="Arial"/>
                <w:color w:val="111111"/>
                <w:sz w:val="20"/>
              </w:rPr>
              <w:t>CHƯƠNG IV</w:t>
            </w:r>
          </w:p>
        </w:tc>
        <w:tc>
          <w:tcPr>
            <w:tcW w:type="dxa" w:w="7560"/>
          </w:tcPr>
          <w:p>
            <w:pPr>
              <w:spacing w:after="0" w:line="264" w:lineRule="auto"/>
            </w:pPr>
            <w:r>
              <w:rPr>
                <w:rFonts w:ascii="Arial" w:hAnsi="Arial"/>
                <w:color w:val="111111"/>
                <w:sz w:val="20"/>
              </w:rPr>
              <w:t>KIỂM THỬ, ĐÁNH GIÁ VÀ HƯỚNG PHÁT TRIỂN</w:t>
            </w:r>
          </w:p>
        </w:tc>
      </w:tr>
      <w:tr>
        <w:tc>
          <w:tcPr>
            <w:tcW w:type="dxa" w:w="1800"/>
          </w:tcPr>
          <w:p>
            <w:pPr>
              <w:spacing w:after="0" w:line="264" w:lineRule="auto"/>
            </w:pPr>
            <w:r>
              <w:rPr>
                <w:rFonts w:ascii="Arial" w:hAnsi="Arial"/>
                <w:color w:val="111111"/>
                <w:sz w:val="20"/>
              </w:rPr>
              <w:t>4.1</w:t>
            </w:r>
          </w:p>
        </w:tc>
        <w:tc>
          <w:tcPr>
            <w:tcW w:type="dxa" w:w="7560"/>
          </w:tcPr>
          <w:p>
            <w:pPr>
              <w:spacing w:after="0" w:line="264" w:lineRule="auto"/>
            </w:pPr>
            <w:r>
              <w:rPr>
                <w:rFonts w:ascii="Arial" w:hAnsi="Arial"/>
                <w:color w:val="111111"/>
                <w:sz w:val="20"/>
              </w:rPr>
              <w:t>Thiết kế kiểm thử</w:t>
            </w:r>
          </w:p>
        </w:tc>
      </w:tr>
      <w:tr>
        <w:tc>
          <w:tcPr>
            <w:tcW w:type="dxa" w:w="1800"/>
          </w:tcPr>
          <w:p>
            <w:pPr>
              <w:spacing w:after="0" w:line="264" w:lineRule="auto"/>
            </w:pPr>
            <w:r>
              <w:rPr>
                <w:rFonts w:ascii="Arial" w:hAnsi="Arial"/>
                <w:color w:val="111111"/>
                <w:sz w:val="20"/>
              </w:rPr>
              <w:t>4.2</w:t>
            </w:r>
          </w:p>
        </w:tc>
        <w:tc>
          <w:tcPr>
            <w:tcW w:type="dxa" w:w="7560"/>
          </w:tcPr>
          <w:p>
            <w:pPr>
              <w:spacing w:after="0" w:line="264" w:lineRule="auto"/>
            </w:pPr>
            <w:r>
              <w:rPr>
                <w:rFonts w:ascii="Arial" w:hAnsi="Arial"/>
                <w:color w:val="111111"/>
                <w:sz w:val="20"/>
              </w:rPr>
              <w:t>Kết quả kiểm chứng hiện tại</w:t>
            </w:r>
          </w:p>
        </w:tc>
      </w:tr>
      <w:tr>
        <w:tc>
          <w:tcPr>
            <w:tcW w:type="dxa" w:w="1800"/>
          </w:tcPr>
          <w:p>
            <w:pPr>
              <w:spacing w:after="0" w:line="264" w:lineRule="auto"/>
            </w:pPr>
            <w:r>
              <w:rPr>
                <w:rFonts w:ascii="Arial" w:hAnsi="Arial"/>
                <w:color w:val="111111"/>
                <w:sz w:val="20"/>
              </w:rPr>
              <w:t>4.3</w:t>
            </w:r>
          </w:p>
        </w:tc>
        <w:tc>
          <w:tcPr>
            <w:tcW w:type="dxa" w:w="7560"/>
          </w:tcPr>
          <w:p>
            <w:pPr>
              <w:spacing w:after="0" w:line="264" w:lineRule="auto"/>
            </w:pPr>
            <w:r>
              <w:rPr>
                <w:rFonts w:ascii="Arial" w:hAnsi="Arial"/>
                <w:color w:val="111111"/>
                <w:sz w:val="20"/>
              </w:rPr>
              <w:t>Hạn chế và rủi ro</w:t>
            </w:r>
          </w:p>
        </w:tc>
      </w:tr>
      <w:tr>
        <w:tc>
          <w:tcPr>
            <w:tcW w:type="dxa" w:w="1800"/>
          </w:tcPr>
          <w:p>
            <w:pPr>
              <w:spacing w:after="0" w:line="264" w:lineRule="auto"/>
            </w:pPr>
            <w:r>
              <w:rPr>
                <w:rFonts w:ascii="Arial" w:hAnsi="Arial"/>
                <w:color w:val="111111"/>
                <w:sz w:val="20"/>
              </w:rPr>
              <w:t>4.4</w:t>
            </w:r>
          </w:p>
        </w:tc>
        <w:tc>
          <w:tcPr>
            <w:tcW w:type="dxa" w:w="7560"/>
          </w:tcPr>
          <w:p>
            <w:pPr>
              <w:spacing w:after="0" w:line="264" w:lineRule="auto"/>
            </w:pPr>
            <w:r>
              <w:rPr>
                <w:rFonts w:ascii="Arial" w:hAnsi="Arial"/>
                <w:color w:val="111111"/>
                <w:sz w:val="20"/>
              </w:rPr>
              <w:t>Hướng phát triển</w:t>
            </w:r>
          </w:p>
        </w:tc>
      </w:tr>
      <w:tr>
        <w:tc>
          <w:tcPr>
            <w:tcW w:type="dxa" w:w="1800"/>
          </w:tcPr>
          <w:p>
            <w:pPr>
              <w:spacing w:after="0" w:line="264" w:lineRule="auto"/>
            </w:pPr>
            <w:r>
              <w:rPr>
                <w:rFonts w:ascii="Arial" w:hAnsi="Arial"/>
                <w:color w:val="111111"/>
                <w:sz w:val="20"/>
              </w:rPr>
              <w:t>PHỤ LỤC</w:t>
            </w:r>
          </w:p>
        </w:tc>
        <w:tc>
          <w:tcPr>
            <w:tcW w:type="dxa" w:w="7560"/>
          </w:tcPr>
          <w:p>
            <w:pPr>
              <w:spacing w:after="0" w:line="264" w:lineRule="auto"/>
            </w:pPr>
            <w:r>
              <w:rPr>
                <w:rFonts w:ascii="Arial" w:hAnsi="Arial"/>
                <w:color w:val="111111"/>
                <w:sz w:val="20"/>
              </w:rPr>
              <w:t>API, cấu trúc dữ liệu, lệnh chạy và ánh xạ detector</w:t>
            </w:r>
          </w:p>
        </w:tc>
      </w:tr>
      <w:tr>
        <w:tc>
          <w:tcPr>
            <w:tcW w:type="dxa" w:w="1800"/>
          </w:tcPr>
          <w:p>
            <w:pPr>
              <w:spacing w:after="0" w:line="264" w:lineRule="auto"/>
            </w:pPr>
            <w:r>
              <w:rPr>
                <w:rFonts w:ascii="Arial" w:hAnsi="Arial"/>
                <w:color w:val="111111"/>
                <w:sz w:val="20"/>
              </w:rPr>
              <w:t>TÀI LIỆU THAM KHẢO</w:t>
            </w:r>
          </w:p>
        </w:tc>
        <w:tc>
          <w:tcPr>
            <w:tcW w:type="dxa" w:w="7560"/>
          </w:tcPr>
          <w:p>
            <w:pPr>
              <w:spacing w:after="0" w:line="264" w:lineRule="auto"/>
            </w:pPr>
            <w:r>
              <w:rPr>
                <w:rFonts w:ascii="Arial" w:hAnsi="Arial"/>
                <w:color w:val="111111"/>
                <w:sz w:val="20"/>
              </w:rPr>
              <w:t>Tài liệu dự án và tài liệu kỹ thuật</w:t>
            </w:r>
          </w:p>
        </w:tc>
      </w:tr>
    </w:tbl>
    <w:p>
      <w:pPr>
        <w:spacing w:before="0" w:after="80" w:line="276" w:lineRule="auto"/>
      </w:pPr>
    </w:p>
    <w:p>
      <w:r>
        <w:rPr>
          <w:rFonts w:ascii="Arial" w:hAnsi="Arial"/>
          <w:color w:val="111111"/>
          <w:sz w:val="22"/>
        </w:rPr>
        <w:br w:type="page"/>
      </w:r>
    </w:p>
    <w:p>
      <w:pPr>
        <w:pStyle w:val="Heading1"/>
        <w:keepNext/>
        <w:spacing w:before="360" w:after="160"/>
      </w:pPr>
      <w:r>
        <w:rPr>
          <w:rFonts w:ascii="Arial" w:hAnsi="Arial"/>
          <w:b/>
          <w:color w:val="2E74B5"/>
          <w:sz w:val="30"/>
        </w:rPr>
        <w:t>PHÂN CÔNG CÔNG VIỆC</w:t>
      </w:r>
    </w:p>
    <w:p>
      <w:pPr>
        <w:spacing w:before="0" w:after="120" w:line="276" w:lineRule="auto"/>
      </w:pPr>
      <w:r>
        <w:rPr>
          <w:rFonts w:ascii="Arial" w:hAnsi="Arial"/>
          <w:b w:val="0"/>
          <w:i w:val="0"/>
          <w:color w:val="111111"/>
          <w:sz w:val="22"/>
        </w:rPr>
        <w:t>Đây là dự án cá nhân. Bảng dưới đây mô tả các nhóm công việc cần hoàn thành và có thể được dùng để thay thế bằng thông tin cá nhân trong bản nộp chính thức.</w:t>
      </w:r>
    </w:p>
    <w:tbl>
      <w:tblPr>
        <w:tblW w:type="dxa" w:w="9360"/>
        <w:jc w:val="left"/>
        <w:tblLayout w:type="fixed"/>
        <w:tblLook w:firstColumn="1" w:firstRow="1" w:lastColumn="0" w:lastRow="0" w:noHBand="0" w:noVBand="1" w:val="04A0"/>
        <w:tblInd w:w="120" w:type="dxa"/>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1800"/>
        <w:gridCol w:w="4300"/>
        <w:gridCol w:w="3260"/>
      </w:tblGrid>
      <w:tr>
        <w:tc>
          <w:tcPr>
            <w:tcW w:type="dxa" w:w="1800"/>
            <w:tcMar>
              <w:top w:w="100" w:type="dxa"/>
              <w:start w:w="120" w:type="dxa"/>
              <w:bottom w:w="100" w:type="dxa"/>
              <w:end w:w="120" w:type="dxa"/>
            </w:tcMar>
            <w:vAlign w:val="center"/>
            <w:shd w:fill="EAF2F8"/>
          </w:tcPr>
          <w:p>
            <w:pPr>
              <w:spacing w:after="0"/>
              <w:jc w:val="center"/>
            </w:pPr>
            <w:r>
              <w:rPr>
                <w:rFonts w:ascii="Arial" w:hAnsi="Arial"/>
                <w:b/>
                <w:color w:val="1F4D78"/>
                <w:sz w:val="18"/>
              </w:rPr>
              <w:t>Người thực hiện</w:t>
            </w:r>
          </w:p>
        </w:tc>
        <w:tc>
          <w:tcPr>
            <w:tcW w:type="dxa" w:w="4300"/>
            <w:tcMar>
              <w:top w:w="100" w:type="dxa"/>
              <w:start w:w="120" w:type="dxa"/>
              <w:bottom w:w="100" w:type="dxa"/>
              <w:end w:w="120" w:type="dxa"/>
            </w:tcMar>
            <w:vAlign w:val="center"/>
            <w:shd w:fill="EAF2F8"/>
          </w:tcPr>
          <w:p>
            <w:pPr>
              <w:spacing w:after="0"/>
              <w:jc w:val="center"/>
            </w:pPr>
            <w:r>
              <w:rPr>
                <w:rFonts w:ascii="Arial" w:hAnsi="Arial"/>
                <w:b/>
                <w:color w:val="1F4D78"/>
                <w:sz w:val="18"/>
              </w:rPr>
              <w:t>Nhóm nhiệm vụ</w:t>
            </w:r>
          </w:p>
        </w:tc>
        <w:tc>
          <w:tcPr>
            <w:tcW w:type="dxa" w:w="3260"/>
            <w:tcMar>
              <w:top w:w="100" w:type="dxa"/>
              <w:start w:w="120" w:type="dxa"/>
              <w:bottom w:w="100" w:type="dxa"/>
              <w:end w:w="120" w:type="dxa"/>
            </w:tcMar>
            <w:vAlign w:val="center"/>
            <w:shd w:fill="EAF2F8"/>
          </w:tcPr>
          <w:p>
            <w:pPr>
              <w:spacing w:after="0"/>
              <w:jc w:val="center"/>
            </w:pPr>
            <w:r>
              <w:rPr>
                <w:rFonts w:ascii="Arial" w:hAnsi="Arial"/>
                <w:b/>
                <w:color w:val="1F4D78"/>
                <w:sz w:val="18"/>
              </w:rPr>
              <w:t>Kết quả</w:t>
            </w:r>
          </w:p>
        </w:tc>
      </w:tr>
      <w:tr>
        <w:tc>
          <w:tcPr>
            <w:tcW w:type="dxa" w:w="1800"/>
          </w:tcPr>
          <w:p>
            <w:pPr>
              <w:spacing w:after="0" w:line="264" w:lineRule="auto"/>
            </w:pPr>
            <w:r>
              <w:rPr>
                <w:rFonts w:ascii="Arial" w:hAnsi="Arial"/>
                <w:color w:val="111111"/>
                <w:sz w:val="18"/>
              </w:rPr>
              <w:t>Sinh viên thực hiện</w:t>
            </w:r>
          </w:p>
        </w:tc>
        <w:tc>
          <w:tcPr>
            <w:tcW w:type="dxa" w:w="4300"/>
          </w:tcPr>
          <w:p>
            <w:pPr>
              <w:spacing w:after="0" w:line="264" w:lineRule="auto"/>
            </w:pPr>
            <w:r>
              <w:rPr>
                <w:rFonts w:ascii="Arial" w:hAnsi="Arial"/>
                <w:color w:val="111111"/>
                <w:sz w:val="18"/>
              </w:rPr>
              <w:t>Phân tích bài toán, thiết kế luồng quản lý lớp/kỳ thi/phòng thi</w:t>
            </w:r>
          </w:p>
        </w:tc>
        <w:tc>
          <w:tcPr>
            <w:tcW w:type="dxa" w:w="3260"/>
          </w:tcPr>
          <w:p>
            <w:pPr>
              <w:spacing w:after="0" w:line="264" w:lineRule="auto"/>
            </w:pPr>
            <w:r>
              <w:rPr>
                <w:rFonts w:ascii="Arial" w:hAnsi="Arial"/>
                <w:color w:val="111111"/>
                <w:sz w:val="18"/>
              </w:rPr>
              <w:t>Mô hình nghiệp vụ và giao diện quản lý</w:t>
            </w:r>
          </w:p>
        </w:tc>
      </w:tr>
      <w:tr>
        <w:tc>
          <w:tcPr>
            <w:tcW w:type="dxa" w:w="1800"/>
          </w:tcPr>
          <w:p>
            <w:pPr>
              <w:spacing w:after="0" w:line="264" w:lineRule="auto"/>
            </w:pPr>
            <w:r>
              <w:rPr>
                <w:rFonts w:ascii="Arial" w:hAnsi="Arial"/>
                <w:color w:val="111111"/>
                <w:sz w:val="18"/>
              </w:rPr>
              <w:t>Sinh viên thực hiện</w:t>
            </w:r>
          </w:p>
        </w:tc>
        <w:tc>
          <w:tcPr>
            <w:tcW w:type="dxa" w:w="4300"/>
          </w:tcPr>
          <w:p>
            <w:pPr>
              <w:spacing w:after="0" w:line="264" w:lineRule="auto"/>
            </w:pPr>
            <w:r>
              <w:rPr>
                <w:rFonts w:ascii="Arial" w:hAnsi="Arial"/>
                <w:color w:val="111111"/>
                <w:sz w:val="18"/>
              </w:rPr>
              <w:t>Xây dựng detector OpenCV cho năm mẫu phiếu, nhận diện marker, warp và ô tô</w:t>
            </w:r>
          </w:p>
        </w:tc>
        <w:tc>
          <w:tcPr>
            <w:tcW w:type="dxa" w:w="3260"/>
          </w:tcPr>
          <w:p>
            <w:pPr>
              <w:spacing w:after="0" w:line="264" w:lineRule="auto"/>
            </w:pPr>
            <w:r>
              <w:rPr>
                <w:rFonts w:ascii="Arial" w:hAnsi="Arial"/>
                <w:color w:val="111111"/>
                <w:sz w:val="18"/>
              </w:rPr>
              <w:t>API chấm bài và ảnh overlay</w:t>
            </w:r>
          </w:p>
        </w:tc>
      </w:tr>
      <w:tr>
        <w:tc>
          <w:tcPr>
            <w:tcW w:type="dxa" w:w="1800"/>
          </w:tcPr>
          <w:p>
            <w:pPr>
              <w:spacing w:after="0" w:line="264" w:lineRule="auto"/>
            </w:pPr>
            <w:r>
              <w:rPr>
                <w:rFonts w:ascii="Arial" w:hAnsi="Arial"/>
                <w:color w:val="111111"/>
                <w:sz w:val="18"/>
              </w:rPr>
              <w:t>Sinh viên thực hiện</w:t>
            </w:r>
          </w:p>
        </w:tc>
        <w:tc>
          <w:tcPr>
            <w:tcW w:type="dxa" w:w="4300"/>
          </w:tcPr>
          <w:p>
            <w:pPr>
              <w:spacing w:after="0" w:line="264" w:lineRule="auto"/>
            </w:pPr>
            <w:r>
              <w:rPr>
                <w:rFonts w:ascii="Arial" w:hAnsi="Arial"/>
                <w:color w:val="111111"/>
                <w:sz w:val="18"/>
              </w:rPr>
              <w:t>Xây dựng frontend Next.js, nhập Excel, camera iPhone và cấu hình điểm</w:t>
            </w:r>
          </w:p>
        </w:tc>
        <w:tc>
          <w:tcPr>
            <w:tcW w:type="dxa" w:w="3260"/>
          </w:tcPr>
          <w:p>
            <w:pPr>
              <w:spacing w:after="0" w:line="264" w:lineRule="auto"/>
            </w:pPr>
            <w:r>
              <w:rPr>
                <w:rFonts w:ascii="Arial" w:hAnsi="Arial"/>
                <w:color w:val="111111"/>
                <w:sz w:val="18"/>
              </w:rPr>
              <w:t>Ứng dụng web chạy được theo luồng demo</w:t>
            </w:r>
          </w:p>
        </w:tc>
      </w:tr>
      <w:tr>
        <w:tc>
          <w:tcPr>
            <w:tcW w:type="dxa" w:w="1800"/>
          </w:tcPr>
          <w:p>
            <w:pPr>
              <w:spacing w:after="0" w:line="264" w:lineRule="auto"/>
            </w:pPr>
            <w:r>
              <w:rPr>
                <w:rFonts w:ascii="Arial" w:hAnsi="Arial"/>
                <w:color w:val="111111"/>
                <w:sz w:val="18"/>
              </w:rPr>
              <w:t>Sinh viên thực hiện</w:t>
            </w:r>
          </w:p>
        </w:tc>
        <w:tc>
          <w:tcPr>
            <w:tcW w:type="dxa" w:w="4300"/>
          </w:tcPr>
          <w:p>
            <w:pPr>
              <w:spacing w:after="0" w:line="264" w:lineRule="auto"/>
            </w:pPr>
            <w:r>
              <w:rPr>
                <w:rFonts w:ascii="Arial" w:hAnsi="Arial"/>
                <w:color w:val="111111"/>
                <w:sz w:val="18"/>
              </w:rPr>
              <w:t>Kiểm thử, sửa lỗi, viết tài liệu và chuẩn bị trình bày</w:t>
            </w:r>
          </w:p>
        </w:tc>
        <w:tc>
          <w:tcPr>
            <w:tcW w:type="dxa" w:w="3260"/>
          </w:tcPr>
          <w:p>
            <w:pPr>
              <w:spacing w:after="0" w:line="264" w:lineRule="auto"/>
            </w:pPr>
            <w:r>
              <w:rPr>
                <w:rFonts w:ascii="Arial" w:hAnsi="Arial"/>
                <w:color w:val="111111"/>
                <w:sz w:val="18"/>
              </w:rPr>
              <w:t>Bộ test, README và báo cáo</w:t>
            </w:r>
          </w:p>
        </w:tc>
      </w:tr>
    </w:tbl>
    <w:p>
      <w:pPr>
        <w:spacing w:before="0" w:after="80" w:line="276" w:lineRule="auto"/>
      </w:pPr>
    </w:p>
    <w:p>
      <w:pPr>
        <w:pStyle w:val="Heading1"/>
        <w:keepNext/>
        <w:spacing w:before="360" w:after="160"/>
      </w:pPr>
      <w:r>
        <w:rPr>
          <w:rFonts w:ascii="Arial" w:hAnsi="Arial"/>
          <w:b/>
          <w:color w:val="2E74B5"/>
          <w:sz w:val="30"/>
        </w:rPr>
        <w:t>CHƯƠNG I: GIỚI THIỆU VÀ PHÂN TÍCH BÀI TOÁN</w:t>
      </w:r>
    </w:p>
    <w:p>
      <w:pPr>
        <w:pStyle w:val="Heading2"/>
        <w:keepNext/>
        <w:spacing w:before="240" w:after="120"/>
      </w:pPr>
      <w:r>
        <w:rPr>
          <w:rFonts w:ascii="Arial" w:hAnsi="Arial"/>
          <w:b/>
          <w:color w:val="1F4D78"/>
          <w:sz w:val="26"/>
        </w:rPr>
        <w:t>1.1. Bối cảnh và ý nghĩa của đề tài</w:t>
      </w:r>
    </w:p>
    <w:p>
      <w:pPr>
        <w:spacing w:before="0" w:after="120" w:line="276" w:lineRule="auto"/>
      </w:pPr>
      <w:r>
        <w:rPr>
          <w:rFonts w:ascii="Arial" w:hAnsi="Arial"/>
          <w:b w:val="0"/>
          <w:i w:val="0"/>
          <w:color w:val="111111"/>
          <w:sz w:val="22"/>
        </w:rPr>
        <w:t>Trong các kỳ kiểm tra ở trường học, phiếu trả lời trắc nghiệm vẫn thường được chấm thủ công hoặc xử lý bằng các công cụ tách rời. Cách làm này tốn thời gian, dễ sai khi số lượng bài lớn và khó truy vết khi cần chấm lại. Bài toán của đề tài là xây dựng một hệ thống web cho phép giáo viên tạo lớp hoặc kỳ thi toàn trường, khai báo mẫu phiếu và mã đề, nhận ảnh phiếu trả lời, tự động đọc đáp án và trả về điểm kèm ảnh đối chiếu.</w:t>
      </w:r>
    </w:p>
    <w:p>
      <w:pPr>
        <w:spacing w:before="0" w:after="120" w:line="276" w:lineRule="auto"/>
      </w:pPr>
      <w:r>
        <w:rPr>
          <w:rFonts w:ascii="Arial" w:hAnsi="Arial"/>
          <w:b w:val="0"/>
          <w:i w:val="0"/>
          <w:color w:val="111111"/>
          <w:sz w:val="22"/>
        </w:rPr>
        <w:t>Điểm khác biệt của dự án là phần nhận diện không phụ thuộc vào một loại phiếu duy nhất. Backend đăng ký năm detector theo templateId, còn frontend cho phép chấm riêng một mã đề hoặc gửi nhiều mã để hệ thống đọc mã đề trên phiếu và chọn đúng đáp án tương ứng. Nhờ đó, hệ thống phù hợp cả với bài kiểm tra theo lớp và kỳ thi có nhiều phòng.</w:t>
      </w:r>
    </w:p>
    <w:tbl>
      <w:tblPr>
        <w:tblW w:type="dxa" w:w="9360"/>
        <w:jc w:val="left"/>
        <w:tblLayout w:type="fixed"/>
        <w:tblLook w:firstColumn="1" w:firstRow="1" w:lastColumn="0" w:lastRow="0" w:noHBand="0" w:noVBand="1" w:val="04A0"/>
        <w:tblInd w:w="120" w:type="dxa"/>
        <w:tblBorders>
          <w:top w:val="single" w:sz="8" w:space="0" w:color="C9D8EC"/>
          <w:left w:val="single" w:sz="8" w:space="0" w:color="C9D8EC"/>
          <w:bottom w:val="single" w:sz="8" w:space="0" w:color="C9D8EC"/>
          <w:right w:val="single" w:sz="8" w:space="0" w:color="C9D8EC"/>
          <w:insideH w:val="single" w:sz="8" w:space="0" w:color="C9D8EC"/>
          <w:insideV w:val="single" w:sz="8" w:space="0" w:color="C9D8EC"/>
        </w:tblBorders>
      </w:tblPr>
      <w:tblGrid>
        <w:gridCol w:w="9360"/>
      </w:tblGrid>
      <w:tr>
        <w:tc>
          <w:tcPr>
            <w:tcW w:type="dxa" w:w="9360"/>
            <w:tcMar>
              <w:top w:w="100" w:type="dxa"/>
              <w:start w:w="120" w:type="dxa"/>
              <w:bottom w:w="100" w:type="dxa"/>
              <w:end w:w="120" w:type="dxa"/>
            </w:tcMar>
            <w:vAlign w:val="center"/>
            <w:shd w:fill="EAF2F8"/>
          </w:tcPr>
          <w:p>
            <w:pPr>
              <w:spacing w:after="40" w:line="276" w:lineRule="auto"/>
            </w:pPr>
            <w:r>
              <w:rPr>
                <w:rFonts w:ascii="Arial" w:hAnsi="Arial"/>
                <w:b/>
                <w:color w:val="2E74B5"/>
                <w:sz w:val="21"/>
              </w:rPr>
              <w:t xml:space="preserve">Định hướng đề tài: </w:t>
            </w:r>
            <w:r>
              <w:rPr>
                <w:rFonts w:ascii="Arial" w:hAnsi="Arial"/>
                <w:color w:val="111111"/>
                <w:sz w:val="21"/>
              </w:rPr>
              <w:t>Xây dựng một prototype full-stack có khả năng quản lý nghiệp vụ thi và tự động hóa khâu chấm phiếu OMR từ ảnh, đồng thời cung cấp ảnh kết quả để giáo viên kiểm tra lại.</w:t>
            </w:r>
          </w:p>
        </w:tc>
      </w:tr>
    </w:tbl>
    <w:p>
      <w:pPr>
        <w:spacing w:before="0" w:after="80" w:line="276" w:lineRule="auto"/>
      </w:pPr>
    </w:p>
    <w:p>
      <w:pPr>
        <w:pStyle w:val="Heading2"/>
        <w:keepNext/>
        <w:spacing w:before="240" w:after="120"/>
      </w:pPr>
      <w:r>
        <w:rPr>
          <w:rFonts w:ascii="Arial" w:hAnsi="Arial"/>
          <w:b/>
          <w:color w:val="1F4D78"/>
          <w:sz w:val="26"/>
        </w:rPr>
        <w:t>1.2. Mục tiêu, yêu cầu và phạm vi</w:t>
      </w:r>
    </w:p>
    <w:p>
      <w:pPr>
        <w:pStyle w:val="Heading3"/>
        <w:keepNext/>
        <w:spacing w:before="160" w:after="80"/>
      </w:pPr>
      <w:r>
        <w:rPr>
          <w:rFonts w:ascii="Arial" w:hAnsi="Arial"/>
          <w:b/>
          <w:color w:val="5B9BD5"/>
          <w:sz w:val="23"/>
        </w:rPr>
        <w:t>1.2.1. Mục tiêu</w:t>
      </w:r>
    </w:p>
    <w:p>
      <w:pPr>
        <w:pStyle w:val="ListBullet"/>
        <w:spacing w:after="80" w:line="276" w:lineRule="auto"/>
        <w:ind w:left="547" w:hanging="274"/>
      </w:pPr>
      <w:r>
        <w:rPr>
          <w:rFonts w:ascii="Arial" w:hAnsi="Arial"/>
          <w:color w:val="111111"/>
          <w:sz w:val="22"/>
        </w:rPr>
        <w:t>Xây dựng giao diện quản lý lớp học, học sinh, bài kiểm tra, kỳ thi, phòng thi và thí sinh.</w:t>
      </w:r>
    </w:p>
    <w:p>
      <w:pPr>
        <w:pStyle w:val="ListBullet"/>
        <w:spacing w:after="80" w:line="276" w:lineRule="auto"/>
        <w:ind w:left="547" w:hanging="274"/>
      </w:pPr>
      <w:r>
        <w:rPr>
          <w:rFonts w:ascii="Arial" w:hAnsi="Arial"/>
          <w:color w:val="111111"/>
          <w:sz w:val="22"/>
        </w:rPr>
        <w:t>Hỗ trợ tạo và lưu nhiều mã đề với ba nhóm đáp án: trắc nghiệm, đúng/sai và trả lời ngắn.</w:t>
      </w:r>
    </w:p>
    <w:p>
      <w:pPr>
        <w:pStyle w:val="ListBullet"/>
        <w:spacing w:after="80" w:line="276" w:lineRule="auto"/>
        <w:ind w:left="547" w:hanging="274"/>
      </w:pPr>
      <w:r>
        <w:rPr>
          <w:rFonts w:ascii="Arial" w:hAnsi="Arial"/>
          <w:color w:val="111111"/>
          <w:sz w:val="22"/>
        </w:rPr>
        <w:t>Đọc ảnh phiếu trả lời bằng xử lý ảnh cổ điển: nhận marker, hiệu chỉnh phối cảnh, xác định vùng đáp án và tính điểm.</w:t>
      </w:r>
    </w:p>
    <w:p>
      <w:pPr>
        <w:pStyle w:val="ListBullet"/>
        <w:spacing w:after="80" w:line="276" w:lineRule="auto"/>
        <w:ind w:left="547" w:hanging="274"/>
      </w:pPr>
      <w:r>
        <w:rPr>
          <w:rFonts w:ascii="Arial" w:hAnsi="Arial"/>
          <w:color w:val="111111"/>
          <w:sz w:val="22"/>
        </w:rPr>
        <w:t>Cho phép nhận ảnh từ máy tính hoặc camera điện thoại thông qua phiên chụp và QR/HTTPS.</w:t>
      </w:r>
    </w:p>
    <w:p>
      <w:pPr>
        <w:pStyle w:val="ListBullet"/>
        <w:spacing w:after="80" w:line="276" w:lineRule="auto"/>
        <w:ind w:left="547" w:hanging="274"/>
      </w:pPr>
      <w:r>
        <w:rPr>
          <w:rFonts w:ascii="Arial" w:hAnsi="Arial"/>
          <w:color w:val="111111"/>
          <w:sz w:val="22"/>
        </w:rPr>
        <w:t>Trả về kết quả có SBD, mã đề, số câu đúng/sai, điểm và ảnh đã đánh dấu đáp án.</w:t>
      </w:r>
    </w:p>
    <w:p>
      <w:pPr>
        <w:pStyle w:val="Heading3"/>
        <w:keepNext/>
        <w:spacing w:before="160" w:after="80"/>
      </w:pPr>
      <w:r>
        <w:rPr>
          <w:rFonts w:ascii="Arial" w:hAnsi="Arial"/>
          <w:b/>
          <w:color w:val="5B9BD5"/>
          <w:sz w:val="23"/>
        </w:rPr>
        <w:t>1.2.2. Vấn đề cần giải quyết</w:t>
      </w:r>
    </w:p>
    <w:p>
      <w:pPr>
        <w:pStyle w:val="ListBullet"/>
        <w:spacing w:after="80" w:line="276" w:lineRule="auto"/>
        <w:ind w:left="547" w:hanging="274"/>
      </w:pPr>
      <w:r>
        <w:rPr>
          <w:rFonts w:ascii="Arial" w:hAnsi="Arial"/>
          <w:color w:val="111111"/>
          <w:sz w:val="22"/>
        </w:rPr>
        <w:t>Ảnh chụp có thể bị nghiêng, mờ, tối hoặc thay đổi kích thước; hệ thống phải đưa phiếu về một hệ tọa độ chuẩn trước khi đọc.</w:t>
      </w:r>
    </w:p>
    <w:p>
      <w:pPr>
        <w:pStyle w:val="ListBullet"/>
        <w:spacing w:after="80" w:line="276" w:lineRule="auto"/>
        <w:ind w:left="547" w:hanging="274"/>
      </w:pPr>
      <w:r>
        <w:rPr>
          <w:rFonts w:ascii="Arial" w:hAnsi="Arial"/>
          <w:color w:val="111111"/>
          <w:sz w:val="22"/>
        </w:rPr>
        <w:t>Mỗi mẫu phiếu có bố cục, kích thước marker và vùng đáp án khác nhau; không thể dùng một lưới tọa độ duy nhất cho tất cả mẫu.</w:t>
      </w:r>
    </w:p>
    <w:p>
      <w:pPr>
        <w:pStyle w:val="ListBullet"/>
        <w:spacing w:after="80" w:line="276" w:lineRule="auto"/>
        <w:ind w:left="547" w:hanging="274"/>
      </w:pPr>
      <w:r>
        <w:rPr>
          <w:rFonts w:ascii="Arial" w:hAnsi="Arial"/>
          <w:color w:val="111111"/>
          <w:sz w:val="22"/>
        </w:rPr>
        <w:t>Một kỳ thi có thể có nhiều mã đề; nếu mã đọc được không tồn tại trong danh sách đáp án thì không được dùng đáp án mặc định để chấm.</w:t>
      </w:r>
    </w:p>
    <w:p>
      <w:pPr>
        <w:pStyle w:val="ListBullet"/>
        <w:spacing w:after="80" w:line="276" w:lineRule="auto"/>
        <w:ind w:left="547" w:hanging="274"/>
      </w:pPr>
      <w:r>
        <w:rPr>
          <w:rFonts w:ascii="Arial" w:hAnsi="Arial"/>
          <w:color w:val="111111"/>
          <w:sz w:val="22"/>
        </w:rPr>
        <w:t>Phần đúng/sai có thể tính theo ý hoặc theo quy tắc trừ điểm do giáo viên cấu hình.</w:t>
      </w:r>
    </w:p>
    <w:p>
      <w:pPr>
        <w:pStyle w:val="ListBullet"/>
        <w:spacing w:after="80" w:line="276" w:lineRule="auto"/>
        <w:ind w:left="547" w:hanging="274"/>
      </w:pPr>
      <w:r>
        <w:rPr>
          <w:rFonts w:ascii="Arial" w:hAnsi="Arial"/>
          <w:color w:val="111111"/>
          <w:sz w:val="22"/>
        </w:rPr>
        <w:t>Ảnh gửi từ iPhone cần secure context và cơ chế quản lý phiên để máy tính nhận ảnh ổn định.</w:t>
      </w:r>
    </w:p>
    <w:p>
      <w:pPr>
        <w:pStyle w:val="Heading3"/>
        <w:keepNext/>
        <w:spacing w:before="160" w:after="80"/>
      </w:pPr>
      <w:r>
        <w:rPr>
          <w:rFonts w:ascii="Arial" w:hAnsi="Arial"/>
          <w:b/>
          <w:color w:val="5B9BD5"/>
          <w:sz w:val="23"/>
        </w:rPr>
        <w:t>1.2.3. Phạm vi và giới hạn</w:t>
      </w:r>
    </w:p>
    <w:p>
      <w:pPr>
        <w:spacing w:before="0" w:after="120" w:line="276" w:lineRule="auto"/>
      </w:pPr>
      <w:r>
        <w:rPr>
          <w:rFonts w:ascii="Arial" w:hAnsi="Arial"/>
          <w:b w:val="0"/>
          <w:i w:val="0"/>
          <w:color w:val="111111"/>
          <w:sz w:val="22"/>
        </w:rPr>
        <w:t>Phạm vi hiện tại tập trung vào ảnh phiếu giấy đã có marker góc và năm mẫu detector đang được đăng ký trong backend. Dữ liệu nghiệp vụ đang dùng JSON Server để mô phỏng CRUD; dữ liệu ảnh được lưu cục bộ trong các thư mục uploads, results và capture_sessions. Dự án chưa có đăng nhập, phân quyền, database quan hệ, object storage hoặc benchmark accuracy trên một tập ground truth đã review đầy đủ.</w:t>
      </w:r>
    </w:p>
    <w:p>
      <w:pPr>
        <w:pStyle w:val="Heading2"/>
        <w:keepNext/>
        <w:spacing w:before="240" w:after="120"/>
      </w:pPr>
      <w:r>
        <w:rPr>
          <w:rFonts w:ascii="Arial" w:hAnsi="Arial"/>
          <w:b/>
          <w:color w:val="1F4D78"/>
          <w:sz w:val="26"/>
        </w:rPr>
        <w:t>1.3. Dữ liệu và mô hình nghiệp vụ</w:t>
      </w:r>
    </w:p>
    <w:p>
      <w:pPr>
        <w:spacing w:before="0" w:after="120" w:line="276" w:lineRule="auto"/>
      </w:pPr>
      <w:r>
        <w:rPr>
          <w:rFonts w:ascii="Arial" w:hAnsi="Arial"/>
          <w:b w:val="0"/>
          <w:i w:val="0"/>
          <w:color w:val="111111"/>
          <w:sz w:val="22"/>
        </w:rPr>
        <w:t>Mô hình nghiệp vụ được tách thành hai luồng. Luồng theo lớp bắt đầu từ lớp học và bài kiểm tra; luồng kỳ thi toàn trường bắt đầu từ đợt thi, sau đó tạo bài thi/phòng thi, danh sách thí sinh và mã đề. Cả hai luồng đều quy về answerSheetTemplates và endpoint chấm ảnh.</w:t>
      </w:r>
    </w:p>
    <w:tbl>
      <w:tblPr>
        <w:tblW w:type="dxa" w:w="9360"/>
        <w:jc w:val="left"/>
        <w:tblLayout w:type="fixed"/>
        <w:tblLook w:firstColumn="1" w:firstRow="1" w:lastColumn="0" w:lastRow="0" w:noHBand="0" w:noVBand="1" w:val="04A0"/>
        <w:tblInd w:w="120" w:type="dxa"/>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300"/>
        <w:gridCol w:w="1700"/>
        <w:gridCol w:w="5360"/>
      </w:tblGrid>
      <w:tr>
        <w:tc>
          <w:tcPr>
            <w:tcW w:type="dxa" w:w="2300"/>
            <w:tcMar>
              <w:top w:w="100" w:type="dxa"/>
              <w:start w:w="120" w:type="dxa"/>
              <w:bottom w:w="100" w:type="dxa"/>
              <w:end w:w="120" w:type="dxa"/>
            </w:tcMar>
            <w:vAlign w:val="center"/>
            <w:shd w:fill="EAF2F8"/>
          </w:tcPr>
          <w:p>
            <w:pPr>
              <w:spacing w:after="0"/>
              <w:jc w:val="center"/>
            </w:pPr>
            <w:r>
              <w:rPr>
                <w:rFonts w:ascii="Arial" w:hAnsi="Arial"/>
                <w:b/>
                <w:color w:val="1F4D78"/>
                <w:sz w:val="18"/>
              </w:rPr>
              <w:t>Collection</w:t>
            </w:r>
          </w:p>
        </w:tc>
        <w:tc>
          <w:tcPr>
            <w:tcW w:type="dxa" w:w="1700"/>
            <w:tcMar>
              <w:top w:w="100" w:type="dxa"/>
              <w:start w:w="120" w:type="dxa"/>
              <w:bottom w:w="100" w:type="dxa"/>
              <w:end w:w="120" w:type="dxa"/>
            </w:tcMar>
            <w:vAlign w:val="center"/>
            <w:shd w:fill="EAF2F8"/>
          </w:tcPr>
          <w:p>
            <w:pPr>
              <w:spacing w:after="0"/>
              <w:jc w:val="center"/>
            </w:pPr>
            <w:r>
              <w:rPr>
                <w:rFonts w:ascii="Arial" w:hAnsi="Arial"/>
                <w:b/>
                <w:color w:val="1F4D78"/>
                <w:sz w:val="18"/>
              </w:rPr>
              <w:t>Số bản ghi hiện tại</w:t>
            </w:r>
          </w:p>
        </w:tc>
        <w:tc>
          <w:tcPr>
            <w:tcW w:type="dxa" w:w="5360"/>
            <w:tcMar>
              <w:top w:w="100" w:type="dxa"/>
              <w:start w:w="120" w:type="dxa"/>
              <w:bottom w:w="100" w:type="dxa"/>
              <w:end w:w="120" w:type="dxa"/>
            </w:tcMar>
            <w:vAlign w:val="center"/>
            <w:shd w:fill="EAF2F8"/>
          </w:tcPr>
          <w:p>
            <w:pPr>
              <w:spacing w:after="0"/>
              <w:jc w:val="center"/>
            </w:pPr>
            <w:r>
              <w:rPr>
                <w:rFonts w:ascii="Arial" w:hAnsi="Arial"/>
                <w:b/>
                <w:color w:val="1F4D78"/>
                <w:sz w:val="18"/>
              </w:rPr>
              <w:t>Vai trò</w:t>
            </w:r>
          </w:p>
        </w:tc>
      </w:tr>
      <w:tr>
        <w:tc>
          <w:tcPr>
            <w:tcW w:type="dxa" w:w="2300"/>
          </w:tcPr>
          <w:p>
            <w:pPr>
              <w:spacing w:after="0" w:line="264" w:lineRule="auto"/>
            </w:pPr>
            <w:r>
              <w:rPr>
                <w:rFonts w:ascii="Arial" w:hAnsi="Arial"/>
                <w:color w:val="111111"/>
                <w:sz w:val="18"/>
              </w:rPr>
              <w:t>teachers</w:t>
            </w:r>
          </w:p>
        </w:tc>
        <w:tc>
          <w:tcPr>
            <w:tcW w:type="dxa" w:w="1700"/>
          </w:tcPr>
          <w:p>
            <w:pPr>
              <w:spacing w:after="0" w:line="264" w:lineRule="auto"/>
            </w:pPr>
            <w:r>
              <w:rPr>
                <w:rFonts w:ascii="Arial" w:hAnsi="Arial"/>
                <w:color w:val="111111"/>
                <w:sz w:val="18"/>
              </w:rPr>
              <w:t>2</w:t>
            </w:r>
          </w:p>
        </w:tc>
        <w:tc>
          <w:tcPr>
            <w:tcW w:type="dxa" w:w="5360"/>
          </w:tcPr>
          <w:p>
            <w:pPr>
              <w:spacing w:after="0" w:line="264" w:lineRule="auto"/>
            </w:pPr>
            <w:r>
              <w:rPr>
                <w:rFonts w:ascii="Arial" w:hAnsi="Arial"/>
                <w:color w:val="111111"/>
                <w:sz w:val="18"/>
              </w:rPr>
              <w:t>Tài khoản/giáo viên mẫu</w:t>
            </w:r>
          </w:p>
        </w:tc>
      </w:tr>
      <w:tr>
        <w:tc>
          <w:tcPr>
            <w:tcW w:type="dxa" w:w="2300"/>
          </w:tcPr>
          <w:p>
            <w:pPr>
              <w:spacing w:after="0" w:line="264" w:lineRule="auto"/>
            </w:pPr>
            <w:r>
              <w:rPr>
                <w:rFonts w:ascii="Arial" w:hAnsi="Arial"/>
                <w:color w:val="111111"/>
                <w:sz w:val="18"/>
              </w:rPr>
              <w:t>subjects</w:t>
            </w:r>
          </w:p>
        </w:tc>
        <w:tc>
          <w:tcPr>
            <w:tcW w:type="dxa" w:w="1700"/>
          </w:tcPr>
          <w:p>
            <w:pPr>
              <w:spacing w:after="0" w:line="264" w:lineRule="auto"/>
            </w:pPr>
            <w:r>
              <w:rPr>
                <w:rFonts w:ascii="Arial" w:hAnsi="Arial"/>
                <w:color w:val="111111"/>
                <w:sz w:val="18"/>
              </w:rPr>
              <w:t>5</w:t>
            </w:r>
          </w:p>
        </w:tc>
        <w:tc>
          <w:tcPr>
            <w:tcW w:type="dxa" w:w="5360"/>
          </w:tcPr>
          <w:p>
            <w:pPr>
              <w:spacing w:after="0" w:line="264" w:lineRule="auto"/>
            </w:pPr>
            <w:r>
              <w:rPr>
                <w:rFonts w:ascii="Arial" w:hAnsi="Arial"/>
                <w:color w:val="111111"/>
                <w:sz w:val="18"/>
              </w:rPr>
              <w:t>Danh mục môn học</w:t>
            </w:r>
          </w:p>
        </w:tc>
      </w:tr>
      <w:tr>
        <w:tc>
          <w:tcPr>
            <w:tcW w:type="dxa" w:w="2300"/>
          </w:tcPr>
          <w:p>
            <w:pPr>
              <w:spacing w:after="0" w:line="264" w:lineRule="auto"/>
            </w:pPr>
            <w:r>
              <w:rPr>
                <w:rFonts w:ascii="Arial" w:hAnsi="Arial"/>
                <w:color w:val="111111"/>
                <w:sz w:val="18"/>
              </w:rPr>
              <w:t>classes</w:t>
            </w:r>
          </w:p>
        </w:tc>
        <w:tc>
          <w:tcPr>
            <w:tcW w:type="dxa" w:w="1700"/>
          </w:tcPr>
          <w:p>
            <w:pPr>
              <w:spacing w:after="0" w:line="264" w:lineRule="auto"/>
            </w:pPr>
            <w:r>
              <w:rPr>
                <w:rFonts w:ascii="Arial" w:hAnsi="Arial"/>
                <w:color w:val="111111"/>
                <w:sz w:val="18"/>
              </w:rPr>
              <w:t>8</w:t>
            </w:r>
          </w:p>
        </w:tc>
        <w:tc>
          <w:tcPr>
            <w:tcW w:type="dxa" w:w="5360"/>
          </w:tcPr>
          <w:p>
            <w:pPr>
              <w:spacing w:after="0" w:line="264" w:lineRule="auto"/>
            </w:pPr>
            <w:r>
              <w:rPr>
                <w:rFonts w:ascii="Arial" w:hAnsi="Arial"/>
                <w:color w:val="111111"/>
                <w:sz w:val="18"/>
              </w:rPr>
              <w:t>Lớp học và danh sách học sinh</w:t>
            </w:r>
          </w:p>
        </w:tc>
      </w:tr>
      <w:tr>
        <w:tc>
          <w:tcPr>
            <w:tcW w:type="dxa" w:w="2300"/>
          </w:tcPr>
          <w:p>
            <w:pPr>
              <w:spacing w:after="0" w:line="264" w:lineRule="auto"/>
            </w:pPr>
            <w:r>
              <w:rPr>
                <w:rFonts w:ascii="Arial" w:hAnsi="Arial"/>
                <w:color w:val="111111"/>
                <w:sz w:val="18"/>
              </w:rPr>
              <w:t>examPeriods</w:t>
            </w:r>
          </w:p>
        </w:tc>
        <w:tc>
          <w:tcPr>
            <w:tcW w:type="dxa" w:w="1700"/>
          </w:tcPr>
          <w:p>
            <w:pPr>
              <w:spacing w:after="0" w:line="264" w:lineRule="auto"/>
            </w:pPr>
            <w:r>
              <w:rPr>
                <w:rFonts w:ascii="Arial" w:hAnsi="Arial"/>
                <w:color w:val="111111"/>
                <w:sz w:val="18"/>
              </w:rPr>
              <w:t>4</w:t>
            </w:r>
          </w:p>
        </w:tc>
        <w:tc>
          <w:tcPr>
            <w:tcW w:type="dxa" w:w="5360"/>
          </w:tcPr>
          <w:p>
            <w:pPr>
              <w:spacing w:after="0" w:line="264" w:lineRule="auto"/>
            </w:pPr>
            <w:r>
              <w:rPr>
                <w:rFonts w:ascii="Arial" w:hAnsi="Arial"/>
                <w:color w:val="111111"/>
                <w:sz w:val="18"/>
              </w:rPr>
              <w:t>Đợt thi theo năm học, học kỳ, khối và thời gian</w:t>
            </w:r>
          </w:p>
        </w:tc>
      </w:tr>
      <w:tr>
        <w:tc>
          <w:tcPr>
            <w:tcW w:type="dxa" w:w="2300"/>
          </w:tcPr>
          <w:p>
            <w:pPr>
              <w:spacing w:after="0" w:line="264" w:lineRule="auto"/>
            </w:pPr>
            <w:r>
              <w:rPr>
                <w:rFonts w:ascii="Arial" w:hAnsi="Arial"/>
                <w:color w:val="111111"/>
                <w:sz w:val="18"/>
              </w:rPr>
              <w:t>exams</w:t>
            </w:r>
          </w:p>
        </w:tc>
        <w:tc>
          <w:tcPr>
            <w:tcW w:type="dxa" w:w="1700"/>
          </w:tcPr>
          <w:p>
            <w:pPr>
              <w:spacing w:after="0" w:line="264" w:lineRule="auto"/>
            </w:pPr>
            <w:r>
              <w:rPr>
                <w:rFonts w:ascii="Arial" w:hAnsi="Arial"/>
                <w:color w:val="111111"/>
                <w:sz w:val="18"/>
              </w:rPr>
              <w:t>15</w:t>
            </w:r>
          </w:p>
        </w:tc>
        <w:tc>
          <w:tcPr>
            <w:tcW w:type="dxa" w:w="5360"/>
          </w:tcPr>
          <w:p>
            <w:pPr>
              <w:spacing w:after="0" w:line="264" w:lineRule="auto"/>
            </w:pPr>
            <w:r>
              <w:rPr>
                <w:rFonts w:ascii="Arial" w:hAnsi="Arial"/>
                <w:color w:val="111111"/>
                <w:sz w:val="18"/>
              </w:rPr>
              <w:t>Bài thi, phạm vi lớp hoặc kỳ thi, template và cấu hình điểm</w:t>
            </w:r>
          </w:p>
        </w:tc>
      </w:tr>
      <w:tr>
        <w:tc>
          <w:tcPr>
            <w:tcW w:type="dxa" w:w="2300"/>
          </w:tcPr>
          <w:p>
            <w:pPr>
              <w:spacing w:after="0" w:line="264" w:lineRule="auto"/>
            </w:pPr>
            <w:r>
              <w:rPr>
                <w:rFonts w:ascii="Arial" w:hAnsi="Arial"/>
                <w:color w:val="111111"/>
                <w:sz w:val="18"/>
              </w:rPr>
              <w:t>examRooms</w:t>
            </w:r>
          </w:p>
        </w:tc>
        <w:tc>
          <w:tcPr>
            <w:tcW w:type="dxa" w:w="1700"/>
          </w:tcPr>
          <w:p>
            <w:pPr>
              <w:spacing w:after="0" w:line="264" w:lineRule="auto"/>
            </w:pPr>
            <w:r>
              <w:rPr>
                <w:rFonts w:ascii="Arial" w:hAnsi="Arial"/>
                <w:color w:val="111111"/>
                <w:sz w:val="18"/>
              </w:rPr>
              <w:t>7</w:t>
            </w:r>
          </w:p>
        </w:tc>
        <w:tc>
          <w:tcPr>
            <w:tcW w:type="dxa" w:w="5360"/>
          </w:tcPr>
          <w:p>
            <w:pPr>
              <w:spacing w:after="0" w:line="264" w:lineRule="auto"/>
            </w:pPr>
            <w:r>
              <w:rPr>
                <w:rFonts w:ascii="Arial" w:hAnsi="Arial"/>
                <w:color w:val="111111"/>
                <w:sz w:val="18"/>
              </w:rPr>
              <w:t>Phòng thi, môn, thời gian, khối và trạng thái</w:t>
            </w:r>
          </w:p>
        </w:tc>
      </w:tr>
      <w:tr>
        <w:tc>
          <w:tcPr>
            <w:tcW w:type="dxa" w:w="2300"/>
          </w:tcPr>
          <w:p>
            <w:pPr>
              <w:spacing w:after="0" w:line="264" w:lineRule="auto"/>
            </w:pPr>
            <w:r>
              <w:rPr>
                <w:rFonts w:ascii="Arial" w:hAnsi="Arial"/>
                <w:color w:val="111111"/>
                <w:sz w:val="18"/>
              </w:rPr>
              <w:t>examCandidates</w:t>
            </w:r>
          </w:p>
        </w:tc>
        <w:tc>
          <w:tcPr>
            <w:tcW w:type="dxa" w:w="1700"/>
          </w:tcPr>
          <w:p>
            <w:pPr>
              <w:spacing w:after="0" w:line="264" w:lineRule="auto"/>
            </w:pPr>
            <w:r>
              <w:rPr>
                <w:rFonts w:ascii="Arial" w:hAnsi="Arial"/>
                <w:color w:val="111111"/>
                <w:sz w:val="18"/>
              </w:rPr>
              <w:t>48</w:t>
            </w:r>
          </w:p>
        </w:tc>
        <w:tc>
          <w:tcPr>
            <w:tcW w:type="dxa" w:w="5360"/>
          </w:tcPr>
          <w:p>
            <w:pPr>
              <w:spacing w:after="0" w:line="264" w:lineRule="auto"/>
            </w:pPr>
            <w:r>
              <w:rPr>
                <w:rFonts w:ascii="Arial" w:hAnsi="Arial"/>
                <w:color w:val="111111"/>
                <w:sz w:val="18"/>
              </w:rPr>
              <w:t>Thí sinh, SBD, lớp và phòng thi</w:t>
            </w:r>
          </w:p>
        </w:tc>
      </w:tr>
      <w:tr>
        <w:tc>
          <w:tcPr>
            <w:tcW w:type="dxa" w:w="2300"/>
          </w:tcPr>
          <w:p>
            <w:pPr>
              <w:spacing w:after="0" w:line="264" w:lineRule="auto"/>
            </w:pPr>
            <w:r>
              <w:rPr>
                <w:rFonts w:ascii="Arial" w:hAnsi="Arial"/>
                <w:color w:val="111111"/>
                <w:sz w:val="18"/>
              </w:rPr>
              <w:t>answerSheetTemplates</w:t>
            </w:r>
          </w:p>
        </w:tc>
        <w:tc>
          <w:tcPr>
            <w:tcW w:type="dxa" w:w="1700"/>
          </w:tcPr>
          <w:p>
            <w:pPr>
              <w:spacing w:after="0" w:line="264" w:lineRule="auto"/>
            </w:pPr>
            <w:r>
              <w:rPr>
                <w:rFonts w:ascii="Arial" w:hAnsi="Arial"/>
                <w:color w:val="111111"/>
                <w:sz w:val="18"/>
              </w:rPr>
              <w:t>15</w:t>
            </w:r>
          </w:p>
        </w:tc>
        <w:tc>
          <w:tcPr>
            <w:tcW w:type="dxa" w:w="5360"/>
          </w:tcPr>
          <w:p>
            <w:pPr>
              <w:spacing w:after="0" w:line="264" w:lineRule="auto"/>
            </w:pPr>
            <w:r>
              <w:rPr>
                <w:rFonts w:ascii="Arial" w:hAnsi="Arial"/>
                <w:color w:val="111111"/>
                <w:sz w:val="18"/>
              </w:rPr>
              <w:t>Mẫu phiếu, detector, số câu và answerKeys theo mã đề</w:t>
            </w:r>
          </w:p>
        </w:tc>
      </w:tr>
      <w:tr>
        <w:tc>
          <w:tcPr>
            <w:tcW w:type="dxa" w:w="2300"/>
          </w:tcPr>
          <w:p>
            <w:pPr>
              <w:spacing w:after="0" w:line="264" w:lineRule="auto"/>
            </w:pPr>
            <w:r>
              <w:rPr>
                <w:rFonts w:ascii="Arial" w:hAnsi="Arial"/>
                <w:color w:val="111111"/>
                <w:sz w:val="18"/>
              </w:rPr>
              <w:t>submissions</w:t>
            </w:r>
          </w:p>
        </w:tc>
        <w:tc>
          <w:tcPr>
            <w:tcW w:type="dxa" w:w="1700"/>
          </w:tcPr>
          <w:p>
            <w:pPr>
              <w:spacing w:after="0" w:line="264" w:lineRule="auto"/>
            </w:pPr>
            <w:r>
              <w:rPr>
                <w:rFonts w:ascii="Arial" w:hAnsi="Arial"/>
                <w:color w:val="111111"/>
                <w:sz w:val="18"/>
              </w:rPr>
              <w:t>3</w:t>
            </w:r>
          </w:p>
        </w:tc>
        <w:tc>
          <w:tcPr>
            <w:tcW w:type="dxa" w:w="5360"/>
          </w:tcPr>
          <w:p>
            <w:pPr>
              <w:spacing w:after="0" w:line="264" w:lineRule="auto"/>
            </w:pPr>
            <w:r>
              <w:rPr>
                <w:rFonts w:ascii="Arial" w:hAnsi="Arial"/>
                <w:color w:val="111111"/>
                <w:sz w:val="18"/>
              </w:rPr>
              <w:t>Dữ liệu mẫu định hướng lưu kết quả</w:t>
            </w:r>
          </w:p>
        </w:tc>
      </w:tr>
      <w:tr>
        <w:tc>
          <w:tcPr>
            <w:tcW w:type="dxa" w:w="2300"/>
          </w:tcPr>
          <w:p>
            <w:pPr>
              <w:spacing w:after="0" w:line="264" w:lineRule="auto"/>
            </w:pPr>
            <w:r>
              <w:rPr>
                <w:rFonts w:ascii="Arial" w:hAnsi="Arial"/>
                <w:color w:val="111111"/>
                <w:sz w:val="18"/>
              </w:rPr>
              <w:t>scanJobs</w:t>
            </w:r>
          </w:p>
        </w:tc>
        <w:tc>
          <w:tcPr>
            <w:tcW w:type="dxa" w:w="1700"/>
          </w:tcPr>
          <w:p>
            <w:pPr>
              <w:spacing w:after="0" w:line="264" w:lineRule="auto"/>
            </w:pPr>
            <w:r>
              <w:rPr>
                <w:rFonts w:ascii="Arial" w:hAnsi="Arial"/>
                <w:color w:val="111111"/>
                <w:sz w:val="18"/>
              </w:rPr>
              <w:t>0</w:t>
            </w:r>
          </w:p>
        </w:tc>
        <w:tc>
          <w:tcPr>
            <w:tcW w:type="dxa" w:w="5360"/>
          </w:tcPr>
          <w:p>
            <w:pPr>
              <w:spacing w:after="0" w:line="264" w:lineRule="auto"/>
            </w:pPr>
            <w:r>
              <w:rPr>
                <w:rFonts w:ascii="Arial" w:hAnsi="Arial"/>
                <w:color w:val="111111"/>
                <w:sz w:val="18"/>
              </w:rPr>
              <w:t>Bộ sưu tập dự phòng cho hàng đợi xử lý</w:t>
            </w:r>
          </w:p>
        </w:tc>
      </w:tr>
    </w:tbl>
    <w:p>
      <w:pPr>
        <w:spacing w:before="0" w:after="80" w:line="276" w:lineRule="auto"/>
      </w:pPr>
    </w:p>
    <w:p>
      <w:pPr>
        <w:pStyle w:val="Heading3"/>
        <w:keepNext/>
        <w:spacing w:before="160" w:after="80"/>
      </w:pPr>
      <w:r>
        <w:rPr>
          <w:rFonts w:ascii="Arial" w:hAnsi="Arial"/>
          <w:b/>
          <w:color w:val="5B9BD5"/>
          <w:sz w:val="23"/>
        </w:rPr>
        <w:t>1.3.1. Cấu trúc đáp án</w:t>
      </w:r>
    </w:p>
    <w:tbl>
      <w:tblPr>
        <w:tblW w:type="dxa" w:w="9360"/>
        <w:jc w:val="left"/>
        <w:tblLayout w:type="fixed"/>
        <w:tblLook w:firstColumn="1" w:firstRow="1" w:lastColumn="0" w:lastRow="0" w:noHBand="0" w:noVBand="1" w:val="04A0"/>
        <w:tblInd w:w="120" w:type="dxa"/>
        <w:tblBorders>
          <w:top w:val="single" w:sz="4" w:space="0" w:color="D6DCE5"/>
          <w:left w:val="single" w:sz="4" w:space="0" w:color="D6DCE5"/>
          <w:bottom w:val="single" w:sz="4" w:space="0" w:color="D6DCE5"/>
          <w:right w:val="single" w:sz="4" w:space="0" w:color="D6DCE5"/>
          <w:insideH w:val="single" w:sz="4" w:space="0" w:color="D6DCE5"/>
          <w:insideV w:val="single" w:sz="4" w:space="0" w:color="D6DCE5"/>
        </w:tblBorders>
      </w:tblPr>
      <w:tblGrid>
        <w:gridCol w:w="9360"/>
      </w:tblGrid>
      <w:tr>
        <w:tc>
          <w:tcPr>
            <w:tcW w:type="dxa" w:w="9360"/>
            <w:tcMar>
              <w:top w:w="100" w:type="dxa"/>
              <w:start w:w="120" w:type="dxa"/>
              <w:bottom w:w="100" w:type="dxa"/>
              <w:end w:w="120" w:type="dxa"/>
            </w:tcMar>
            <w:vAlign w:val="center"/>
            <w:shd w:fill="F7F8FA"/>
          </w:tcPr>
          <w:p>
            <w:pPr>
              <w:spacing w:after="0" w:line="240" w:lineRule="auto"/>
            </w:pPr>
            <w:r>
              <w:rPr>
                <w:rFonts w:ascii="Consolas" w:hAnsi="Consolas"/>
                <w:color w:val="30343B"/>
                <w:sz w:val="18"/>
              </w:rPr>
              <w:t>{</w:t>
            </w:r>
            <w:r>
              <w:rPr>
                <w:rFonts w:ascii="Arial" w:hAnsi="Arial"/>
                <w:color w:val="111111"/>
                <w:sz w:val="20"/>
              </w:rPr>
              <w:br/>
            </w:r>
            <w:r>
              <w:rPr>
                <w:rFonts w:ascii="Consolas" w:hAnsi="Consolas"/>
                <w:color w:val="30343B"/>
                <w:sz w:val="18"/>
              </w:rPr>
              <w:t xml:space="preserve">  "answerKeys": {</w:t>
            </w:r>
            <w:r>
              <w:rPr>
                <w:rFonts w:ascii="Arial" w:hAnsi="Arial"/>
                <w:color w:val="111111"/>
                <w:sz w:val="20"/>
              </w:rPr>
              <w:br/>
            </w:r>
            <w:r>
              <w:rPr>
                <w:rFonts w:ascii="Consolas" w:hAnsi="Consolas"/>
                <w:color w:val="30343B"/>
                <w:sz w:val="18"/>
              </w:rPr>
              <w:t xml:space="preserve">    "111": {</w:t>
            </w:r>
            <w:r>
              <w:rPr>
                <w:rFonts w:ascii="Arial" w:hAnsi="Arial"/>
                <w:color w:val="111111"/>
                <w:sz w:val="20"/>
              </w:rPr>
              <w:br/>
            </w:r>
            <w:r>
              <w:rPr>
                <w:rFonts w:ascii="Consolas" w:hAnsi="Consolas"/>
                <w:color w:val="30343B"/>
                <w:sz w:val="18"/>
              </w:rPr>
              <w:t xml:space="preserve">      "mcq": {"1": "C", "2": "B"},</w:t>
            </w:r>
            <w:r>
              <w:rPr>
                <w:rFonts w:ascii="Arial" w:hAnsi="Arial"/>
                <w:color w:val="111111"/>
                <w:sz w:val="20"/>
              </w:rPr>
              <w:br/>
            </w:r>
            <w:r>
              <w:rPr>
                <w:rFonts w:ascii="Consolas" w:hAnsi="Consolas"/>
                <w:color w:val="30343B"/>
                <w:sz w:val="18"/>
              </w:rPr>
              <w:t xml:space="preserve">      "trueFalse": {"1": {"a": true, "b": false}},</w:t>
            </w:r>
            <w:r>
              <w:rPr>
                <w:rFonts w:ascii="Arial" w:hAnsi="Arial"/>
                <w:color w:val="111111"/>
                <w:sz w:val="20"/>
              </w:rPr>
              <w:br/>
            </w:r>
            <w:r>
              <w:rPr>
                <w:rFonts w:ascii="Consolas" w:hAnsi="Consolas"/>
                <w:color w:val="30343B"/>
                <w:sz w:val="18"/>
              </w:rPr>
              <w:t xml:space="preserve">      "shortAnswer": {"1": {"answer": "-7,9"}}</w:t>
            </w:r>
            <w:r>
              <w:rPr>
                <w:rFonts w:ascii="Arial" w:hAnsi="Arial"/>
                <w:color w:val="111111"/>
                <w:sz w:val="20"/>
              </w:rPr>
              <w:br/>
            </w:r>
            <w:r>
              <w:rPr>
                <w:rFonts w:ascii="Consolas" w:hAnsi="Consolas"/>
                <w:color w:val="30343B"/>
                <w:sz w:val="18"/>
              </w:rPr>
              <w:t xml:space="preserve">    }</w:t>
            </w:r>
            <w:r>
              <w:rPr>
                <w:rFonts w:ascii="Arial" w:hAnsi="Arial"/>
                <w:color w:val="111111"/>
                <w:sz w:val="20"/>
              </w:rPr>
              <w:br/>
            </w:r>
            <w:r>
              <w:rPr>
                <w:rFonts w:ascii="Consolas" w:hAnsi="Consolas"/>
                <w:color w:val="30343B"/>
                <w:sz w:val="18"/>
              </w:rPr>
              <w:t xml:space="preserve">  }</w:t>
            </w:r>
            <w:r>
              <w:rPr>
                <w:rFonts w:ascii="Arial" w:hAnsi="Arial"/>
                <w:color w:val="111111"/>
                <w:sz w:val="20"/>
              </w:rPr>
              <w:br/>
            </w:r>
            <w:r>
              <w:rPr>
                <w:rFonts w:ascii="Consolas" w:hAnsi="Consolas"/>
                <w:color w:val="30343B"/>
                <w:sz w:val="18"/>
              </w:rPr>
              <w:t>}</w:t>
            </w:r>
          </w:p>
        </w:tc>
      </w:tr>
    </w:tbl>
    <w:p>
      <w:pPr>
        <w:spacing w:before="0" w:after="80" w:line="276" w:lineRule="auto"/>
      </w:pPr>
    </w:p>
    <w:p>
      <w:pPr>
        <w:spacing w:before="0" w:after="120" w:line="276" w:lineRule="auto"/>
      </w:pPr>
      <w:r>
        <w:rPr>
          <w:rFonts w:ascii="Arial" w:hAnsi="Arial"/>
          <w:b w:val="0"/>
          <w:i w:val="0"/>
          <w:color w:val="111111"/>
          <w:sz w:val="22"/>
        </w:rPr>
        <w:t>Các mã đề được lưu dưới dạng key chuỗi để giữ được các mã có số 0 ở đầu. Khi request chấm chứa nhiều mã, backend chuẩn hóa cả mã đọc từ ảnh và mã trong answerKeys trước khi tìm kiếm.</w:t>
      </w:r>
    </w:p>
    <w:p>
      <w:pPr>
        <w:pStyle w:val="Heading2"/>
        <w:keepNext/>
        <w:spacing w:before="240" w:after="120"/>
      </w:pPr>
      <w:r>
        <w:rPr>
          <w:rFonts w:ascii="Arial" w:hAnsi="Arial"/>
          <w:b/>
          <w:color w:val="1F4D78"/>
          <w:sz w:val="26"/>
        </w:rPr>
        <w:t>1.4. Kiến trúc tổng thể của hệ thống</w:t>
      </w:r>
    </w:p>
    <w:tbl>
      <w:tblPr>
        <w:tblW w:type="dxa" w:w="9360"/>
        <w:jc w:val="left"/>
        <w:tblLayout w:type="fixed"/>
        <w:tblLook w:firstColumn="1" w:firstRow="1" w:lastColumn="0" w:lastRow="0" w:noHBand="0" w:noVBand="1" w:val="04A0"/>
        <w:tblInd w:w="120" w:type="dxa"/>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200"/>
        <w:gridCol w:w="2500"/>
        <w:gridCol w:w="4660"/>
      </w:tblGrid>
      <w:tr>
        <w:tc>
          <w:tcPr>
            <w:tcW w:type="dxa" w:w="2200"/>
            <w:tcMar>
              <w:top w:w="100" w:type="dxa"/>
              <w:start w:w="120" w:type="dxa"/>
              <w:bottom w:w="100" w:type="dxa"/>
              <w:end w:w="120" w:type="dxa"/>
            </w:tcMar>
            <w:vAlign w:val="center"/>
            <w:shd w:fill="EAF2F8"/>
          </w:tcPr>
          <w:p>
            <w:pPr>
              <w:spacing w:after="0"/>
              <w:jc w:val="center"/>
            </w:pPr>
            <w:r>
              <w:rPr>
                <w:rFonts w:ascii="Arial" w:hAnsi="Arial"/>
                <w:b/>
                <w:color w:val="1F4D78"/>
                <w:sz w:val="18"/>
              </w:rPr>
              <w:t>Thành phần</w:t>
            </w:r>
          </w:p>
        </w:tc>
        <w:tc>
          <w:tcPr>
            <w:tcW w:type="dxa" w:w="2500"/>
            <w:tcMar>
              <w:top w:w="100" w:type="dxa"/>
              <w:start w:w="120" w:type="dxa"/>
              <w:bottom w:w="100" w:type="dxa"/>
              <w:end w:w="120" w:type="dxa"/>
            </w:tcMar>
            <w:vAlign w:val="center"/>
            <w:shd w:fill="EAF2F8"/>
          </w:tcPr>
          <w:p>
            <w:pPr>
              <w:spacing w:after="0"/>
              <w:jc w:val="center"/>
            </w:pPr>
            <w:r>
              <w:rPr>
                <w:rFonts w:ascii="Arial" w:hAnsi="Arial"/>
                <w:b/>
                <w:color w:val="1F4D78"/>
                <w:sz w:val="18"/>
              </w:rPr>
              <w:t>Thư mục / cổng</w:t>
            </w:r>
          </w:p>
        </w:tc>
        <w:tc>
          <w:tcPr>
            <w:tcW w:type="dxa" w:w="4660"/>
            <w:tcMar>
              <w:top w:w="100" w:type="dxa"/>
              <w:start w:w="120" w:type="dxa"/>
              <w:bottom w:w="100" w:type="dxa"/>
              <w:end w:w="120" w:type="dxa"/>
            </w:tcMar>
            <w:vAlign w:val="center"/>
            <w:shd w:fill="EAF2F8"/>
          </w:tcPr>
          <w:p>
            <w:pPr>
              <w:spacing w:after="0"/>
              <w:jc w:val="center"/>
            </w:pPr>
            <w:r>
              <w:rPr>
                <w:rFonts w:ascii="Arial" w:hAnsi="Arial"/>
                <w:b/>
                <w:color w:val="1F4D78"/>
                <w:sz w:val="18"/>
              </w:rPr>
              <w:t>Chức năng</w:t>
            </w:r>
          </w:p>
        </w:tc>
      </w:tr>
      <w:tr>
        <w:tc>
          <w:tcPr>
            <w:tcW w:type="dxa" w:w="2200"/>
          </w:tcPr>
          <w:p>
            <w:pPr>
              <w:spacing w:after="0" w:line="264" w:lineRule="auto"/>
            </w:pPr>
            <w:r>
              <w:rPr>
                <w:rFonts w:ascii="Arial" w:hAnsi="Arial"/>
                <w:color w:val="111111"/>
                <w:sz w:val="18"/>
              </w:rPr>
              <w:t>Frontend</w:t>
            </w:r>
          </w:p>
        </w:tc>
        <w:tc>
          <w:tcPr>
            <w:tcW w:type="dxa" w:w="2500"/>
          </w:tcPr>
          <w:p>
            <w:pPr>
              <w:spacing w:after="0" w:line="264" w:lineRule="auto"/>
            </w:pPr>
            <w:r>
              <w:rPr>
                <w:rFonts w:ascii="Arial" w:hAnsi="Arial"/>
                <w:color w:val="111111"/>
                <w:sz w:val="18"/>
              </w:rPr>
              <w:t>frontend/ · 3000</w:t>
            </w:r>
          </w:p>
        </w:tc>
        <w:tc>
          <w:tcPr>
            <w:tcW w:type="dxa" w:w="4660"/>
          </w:tcPr>
          <w:p>
            <w:pPr>
              <w:spacing w:after="0" w:line="264" w:lineRule="auto"/>
            </w:pPr>
            <w:r>
              <w:rPr>
                <w:rFonts w:ascii="Arial" w:hAnsi="Arial"/>
                <w:color w:val="111111"/>
                <w:sz w:val="18"/>
              </w:rPr>
              <w:t>Next.js App Router, React, TypeScript, Ant Design, Tailwind CSS; quản lý giao diện và luồng thao tác.</w:t>
            </w:r>
          </w:p>
        </w:tc>
      </w:tr>
      <w:tr>
        <w:tc>
          <w:tcPr>
            <w:tcW w:type="dxa" w:w="2200"/>
          </w:tcPr>
          <w:p>
            <w:pPr>
              <w:spacing w:after="0" w:line="264" w:lineRule="auto"/>
            </w:pPr>
            <w:r>
              <w:rPr>
                <w:rFonts w:ascii="Arial" w:hAnsi="Arial"/>
                <w:color w:val="111111"/>
                <w:sz w:val="18"/>
              </w:rPr>
              <w:t>API dữ liệu demo</w:t>
            </w:r>
          </w:p>
        </w:tc>
        <w:tc>
          <w:tcPr>
            <w:tcW w:type="dxa" w:w="2500"/>
          </w:tcPr>
          <w:p>
            <w:pPr>
              <w:spacing w:after="0" w:line="264" w:lineRule="auto"/>
            </w:pPr>
            <w:r>
              <w:rPr>
                <w:rFonts w:ascii="Arial" w:hAnsi="Arial"/>
                <w:color w:val="111111"/>
                <w:sz w:val="18"/>
              </w:rPr>
              <w:t>fake-backend-crud/ · 8000</w:t>
            </w:r>
          </w:p>
        </w:tc>
        <w:tc>
          <w:tcPr>
            <w:tcW w:type="dxa" w:w="4660"/>
          </w:tcPr>
          <w:p>
            <w:pPr>
              <w:spacing w:after="0" w:line="264" w:lineRule="auto"/>
            </w:pPr>
            <w:r>
              <w:rPr>
                <w:rFonts w:ascii="Arial" w:hAnsi="Arial"/>
                <w:color w:val="111111"/>
                <w:sz w:val="18"/>
              </w:rPr>
              <w:t>JSON Server đọc/ghi db.json, mô phỏng CRUD lớp, kỳ thi, phòng, thí sinh và đáp án.</w:t>
            </w:r>
          </w:p>
        </w:tc>
      </w:tr>
      <w:tr>
        <w:tc>
          <w:tcPr>
            <w:tcW w:type="dxa" w:w="2200"/>
          </w:tcPr>
          <w:p>
            <w:pPr>
              <w:spacing w:after="0" w:line="264" w:lineRule="auto"/>
            </w:pPr>
            <w:r>
              <w:rPr>
                <w:rFonts w:ascii="Arial" w:hAnsi="Arial"/>
                <w:color w:val="111111"/>
                <w:sz w:val="18"/>
              </w:rPr>
              <w:t>API OMR</w:t>
            </w:r>
          </w:p>
        </w:tc>
        <w:tc>
          <w:tcPr>
            <w:tcW w:type="dxa" w:w="2500"/>
          </w:tcPr>
          <w:p>
            <w:pPr>
              <w:spacing w:after="0" w:line="264" w:lineRule="auto"/>
            </w:pPr>
            <w:r>
              <w:rPr>
                <w:rFonts w:ascii="Arial" w:hAnsi="Arial"/>
                <w:color w:val="111111"/>
                <w:sz w:val="18"/>
              </w:rPr>
              <w:t>backend/ · 8001</w:t>
            </w:r>
          </w:p>
        </w:tc>
        <w:tc>
          <w:tcPr>
            <w:tcW w:type="dxa" w:w="4660"/>
          </w:tcPr>
          <w:p>
            <w:pPr>
              <w:spacing w:after="0" w:line="264" w:lineRule="auto"/>
            </w:pPr>
            <w:r>
              <w:rPr>
                <w:rFonts w:ascii="Arial" w:hAnsi="Arial"/>
                <w:color w:val="111111"/>
                <w:sz w:val="18"/>
              </w:rPr>
              <w:t>FastAPI nhận multipart ảnh, chọn detector, chấm bài, lưu ảnh kết quả và cung cấp API camera.</w:t>
            </w:r>
          </w:p>
        </w:tc>
      </w:tr>
      <w:tr>
        <w:tc>
          <w:tcPr>
            <w:tcW w:type="dxa" w:w="2200"/>
          </w:tcPr>
          <w:p>
            <w:pPr>
              <w:spacing w:after="0" w:line="264" w:lineRule="auto"/>
            </w:pPr>
            <w:r>
              <w:rPr>
                <w:rFonts w:ascii="Arial" w:hAnsi="Arial"/>
                <w:color w:val="111111"/>
                <w:sz w:val="18"/>
              </w:rPr>
              <w:t>Camera tunnel</w:t>
            </w:r>
          </w:p>
        </w:tc>
        <w:tc>
          <w:tcPr>
            <w:tcW w:type="dxa" w:w="2500"/>
          </w:tcPr>
          <w:p>
            <w:pPr>
              <w:spacing w:after="0" w:line="264" w:lineRule="auto"/>
            </w:pPr>
            <w:r>
              <w:rPr>
                <w:rFonts w:ascii="Arial" w:hAnsi="Arial"/>
                <w:color w:val="111111"/>
                <w:sz w:val="18"/>
              </w:rPr>
              <w:t>start-camera-tunnel.ps1</w:t>
            </w:r>
          </w:p>
        </w:tc>
        <w:tc>
          <w:tcPr>
            <w:tcW w:type="dxa" w:w="4660"/>
          </w:tcPr>
          <w:p>
            <w:pPr>
              <w:spacing w:after="0" w:line="264" w:lineRule="auto"/>
            </w:pPr>
            <w:r>
              <w:rPr>
                <w:rFonts w:ascii="Arial" w:hAnsi="Arial"/>
                <w:color w:val="111111"/>
                <w:sz w:val="18"/>
              </w:rPr>
              <w:t>Quick Tunnel HTTPS tùy chọn để iPhone truy cập giao diện camera trong demo.</w:t>
            </w:r>
          </w:p>
        </w:tc>
      </w:tr>
    </w:tbl>
    <w:p>
      <w:pPr>
        <w:spacing w:before="0" w:after="80" w:line="276" w:lineRule="auto"/>
      </w:pPr>
    </w:p>
    <w:tbl>
      <w:tblPr>
        <w:tblW w:type="dxa" w:w="9360"/>
        <w:jc w:val="left"/>
        <w:tblLayout w:type="fixed"/>
        <w:tblLook w:firstColumn="1" w:firstRow="1" w:lastColumn="0" w:lastRow="0" w:noHBand="0" w:noVBand="1" w:val="04A0"/>
        <w:tblInd w:w="120" w:type="dxa"/>
        <w:tblBorders>
          <w:top w:val="single" w:sz="4" w:space="0" w:color="D6DCE5"/>
          <w:left w:val="single" w:sz="4" w:space="0" w:color="D6DCE5"/>
          <w:bottom w:val="single" w:sz="4" w:space="0" w:color="D6DCE5"/>
          <w:right w:val="single" w:sz="4" w:space="0" w:color="D6DCE5"/>
          <w:insideH w:val="single" w:sz="4" w:space="0" w:color="D6DCE5"/>
          <w:insideV w:val="single" w:sz="4" w:space="0" w:color="D6DCE5"/>
        </w:tblBorders>
      </w:tblPr>
      <w:tblGrid>
        <w:gridCol w:w="9360"/>
      </w:tblGrid>
      <w:tr>
        <w:tc>
          <w:tcPr>
            <w:tcW w:type="dxa" w:w="9360"/>
            <w:tcMar>
              <w:top w:w="100" w:type="dxa"/>
              <w:start w:w="120" w:type="dxa"/>
              <w:bottom w:w="100" w:type="dxa"/>
              <w:end w:w="120" w:type="dxa"/>
            </w:tcMar>
            <w:vAlign w:val="center"/>
            <w:shd w:fill="F7F8FA"/>
          </w:tcPr>
          <w:p>
            <w:pPr>
              <w:spacing w:after="0" w:line="240" w:lineRule="auto"/>
            </w:pPr>
            <w:r>
              <w:rPr>
                <w:rFonts w:ascii="Consolas" w:hAnsi="Consolas"/>
                <w:color w:val="30343B"/>
                <w:sz w:val="18"/>
              </w:rPr>
              <w:t>Ảnh + templateId + answerKeys + gradingConfig</w:t>
            </w:r>
            <w:r>
              <w:rPr>
                <w:rFonts w:ascii="Arial" w:hAnsi="Arial"/>
                <w:color w:val="111111"/>
                <w:sz w:val="20"/>
              </w:rPr>
              <w:br/>
            </w:r>
            <w:r>
              <w:rPr>
                <w:rFonts w:ascii="Consolas" w:hAnsi="Consolas"/>
                <w:color w:val="30343B"/>
                <w:sz w:val="18"/>
              </w:rPr>
              <w:t xml:space="preserve">                 ↓</w:t>
            </w:r>
            <w:r>
              <w:rPr>
                <w:rFonts w:ascii="Arial" w:hAnsi="Arial"/>
                <w:color w:val="111111"/>
                <w:sz w:val="20"/>
              </w:rPr>
              <w:br/>
            </w:r>
            <w:r>
              <w:rPr>
                <w:rFonts w:ascii="Consolas" w:hAnsi="Consolas"/>
                <w:color w:val="30343B"/>
                <w:sz w:val="18"/>
              </w:rPr>
              <w:t xml:space="preserve">        POST /cham_bai (FastAPI)</w:t>
            </w:r>
            <w:r>
              <w:rPr>
                <w:rFonts w:ascii="Arial" w:hAnsi="Arial"/>
                <w:color w:val="111111"/>
                <w:sz w:val="20"/>
              </w:rPr>
              <w:br/>
            </w:r>
            <w:r>
              <w:rPr>
                <w:rFonts w:ascii="Consolas" w:hAnsi="Consolas"/>
                <w:color w:val="30343B"/>
                <w:sz w:val="18"/>
              </w:rPr>
              <w:t xml:space="preserve">                 ↓</w:t>
            </w:r>
            <w:r>
              <w:rPr>
                <w:rFonts w:ascii="Arial" w:hAnsi="Arial"/>
                <w:color w:val="111111"/>
                <w:sz w:val="20"/>
              </w:rPr>
              <w:br/>
            </w:r>
            <w:r>
              <w:rPr>
                <w:rFonts w:ascii="Consolas" w:hAnsi="Consolas"/>
                <w:color w:val="30343B"/>
                <w:sz w:val="18"/>
              </w:rPr>
              <w:t xml:space="preserve">  chọn detector → marker → warp → đọc lưới → chấm</w:t>
            </w:r>
            <w:r>
              <w:rPr>
                <w:rFonts w:ascii="Arial" w:hAnsi="Arial"/>
                <w:color w:val="111111"/>
                <w:sz w:val="20"/>
              </w:rPr>
              <w:br/>
            </w:r>
            <w:r>
              <w:rPr>
                <w:rFonts w:ascii="Consolas" w:hAnsi="Consolas"/>
                <w:color w:val="30343B"/>
                <w:sz w:val="18"/>
              </w:rPr>
              <w:t xml:space="preserve">                 ↓</w:t>
            </w:r>
            <w:r>
              <w:rPr>
                <w:rFonts w:ascii="Arial" w:hAnsi="Arial"/>
                <w:color w:val="111111"/>
                <w:sz w:val="20"/>
              </w:rPr>
              <w:br/>
            </w:r>
            <w:r>
              <w:rPr>
                <w:rFonts w:ascii="Consolas" w:hAnsi="Consolas"/>
                <w:color w:val="30343B"/>
                <w:sz w:val="18"/>
              </w:rPr>
              <w:t xml:space="preserve">  JSON kết quả + URL ảnh overlay → frontend</w:t>
            </w:r>
          </w:p>
        </w:tc>
      </w:tr>
    </w:tbl>
    <w:p>
      <w:pPr>
        <w:spacing w:before="0" w:after="80" w:line="276" w:lineRule="auto"/>
      </w:pPr>
    </w:p>
    <w:p>
      <w:pPr>
        <w:pStyle w:val="Heading1"/>
        <w:keepNext/>
        <w:spacing w:before="360" w:after="160"/>
      </w:pPr>
      <w:r>
        <w:rPr>
          <w:rFonts w:ascii="Arial" w:hAnsi="Arial"/>
          <w:b/>
          <w:color w:val="2E74B5"/>
          <w:sz w:val="30"/>
        </w:rPr>
        <w:t>CHƯƠNG II: PHÂN TÍCH VÀ LỰA CHỌN PHƯƠNG PHÁP OMR</w:t>
      </w:r>
    </w:p>
    <w:p>
      <w:pPr>
        <w:pStyle w:val="Heading2"/>
        <w:keepNext/>
        <w:spacing w:before="240" w:after="120"/>
      </w:pPr>
      <w:r>
        <w:rPr>
          <w:rFonts w:ascii="Arial" w:hAnsi="Arial"/>
          <w:b/>
          <w:color w:val="1F4D78"/>
          <w:sz w:val="26"/>
        </w:rPr>
        <w:t>2.1. Đặc điểm phiếu trả lời và dữ liệu đầu vào</w:t>
      </w:r>
    </w:p>
    <w:p>
      <w:pPr>
        <w:spacing w:before="0" w:after="120" w:line="276" w:lineRule="auto"/>
      </w:pPr>
      <w:r>
        <w:rPr>
          <w:rFonts w:ascii="Arial" w:hAnsi="Arial"/>
          <w:b w:val="0"/>
          <w:i w:val="0"/>
          <w:color w:val="111111"/>
          <w:sz w:val="22"/>
        </w:rPr>
        <w:t>Ảnh đầu vào là phiếu giấy chụp bằng máy ảnh hoặc nhận từ camera điện thoại. Phiếu có bốn marker ở góc, vùng SBD, vùng mã đề và các khu vực đáp án. Bố cục giữa các mẫu không giống nhau nên mỗi detector có các ROI và kích thước warp riêng. Backend hỗ trợ JPEG/PNG; ảnh camera sau khi nhận được EXIF transpose, chuyển RGB và pad về 1536 × 2048 với chất lượng JPEG 95 để giữ kích thước chuẩn cho bước nhận diện.</w:t>
      </w:r>
    </w:p>
    <w:p>
      <w:pPr>
        <w:pStyle w:val="Heading3"/>
        <w:keepNext/>
        <w:spacing w:before="160" w:after="80"/>
      </w:pPr>
      <w:r>
        <w:rPr>
          <w:rFonts w:ascii="Arial" w:hAnsi="Arial"/>
          <w:b/>
          <w:color w:val="5B9BD5"/>
          <w:sz w:val="23"/>
        </w:rPr>
        <w:t>2.1.1. Phân loại phần đáp án</w:t>
      </w:r>
    </w:p>
    <w:tbl>
      <w:tblPr>
        <w:tblW w:type="dxa" w:w="9360"/>
        <w:jc w:val="left"/>
        <w:tblLayout w:type="fixed"/>
        <w:tblLook w:firstColumn="1" w:firstRow="1" w:lastColumn="0" w:lastRow="0" w:noHBand="0" w:noVBand="1" w:val="04A0"/>
        <w:tblInd w:w="120" w:type="dxa"/>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1600"/>
        <w:gridCol w:w="3000"/>
        <w:gridCol w:w="4760"/>
      </w:tblGrid>
      <w:tr>
        <w:tc>
          <w:tcPr>
            <w:tcW w:type="dxa" w:w="1600"/>
            <w:tcMar>
              <w:top w:w="100" w:type="dxa"/>
              <w:start w:w="120" w:type="dxa"/>
              <w:bottom w:w="100" w:type="dxa"/>
              <w:end w:w="120" w:type="dxa"/>
            </w:tcMar>
            <w:vAlign w:val="center"/>
            <w:shd w:fill="EAF2F8"/>
          </w:tcPr>
          <w:p>
            <w:pPr>
              <w:spacing w:after="0"/>
              <w:jc w:val="center"/>
            </w:pPr>
            <w:r>
              <w:rPr>
                <w:rFonts w:ascii="Arial" w:hAnsi="Arial"/>
                <w:b/>
                <w:color w:val="1F4D78"/>
                <w:sz w:val="18"/>
              </w:rPr>
              <w:t>Phần</w:t>
            </w:r>
          </w:p>
        </w:tc>
        <w:tc>
          <w:tcPr>
            <w:tcW w:type="dxa" w:w="3000"/>
            <w:tcMar>
              <w:top w:w="100" w:type="dxa"/>
              <w:start w:w="120" w:type="dxa"/>
              <w:bottom w:w="100" w:type="dxa"/>
              <w:end w:w="120" w:type="dxa"/>
            </w:tcMar>
            <w:vAlign w:val="center"/>
            <w:shd w:fill="EAF2F8"/>
          </w:tcPr>
          <w:p>
            <w:pPr>
              <w:spacing w:after="0"/>
              <w:jc w:val="center"/>
            </w:pPr>
            <w:r>
              <w:rPr>
                <w:rFonts w:ascii="Arial" w:hAnsi="Arial"/>
                <w:b/>
                <w:color w:val="1F4D78"/>
                <w:sz w:val="18"/>
              </w:rPr>
              <w:t>Dạng biểu diễn</w:t>
            </w:r>
          </w:p>
        </w:tc>
        <w:tc>
          <w:tcPr>
            <w:tcW w:type="dxa" w:w="4760"/>
            <w:tcMar>
              <w:top w:w="100" w:type="dxa"/>
              <w:start w:w="120" w:type="dxa"/>
              <w:bottom w:w="100" w:type="dxa"/>
              <w:end w:w="120" w:type="dxa"/>
            </w:tcMar>
            <w:vAlign w:val="center"/>
            <w:shd w:fill="EAF2F8"/>
          </w:tcPr>
          <w:p>
            <w:pPr>
              <w:spacing w:after="0"/>
              <w:jc w:val="center"/>
            </w:pPr>
            <w:r>
              <w:rPr>
                <w:rFonts w:ascii="Arial" w:hAnsi="Arial"/>
                <w:b/>
                <w:color w:val="1F4D78"/>
                <w:sz w:val="18"/>
              </w:rPr>
              <w:t>Cách đọc/chấm</w:t>
            </w:r>
          </w:p>
        </w:tc>
      </w:tr>
      <w:tr>
        <w:tc>
          <w:tcPr>
            <w:tcW w:type="dxa" w:w="1600"/>
          </w:tcPr>
          <w:p>
            <w:pPr>
              <w:spacing w:after="0" w:line="264" w:lineRule="auto"/>
            </w:pPr>
            <w:r>
              <w:rPr>
                <w:rFonts w:ascii="Arial" w:hAnsi="Arial"/>
                <w:color w:val="111111"/>
                <w:sz w:val="18"/>
              </w:rPr>
              <w:t>Phần 1</w:t>
            </w:r>
          </w:p>
        </w:tc>
        <w:tc>
          <w:tcPr>
            <w:tcW w:type="dxa" w:w="3000"/>
          </w:tcPr>
          <w:p>
            <w:pPr>
              <w:spacing w:after="0" w:line="264" w:lineRule="auto"/>
            </w:pPr>
            <w:r>
              <w:rPr>
                <w:rFonts w:ascii="Arial" w:hAnsi="Arial"/>
                <w:color w:val="111111"/>
                <w:sz w:val="18"/>
              </w:rPr>
              <w:t>Một lựa chọn A/B/C/D</w:t>
            </w:r>
          </w:p>
        </w:tc>
        <w:tc>
          <w:tcPr>
            <w:tcW w:type="dxa" w:w="4760"/>
          </w:tcPr>
          <w:p>
            <w:pPr>
              <w:spacing w:after="0" w:line="264" w:lineRule="auto"/>
            </w:pPr>
            <w:r>
              <w:rPr>
                <w:rFonts w:ascii="Arial" w:hAnsi="Arial"/>
                <w:color w:val="111111"/>
                <w:sz w:val="18"/>
              </w:rPr>
              <w:t>Đọc lượng tô trong từng hàng, chọn cột có tín hiệu lớn nhất và so với answer key.</w:t>
            </w:r>
          </w:p>
        </w:tc>
      </w:tr>
      <w:tr>
        <w:tc>
          <w:tcPr>
            <w:tcW w:type="dxa" w:w="1600"/>
          </w:tcPr>
          <w:p>
            <w:pPr>
              <w:spacing w:after="0" w:line="264" w:lineRule="auto"/>
            </w:pPr>
            <w:r>
              <w:rPr>
                <w:rFonts w:ascii="Arial" w:hAnsi="Arial"/>
                <w:color w:val="111111"/>
                <w:sz w:val="18"/>
              </w:rPr>
              <w:t>Phần 2</w:t>
            </w:r>
          </w:p>
        </w:tc>
        <w:tc>
          <w:tcPr>
            <w:tcW w:type="dxa" w:w="3000"/>
          </w:tcPr>
          <w:p>
            <w:pPr>
              <w:spacing w:after="0" w:line="264" w:lineRule="auto"/>
            </w:pPr>
            <w:r>
              <w:rPr>
                <w:rFonts w:ascii="Arial" w:hAnsi="Arial"/>
                <w:color w:val="111111"/>
                <w:sz w:val="18"/>
              </w:rPr>
              <w:t>Mỗi câu có các ý a/b/c/d Đúng hoặc Sai</w:t>
            </w:r>
          </w:p>
        </w:tc>
        <w:tc>
          <w:tcPr>
            <w:tcW w:type="dxa" w:w="4760"/>
          </w:tcPr>
          <w:p>
            <w:pPr>
              <w:spacing w:after="0" w:line="264" w:lineRule="auto"/>
            </w:pPr>
            <w:r>
              <w:rPr>
                <w:rFonts w:ascii="Arial" w:hAnsi="Arial"/>
                <w:color w:val="111111"/>
                <w:sz w:val="18"/>
              </w:rPr>
              <w:t>Đọc từng ý; có thể chấm theo tỷ lệ ý đúng hoặc áp dụng bảng trừ điểm theo số ý sai.</w:t>
            </w:r>
          </w:p>
        </w:tc>
      </w:tr>
      <w:tr>
        <w:tc>
          <w:tcPr>
            <w:tcW w:type="dxa" w:w="1600"/>
          </w:tcPr>
          <w:p>
            <w:pPr>
              <w:spacing w:after="0" w:line="264" w:lineRule="auto"/>
            </w:pPr>
            <w:r>
              <w:rPr>
                <w:rFonts w:ascii="Arial" w:hAnsi="Arial"/>
                <w:color w:val="111111"/>
                <w:sz w:val="18"/>
              </w:rPr>
              <w:t>Phần 3</w:t>
            </w:r>
          </w:p>
        </w:tc>
        <w:tc>
          <w:tcPr>
            <w:tcW w:type="dxa" w:w="3000"/>
          </w:tcPr>
          <w:p>
            <w:pPr>
              <w:spacing w:after="0" w:line="264" w:lineRule="auto"/>
            </w:pPr>
            <w:r>
              <w:rPr>
                <w:rFonts w:ascii="Arial" w:hAnsi="Arial"/>
                <w:color w:val="111111"/>
                <w:sz w:val="18"/>
              </w:rPr>
              <w:t>Tô chữ số theo cột</w:t>
            </w:r>
          </w:p>
        </w:tc>
        <w:tc>
          <w:tcPr>
            <w:tcW w:type="dxa" w:w="4760"/>
          </w:tcPr>
          <w:p>
            <w:pPr>
              <w:spacing w:after="0" w:line="264" w:lineRule="auto"/>
            </w:pPr>
            <w:r>
              <w:rPr>
                <w:rFonts w:ascii="Arial" w:hAnsi="Arial"/>
                <w:color w:val="111111"/>
                <w:sz w:val="18"/>
              </w:rPr>
              <w:t>Đọc một lựa chọn trong mỗi cột/ô số; ghép chuỗi và chuẩn hóa dấu phẩy, dấu chấm, số âm theo detector.</w:t>
            </w:r>
          </w:p>
        </w:tc>
      </w:tr>
    </w:tbl>
    <w:p>
      <w:pPr>
        <w:spacing w:before="0" w:after="80" w:line="276" w:lineRule="auto"/>
      </w:pPr>
    </w:p>
    <w:p>
      <w:pPr>
        <w:pStyle w:val="Heading2"/>
        <w:keepNext/>
        <w:spacing w:before="240" w:after="120"/>
      </w:pPr>
      <w:r>
        <w:rPr>
          <w:rFonts w:ascii="Arial" w:hAnsi="Arial"/>
          <w:b/>
          <w:color w:val="1F4D78"/>
          <w:sz w:val="26"/>
        </w:rPr>
        <w:t>2.2. Quy trình xử lý ảnh</w:t>
      </w:r>
    </w:p>
    <w:p>
      <w:pPr>
        <w:pStyle w:val="Heading3"/>
        <w:keepNext/>
        <w:spacing w:before="160" w:after="80"/>
      </w:pPr>
      <w:r>
        <w:rPr>
          <w:rFonts w:ascii="Arial" w:hAnsi="Arial"/>
          <w:b/>
          <w:color w:val="5B9BD5"/>
          <w:sz w:val="23"/>
        </w:rPr>
        <w:t>2.2.1. Nhận diện bốn marker</w:t>
      </w:r>
    </w:p>
    <w:p>
      <w:pPr>
        <w:spacing w:before="0" w:after="120" w:line="276" w:lineRule="auto"/>
      </w:pPr>
      <w:r>
        <w:rPr>
          <w:rFonts w:ascii="Arial" w:hAnsi="Arial"/>
          <w:b w:val="0"/>
          <w:i w:val="0"/>
          <w:color w:val="111111"/>
          <w:sz w:val="22"/>
        </w:rPr>
        <w:t>Module backend/detectors/capture_marker_detector.py được tách riêng cho chế độ camera. Module chọn profile theo templateId, cắt ROI ở bốn góc, chuyển grayscale, Gaussian blur, adaptive threshold và tìm contour. Candidate được lọc theo số đỉnh gần hình chữ nhật, diện tích, tỷ lệ rộng/cao, extent, circularity và fill ratio; sau đó chọn điểm cực trị theo từng góc.</w:t>
      </w:r>
    </w:p>
    <w:p>
      <w:pPr>
        <w:spacing w:before="0" w:after="120" w:line="276" w:lineRule="auto"/>
      </w:pPr>
      <w:r>
        <w:rPr>
          <w:rFonts w:ascii="Arial" w:hAnsi="Arial"/>
          <w:b w:val="0"/>
          <w:i w:val="0"/>
          <w:color w:val="111111"/>
          <w:sz w:val="22"/>
        </w:rPr>
        <w:t>Bốn điểm chỉ được coi là hợp lệ khi đúng thứ tự hình học và tỷ lệ cạnh ngang/dọc nằm trong khoảng 0,75 đến 1,25. Giá trị sharpness được tính bằng phương sai Laplacian và brightness bằng giá trị trung bình grayscale; các giá trị này được trả về để frontend hiển thị cảnh báo chất lượng. Điều kiện bắt buộc để sẵn sàng chụp là đủ bốn marker và geometry hợp lệ.</w:t>
      </w:r>
    </w:p>
    <w:p>
      <w:pPr>
        <w:pStyle w:val="Heading3"/>
        <w:keepNext/>
        <w:spacing w:before="160" w:after="80"/>
      </w:pPr>
      <w:r>
        <w:rPr>
          <w:rFonts w:ascii="Arial" w:hAnsi="Arial"/>
          <w:b/>
          <w:color w:val="5B9BD5"/>
          <w:sz w:val="23"/>
        </w:rPr>
        <w:t>2.2.2. Hiệu chỉnh phối cảnh</w:t>
      </w:r>
    </w:p>
    <w:p>
      <w:pPr>
        <w:spacing w:before="0" w:after="120" w:line="276" w:lineRule="auto"/>
      </w:pPr>
      <w:r>
        <w:rPr>
          <w:rFonts w:ascii="Arial" w:hAnsi="Arial"/>
          <w:b w:val="0"/>
          <w:i w:val="0"/>
          <w:color w:val="111111"/>
          <w:sz w:val="22"/>
        </w:rPr>
        <w:t>Sau khi detector chấm xác định bốn marker/điểm góc của phiếu, hàm warp_paper dùng cv2.getPerspectiveTransform và cv2.warpPerspective để đưa phiếu về mặt phẳng chuẩn. Các điểm nguồn được nới rộng một khoảng expand và ánh xạ vào kích thước đích với padding. Việc chuẩn hóa này làm giảm ảnh hưởng của góc chụp trước khi cắt ROI.</w:t>
      </w:r>
    </w:p>
    <w:p>
      <w:pPr>
        <w:pStyle w:val="Heading3"/>
        <w:keepNext/>
        <w:spacing w:before="160" w:after="80"/>
      </w:pPr>
      <w:r>
        <w:rPr>
          <w:rFonts w:ascii="Arial" w:hAnsi="Arial"/>
          <w:b/>
          <w:color w:val="5B9BD5"/>
          <w:sz w:val="23"/>
        </w:rPr>
        <w:t>2.2.3. Đọc ô tô và xác định đáp án</w:t>
      </w:r>
    </w:p>
    <w:p>
      <w:pPr>
        <w:spacing w:before="0" w:after="120" w:line="276" w:lineRule="auto"/>
      </w:pPr>
      <w:r>
        <w:rPr>
          <w:rFonts w:ascii="Arial" w:hAnsi="Arial"/>
          <w:b w:val="0"/>
          <w:i w:val="0"/>
          <w:color w:val="111111"/>
          <w:sz w:val="22"/>
        </w:rPr>
        <w:t>Mỗi detector khai báo hàm detect cùng các hàm đọc lưới tương ứng. ROI sau warp được chia theo số hàng/cột của mẫu phiếu; vùng ô được phân tích bằng grayscale, threshold và thống kê lượng điểm tối. Với câu trắc nghiệm, cột có tín hiệu lớn nhất được chọn. Với phần đúng/sai, các ý được đọc độc lập. Với phần trả lời ngắn, các cột số được ghép thành chuỗi. Detector đồng thời vẽ vòng tròn đáp án đã đọc, vòng tròn màu xanh cho đáp án đúng và vòng cảnh báo cho đáp án sai/không chắc lên ảnh kết quả.</w:t>
      </w:r>
    </w:p>
    <w:tbl>
      <w:tblPr>
        <w:tblW w:type="dxa" w:w="9360"/>
        <w:jc w:val="left"/>
        <w:tblLayout w:type="fixed"/>
        <w:tblLook w:firstColumn="1" w:firstRow="1" w:lastColumn="0" w:lastRow="0" w:noHBand="0" w:noVBand="1" w:val="04A0"/>
        <w:tblInd w:w="120" w:type="dxa"/>
        <w:tblBorders>
          <w:top w:val="single" w:sz="8" w:space="0" w:color="C9D8EC"/>
          <w:left w:val="single" w:sz="8" w:space="0" w:color="C9D8EC"/>
          <w:bottom w:val="single" w:sz="8" w:space="0" w:color="C9D8EC"/>
          <w:right w:val="single" w:sz="8" w:space="0" w:color="C9D8EC"/>
          <w:insideH w:val="single" w:sz="8" w:space="0" w:color="C9D8EC"/>
          <w:insideV w:val="single" w:sz="8" w:space="0" w:color="C9D8EC"/>
        </w:tblBorders>
      </w:tblPr>
      <w:tblGrid>
        <w:gridCol w:w="9360"/>
      </w:tblGrid>
      <w:tr>
        <w:tc>
          <w:tcPr>
            <w:tcW w:type="dxa" w:w="9360"/>
            <w:tcMar>
              <w:top w:w="100" w:type="dxa"/>
              <w:start w:w="120" w:type="dxa"/>
              <w:bottom w:w="100" w:type="dxa"/>
              <w:end w:w="120" w:type="dxa"/>
            </w:tcMar>
            <w:vAlign w:val="center"/>
            <w:shd w:fill="FCEBEC"/>
          </w:tcPr>
          <w:p>
            <w:pPr>
              <w:spacing w:after="40" w:line="276" w:lineRule="auto"/>
            </w:pPr>
            <w:r>
              <w:rPr>
                <w:rFonts w:ascii="Arial" w:hAnsi="Arial"/>
                <w:b/>
                <w:color w:val="B42318"/>
                <w:sz w:val="21"/>
              </w:rPr>
              <w:t xml:space="preserve">Nguyên tắc an toàn: </w:t>
            </w:r>
            <w:r>
              <w:rPr>
                <w:rFonts w:ascii="Arial" w:hAnsi="Arial"/>
                <w:color w:val="111111"/>
                <w:sz w:val="21"/>
              </w:rPr>
              <w:t>Mã đề đọc được phải tồn tại trong answerKeys. Nếu phiếu mang mã không có trong danh sách, select_answer_key ném lỗi và ảnh không được chấm bằng một đáp án mặc định khác.</w:t>
            </w:r>
          </w:p>
        </w:tc>
      </w:tr>
    </w:tbl>
    <w:p>
      <w:pPr>
        <w:spacing w:before="0" w:after="80" w:line="276" w:lineRule="auto"/>
      </w:pPr>
    </w:p>
    <w:p>
      <w:pPr>
        <w:pStyle w:val="Heading2"/>
        <w:keepNext/>
        <w:spacing w:before="240" w:after="120"/>
      </w:pPr>
      <w:r>
        <w:rPr>
          <w:rFonts w:ascii="Arial" w:hAnsi="Arial"/>
          <w:b/>
          <w:color w:val="1F4D78"/>
          <w:sz w:val="26"/>
        </w:rPr>
        <w:t>2.3. Lựa chọn thuật toán và chiến lược chấm điểm</w:t>
      </w:r>
    </w:p>
    <w:tbl>
      <w:tblPr>
        <w:tblW w:type="dxa" w:w="9360"/>
        <w:jc w:val="left"/>
        <w:tblLayout w:type="fixed"/>
        <w:tblLook w:firstColumn="1" w:firstRow="1" w:lastColumn="0" w:lastRow="0" w:noHBand="0" w:noVBand="1" w:val="04A0"/>
        <w:tblInd w:w="120" w:type="dxa"/>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100"/>
        <w:gridCol w:w="2400"/>
        <w:gridCol w:w="2500"/>
        <w:gridCol w:w="2360"/>
      </w:tblGrid>
      <w:tr>
        <w:tc>
          <w:tcPr>
            <w:tcW w:type="dxa" w:w="2100"/>
            <w:tcMar>
              <w:top w:w="100" w:type="dxa"/>
              <w:start w:w="120" w:type="dxa"/>
              <w:bottom w:w="100" w:type="dxa"/>
              <w:end w:w="120" w:type="dxa"/>
            </w:tcMar>
            <w:vAlign w:val="center"/>
            <w:shd w:fill="EAF2F8"/>
          </w:tcPr>
          <w:p>
            <w:pPr>
              <w:spacing w:after="0"/>
              <w:jc w:val="center"/>
            </w:pPr>
            <w:r>
              <w:rPr>
                <w:rFonts w:ascii="Arial" w:hAnsi="Arial"/>
                <w:b/>
                <w:color w:val="1F4D78"/>
                <w:sz w:val="17"/>
              </w:rPr>
              <w:t>Phương pháp</w:t>
            </w:r>
          </w:p>
        </w:tc>
        <w:tc>
          <w:tcPr>
            <w:tcW w:type="dxa" w:w="2400"/>
            <w:tcMar>
              <w:top w:w="100" w:type="dxa"/>
              <w:start w:w="120" w:type="dxa"/>
              <w:bottom w:w="100" w:type="dxa"/>
              <w:end w:w="120" w:type="dxa"/>
            </w:tcMar>
            <w:vAlign w:val="center"/>
            <w:shd w:fill="EAF2F8"/>
          </w:tcPr>
          <w:p>
            <w:pPr>
              <w:spacing w:after="0"/>
              <w:jc w:val="center"/>
            </w:pPr>
            <w:r>
              <w:rPr>
                <w:rFonts w:ascii="Arial" w:hAnsi="Arial"/>
                <w:b/>
                <w:color w:val="1F4D78"/>
                <w:sz w:val="17"/>
              </w:rPr>
              <w:t>Ưu điểm</w:t>
            </w:r>
          </w:p>
        </w:tc>
        <w:tc>
          <w:tcPr>
            <w:tcW w:type="dxa" w:w="2500"/>
            <w:tcMar>
              <w:top w:w="100" w:type="dxa"/>
              <w:start w:w="120" w:type="dxa"/>
              <w:bottom w:w="100" w:type="dxa"/>
              <w:end w:w="120" w:type="dxa"/>
            </w:tcMar>
            <w:vAlign w:val="center"/>
            <w:shd w:fill="EAF2F8"/>
          </w:tcPr>
          <w:p>
            <w:pPr>
              <w:spacing w:after="0"/>
              <w:jc w:val="center"/>
            </w:pPr>
            <w:r>
              <w:rPr>
                <w:rFonts w:ascii="Arial" w:hAnsi="Arial"/>
                <w:b/>
                <w:color w:val="1F4D78"/>
                <w:sz w:val="17"/>
              </w:rPr>
              <w:t>Hạn chế</w:t>
            </w:r>
          </w:p>
        </w:tc>
        <w:tc>
          <w:tcPr>
            <w:tcW w:type="dxa" w:w="2360"/>
            <w:tcMar>
              <w:top w:w="100" w:type="dxa"/>
              <w:start w:w="120" w:type="dxa"/>
              <w:bottom w:w="100" w:type="dxa"/>
              <w:end w:w="120" w:type="dxa"/>
            </w:tcMar>
            <w:vAlign w:val="center"/>
            <w:shd w:fill="EAF2F8"/>
          </w:tcPr>
          <w:p>
            <w:pPr>
              <w:spacing w:after="0"/>
              <w:jc w:val="center"/>
            </w:pPr>
            <w:r>
              <w:rPr>
                <w:rFonts w:ascii="Arial" w:hAnsi="Arial"/>
                <w:b/>
                <w:color w:val="1F4D78"/>
                <w:sz w:val="17"/>
              </w:rPr>
              <w:t>Quyết định</w:t>
            </w:r>
          </w:p>
        </w:tc>
      </w:tr>
      <w:tr>
        <w:tc>
          <w:tcPr>
            <w:tcW w:type="dxa" w:w="2100"/>
          </w:tcPr>
          <w:p>
            <w:pPr>
              <w:spacing w:after="0" w:line="264" w:lineRule="auto"/>
            </w:pPr>
            <w:r>
              <w:rPr>
                <w:rFonts w:ascii="Arial" w:hAnsi="Arial"/>
                <w:color w:val="111111"/>
                <w:sz w:val="17"/>
              </w:rPr>
              <w:t>Đọc thủ công</w:t>
            </w:r>
          </w:p>
        </w:tc>
        <w:tc>
          <w:tcPr>
            <w:tcW w:type="dxa" w:w="2400"/>
          </w:tcPr>
          <w:p>
            <w:pPr>
              <w:spacing w:after="0" w:line="264" w:lineRule="auto"/>
            </w:pPr>
            <w:r>
              <w:rPr>
                <w:rFonts w:ascii="Arial" w:hAnsi="Arial"/>
                <w:color w:val="111111"/>
                <w:sz w:val="17"/>
              </w:rPr>
              <w:t>Không cần xây dựng thuật toán</w:t>
            </w:r>
          </w:p>
        </w:tc>
        <w:tc>
          <w:tcPr>
            <w:tcW w:type="dxa" w:w="2500"/>
          </w:tcPr>
          <w:p>
            <w:pPr>
              <w:spacing w:after="0" w:line="264" w:lineRule="auto"/>
            </w:pPr>
            <w:r>
              <w:rPr>
                <w:rFonts w:ascii="Arial" w:hAnsi="Arial"/>
                <w:color w:val="111111"/>
                <w:sz w:val="17"/>
              </w:rPr>
              <w:t>Chậm, dễ sai, khó mở rộng</w:t>
            </w:r>
          </w:p>
        </w:tc>
        <w:tc>
          <w:tcPr>
            <w:tcW w:type="dxa" w:w="2360"/>
          </w:tcPr>
          <w:p>
            <w:pPr>
              <w:spacing w:after="0" w:line="264" w:lineRule="auto"/>
            </w:pPr>
            <w:r>
              <w:rPr>
                <w:rFonts w:ascii="Arial" w:hAnsi="Arial"/>
                <w:color w:val="111111"/>
                <w:sz w:val="17"/>
              </w:rPr>
              <w:t>Chỉ làm phương án đối chiếu/chấm tay</w:t>
            </w:r>
          </w:p>
        </w:tc>
      </w:tr>
      <w:tr>
        <w:tc>
          <w:tcPr>
            <w:tcW w:type="dxa" w:w="2100"/>
          </w:tcPr>
          <w:p>
            <w:pPr>
              <w:spacing w:after="0" w:line="264" w:lineRule="auto"/>
            </w:pPr>
            <w:r>
              <w:rPr>
                <w:rFonts w:ascii="Arial" w:hAnsi="Arial"/>
                <w:color w:val="111111"/>
                <w:sz w:val="17"/>
              </w:rPr>
              <w:t>CNN/Deep Learning trực tiếp</w:t>
            </w:r>
          </w:p>
        </w:tc>
        <w:tc>
          <w:tcPr>
            <w:tcW w:type="dxa" w:w="2400"/>
          </w:tcPr>
          <w:p>
            <w:pPr>
              <w:spacing w:after="0" w:line="264" w:lineRule="auto"/>
            </w:pPr>
            <w:r>
              <w:rPr>
                <w:rFonts w:ascii="Arial" w:hAnsi="Arial"/>
                <w:color w:val="111111"/>
                <w:sz w:val="17"/>
              </w:rPr>
              <w:t>Có thể học đặc trưng phức tạp</w:t>
            </w:r>
          </w:p>
        </w:tc>
        <w:tc>
          <w:tcPr>
            <w:tcW w:type="dxa" w:w="2500"/>
          </w:tcPr>
          <w:p>
            <w:pPr>
              <w:spacing w:after="0" w:line="264" w:lineRule="auto"/>
            </w:pPr>
            <w:r>
              <w:rPr>
                <w:rFonts w:ascii="Arial" w:hAnsi="Arial"/>
                <w:color w:val="111111"/>
                <w:sz w:val="17"/>
              </w:rPr>
              <w:t>Cần dataset, huấn luyện và GPU; khó bảo vệ số liệu trong thời gian ngắn</w:t>
            </w:r>
          </w:p>
        </w:tc>
        <w:tc>
          <w:tcPr>
            <w:tcW w:type="dxa" w:w="2360"/>
          </w:tcPr>
          <w:p>
            <w:pPr>
              <w:spacing w:after="0" w:line="264" w:lineRule="auto"/>
            </w:pPr>
            <w:r>
              <w:rPr>
                <w:rFonts w:ascii="Arial" w:hAnsi="Arial"/>
                <w:color w:val="111111"/>
                <w:sz w:val="17"/>
              </w:rPr>
              <w:t>Không chọn cho prototype hiện tại</w:t>
            </w:r>
          </w:p>
        </w:tc>
      </w:tr>
      <w:tr>
        <w:tc>
          <w:tcPr>
            <w:tcW w:type="dxa" w:w="2100"/>
          </w:tcPr>
          <w:p>
            <w:pPr>
              <w:spacing w:after="0" w:line="264" w:lineRule="auto"/>
            </w:pPr>
            <w:r>
              <w:rPr>
                <w:rFonts w:ascii="Arial" w:hAnsi="Arial"/>
                <w:color w:val="111111"/>
                <w:sz w:val="17"/>
              </w:rPr>
              <w:t>Template matching cố định</w:t>
            </w:r>
          </w:p>
        </w:tc>
        <w:tc>
          <w:tcPr>
            <w:tcW w:type="dxa" w:w="2400"/>
          </w:tcPr>
          <w:p>
            <w:pPr>
              <w:spacing w:after="0" w:line="264" w:lineRule="auto"/>
            </w:pPr>
            <w:r>
              <w:rPr>
                <w:rFonts w:ascii="Arial" w:hAnsi="Arial"/>
                <w:color w:val="111111"/>
                <w:sz w:val="17"/>
              </w:rPr>
              <w:t>Đơn giản với ảnh thẳng</w:t>
            </w:r>
          </w:p>
        </w:tc>
        <w:tc>
          <w:tcPr>
            <w:tcW w:type="dxa" w:w="2500"/>
          </w:tcPr>
          <w:p>
            <w:pPr>
              <w:spacing w:after="0" w:line="264" w:lineRule="auto"/>
            </w:pPr>
            <w:r>
              <w:rPr>
                <w:rFonts w:ascii="Arial" w:hAnsi="Arial"/>
                <w:color w:val="111111"/>
                <w:sz w:val="17"/>
              </w:rPr>
              <w:t>Nhạy với xoay/nghiêng và chất lượng ảnh</w:t>
            </w:r>
          </w:p>
        </w:tc>
        <w:tc>
          <w:tcPr>
            <w:tcW w:type="dxa" w:w="2360"/>
          </w:tcPr>
          <w:p>
            <w:pPr>
              <w:spacing w:after="0" w:line="264" w:lineRule="auto"/>
            </w:pPr>
            <w:r>
              <w:rPr>
                <w:rFonts w:ascii="Arial" w:hAnsi="Arial"/>
                <w:color w:val="111111"/>
                <w:sz w:val="17"/>
              </w:rPr>
              <w:t>Dùng hạn chế trong ROI</w:t>
            </w:r>
          </w:p>
        </w:tc>
      </w:tr>
      <w:tr>
        <w:tc>
          <w:tcPr>
            <w:tcW w:type="dxa" w:w="2100"/>
          </w:tcPr>
          <w:p>
            <w:pPr>
              <w:spacing w:after="0" w:line="264" w:lineRule="auto"/>
            </w:pPr>
            <w:r>
              <w:rPr>
                <w:rFonts w:ascii="Arial" w:hAnsi="Arial"/>
                <w:color w:val="111111"/>
                <w:sz w:val="17"/>
              </w:rPr>
              <w:t>OpenCV contour + threshold + perspective</w:t>
            </w:r>
          </w:p>
        </w:tc>
        <w:tc>
          <w:tcPr>
            <w:tcW w:type="dxa" w:w="2400"/>
          </w:tcPr>
          <w:p>
            <w:pPr>
              <w:spacing w:after="0" w:line="264" w:lineRule="auto"/>
            </w:pPr>
            <w:r>
              <w:rPr>
                <w:rFonts w:ascii="Arial" w:hAnsi="Arial"/>
                <w:color w:val="111111"/>
                <w:sz w:val="17"/>
              </w:rPr>
              <w:t>Không cần train, dễ giải thích, phù hợp phiếu có marker</w:t>
            </w:r>
          </w:p>
        </w:tc>
        <w:tc>
          <w:tcPr>
            <w:tcW w:type="dxa" w:w="2500"/>
          </w:tcPr>
          <w:p>
            <w:pPr>
              <w:spacing w:after="0" w:line="264" w:lineRule="auto"/>
            </w:pPr>
            <w:r>
              <w:rPr>
                <w:rFonts w:ascii="Arial" w:hAnsi="Arial"/>
                <w:color w:val="111111"/>
                <w:sz w:val="17"/>
              </w:rPr>
              <w:t>Phụ thuộc bố cục và ngưỡng từng mẫu</w:t>
            </w:r>
          </w:p>
        </w:tc>
        <w:tc>
          <w:tcPr>
            <w:tcW w:type="dxa" w:w="2360"/>
          </w:tcPr>
          <w:p>
            <w:pPr>
              <w:spacing w:after="0" w:line="264" w:lineRule="auto"/>
            </w:pPr>
            <w:r>
              <w:rPr>
                <w:rFonts w:ascii="Arial" w:hAnsi="Arial"/>
                <w:color w:val="111111"/>
                <w:sz w:val="17"/>
              </w:rPr>
              <w:t>Chọn làm lõi detector</w:t>
            </w:r>
          </w:p>
        </w:tc>
      </w:tr>
    </w:tbl>
    <w:p>
      <w:pPr>
        <w:spacing w:before="0" w:after="80" w:line="276" w:lineRule="auto"/>
      </w:pPr>
    </w:p>
    <w:p>
      <w:pPr>
        <w:pStyle w:val="Heading3"/>
        <w:keepNext/>
        <w:spacing w:before="160" w:after="80"/>
      </w:pPr>
      <w:r>
        <w:rPr>
          <w:rFonts w:ascii="Arial" w:hAnsi="Arial"/>
          <w:b/>
          <w:color w:val="5B9BD5"/>
          <w:sz w:val="23"/>
        </w:rPr>
        <w:t>2.3.1. Công thức điểm mặc định</w:t>
      </w:r>
    </w:p>
    <w:p>
      <w:pPr>
        <w:spacing w:before="0" w:after="120" w:line="276" w:lineRule="auto"/>
      </w:pPr>
      <w:r>
        <w:rPr>
          <w:rFonts w:ascii="Arial" w:hAnsi="Arial"/>
          <w:b w:val="0"/>
          <w:i w:val="0"/>
          <w:color w:val="111111"/>
          <w:sz w:val="22"/>
        </w:rPr>
        <w:t>Detector ban đầu tính điểm theo công thức: điểm = số đáp án đúng / tổng số đáp án × 10. Frontend cho phép gửi gradingConfig để backend áp dụng điểm mỗi câu cho ba phần. Với phần đúng/sai, chế độ đặc biệt tính điểm từng câu từ số ý sai và bảng part2PenaltyByWrongCount; điểm câu không âm và tổng điểm được làm tròn hai chữ số.</w:t>
      </w:r>
    </w:p>
    <w:p>
      <w:pPr>
        <w:pStyle w:val="Heading3"/>
        <w:keepNext/>
        <w:spacing w:before="160" w:after="80"/>
      </w:pPr>
      <w:r>
        <w:rPr>
          <w:rFonts w:ascii="Arial" w:hAnsi="Arial"/>
          <w:b/>
          <w:color w:val="5B9BD5"/>
          <w:sz w:val="23"/>
        </w:rPr>
        <w:t>2.3.2. Phân tích độ phức tạp</w:t>
      </w:r>
    </w:p>
    <w:p>
      <w:pPr>
        <w:spacing w:before="0" w:after="120" w:line="276" w:lineRule="auto"/>
      </w:pPr>
      <w:r>
        <w:rPr>
          <w:rFonts w:ascii="Arial" w:hAnsi="Arial"/>
          <w:b w:val="0"/>
          <w:i w:val="0"/>
          <w:color w:val="111111"/>
          <w:sz w:val="22"/>
        </w:rPr>
        <w:t>Nếu ảnh có kích thước W × H, các bước threshold và contour có chi phí gần tuyến tính theo số pixel O(W·H). Việc đọc đáp án sau khi có ROI phụ thuộc tổng số ô cần kiểm tra, ký hiệu là O(B), trong đó B là số bubble/ô số. Hệ thống xử lý tuần tự từng ảnh trong request; do đó thời gian tổng gần bằng tổng thời gian của từng detector cộng chi phí đọc file và lưu ảnh.</w:t>
      </w:r>
    </w:p>
    <w:p>
      <w:pPr>
        <w:pStyle w:val="Heading1"/>
        <w:keepNext/>
        <w:spacing w:before="360" w:after="160"/>
      </w:pPr>
      <w:r>
        <w:rPr>
          <w:rFonts w:ascii="Arial" w:hAnsi="Arial"/>
          <w:b/>
          <w:color w:val="2E74B5"/>
          <w:sz w:val="30"/>
        </w:rPr>
        <w:t>CHƯƠNG III: XÂY DỰNG VÀ TRIỂN KHAI HỆ THỐNG</w:t>
      </w:r>
    </w:p>
    <w:p>
      <w:pPr>
        <w:pStyle w:val="Heading2"/>
        <w:keepNext/>
        <w:spacing w:before="240" w:after="120"/>
      </w:pPr>
      <w:r>
        <w:rPr>
          <w:rFonts w:ascii="Arial" w:hAnsi="Arial"/>
          <w:b/>
          <w:color w:val="1F4D78"/>
          <w:sz w:val="26"/>
        </w:rPr>
        <w:t>3.1. Thiết kế frontend và luồng nghiệp vụ</w:t>
      </w:r>
    </w:p>
    <w:p>
      <w:pPr>
        <w:spacing w:before="0" w:after="120" w:line="276" w:lineRule="auto"/>
      </w:pPr>
      <w:r>
        <w:rPr>
          <w:rFonts w:ascii="Arial" w:hAnsi="Arial"/>
          <w:b w:val="0"/>
          <w:i w:val="0"/>
          <w:color w:val="111111"/>
          <w:sz w:val="22"/>
        </w:rPr>
        <w:t>Frontend dùng Next.js App Router. AppShell ghép Sidebar, Header và nội dung; các route chính được chia thành /class cho bài kiểm tra theo lớp, /examination cho kỳ thi toàn trường, /camera/[sessionId] cho camera điện thoại. Component Ant Design cung cấp Table, Modal, Upload, Tabs, Select, DatePicker và thông báo; Tailwind CSS quản lý layout và màu giao diện.</w:t>
      </w:r>
    </w:p>
    <w:tbl>
      <w:tblPr>
        <w:tblW w:type="dxa" w:w="9360"/>
        <w:jc w:val="left"/>
        <w:tblLayout w:type="fixed"/>
        <w:tblLook w:firstColumn="1" w:firstRow="1" w:lastColumn="0" w:lastRow="0" w:noHBand="0" w:noVBand="1" w:val="04A0"/>
        <w:tblInd w:w="120" w:type="dxa"/>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300"/>
        <w:gridCol w:w="2800"/>
        <w:gridCol w:w="3260"/>
      </w:tblGrid>
      <w:tr>
        <w:tc>
          <w:tcPr>
            <w:tcW w:type="dxa" w:w="3300"/>
            <w:tcMar>
              <w:top w:w="100" w:type="dxa"/>
              <w:start w:w="120" w:type="dxa"/>
              <w:bottom w:w="100" w:type="dxa"/>
              <w:end w:w="120" w:type="dxa"/>
            </w:tcMar>
            <w:vAlign w:val="center"/>
            <w:shd w:fill="EAF2F8"/>
          </w:tcPr>
          <w:p>
            <w:pPr>
              <w:spacing w:after="0"/>
              <w:jc w:val="center"/>
            </w:pPr>
            <w:r>
              <w:rPr>
                <w:rFonts w:ascii="Arial" w:hAnsi="Arial"/>
                <w:b/>
                <w:color w:val="1F4D78"/>
                <w:sz w:val="18"/>
              </w:rPr>
              <w:t>Route</w:t>
            </w:r>
          </w:p>
        </w:tc>
        <w:tc>
          <w:tcPr>
            <w:tcW w:type="dxa" w:w="2800"/>
            <w:tcMar>
              <w:top w:w="100" w:type="dxa"/>
              <w:start w:w="120" w:type="dxa"/>
              <w:bottom w:w="100" w:type="dxa"/>
              <w:end w:w="120" w:type="dxa"/>
            </w:tcMar>
            <w:vAlign w:val="center"/>
            <w:shd w:fill="EAF2F8"/>
          </w:tcPr>
          <w:p>
            <w:pPr>
              <w:spacing w:after="0"/>
              <w:jc w:val="center"/>
            </w:pPr>
            <w:r>
              <w:rPr>
                <w:rFonts w:ascii="Arial" w:hAnsi="Arial"/>
                <w:b/>
                <w:color w:val="1F4D78"/>
                <w:sz w:val="18"/>
              </w:rPr>
              <w:t>Mục đích</w:t>
            </w:r>
          </w:p>
        </w:tc>
        <w:tc>
          <w:tcPr>
            <w:tcW w:type="dxa" w:w="3260"/>
            <w:tcMar>
              <w:top w:w="100" w:type="dxa"/>
              <w:start w:w="120" w:type="dxa"/>
              <w:bottom w:w="100" w:type="dxa"/>
              <w:end w:w="120" w:type="dxa"/>
            </w:tcMar>
            <w:vAlign w:val="center"/>
            <w:shd w:fill="EAF2F8"/>
          </w:tcPr>
          <w:p>
            <w:pPr>
              <w:spacing w:after="0"/>
              <w:jc w:val="center"/>
            </w:pPr>
            <w:r>
              <w:rPr>
                <w:rFonts w:ascii="Arial" w:hAnsi="Arial"/>
                <w:b/>
                <w:color w:val="1F4D78"/>
                <w:sz w:val="18"/>
              </w:rPr>
              <w:t>Thành phần chính</w:t>
            </w:r>
          </w:p>
        </w:tc>
      </w:tr>
      <w:tr>
        <w:tc>
          <w:tcPr>
            <w:tcW w:type="dxa" w:w="3300"/>
          </w:tcPr>
          <w:p>
            <w:pPr>
              <w:spacing w:after="0" w:line="264" w:lineRule="auto"/>
            </w:pPr>
            <w:r>
              <w:rPr>
                <w:rFonts w:ascii="Arial" w:hAnsi="Arial"/>
                <w:color w:val="111111"/>
                <w:sz w:val="18"/>
              </w:rPr>
              <w:t>/class</w:t>
            </w:r>
          </w:p>
        </w:tc>
        <w:tc>
          <w:tcPr>
            <w:tcW w:type="dxa" w:w="2800"/>
          </w:tcPr>
          <w:p>
            <w:pPr>
              <w:spacing w:after="0" w:line="264" w:lineRule="auto"/>
            </w:pPr>
            <w:r>
              <w:rPr>
                <w:rFonts w:ascii="Arial" w:hAnsi="Arial"/>
                <w:color w:val="111111"/>
                <w:sz w:val="18"/>
              </w:rPr>
              <w:t>Danh sách lớp và khởi tạo bài kiểm tra</w:t>
            </w:r>
          </w:p>
        </w:tc>
        <w:tc>
          <w:tcPr>
            <w:tcW w:type="dxa" w:w="3260"/>
          </w:tcPr>
          <w:p>
            <w:pPr>
              <w:spacing w:after="0" w:line="264" w:lineRule="auto"/>
            </w:pPr>
            <w:r>
              <w:rPr>
                <w:rFonts w:ascii="Arial" w:hAnsi="Arial"/>
                <w:color w:val="111111"/>
                <w:sz w:val="18"/>
              </w:rPr>
              <w:t>classes.table.tsx, Action-examp-class.tsx</w:t>
            </w:r>
          </w:p>
        </w:tc>
      </w:tr>
      <w:tr>
        <w:tc>
          <w:tcPr>
            <w:tcW w:type="dxa" w:w="3300"/>
          </w:tcPr>
          <w:p>
            <w:pPr>
              <w:spacing w:after="0" w:line="264" w:lineRule="auto"/>
            </w:pPr>
            <w:r>
              <w:rPr>
                <w:rFonts w:ascii="Arial" w:hAnsi="Arial"/>
                <w:color w:val="111111"/>
                <w:sz w:val="18"/>
              </w:rPr>
              <w:t>/class/[classId]</w:t>
            </w:r>
          </w:p>
        </w:tc>
        <w:tc>
          <w:tcPr>
            <w:tcW w:type="dxa" w:w="2800"/>
          </w:tcPr>
          <w:p>
            <w:pPr>
              <w:spacing w:after="0" w:line="264" w:lineRule="auto"/>
            </w:pPr>
            <w:r>
              <w:rPr>
                <w:rFonts w:ascii="Arial" w:hAnsi="Arial"/>
                <w:color w:val="111111"/>
                <w:sz w:val="18"/>
              </w:rPr>
              <w:t>Chi tiết lớp và danh sách bài kiểm tra</w:t>
            </w:r>
          </w:p>
        </w:tc>
        <w:tc>
          <w:tcPr>
            <w:tcW w:type="dxa" w:w="3260"/>
          </w:tcPr>
          <w:p>
            <w:pPr>
              <w:spacing w:after="0" w:line="264" w:lineRule="auto"/>
            </w:pPr>
            <w:r>
              <w:rPr>
                <w:rFonts w:ascii="Arial" w:hAnsi="Arial"/>
                <w:color w:val="111111"/>
                <w:sz w:val="18"/>
              </w:rPr>
              <w:t>examModel.table.tsx, exams.table.tsx</w:t>
            </w:r>
          </w:p>
        </w:tc>
      </w:tr>
      <w:tr>
        <w:tc>
          <w:tcPr>
            <w:tcW w:type="dxa" w:w="3300"/>
          </w:tcPr>
          <w:p>
            <w:pPr>
              <w:spacing w:after="0" w:line="264" w:lineRule="auto"/>
            </w:pPr>
            <w:r>
              <w:rPr>
                <w:rFonts w:ascii="Arial" w:hAnsi="Arial"/>
                <w:color w:val="111111"/>
                <w:sz w:val="18"/>
              </w:rPr>
              <w:t>/class/[classId]/exams/[examId]</w:t>
            </w:r>
          </w:p>
        </w:tc>
        <w:tc>
          <w:tcPr>
            <w:tcW w:type="dxa" w:w="2800"/>
          </w:tcPr>
          <w:p>
            <w:pPr>
              <w:spacing w:after="0" w:line="264" w:lineRule="auto"/>
            </w:pPr>
            <w:r>
              <w:rPr>
                <w:rFonts w:ascii="Arial" w:hAnsi="Arial"/>
                <w:color w:val="111111"/>
                <w:sz w:val="18"/>
              </w:rPr>
              <w:t>Danh sách mã đề và đáp án</w:t>
            </w:r>
          </w:p>
        </w:tc>
        <w:tc>
          <w:tcPr>
            <w:tcW w:type="dxa" w:w="3260"/>
          </w:tcPr>
          <w:p>
            <w:pPr>
              <w:spacing w:after="0" w:line="264" w:lineRule="auto"/>
            </w:pPr>
            <w:r>
              <w:rPr>
                <w:rFonts w:ascii="Arial" w:hAnsi="Arial"/>
                <w:color w:val="111111"/>
                <w:sz w:val="18"/>
              </w:rPr>
              <w:t>examsCode.tsx, codeExampsDelete.tsx</w:t>
            </w:r>
          </w:p>
        </w:tc>
      </w:tr>
      <w:tr>
        <w:tc>
          <w:tcPr>
            <w:tcW w:type="dxa" w:w="3300"/>
          </w:tcPr>
          <w:p>
            <w:pPr>
              <w:spacing w:after="0" w:line="264" w:lineRule="auto"/>
            </w:pPr>
            <w:r>
              <w:rPr>
                <w:rFonts w:ascii="Arial" w:hAnsi="Arial"/>
                <w:color w:val="111111"/>
                <w:sz w:val="18"/>
              </w:rPr>
              <w:t>/class/[classId]/exams/[examId]/[code]</w:t>
            </w:r>
          </w:p>
        </w:tc>
        <w:tc>
          <w:tcPr>
            <w:tcW w:type="dxa" w:w="2800"/>
          </w:tcPr>
          <w:p>
            <w:pPr>
              <w:spacing w:after="0" w:line="264" w:lineRule="auto"/>
            </w:pPr>
            <w:r>
              <w:rPr>
                <w:rFonts w:ascii="Arial" w:hAnsi="Arial"/>
                <w:color w:val="111111"/>
                <w:sz w:val="18"/>
              </w:rPr>
              <w:t>Trang thông tin đáp án và khu vực chấm</w:t>
            </w:r>
          </w:p>
        </w:tc>
        <w:tc>
          <w:tcPr>
            <w:tcW w:type="dxa" w:w="3260"/>
          </w:tcPr>
          <w:p>
            <w:pPr>
              <w:spacing w:after="0" w:line="264" w:lineRule="auto"/>
            </w:pPr>
            <w:r>
              <w:rPr>
                <w:rFonts w:ascii="Arial" w:hAnsi="Arial"/>
                <w:color w:val="111111"/>
                <w:sz w:val="18"/>
              </w:rPr>
              <w:t>exam-code-detail.tsx, upload-img.tsx</w:t>
            </w:r>
          </w:p>
        </w:tc>
      </w:tr>
      <w:tr>
        <w:tc>
          <w:tcPr>
            <w:tcW w:type="dxa" w:w="3300"/>
          </w:tcPr>
          <w:p>
            <w:pPr>
              <w:spacing w:after="0" w:line="264" w:lineRule="auto"/>
            </w:pPr>
            <w:r>
              <w:rPr>
                <w:rFonts w:ascii="Arial" w:hAnsi="Arial"/>
                <w:color w:val="111111"/>
                <w:sz w:val="18"/>
              </w:rPr>
              <w:t>/examination</w:t>
            </w:r>
          </w:p>
        </w:tc>
        <w:tc>
          <w:tcPr>
            <w:tcW w:type="dxa" w:w="2800"/>
          </w:tcPr>
          <w:p>
            <w:pPr>
              <w:spacing w:after="0" w:line="264" w:lineRule="auto"/>
            </w:pPr>
            <w:r>
              <w:rPr>
                <w:rFonts w:ascii="Arial" w:hAnsi="Arial"/>
                <w:color w:val="111111"/>
                <w:sz w:val="18"/>
              </w:rPr>
              <w:t>Danh sách đợt thi</w:t>
            </w:r>
          </w:p>
        </w:tc>
        <w:tc>
          <w:tcPr>
            <w:tcW w:type="dxa" w:w="3260"/>
          </w:tcPr>
          <w:p>
            <w:pPr>
              <w:spacing w:after="0" w:line="264" w:lineRule="auto"/>
            </w:pPr>
            <w:r>
              <w:rPr>
                <w:rFonts w:ascii="Arial" w:hAnsi="Arial"/>
                <w:color w:val="111111"/>
                <w:sz w:val="18"/>
              </w:rPr>
              <w:t>examSession.table.tsx, actionExamSession.tsx</w:t>
            </w:r>
          </w:p>
        </w:tc>
      </w:tr>
      <w:tr>
        <w:tc>
          <w:tcPr>
            <w:tcW w:type="dxa" w:w="3300"/>
          </w:tcPr>
          <w:p>
            <w:pPr>
              <w:spacing w:after="0" w:line="264" w:lineRule="auto"/>
            </w:pPr>
            <w:r>
              <w:rPr>
                <w:rFonts w:ascii="Arial" w:hAnsi="Arial"/>
                <w:color w:val="111111"/>
                <w:sz w:val="18"/>
              </w:rPr>
              <w:t>/examination/[id]</w:t>
            </w:r>
          </w:p>
        </w:tc>
        <w:tc>
          <w:tcPr>
            <w:tcW w:type="dxa" w:w="2800"/>
          </w:tcPr>
          <w:p>
            <w:pPr>
              <w:spacing w:after="0" w:line="264" w:lineRule="auto"/>
            </w:pPr>
            <w:r>
              <w:rPr>
                <w:rFonts w:ascii="Arial" w:hAnsi="Arial"/>
                <w:color w:val="111111"/>
                <w:sz w:val="18"/>
              </w:rPr>
              <w:t>Phòng thi và thí sinh của một đợt</w:t>
            </w:r>
          </w:p>
        </w:tc>
        <w:tc>
          <w:tcPr>
            <w:tcW w:type="dxa" w:w="3260"/>
          </w:tcPr>
          <w:p>
            <w:pPr>
              <w:spacing w:after="0" w:line="264" w:lineRule="auto"/>
            </w:pPr>
            <w:r>
              <w:rPr>
                <w:rFonts w:ascii="Arial" w:hAnsi="Arial"/>
                <w:color w:val="111111"/>
                <w:sz w:val="18"/>
              </w:rPr>
              <w:t>examRoom.table.tsx, actionExamRoom.tsx</w:t>
            </w:r>
          </w:p>
        </w:tc>
      </w:tr>
      <w:tr>
        <w:tc>
          <w:tcPr>
            <w:tcW w:type="dxa" w:w="3300"/>
          </w:tcPr>
          <w:p>
            <w:pPr>
              <w:spacing w:after="0" w:line="264" w:lineRule="auto"/>
            </w:pPr>
            <w:r>
              <w:rPr>
                <w:rFonts w:ascii="Arial" w:hAnsi="Arial"/>
                <w:color w:val="111111"/>
                <w:sz w:val="18"/>
              </w:rPr>
              <w:t>/camera/[sessionId]</w:t>
            </w:r>
          </w:p>
        </w:tc>
        <w:tc>
          <w:tcPr>
            <w:tcW w:type="dxa" w:w="2800"/>
          </w:tcPr>
          <w:p>
            <w:pPr>
              <w:spacing w:after="0" w:line="264" w:lineRule="auto"/>
            </w:pPr>
            <w:r>
              <w:rPr>
                <w:rFonts w:ascii="Arial" w:hAnsi="Arial"/>
                <w:color w:val="111111"/>
                <w:sz w:val="18"/>
              </w:rPr>
              <w:t>Nhận ảnh tự động từ điện thoại</w:t>
            </w:r>
          </w:p>
        </w:tc>
        <w:tc>
          <w:tcPr>
            <w:tcW w:type="dxa" w:w="3260"/>
          </w:tcPr>
          <w:p>
            <w:pPr>
              <w:spacing w:after="0" w:line="264" w:lineRule="auto"/>
            </w:pPr>
            <w:r>
              <w:rPr>
                <w:rFonts w:ascii="Arial" w:hAnsi="Arial"/>
                <w:color w:val="111111"/>
                <w:sz w:val="18"/>
              </w:rPr>
              <w:t>auto-scan-camera.tsx</w:t>
            </w:r>
          </w:p>
        </w:tc>
      </w:tr>
    </w:tbl>
    <w:p>
      <w:pPr>
        <w:spacing w:before="0" w:after="80" w:line="276" w:lineRule="auto"/>
      </w:pPr>
    </w:p>
    <w:p>
      <w:pPr>
        <w:pStyle w:val="Heading3"/>
        <w:keepNext/>
        <w:spacing w:before="160" w:after="80"/>
      </w:pPr>
      <w:r>
        <w:rPr>
          <w:rFonts w:ascii="Arial" w:hAnsi="Arial"/>
          <w:b/>
          <w:color w:val="5B9BD5"/>
          <w:sz w:val="23"/>
        </w:rPr>
        <w:t>3.1.1. Nhập mã đề và đáp án</w:t>
      </w:r>
    </w:p>
    <w:p>
      <w:pPr>
        <w:spacing w:before="0" w:after="120" w:line="276" w:lineRule="auto"/>
      </w:pPr>
      <w:r>
        <w:rPr>
          <w:rFonts w:ascii="Arial" w:hAnsi="Arial"/>
          <w:b w:val="0"/>
          <w:i w:val="0"/>
          <w:color w:val="111111"/>
          <w:sz w:val="22"/>
        </w:rPr>
        <w:t>Giáo viên có thể nhập đáp án bằng form hoặc Excel. Frontend chuyển dữ liệu thành object answerKeys theo mã đề, hiển thị đáp án theo ba tab và cho phép chuyển qua lại giữa các mã. Khi chọn chấm tất cả, trang chấm vẫn hiển thị từng mã để kiểm tra nhưng request gửi toàn bộ answerKeys để backend tự chọn theo mã đọc được.</w:t>
      </w:r>
    </w:p>
    <w:p>
      <w:pPr>
        <w:pStyle w:val="Heading3"/>
        <w:keepNext/>
        <w:spacing w:before="160" w:after="80"/>
      </w:pPr>
      <w:r>
        <w:rPr>
          <w:rFonts w:ascii="Arial" w:hAnsi="Arial"/>
          <w:b/>
          <w:color w:val="5B9BD5"/>
          <w:sz w:val="23"/>
        </w:rPr>
        <w:t>3.1.2. Nhập ảnh và hiển thị kết quả</w:t>
      </w:r>
    </w:p>
    <w:p>
      <w:pPr>
        <w:spacing w:before="0" w:after="120" w:line="276" w:lineRule="auto"/>
      </w:pPr>
      <w:r>
        <w:rPr>
          <w:rFonts w:ascii="Arial" w:hAnsi="Arial"/>
          <w:b w:val="0"/>
          <w:i w:val="0"/>
          <w:color w:val="111111"/>
          <w:sz w:val="22"/>
        </w:rPr>
        <w:t>RenderUploadImage quản lý danh sách ảnh, trạng thái chờ/chấm/lỗi, preview và kết quả. Upload thủ công gửi multipart trực tiếp đến /cham_bai. Camera dùng proxy Next.js /api/capture-sessions để tránh việc frontend phải gọi trực tiếp các endpoint nội bộ trong toàn bộ luồng tạo phiên và lấy ảnh.</w:t>
      </w:r>
    </w:p>
    <w:p>
      <w:pPr>
        <w:pStyle w:val="Heading2"/>
        <w:keepNext/>
        <w:spacing w:before="240" w:after="120"/>
      </w:pPr>
      <w:r>
        <w:rPr>
          <w:rFonts w:ascii="Arial" w:hAnsi="Arial"/>
          <w:b/>
          <w:color w:val="1F4D78"/>
          <w:sz w:val="26"/>
        </w:rPr>
        <w:t>3.2. Backend FastAPI và các detector</w:t>
      </w:r>
    </w:p>
    <w:p>
      <w:pPr>
        <w:spacing w:before="0" w:after="120" w:line="276" w:lineRule="auto"/>
      </w:pPr>
      <w:r>
        <w:rPr>
          <w:rFonts w:ascii="Arial" w:hAnsi="Arial"/>
          <w:b w:val="0"/>
          <w:i w:val="0"/>
          <w:color w:val="111111"/>
          <w:sz w:val="22"/>
        </w:rPr>
        <w:t>backend/main.py là lớp điều phối. Endpoint /cham_bai kiểm tra loại file, parse JSON answerKeys và gradingConfig, xác nhận có ít nhất một mã đề, tìm module từ TEMPLATE_DETECTOR_MAP, gọi detect từng file, áp dụng cấu hình điểm và trả mảng kết quả. Ảnh thành công được chuyển từ temp sang uploads; ảnh overlay do detector tạo được phục vụ qua /results.</w:t>
      </w:r>
    </w:p>
    <w:tbl>
      <w:tblPr>
        <w:tblW w:type="dxa" w:w="9360"/>
        <w:jc w:val="left"/>
        <w:tblLayout w:type="fixed"/>
        <w:tblLook w:firstColumn="1" w:firstRow="1" w:lastColumn="0" w:lastRow="0" w:noHBand="0" w:noVBand="1" w:val="04A0"/>
        <w:tblInd w:w="120" w:type="dxa"/>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1900"/>
        <w:gridCol w:w="2300"/>
        <w:gridCol w:w="5160"/>
      </w:tblGrid>
      <w:tr>
        <w:tc>
          <w:tcPr>
            <w:tcW w:type="dxa" w:w="1900"/>
            <w:tcMar>
              <w:top w:w="100" w:type="dxa"/>
              <w:start w:w="120" w:type="dxa"/>
              <w:bottom w:w="100" w:type="dxa"/>
              <w:end w:w="120" w:type="dxa"/>
            </w:tcMar>
            <w:vAlign w:val="center"/>
            <w:shd w:fill="EAF2F8"/>
          </w:tcPr>
          <w:p>
            <w:pPr>
              <w:spacing w:after="0"/>
              <w:jc w:val="center"/>
            </w:pPr>
            <w:r>
              <w:rPr>
                <w:rFonts w:ascii="Arial" w:hAnsi="Arial"/>
                <w:b/>
                <w:color w:val="1F4D78"/>
                <w:sz w:val="18"/>
              </w:rPr>
              <w:t>templateId</w:t>
            </w:r>
          </w:p>
        </w:tc>
        <w:tc>
          <w:tcPr>
            <w:tcW w:type="dxa" w:w="2300"/>
            <w:tcMar>
              <w:top w:w="100" w:type="dxa"/>
              <w:start w:w="120" w:type="dxa"/>
              <w:bottom w:w="100" w:type="dxa"/>
              <w:end w:w="120" w:type="dxa"/>
            </w:tcMar>
            <w:vAlign w:val="center"/>
            <w:shd w:fill="EAF2F8"/>
          </w:tcPr>
          <w:p>
            <w:pPr>
              <w:spacing w:after="0"/>
              <w:jc w:val="center"/>
            </w:pPr>
            <w:r>
              <w:rPr>
                <w:rFonts w:ascii="Arial" w:hAnsi="Arial"/>
                <w:b/>
                <w:color w:val="1F4D78"/>
                <w:sz w:val="18"/>
              </w:rPr>
              <w:t>Module detector</w:t>
            </w:r>
          </w:p>
        </w:tc>
        <w:tc>
          <w:tcPr>
            <w:tcW w:type="dxa" w:w="5160"/>
            <w:tcMar>
              <w:top w:w="100" w:type="dxa"/>
              <w:start w:w="120" w:type="dxa"/>
              <w:bottom w:w="100" w:type="dxa"/>
              <w:end w:w="120" w:type="dxa"/>
            </w:tcMar>
            <w:vAlign w:val="center"/>
            <w:shd w:fill="EAF2F8"/>
          </w:tcPr>
          <w:p>
            <w:pPr>
              <w:spacing w:after="0"/>
              <w:jc w:val="center"/>
            </w:pPr>
            <w:r>
              <w:rPr>
                <w:rFonts w:ascii="Arial" w:hAnsi="Arial"/>
                <w:b/>
                <w:color w:val="1F4D78"/>
                <w:sz w:val="18"/>
              </w:rPr>
              <w:t>Đặc điểm</w:t>
            </w:r>
          </w:p>
        </w:tc>
      </w:tr>
      <w:tr>
        <w:tc>
          <w:tcPr>
            <w:tcW w:type="dxa" w:w="1900"/>
          </w:tcPr>
          <w:p>
            <w:pPr>
              <w:spacing w:after="0" w:line="264" w:lineRule="auto"/>
            </w:pPr>
            <w:r>
              <w:rPr>
                <w:rFonts w:ascii="Arial" w:hAnsi="Arial"/>
                <w:color w:val="111111"/>
                <w:sz w:val="18"/>
              </w:rPr>
              <w:t>template-000</w:t>
            </w:r>
          </w:p>
        </w:tc>
        <w:tc>
          <w:tcPr>
            <w:tcW w:type="dxa" w:w="2300"/>
          </w:tcPr>
          <w:p>
            <w:pPr>
              <w:spacing w:after="0" w:line="264" w:lineRule="auto"/>
            </w:pPr>
            <w:r>
              <w:rPr>
                <w:rFonts w:ascii="Arial" w:hAnsi="Arial"/>
                <w:color w:val="111111"/>
                <w:sz w:val="18"/>
              </w:rPr>
              <w:t>detectors/app.py</w:t>
            </w:r>
          </w:p>
        </w:tc>
        <w:tc>
          <w:tcPr>
            <w:tcW w:type="dxa" w:w="5160"/>
          </w:tcPr>
          <w:p>
            <w:pPr>
              <w:spacing w:after="0" w:line="264" w:lineRule="auto"/>
            </w:pPr>
            <w:r>
              <w:rPr>
                <w:rFonts w:ascii="Arial" w:hAnsi="Arial"/>
                <w:color w:val="111111"/>
                <w:sz w:val="18"/>
              </w:rPr>
              <w:t>Phiếu OMR có ba phần, warp khoảng 1000 × 1400</w:t>
            </w:r>
          </w:p>
        </w:tc>
      </w:tr>
      <w:tr>
        <w:tc>
          <w:tcPr>
            <w:tcW w:type="dxa" w:w="1900"/>
          </w:tcPr>
          <w:p>
            <w:pPr>
              <w:spacing w:after="0" w:line="264" w:lineRule="auto"/>
            </w:pPr>
            <w:r>
              <w:rPr>
                <w:rFonts w:ascii="Arial" w:hAnsi="Arial"/>
                <w:color w:val="111111"/>
                <w:sz w:val="18"/>
              </w:rPr>
              <w:t>template-001</w:t>
            </w:r>
          </w:p>
        </w:tc>
        <w:tc>
          <w:tcPr>
            <w:tcW w:type="dxa" w:w="2300"/>
          </w:tcPr>
          <w:p>
            <w:pPr>
              <w:spacing w:after="0" w:line="264" w:lineRule="auto"/>
            </w:pPr>
            <w:r>
              <w:rPr>
                <w:rFonts w:ascii="Arial" w:hAnsi="Arial"/>
                <w:color w:val="111111"/>
                <w:sz w:val="18"/>
              </w:rPr>
              <w:t>detectors/app1.py</w:t>
            </w:r>
          </w:p>
        </w:tc>
        <w:tc>
          <w:tcPr>
            <w:tcW w:type="dxa" w:w="5160"/>
          </w:tcPr>
          <w:p>
            <w:pPr>
              <w:spacing w:after="0" w:line="264" w:lineRule="auto"/>
            </w:pPr>
            <w:r>
              <w:rPr>
                <w:rFonts w:ascii="Arial" w:hAnsi="Arial"/>
                <w:color w:val="111111"/>
                <w:sz w:val="18"/>
              </w:rPr>
              <w:t>Bố cục riêng và profile marker app1</w:t>
            </w:r>
          </w:p>
        </w:tc>
      </w:tr>
      <w:tr>
        <w:tc>
          <w:tcPr>
            <w:tcW w:type="dxa" w:w="1900"/>
          </w:tcPr>
          <w:p>
            <w:pPr>
              <w:spacing w:after="0" w:line="264" w:lineRule="auto"/>
            </w:pPr>
            <w:r>
              <w:rPr>
                <w:rFonts w:ascii="Arial" w:hAnsi="Arial"/>
                <w:color w:val="111111"/>
                <w:sz w:val="18"/>
              </w:rPr>
              <w:t>template-002</w:t>
            </w:r>
          </w:p>
        </w:tc>
        <w:tc>
          <w:tcPr>
            <w:tcW w:type="dxa" w:w="2300"/>
          </w:tcPr>
          <w:p>
            <w:pPr>
              <w:spacing w:after="0" w:line="264" w:lineRule="auto"/>
            </w:pPr>
            <w:r>
              <w:rPr>
                <w:rFonts w:ascii="Arial" w:hAnsi="Arial"/>
                <w:color w:val="111111"/>
                <w:sz w:val="18"/>
              </w:rPr>
              <w:t>detectors/app2.py</w:t>
            </w:r>
          </w:p>
        </w:tc>
        <w:tc>
          <w:tcPr>
            <w:tcW w:type="dxa" w:w="5160"/>
          </w:tcPr>
          <w:p>
            <w:pPr>
              <w:spacing w:after="0" w:line="264" w:lineRule="auto"/>
            </w:pPr>
            <w:r>
              <w:rPr>
                <w:rFonts w:ascii="Arial" w:hAnsi="Arial"/>
                <w:color w:val="111111"/>
                <w:sz w:val="18"/>
              </w:rPr>
              <w:t>Warp khoảng 1600 × 2000; có phần đúng/sai và phần số</w:t>
            </w:r>
          </w:p>
        </w:tc>
      </w:tr>
      <w:tr>
        <w:tc>
          <w:tcPr>
            <w:tcW w:type="dxa" w:w="1900"/>
          </w:tcPr>
          <w:p>
            <w:pPr>
              <w:spacing w:after="0" w:line="264" w:lineRule="auto"/>
            </w:pPr>
            <w:r>
              <w:rPr>
                <w:rFonts w:ascii="Arial" w:hAnsi="Arial"/>
                <w:color w:val="111111"/>
                <w:sz w:val="18"/>
              </w:rPr>
              <w:t>template-003</w:t>
            </w:r>
          </w:p>
        </w:tc>
        <w:tc>
          <w:tcPr>
            <w:tcW w:type="dxa" w:w="2300"/>
          </w:tcPr>
          <w:p>
            <w:pPr>
              <w:spacing w:after="0" w:line="264" w:lineRule="auto"/>
            </w:pPr>
            <w:r>
              <w:rPr>
                <w:rFonts w:ascii="Arial" w:hAnsi="Arial"/>
                <w:color w:val="111111"/>
                <w:sz w:val="18"/>
              </w:rPr>
              <w:t>detectors/app3.py</w:t>
            </w:r>
          </w:p>
        </w:tc>
        <w:tc>
          <w:tcPr>
            <w:tcW w:type="dxa" w:w="5160"/>
          </w:tcPr>
          <w:p>
            <w:pPr>
              <w:spacing w:after="0" w:line="264" w:lineRule="auto"/>
            </w:pPr>
            <w:r>
              <w:rPr>
                <w:rFonts w:ascii="Arial" w:hAnsi="Arial"/>
                <w:color w:val="111111"/>
                <w:sz w:val="18"/>
              </w:rPr>
              <w:t>Bố cục cuối kỳ theo profile app3</w:t>
            </w:r>
          </w:p>
        </w:tc>
      </w:tr>
      <w:tr>
        <w:tc>
          <w:tcPr>
            <w:tcW w:type="dxa" w:w="1900"/>
          </w:tcPr>
          <w:p>
            <w:pPr>
              <w:spacing w:after="0" w:line="264" w:lineRule="auto"/>
            </w:pPr>
            <w:r>
              <w:rPr>
                <w:rFonts w:ascii="Arial" w:hAnsi="Arial"/>
                <w:color w:val="111111"/>
                <w:sz w:val="18"/>
              </w:rPr>
              <w:t>template-004</w:t>
            </w:r>
          </w:p>
        </w:tc>
        <w:tc>
          <w:tcPr>
            <w:tcW w:type="dxa" w:w="2300"/>
          </w:tcPr>
          <w:p>
            <w:pPr>
              <w:spacing w:after="0" w:line="264" w:lineRule="auto"/>
            </w:pPr>
            <w:r>
              <w:rPr>
                <w:rFonts w:ascii="Arial" w:hAnsi="Arial"/>
                <w:color w:val="111111"/>
                <w:sz w:val="18"/>
              </w:rPr>
              <w:t>detectors/app4.py</w:t>
            </w:r>
          </w:p>
        </w:tc>
        <w:tc>
          <w:tcPr>
            <w:tcW w:type="dxa" w:w="5160"/>
          </w:tcPr>
          <w:p>
            <w:pPr>
              <w:spacing w:after="0" w:line="264" w:lineRule="auto"/>
            </w:pPr>
            <w:r>
              <w:rPr>
                <w:rFonts w:ascii="Arial" w:hAnsi="Arial"/>
                <w:color w:val="111111"/>
                <w:sz w:val="18"/>
              </w:rPr>
              <w:t>Bố cục phiếu OMR A theo profile app4</w:t>
            </w:r>
          </w:p>
        </w:tc>
      </w:tr>
    </w:tbl>
    <w:p>
      <w:pPr>
        <w:spacing w:before="0" w:after="80" w:line="276" w:lineRule="auto"/>
      </w:pPr>
    </w:p>
    <w:p>
      <w:pPr>
        <w:pStyle w:val="Heading3"/>
        <w:keepNext/>
        <w:spacing w:before="160" w:after="80"/>
      </w:pPr>
      <w:r>
        <w:rPr>
          <w:rFonts w:ascii="Arial" w:hAnsi="Arial"/>
          <w:b/>
          <w:color w:val="5B9BD5"/>
          <w:sz w:val="23"/>
        </w:rPr>
        <w:t>3.2.1. Hợp đồng đầu ra của detector</w:t>
      </w:r>
    </w:p>
    <w:tbl>
      <w:tblPr>
        <w:tblW w:type="dxa" w:w="9360"/>
        <w:jc w:val="left"/>
        <w:tblLayout w:type="fixed"/>
        <w:tblLook w:firstColumn="1" w:firstRow="1" w:lastColumn="0" w:lastRow="0" w:noHBand="0" w:noVBand="1" w:val="04A0"/>
        <w:tblInd w:w="120" w:type="dxa"/>
        <w:tblBorders>
          <w:top w:val="single" w:sz="4" w:space="0" w:color="D6DCE5"/>
          <w:left w:val="single" w:sz="4" w:space="0" w:color="D6DCE5"/>
          <w:bottom w:val="single" w:sz="4" w:space="0" w:color="D6DCE5"/>
          <w:right w:val="single" w:sz="4" w:space="0" w:color="D6DCE5"/>
          <w:insideH w:val="single" w:sz="4" w:space="0" w:color="D6DCE5"/>
          <w:insideV w:val="single" w:sz="4" w:space="0" w:color="D6DCE5"/>
        </w:tblBorders>
      </w:tblPr>
      <w:tblGrid>
        <w:gridCol w:w="9360"/>
      </w:tblGrid>
      <w:tr>
        <w:tc>
          <w:tcPr>
            <w:tcW w:type="dxa" w:w="9360"/>
            <w:tcMar>
              <w:top w:w="100" w:type="dxa"/>
              <w:start w:w="120" w:type="dxa"/>
              <w:bottom w:w="100" w:type="dxa"/>
              <w:end w:w="120" w:type="dxa"/>
            </w:tcMar>
            <w:vAlign w:val="center"/>
            <w:shd w:fill="F7F8FA"/>
          </w:tcPr>
          <w:p>
            <w:pPr>
              <w:spacing w:after="0" w:line="240" w:lineRule="auto"/>
            </w:pPr>
            <w:r>
              <w:rPr>
                <w:rFonts w:ascii="Consolas" w:hAnsi="Consolas"/>
                <w:color w:val="30343B"/>
                <w:sz w:val="18"/>
              </w:rPr>
              <w:t>{</w:t>
            </w:r>
            <w:r>
              <w:rPr>
                <w:rFonts w:ascii="Arial" w:hAnsi="Arial"/>
                <w:color w:val="111111"/>
                <w:sz w:val="20"/>
              </w:rPr>
              <w:br/>
            </w:r>
            <w:r>
              <w:rPr>
                <w:rFonts w:ascii="Consolas" w:hAnsi="Consolas"/>
                <w:color w:val="30343B"/>
                <w:sz w:val="18"/>
              </w:rPr>
              <w:t xml:space="preserve">  "stuCode": "100001",</w:t>
            </w:r>
            <w:r>
              <w:rPr>
                <w:rFonts w:ascii="Arial" w:hAnsi="Arial"/>
                <w:color w:val="111111"/>
                <w:sz w:val="20"/>
              </w:rPr>
              <w:br/>
            </w:r>
            <w:r>
              <w:rPr>
                <w:rFonts w:ascii="Consolas" w:hAnsi="Consolas"/>
                <w:color w:val="30343B"/>
                <w:sz w:val="18"/>
              </w:rPr>
              <w:t xml:space="preserve">  "examCode": "111",</w:t>
            </w:r>
            <w:r>
              <w:rPr>
                <w:rFonts w:ascii="Arial" w:hAnsi="Arial"/>
                <w:color w:val="111111"/>
                <w:sz w:val="20"/>
              </w:rPr>
              <w:br/>
            </w:r>
            <w:r>
              <w:rPr>
                <w:rFonts w:ascii="Consolas" w:hAnsi="Consolas"/>
                <w:color w:val="30343B"/>
                <w:sz w:val="18"/>
              </w:rPr>
              <w:t xml:space="preserve">  "correctAnswers": 42,</w:t>
            </w:r>
            <w:r>
              <w:rPr>
                <w:rFonts w:ascii="Arial" w:hAnsi="Arial"/>
                <w:color w:val="111111"/>
                <w:sz w:val="20"/>
              </w:rPr>
              <w:br/>
            </w:r>
            <w:r>
              <w:rPr>
                <w:rFonts w:ascii="Consolas" w:hAnsi="Consolas"/>
                <w:color w:val="30343B"/>
                <w:sz w:val="18"/>
              </w:rPr>
              <w:t xml:space="preserve">  "inCorrectAnswers": 12,</w:t>
            </w:r>
            <w:r>
              <w:rPr>
                <w:rFonts w:ascii="Arial" w:hAnsi="Arial"/>
                <w:color w:val="111111"/>
                <w:sz w:val="20"/>
              </w:rPr>
              <w:br/>
            </w:r>
            <w:r>
              <w:rPr>
                <w:rFonts w:ascii="Consolas" w:hAnsi="Consolas"/>
                <w:color w:val="30343B"/>
                <w:sz w:val="18"/>
              </w:rPr>
              <w:t xml:space="preserve">  "score": 7.78,</w:t>
            </w:r>
            <w:r>
              <w:rPr>
                <w:rFonts w:ascii="Arial" w:hAnsi="Arial"/>
                <w:color w:val="111111"/>
                <w:sz w:val="20"/>
              </w:rPr>
              <w:br/>
            </w:r>
            <w:r>
              <w:rPr>
                <w:rFonts w:ascii="Consolas" w:hAnsi="Consolas"/>
                <w:color w:val="30343B"/>
                <w:sz w:val="18"/>
              </w:rPr>
              <w:t xml:space="preserve">  "sectionResults": {"mcq": {...}, "trueFalse": {...}, "shortAnswer": {...}},</w:t>
            </w:r>
            <w:r>
              <w:rPr>
                <w:rFonts w:ascii="Arial" w:hAnsi="Arial"/>
                <w:color w:val="111111"/>
                <w:sz w:val="20"/>
              </w:rPr>
              <w:br/>
            </w:r>
            <w:r>
              <w:rPr>
                <w:rFonts w:ascii="Consolas" w:hAnsi="Consolas"/>
                <w:color w:val="30343B"/>
                <w:sz w:val="18"/>
              </w:rPr>
              <w:t xml:space="preserve">  "answers": {"mcq": {...}, "trueFalse": {...}, "shortAnswer": {...}},</w:t>
            </w:r>
            <w:r>
              <w:rPr>
                <w:rFonts w:ascii="Arial" w:hAnsi="Arial"/>
                <w:color w:val="111111"/>
                <w:sz w:val="20"/>
              </w:rPr>
              <w:br/>
            </w:r>
            <w:r>
              <w:rPr>
                <w:rFonts w:ascii="Consolas" w:hAnsi="Consolas"/>
                <w:color w:val="30343B"/>
                <w:sz w:val="18"/>
              </w:rPr>
              <w:t xml:space="preserve">  "resultImageName": "image-result.jpg"</w:t>
            </w:r>
            <w:r>
              <w:rPr>
                <w:rFonts w:ascii="Arial" w:hAnsi="Arial"/>
                <w:color w:val="111111"/>
                <w:sz w:val="20"/>
              </w:rPr>
              <w:br/>
            </w:r>
            <w:r>
              <w:rPr>
                <w:rFonts w:ascii="Consolas" w:hAnsi="Consolas"/>
                <w:color w:val="30343B"/>
                <w:sz w:val="18"/>
              </w:rPr>
              <w:t>}</w:t>
            </w:r>
          </w:p>
        </w:tc>
      </w:tr>
    </w:tbl>
    <w:p>
      <w:pPr>
        <w:spacing w:before="0" w:after="80" w:line="276" w:lineRule="auto"/>
      </w:pPr>
    </w:p>
    <w:p>
      <w:pPr>
        <w:spacing w:before="0" w:after="120" w:line="276" w:lineRule="auto"/>
      </w:pPr>
      <w:r>
        <w:rPr>
          <w:rFonts w:ascii="Arial" w:hAnsi="Arial"/>
          <w:b w:val="0"/>
          <w:i w:val="0"/>
          <w:color w:val="111111"/>
          <w:sz w:val="22"/>
        </w:rPr>
        <w:t>Cấu trúc chung giúp frontend không phụ thuộc vào chi tiết triển khai từng app. Nếu detector mới được thêm, module cần cung cấp hàm detect(image_path, answer_keys=None, debug_mode=False) và trả cấu trúc tương thích.</w:t>
      </w:r>
    </w:p>
    <w:p>
      <w:pPr>
        <w:pStyle w:val="Heading2"/>
        <w:keepNext/>
        <w:spacing w:before="240" w:after="120"/>
      </w:pPr>
      <w:r>
        <w:rPr>
          <w:rFonts w:ascii="Arial" w:hAnsi="Arial"/>
          <w:b/>
          <w:color w:val="1F4D78"/>
          <w:sz w:val="26"/>
        </w:rPr>
        <w:t>3.3. Camera điện thoại và quản lý phiên chụp</w:t>
      </w:r>
    </w:p>
    <w:p>
      <w:pPr>
        <w:spacing w:before="0" w:after="120" w:line="276" w:lineRule="auto"/>
      </w:pPr>
      <w:r>
        <w:rPr>
          <w:rFonts w:ascii="Arial" w:hAnsi="Arial"/>
          <w:b w:val="0"/>
          <w:i w:val="0"/>
          <w:color w:val="111111"/>
          <w:sz w:val="22"/>
        </w:rPr>
        <w:t>Luồng camera gồm: máy tính tạo capture session; frontend tạo QR/URL; iPhone mở trang HTTPS; trình duyệt gửi các frame tới detect-markers; backend trả markerCount, geometry và quality; khi đủ bốn marker và hình học hợp lệ, camera chụp và upload ảnh. Endpoint upload nhận ảnh tối đa 30 MB, sửa hướng EXIF, pad về 1536 × 2048 và lưu JPG chất lượng 95.</w:t>
      </w:r>
    </w:p>
    <w:tbl>
      <w:tblPr>
        <w:tblW w:type="dxa" w:w="9360"/>
        <w:jc w:val="left"/>
        <w:tblLayout w:type="fixed"/>
        <w:tblLook w:firstColumn="1" w:firstRow="1" w:lastColumn="0" w:lastRow="0" w:noHBand="0" w:noVBand="1" w:val="04A0"/>
        <w:tblInd w:w="120" w:type="dxa"/>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4300"/>
        <w:gridCol w:w="5060"/>
      </w:tblGrid>
      <w:tr>
        <w:tc>
          <w:tcPr>
            <w:tcW w:type="dxa" w:w="4300"/>
            <w:tcMar>
              <w:top w:w="100" w:type="dxa"/>
              <w:start w:w="120" w:type="dxa"/>
              <w:bottom w:w="100" w:type="dxa"/>
              <w:end w:w="120" w:type="dxa"/>
            </w:tcMar>
            <w:vAlign w:val="center"/>
            <w:shd w:fill="EAF2F8"/>
          </w:tcPr>
          <w:p>
            <w:pPr>
              <w:spacing w:after="0"/>
              <w:jc w:val="center"/>
            </w:pPr>
            <w:r>
              <w:rPr>
                <w:rFonts w:ascii="Arial" w:hAnsi="Arial"/>
                <w:b/>
                <w:color w:val="1F4D78"/>
                <w:sz w:val="18"/>
              </w:rPr>
              <w:t>Endpoint</w:t>
            </w:r>
          </w:p>
        </w:tc>
        <w:tc>
          <w:tcPr>
            <w:tcW w:type="dxa" w:w="5060"/>
            <w:tcMar>
              <w:top w:w="100" w:type="dxa"/>
              <w:start w:w="120" w:type="dxa"/>
              <w:bottom w:w="100" w:type="dxa"/>
              <w:end w:w="120" w:type="dxa"/>
            </w:tcMar>
            <w:vAlign w:val="center"/>
            <w:shd w:fill="EAF2F8"/>
          </w:tcPr>
          <w:p>
            <w:pPr>
              <w:spacing w:after="0"/>
              <w:jc w:val="center"/>
            </w:pPr>
            <w:r>
              <w:rPr>
                <w:rFonts w:ascii="Arial" w:hAnsi="Arial"/>
                <w:b/>
                <w:color w:val="1F4D78"/>
                <w:sz w:val="18"/>
              </w:rPr>
              <w:t>Vai trò</w:t>
            </w:r>
          </w:p>
        </w:tc>
      </w:tr>
      <w:tr>
        <w:tc>
          <w:tcPr>
            <w:tcW w:type="dxa" w:w="4300"/>
          </w:tcPr>
          <w:p>
            <w:pPr>
              <w:spacing w:after="0" w:line="264" w:lineRule="auto"/>
            </w:pPr>
            <w:r>
              <w:rPr>
                <w:rFonts w:ascii="Arial" w:hAnsi="Arial"/>
                <w:color w:val="111111"/>
                <w:sz w:val="18"/>
              </w:rPr>
              <w:t>POST /capture-sessions</w:t>
            </w:r>
          </w:p>
        </w:tc>
        <w:tc>
          <w:tcPr>
            <w:tcW w:type="dxa" w:w="5060"/>
          </w:tcPr>
          <w:p>
            <w:pPr>
              <w:spacing w:after="0" w:line="264" w:lineRule="auto"/>
            </w:pPr>
            <w:r>
              <w:rPr>
                <w:rFonts w:ascii="Arial" w:hAnsi="Arial"/>
                <w:color w:val="111111"/>
                <w:sz w:val="18"/>
              </w:rPr>
              <w:t>Tạo UUID phiên, trả thời hạn không hoạt động và IP LAN.</w:t>
            </w:r>
          </w:p>
        </w:tc>
      </w:tr>
      <w:tr>
        <w:tc>
          <w:tcPr>
            <w:tcW w:type="dxa" w:w="4300"/>
          </w:tcPr>
          <w:p>
            <w:pPr>
              <w:spacing w:after="0" w:line="264" w:lineRule="auto"/>
            </w:pPr>
            <w:r>
              <w:rPr>
                <w:rFonts w:ascii="Arial" w:hAnsi="Arial"/>
                <w:color w:val="111111"/>
                <w:sz w:val="18"/>
              </w:rPr>
              <w:t>POST /capture-sessions/{id}/detect-markers</w:t>
            </w:r>
          </w:p>
        </w:tc>
        <w:tc>
          <w:tcPr>
            <w:tcW w:type="dxa" w:w="5060"/>
          </w:tcPr>
          <w:p>
            <w:pPr>
              <w:spacing w:after="0" w:line="264" w:lineRule="auto"/>
            </w:pPr>
            <w:r>
              <w:rPr>
                <w:rFonts w:ascii="Arial" w:hAnsi="Arial"/>
                <w:color w:val="111111"/>
                <w:sz w:val="18"/>
              </w:rPr>
              <w:t>Đọc frame, kiểm tra JPG/PNG, nhận diện bốn marker và chất lượng ảnh.</w:t>
            </w:r>
          </w:p>
        </w:tc>
      </w:tr>
      <w:tr>
        <w:tc>
          <w:tcPr>
            <w:tcW w:type="dxa" w:w="4300"/>
          </w:tcPr>
          <w:p>
            <w:pPr>
              <w:spacing w:after="0" w:line="264" w:lineRule="auto"/>
            </w:pPr>
            <w:r>
              <w:rPr>
                <w:rFonts w:ascii="Arial" w:hAnsi="Arial"/>
                <w:color w:val="111111"/>
                <w:sz w:val="18"/>
              </w:rPr>
              <w:t>POST /capture-sessions/{id}/images</w:t>
            </w:r>
          </w:p>
        </w:tc>
        <w:tc>
          <w:tcPr>
            <w:tcW w:type="dxa" w:w="5060"/>
          </w:tcPr>
          <w:p>
            <w:pPr>
              <w:spacing w:after="0" w:line="264" w:lineRule="auto"/>
            </w:pPr>
            <w:r>
              <w:rPr>
                <w:rFonts w:ascii="Arial" w:hAnsi="Arial"/>
                <w:color w:val="111111"/>
                <w:sz w:val="18"/>
              </w:rPr>
              <w:t>Lưu ảnh gốc tạm, chuẩn hóa 1536 × 2048, trả metadata ảnh.</w:t>
            </w:r>
          </w:p>
        </w:tc>
      </w:tr>
      <w:tr>
        <w:tc>
          <w:tcPr>
            <w:tcW w:type="dxa" w:w="4300"/>
          </w:tcPr>
          <w:p>
            <w:pPr>
              <w:spacing w:after="0" w:line="264" w:lineRule="auto"/>
            </w:pPr>
            <w:r>
              <w:rPr>
                <w:rFonts w:ascii="Arial" w:hAnsi="Arial"/>
                <w:color w:val="111111"/>
                <w:sz w:val="18"/>
              </w:rPr>
              <w:t>GET /capture-sessions/{id}/images</w:t>
            </w:r>
          </w:p>
        </w:tc>
        <w:tc>
          <w:tcPr>
            <w:tcW w:type="dxa" w:w="5060"/>
          </w:tcPr>
          <w:p>
            <w:pPr>
              <w:spacing w:after="0" w:line="264" w:lineRule="auto"/>
            </w:pPr>
            <w:r>
              <w:rPr>
                <w:rFonts w:ascii="Arial" w:hAnsi="Arial"/>
                <w:color w:val="111111"/>
                <w:sz w:val="18"/>
              </w:rPr>
              <w:t>Máy tính lấy danh sách ảnh đã nhận.</w:t>
            </w:r>
          </w:p>
        </w:tc>
      </w:tr>
      <w:tr>
        <w:tc>
          <w:tcPr>
            <w:tcW w:type="dxa" w:w="4300"/>
          </w:tcPr>
          <w:p>
            <w:pPr>
              <w:spacing w:after="0" w:line="264" w:lineRule="auto"/>
            </w:pPr>
            <w:r>
              <w:rPr>
                <w:rFonts w:ascii="Arial" w:hAnsi="Arial"/>
                <w:color w:val="111111"/>
                <w:sz w:val="18"/>
              </w:rPr>
              <w:t>GET /capture-sessions/{id}/images/{imageId}</w:t>
            </w:r>
          </w:p>
        </w:tc>
        <w:tc>
          <w:tcPr>
            <w:tcW w:type="dxa" w:w="5060"/>
          </w:tcPr>
          <w:p>
            <w:pPr>
              <w:spacing w:after="0" w:line="264" w:lineRule="auto"/>
            </w:pPr>
            <w:r>
              <w:rPr>
                <w:rFonts w:ascii="Arial" w:hAnsi="Arial"/>
                <w:color w:val="111111"/>
                <w:sz w:val="18"/>
              </w:rPr>
              <w:t>Trả file ảnh cho proxy/frontend.</w:t>
            </w:r>
          </w:p>
        </w:tc>
      </w:tr>
    </w:tbl>
    <w:p>
      <w:pPr>
        <w:spacing w:before="0" w:after="80" w:line="276" w:lineRule="auto"/>
      </w:pPr>
    </w:p>
    <w:tbl>
      <w:tblPr>
        <w:tblW w:type="dxa" w:w="9360"/>
        <w:jc w:val="left"/>
        <w:tblLayout w:type="fixed"/>
        <w:tblLook w:firstColumn="1" w:firstRow="1" w:lastColumn="0" w:lastRow="0" w:noHBand="0" w:noVBand="1" w:val="04A0"/>
        <w:tblInd w:w="120" w:type="dxa"/>
        <w:tblBorders>
          <w:top w:val="single" w:sz="8" w:space="0" w:color="C9D8EC"/>
          <w:left w:val="single" w:sz="8" w:space="0" w:color="C9D8EC"/>
          <w:bottom w:val="single" w:sz="8" w:space="0" w:color="C9D8EC"/>
          <w:right w:val="single" w:sz="8" w:space="0" w:color="C9D8EC"/>
          <w:insideH w:val="single" w:sz="8" w:space="0" w:color="C9D8EC"/>
          <w:insideV w:val="single" w:sz="8" w:space="0" w:color="C9D8EC"/>
        </w:tblBorders>
      </w:tblPr>
      <w:tblGrid>
        <w:gridCol w:w="9360"/>
      </w:tblGrid>
      <w:tr>
        <w:tc>
          <w:tcPr>
            <w:tcW w:type="dxa" w:w="9360"/>
            <w:tcMar>
              <w:top w:w="100" w:type="dxa"/>
              <w:start w:w="120" w:type="dxa"/>
              <w:bottom w:w="100" w:type="dxa"/>
              <w:end w:w="120" w:type="dxa"/>
            </w:tcMar>
            <w:vAlign w:val="center"/>
            <w:shd w:fill="FFF8E8"/>
          </w:tcPr>
          <w:p>
            <w:pPr>
              <w:spacing w:after="40" w:line="276" w:lineRule="auto"/>
            </w:pPr>
            <w:r>
              <w:rPr>
                <w:rFonts w:ascii="Arial" w:hAnsi="Arial"/>
                <w:b/>
                <w:color w:val="9A6700"/>
                <w:sz w:val="21"/>
              </w:rPr>
              <w:t xml:space="preserve">Lưu ý triển khai: </w:t>
            </w:r>
            <w:r>
              <w:rPr>
                <w:rFonts w:ascii="Arial" w:hAnsi="Arial"/>
                <w:color w:val="111111"/>
                <w:sz w:val="21"/>
              </w:rPr>
              <w:t>Camera trên iPhone cần secure context. Quick Tunnel chỉ phù hợp demo vì URL thay đổi theo phiên và không thay thế reverse proxy/HTTPS production.</w:t>
            </w:r>
          </w:p>
        </w:tc>
      </w:tr>
    </w:tbl>
    <w:p>
      <w:pPr>
        <w:spacing w:before="0" w:after="80" w:line="276" w:lineRule="auto"/>
      </w:pPr>
    </w:p>
    <w:p>
      <w:pPr>
        <w:pStyle w:val="Heading2"/>
        <w:keepNext/>
        <w:spacing w:before="240" w:after="120"/>
      </w:pPr>
      <w:r>
        <w:rPr>
          <w:rFonts w:ascii="Arial" w:hAnsi="Arial"/>
          <w:b/>
          <w:color w:val="1F4D78"/>
          <w:sz w:val="26"/>
        </w:rPr>
        <w:t>3.4. Giao tiếp API và mô hình dữ liệu</w:t>
      </w:r>
    </w:p>
    <w:p>
      <w:pPr>
        <w:spacing w:before="0" w:after="120" w:line="276" w:lineRule="auto"/>
      </w:pPr>
      <w:r>
        <w:rPr>
          <w:rFonts w:ascii="Arial" w:hAnsi="Arial"/>
          <w:b w:val="0"/>
          <w:i w:val="0"/>
          <w:color w:val="111111"/>
          <w:sz w:val="22"/>
        </w:rPr>
        <w:t>Frontend Server Actions trong app/action/index.ts gọi JSON Server bằng fetch và làm mới tag sau thao tác. Đây là lớp adapter cho CRUD; FastAPI được gọi riêng từ component upload hoặc proxy camera. Cách tách này giúp phần giao diện không phải biết chi tiết đọc file/db.json, nhưng các URL localhost hiện vẫn còn khai báo trực tiếp và cần chuyển sang biến môi trường khi triển khai.</w:t>
      </w:r>
    </w:p>
    <w:tbl>
      <w:tblPr>
        <w:tblW w:type="dxa" w:w="9360"/>
        <w:jc w:val="left"/>
        <w:tblLayout w:type="fixed"/>
        <w:tblLook w:firstColumn="1" w:firstRow="1" w:lastColumn="0" w:lastRow="0" w:noHBand="0" w:noVBand="1" w:val="04A0"/>
        <w:tblInd w:w="120" w:type="dxa"/>
        <w:tblBorders>
          <w:top w:val="single" w:sz="4" w:space="0" w:color="D6DCE5"/>
          <w:left w:val="single" w:sz="4" w:space="0" w:color="D6DCE5"/>
          <w:bottom w:val="single" w:sz="4" w:space="0" w:color="D6DCE5"/>
          <w:right w:val="single" w:sz="4" w:space="0" w:color="D6DCE5"/>
          <w:insideH w:val="single" w:sz="4" w:space="0" w:color="D6DCE5"/>
          <w:insideV w:val="single" w:sz="4" w:space="0" w:color="D6DCE5"/>
        </w:tblBorders>
      </w:tblPr>
      <w:tblGrid>
        <w:gridCol w:w="9360"/>
      </w:tblGrid>
      <w:tr>
        <w:tc>
          <w:tcPr>
            <w:tcW w:type="dxa" w:w="9360"/>
            <w:tcMar>
              <w:top w:w="100" w:type="dxa"/>
              <w:start w:w="120" w:type="dxa"/>
              <w:bottom w:w="100" w:type="dxa"/>
              <w:end w:w="120" w:type="dxa"/>
            </w:tcMar>
            <w:vAlign w:val="center"/>
            <w:shd w:fill="F7F8FA"/>
          </w:tcPr>
          <w:p>
            <w:pPr>
              <w:spacing w:after="0" w:line="240" w:lineRule="auto"/>
            </w:pPr>
            <w:r>
              <w:rPr>
                <w:rFonts w:ascii="Consolas" w:hAnsi="Consolas"/>
                <w:color w:val="30343B"/>
                <w:sz w:val="18"/>
              </w:rPr>
              <w:t>Frontend 3000  ──fetch CRUD──&gt;  JSON Server 8000  ──&gt; db.json</w:t>
            </w:r>
            <w:r>
              <w:rPr>
                <w:rFonts w:ascii="Arial" w:hAnsi="Arial"/>
                <w:color w:val="111111"/>
                <w:sz w:val="20"/>
              </w:rPr>
              <w:br/>
            </w:r>
            <w:r>
              <w:rPr>
                <w:rFonts w:ascii="Consolas" w:hAnsi="Consolas"/>
                <w:color w:val="30343B"/>
                <w:sz w:val="18"/>
              </w:rPr>
              <w:t>Frontend 3000  ──multipart────&gt;  FastAPI 8001    ──&gt; OpenCV + results/uploads</w:t>
            </w:r>
            <w:r>
              <w:rPr>
                <w:rFonts w:ascii="Arial" w:hAnsi="Arial"/>
                <w:color w:val="111111"/>
                <w:sz w:val="20"/>
              </w:rPr>
              <w:br/>
            </w:r>
            <w:r>
              <w:rPr>
                <w:rFonts w:ascii="Consolas" w:hAnsi="Consolas"/>
                <w:color w:val="30343B"/>
                <w:sz w:val="18"/>
              </w:rPr>
              <w:t>iPhone HTTPS  ──proxy /api────&gt;  FastAPI capture session</w:t>
            </w:r>
          </w:p>
        </w:tc>
      </w:tr>
    </w:tbl>
    <w:p>
      <w:pPr>
        <w:spacing w:before="0" w:after="80" w:line="276" w:lineRule="auto"/>
      </w:pPr>
    </w:p>
    <w:p>
      <w:pPr>
        <w:pStyle w:val="Heading1"/>
        <w:keepNext/>
        <w:spacing w:before="360" w:after="160"/>
      </w:pPr>
      <w:r>
        <w:rPr>
          <w:rFonts w:ascii="Arial" w:hAnsi="Arial"/>
          <w:b/>
          <w:color w:val="2E74B5"/>
          <w:sz w:val="30"/>
        </w:rPr>
        <w:t>CHƯƠNG IV: KIỂM THỬ, ĐÁNH GIÁ VÀ HƯỚNG PHÁT TRIỂN</w:t>
      </w:r>
    </w:p>
    <w:p>
      <w:pPr>
        <w:pStyle w:val="Heading2"/>
        <w:keepNext/>
        <w:spacing w:before="240" w:after="120"/>
      </w:pPr>
      <w:r>
        <w:rPr>
          <w:rFonts w:ascii="Arial" w:hAnsi="Arial"/>
          <w:b/>
          <w:color w:val="1F4D78"/>
          <w:sz w:val="26"/>
        </w:rPr>
        <w:t>4.1. Thiết kế kiểm thử</w:t>
      </w:r>
    </w:p>
    <w:p>
      <w:pPr>
        <w:spacing w:before="0" w:after="120" w:line="276" w:lineRule="auto"/>
      </w:pPr>
      <w:r>
        <w:rPr>
          <w:rFonts w:ascii="Arial" w:hAnsi="Arial"/>
          <w:b w:val="0"/>
          <w:i w:val="0"/>
          <w:color w:val="111111"/>
          <w:sz w:val="22"/>
        </w:rPr>
        <w:t>Bộ test backend hiện tập trung vào các thành phần có thể kiểm chứng độc lập: chọn answer key, nhận diện marker giả lập, kiểm tra ảnh trắng và vòng đời capture session. Các kiểm thử này chưa thay thế đánh giá accuracy trên ảnh phiếu thật; chúng bảo vệ các điều kiện biên quan trọng để tránh chấm nhầm mã hoặc tạo phiên camera không hợp lệ.</w:t>
      </w:r>
    </w:p>
    <w:tbl>
      <w:tblPr>
        <w:tblW w:type="dxa" w:w="9360"/>
        <w:jc w:val="left"/>
        <w:tblLayout w:type="fixed"/>
        <w:tblLook w:firstColumn="1" w:firstRow="1" w:lastColumn="0" w:lastRow="0" w:noHBand="0" w:noVBand="1" w:val="04A0"/>
        <w:tblInd w:w="120" w:type="dxa"/>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400"/>
        <w:gridCol w:w="1700"/>
        <w:gridCol w:w="5260"/>
      </w:tblGrid>
      <w:tr>
        <w:tc>
          <w:tcPr>
            <w:tcW w:type="dxa" w:w="2400"/>
            <w:tcMar>
              <w:top w:w="100" w:type="dxa"/>
              <w:start w:w="120" w:type="dxa"/>
              <w:bottom w:w="100" w:type="dxa"/>
              <w:end w:w="120" w:type="dxa"/>
            </w:tcMar>
            <w:vAlign w:val="center"/>
            <w:shd w:fill="EAF2F8"/>
          </w:tcPr>
          <w:p>
            <w:pPr>
              <w:spacing w:after="0"/>
              <w:jc w:val="center"/>
            </w:pPr>
            <w:r>
              <w:rPr>
                <w:rFonts w:ascii="Arial" w:hAnsi="Arial"/>
                <w:b/>
                <w:color w:val="1F4D78"/>
                <w:sz w:val="18"/>
              </w:rPr>
              <w:t>Nhóm test</w:t>
            </w:r>
          </w:p>
        </w:tc>
        <w:tc>
          <w:tcPr>
            <w:tcW w:type="dxa" w:w="1700"/>
            <w:tcMar>
              <w:top w:w="100" w:type="dxa"/>
              <w:start w:w="120" w:type="dxa"/>
              <w:bottom w:w="100" w:type="dxa"/>
              <w:end w:w="120" w:type="dxa"/>
            </w:tcMar>
            <w:vAlign w:val="center"/>
            <w:shd w:fill="EAF2F8"/>
          </w:tcPr>
          <w:p>
            <w:pPr>
              <w:spacing w:after="0"/>
              <w:jc w:val="center"/>
            </w:pPr>
            <w:r>
              <w:rPr>
                <w:rFonts w:ascii="Arial" w:hAnsi="Arial"/>
                <w:b/>
                <w:color w:val="1F4D78"/>
                <w:sz w:val="18"/>
              </w:rPr>
              <w:t>Số test</w:t>
            </w:r>
          </w:p>
        </w:tc>
        <w:tc>
          <w:tcPr>
            <w:tcW w:type="dxa" w:w="5260"/>
            <w:tcMar>
              <w:top w:w="100" w:type="dxa"/>
              <w:start w:w="120" w:type="dxa"/>
              <w:bottom w:w="100" w:type="dxa"/>
              <w:end w:w="120" w:type="dxa"/>
            </w:tcMar>
            <w:vAlign w:val="center"/>
            <w:shd w:fill="EAF2F8"/>
          </w:tcPr>
          <w:p>
            <w:pPr>
              <w:spacing w:after="0"/>
              <w:jc w:val="center"/>
            </w:pPr>
            <w:r>
              <w:rPr>
                <w:rFonts w:ascii="Arial" w:hAnsi="Arial"/>
                <w:b/>
                <w:color w:val="1F4D78"/>
                <w:sz w:val="18"/>
              </w:rPr>
              <w:t>Nội dung</w:t>
            </w:r>
          </w:p>
        </w:tc>
      </w:tr>
      <w:tr>
        <w:tc>
          <w:tcPr>
            <w:tcW w:type="dxa" w:w="2400"/>
          </w:tcPr>
          <w:p>
            <w:pPr>
              <w:spacing w:after="0" w:line="264" w:lineRule="auto"/>
            </w:pPr>
            <w:r>
              <w:rPr>
                <w:rFonts w:ascii="Arial" w:hAnsi="Arial"/>
                <w:color w:val="111111"/>
                <w:sz w:val="18"/>
              </w:rPr>
              <w:t>Answer key selector</w:t>
            </w:r>
          </w:p>
        </w:tc>
        <w:tc>
          <w:tcPr>
            <w:tcW w:type="dxa" w:w="1700"/>
          </w:tcPr>
          <w:p>
            <w:pPr>
              <w:spacing w:after="0" w:line="264" w:lineRule="auto"/>
            </w:pPr>
            <w:r>
              <w:rPr>
                <w:rFonts w:ascii="Arial" w:hAnsi="Arial"/>
                <w:color w:val="111111"/>
                <w:sz w:val="18"/>
              </w:rPr>
              <w:t>5</w:t>
            </w:r>
          </w:p>
        </w:tc>
        <w:tc>
          <w:tcPr>
            <w:tcW w:type="dxa" w:w="5260"/>
          </w:tcPr>
          <w:p>
            <w:pPr>
              <w:spacing w:after="0" w:line="264" w:lineRule="auto"/>
            </w:pPr>
            <w:r>
              <w:rPr>
                <w:rFonts w:ascii="Arial" w:hAnsi="Arial"/>
                <w:color w:val="111111"/>
                <w:sz w:val="18"/>
              </w:rPr>
              <w:t>Chấp nhận mã đúng, từ chối mã khác, từ chối rỗng và danh sách đáp án rỗng.</w:t>
            </w:r>
          </w:p>
        </w:tc>
      </w:tr>
      <w:tr>
        <w:tc>
          <w:tcPr>
            <w:tcW w:type="dxa" w:w="2400"/>
          </w:tcPr>
          <w:p>
            <w:pPr>
              <w:spacing w:after="0" w:line="264" w:lineRule="auto"/>
            </w:pPr>
            <w:r>
              <w:rPr>
                <w:rFonts w:ascii="Arial" w:hAnsi="Arial"/>
                <w:color w:val="111111"/>
                <w:sz w:val="18"/>
              </w:rPr>
              <w:t>Marker detector</w:t>
            </w:r>
          </w:p>
        </w:tc>
        <w:tc>
          <w:tcPr>
            <w:tcW w:type="dxa" w:w="1700"/>
          </w:tcPr>
          <w:p>
            <w:pPr>
              <w:spacing w:after="0" w:line="264" w:lineRule="auto"/>
            </w:pPr>
            <w:r>
              <w:rPr>
                <w:rFonts w:ascii="Arial" w:hAnsi="Arial"/>
                <w:color w:val="111111"/>
                <w:sz w:val="18"/>
              </w:rPr>
              <w:t>3 test / 5 subtests</w:t>
            </w:r>
          </w:p>
        </w:tc>
        <w:tc>
          <w:tcPr>
            <w:tcW w:type="dxa" w:w="5260"/>
          </w:tcPr>
          <w:p>
            <w:pPr>
              <w:spacing w:after="0" w:line="264" w:lineRule="auto"/>
            </w:pPr>
            <w:r>
              <w:rPr>
                <w:rFonts w:ascii="Arial" w:hAnsi="Arial"/>
                <w:color w:val="111111"/>
                <w:sz w:val="18"/>
              </w:rPr>
              <w:t>Đủ bốn marker cho năm profile, ảnh trắng không ready, template lạ bị từ chối.</w:t>
            </w:r>
          </w:p>
        </w:tc>
      </w:tr>
      <w:tr>
        <w:tc>
          <w:tcPr>
            <w:tcW w:type="dxa" w:w="2400"/>
          </w:tcPr>
          <w:p>
            <w:pPr>
              <w:spacing w:after="0" w:line="264" w:lineRule="auto"/>
            </w:pPr>
            <w:r>
              <w:rPr>
                <w:rFonts w:ascii="Arial" w:hAnsi="Arial"/>
                <w:color w:val="111111"/>
                <w:sz w:val="18"/>
              </w:rPr>
              <w:t>Capture lifecycle</w:t>
            </w:r>
          </w:p>
        </w:tc>
        <w:tc>
          <w:tcPr>
            <w:tcW w:type="dxa" w:w="1700"/>
          </w:tcPr>
          <w:p>
            <w:pPr>
              <w:spacing w:after="0" w:line="264" w:lineRule="auto"/>
            </w:pPr>
            <w:r>
              <w:rPr>
                <w:rFonts w:ascii="Arial" w:hAnsi="Arial"/>
                <w:color w:val="111111"/>
                <w:sz w:val="18"/>
              </w:rPr>
              <w:t>2</w:t>
            </w:r>
          </w:p>
        </w:tc>
        <w:tc>
          <w:tcPr>
            <w:tcW w:type="dxa" w:w="5260"/>
          </w:tcPr>
          <w:p>
            <w:pPr>
              <w:spacing w:after="0" w:line="264" w:lineRule="auto"/>
            </w:pPr>
            <w:r>
              <w:rPr>
                <w:rFonts w:ascii="Arial" w:hAnsi="Arial"/>
                <w:color w:val="111111"/>
                <w:sz w:val="18"/>
              </w:rPr>
              <w:t>Truy cập gia hạn mtime và cleanup chỉ xóa phiên hết hạn.</w:t>
            </w:r>
          </w:p>
        </w:tc>
      </w:tr>
      <w:tr>
        <w:tc>
          <w:tcPr>
            <w:tcW w:type="dxa" w:w="2400"/>
          </w:tcPr>
          <w:p>
            <w:pPr>
              <w:spacing w:after="0" w:line="264" w:lineRule="auto"/>
            </w:pPr>
            <w:r>
              <w:rPr>
                <w:rFonts w:ascii="Arial" w:hAnsi="Arial"/>
                <w:color w:val="111111"/>
                <w:sz w:val="18"/>
              </w:rPr>
              <w:t>Tổng unittest</w:t>
            </w:r>
          </w:p>
        </w:tc>
        <w:tc>
          <w:tcPr>
            <w:tcW w:type="dxa" w:w="1700"/>
          </w:tcPr>
          <w:p>
            <w:pPr>
              <w:spacing w:after="0" w:line="264" w:lineRule="auto"/>
            </w:pPr>
            <w:r>
              <w:rPr>
                <w:rFonts w:ascii="Arial" w:hAnsi="Arial"/>
                <w:color w:val="111111"/>
                <w:sz w:val="18"/>
              </w:rPr>
              <w:t>10</w:t>
            </w:r>
          </w:p>
        </w:tc>
        <w:tc>
          <w:tcPr>
            <w:tcW w:type="dxa" w:w="5260"/>
          </w:tcPr>
          <w:p>
            <w:pPr>
              <w:spacing w:after="0" w:line="264" w:lineRule="auto"/>
            </w:pPr>
            <w:r>
              <w:rPr>
                <w:rFonts w:ascii="Arial" w:hAnsi="Arial"/>
                <w:color w:val="111111"/>
                <w:sz w:val="18"/>
              </w:rPr>
              <w:t>Chạy bằng unittest discover: 10/10 passed ngày 18/08/2026.</w:t>
            </w:r>
          </w:p>
        </w:tc>
      </w:tr>
    </w:tbl>
    <w:p>
      <w:pPr>
        <w:spacing w:before="0" w:after="80" w:line="276" w:lineRule="auto"/>
      </w:pPr>
    </w:p>
    <w:p>
      <w:pPr>
        <w:pStyle w:val="Heading3"/>
        <w:keepNext/>
        <w:spacing w:before="160" w:after="80"/>
      </w:pPr>
      <w:r>
        <w:rPr>
          <w:rFonts w:ascii="Arial" w:hAnsi="Arial"/>
          <w:b/>
          <w:color w:val="5B9BD5"/>
          <w:sz w:val="23"/>
        </w:rPr>
        <w:t>4.1.1. Kiểm tra frontend</w:t>
      </w:r>
    </w:p>
    <w:tbl>
      <w:tblPr>
        <w:tblW w:type="dxa" w:w="9360"/>
        <w:jc w:val="left"/>
        <w:tblLayout w:type="fixed"/>
        <w:tblLook w:firstColumn="1" w:firstRow="1" w:lastColumn="0" w:lastRow="0" w:noHBand="0" w:noVBand="1" w:val="04A0"/>
        <w:tblInd w:w="120" w:type="dxa"/>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400"/>
        <w:gridCol w:w="2900"/>
        <w:gridCol w:w="4060"/>
      </w:tblGrid>
      <w:tr>
        <w:tc>
          <w:tcPr>
            <w:tcW w:type="dxa" w:w="2400"/>
            <w:tcMar>
              <w:top w:w="100" w:type="dxa"/>
              <w:start w:w="120" w:type="dxa"/>
              <w:bottom w:w="100" w:type="dxa"/>
              <w:end w:w="120" w:type="dxa"/>
            </w:tcMar>
            <w:vAlign w:val="center"/>
            <w:shd w:fill="EAF2F8"/>
          </w:tcPr>
          <w:p>
            <w:pPr>
              <w:spacing w:after="0"/>
              <w:jc w:val="center"/>
            </w:pPr>
            <w:r>
              <w:rPr>
                <w:rFonts w:ascii="Arial" w:hAnsi="Arial"/>
                <w:b/>
                <w:color w:val="1F4D78"/>
                <w:sz w:val="18"/>
              </w:rPr>
              <w:t>Kiểm tra</w:t>
            </w:r>
          </w:p>
        </w:tc>
        <w:tc>
          <w:tcPr>
            <w:tcW w:type="dxa" w:w="2900"/>
            <w:tcMar>
              <w:top w:w="100" w:type="dxa"/>
              <w:start w:w="120" w:type="dxa"/>
              <w:bottom w:w="100" w:type="dxa"/>
              <w:end w:w="120" w:type="dxa"/>
            </w:tcMar>
            <w:vAlign w:val="center"/>
            <w:shd w:fill="EAF2F8"/>
          </w:tcPr>
          <w:p>
            <w:pPr>
              <w:spacing w:after="0"/>
              <w:jc w:val="center"/>
            </w:pPr>
            <w:r>
              <w:rPr>
                <w:rFonts w:ascii="Arial" w:hAnsi="Arial"/>
                <w:b/>
                <w:color w:val="1F4D78"/>
                <w:sz w:val="18"/>
              </w:rPr>
              <w:t>Kết quả hiện tại</w:t>
            </w:r>
          </w:p>
        </w:tc>
        <w:tc>
          <w:tcPr>
            <w:tcW w:type="dxa" w:w="4060"/>
            <w:tcMar>
              <w:top w:w="100" w:type="dxa"/>
              <w:start w:w="120" w:type="dxa"/>
              <w:bottom w:w="100" w:type="dxa"/>
              <w:end w:w="120" w:type="dxa"/>
            </w:tcMar>
            <w:vAlign w:val="center"/>
            <w:shd w:fill="EAF2F8"/>
          </w:tcPr>
          <w:p>
            <w:pPr>
              <w:spacing w:after="0"/>
              <w:jc w:val="center"/>
            </w:pPr>
            <w:r>
              <w:rPr>
                <w:rFonts w:ascii="Arial" w:hAnsi="Arial"/>
                <w:b/>
                <w:color w:val="1F4D78"/>
                <w:sz w:val="18"/>
              </w:rPr>
              <w:t>Ý nghĩa</w:t>
            </w:r>
          </w:p>
        </w:tc>
      </w:tr>
      <w:tr>
        <w:tc>
          <w:tcPr>
            <w:tcW w:type="dxa" w:w="2400"/>
          </w:tcPr>
          <w:p>
            <w:pPr>
              <w:spacing w:after="0" w:line="264" w:lineRule="auto"/>
            </w:pPr>
            <w:r>
              <w:rPr>
                <w:rFonts w:ascii="Arial" w:hAnsi="Arial"/>
                <w:color w:val="111111"/>
                <w:sz w:val="18"/>
              </w:rPr>
              <w:t>TypeScript</w:t>
            </w:r>
          </w:p>
        </w:tc>
        <w:tc>
          <w:tcPr>
            <w:tcW w:type="dxa" w:w="2900"/>
          </w:tcPr>
          <w:p>
            <w:pPr>
              <w:spacing w:after="0" w:line="264" w:lineRule="auto"/>
            </w:pPr>
            <w:r>
              <w:rPr>
                <w:rFonts w:ascii="Arial" w:hAnsi="Arial"/>
                <w:color w:val="111111"/>
                <w:sz w:val="18"/>
              </w:rPr>
              <w:t>npx tsc --noEmit: đạt</w:t>
            </w:r>
          </w:p>
        </w:tc>
        <w:tc>
          <w:tcPr>
            <w:tcW w:type="dxa" w:w="4060"/>
          </w:tcPr>
          <w:p>
            <w:pPr>
              <w:spacing w:after="0" w:line="264" w:lineRule="auto"/>
            </w:pPr>
            <w:r>
              <w:rPr>
                <w:rFonts w:ascii="Arial" w:hAnsi="Arial"/>
                <w:color w:val="111111"/>
                <w:sz w:val="18"/>
              </w:rPr>
              <w:t>Các route/component hiện tại không có lỗi kiểu biên dịch.</w:t>
            </w:r>
          </w:p>
        </w:tc>
      </w:tr>
      <w:tr>
        <w:tc>
          <w:tcPr>
            <w:tcW w:type="dxa" w:w="2400"/>
          </w:tcPr>
          <w:p>
            <w:pPr>
              <w:spacing w:after="0" w:line="264" w:lineRule="auto"/>
            </w:pPr>
            <w:r>
              <w:rPr>
                <w:rFonts w:ascii="Arial" w:hAnsi="Arial"/>
                <w:color w:val="111111"/>
                <w:sz w:val="18"/>
              </w:rPr>
              <w:t>ESLint</w:t>
            </w:r>
          </w:p>
        </w:tc>
        <w:tc>
          <w:tcPr>
            <w:tcW w:type="dxa" w:w="2900"/>
          </w:tcPr>
          <w:p>
            <w:pPr>
              <w:spacing w:after="0" w:line="264" w:lineRule="auto"/>
            </w:pPr>
            <w:r>
              <w:rPr>
                <w:rFonts w:ascii="Arial" w:hAnsi="Arial"/>
                <w:color w:val="111111"/>
                <w:sz w:val="18"/>
              </w:rPr>
              <w:t>Đã chạy lệnh lint; cần tiếp tục theo dõi cảnh báo khi hoàn thiện</w:t>
            </w:r>
          </w:p>
        </w:tc>
        <w:tc>
          <w:tcPr>
            <w:tcW w:type="dxa" w:w="4060"/>
          </w:tcPr>
          <w:p>
            <w:pPr>
              <w:spacing w:after="0" w:line="264" w:lineRule="auto"/>
            </w:pPr>
            <w:r>
              <w:rPr>
                <w:rFonts w:ascii="Arial" w:hAnsi="Arial"/>
                <w:color w:val="111111"/>
                <w:sz w:val="18"/>
              </w:rPr>
              <w:t>Kiểm soát lỗi hook, kiểu dữ liệu và component.</w:t>
            </w:r>
          </w:p>
        </w:tc>
      </w:tr>
      <w:tr>
        <w:tc>
          <w:tcPr>
            <w:tcW w:type="dxa" w:w="2400"/>
          </w:tcPr>
          <w:p>
            <w:pPr>
              <w:spacing w:after="0" w:line="264" w:lineRule="auto"/>
            </w:pPr>
            <w:r>
              <w:rPr>
                <w:rFonts w:ascii="Arial" w:hAnsi="Arial"/>
                <w:color w:val="111111"/>
                <w:sz w:val="18"/>
              </w:rPr>
              <w:t>Production build</w:t>
            </w:r>
          </w:p>
        </w:tc>
        <w:tc>
          <w:tcPr>
            <w:tcW w:type="dxa" w:w="2900"/>
          </w:tcPr>
          <w:p>
            <w:pPr>
              <w:spacing w:after="0" w:line="264" w:lineRule="auto"/>
            </w:pPr>
            <w:r>
              <w:rPr>
                <w:rFonts w:ascii="Arial" w:hAnsi="Arial"/>
                <w:color w:val="111111"/>
                <w:sz w:val="18"/>
              </w:rPr>
              <w:t>Chưa dùng làm số liệu trong báo cáo này</w:t>
            </w:r>
          </w:p>
        </w:tc>
        <w:tc>
          <w:tcPr>
            <w:tcW w:type="dxa" w:w="4060"/>
          </w:tcPr>
          <w:p>
            <w:pPr>
              <w:spacing w:after="0" w:line="264" w:lineRule="auto"/>
            </w:pPr>
            <w:r>
              <w:rPr>
                <w:rFonts w:ascii="Arial" w:hAnsi="Arial"/>
                <w:color w:val="111111"/>
                <w:sz w:val="18"/>
              </w:rPr>
              <w:t>Cần chạy lại trước khi deploy vì build còn phụ thuộc cấu hình Suspense/route.</w:t>
            </w:r>
          </w:p>
        </w:tc>
      </w:tr>
    </w:tbl>
    <w:p>
      <w:pPr>
        <w:spacing w:before="0" w:after="80" w:line="276" w:lineRule="auto"/>
      </w:pPr>
    </w:p>
    <w:p>
      <w:pPr>
        <w:pStyle w:val="Heading2"/>
        <w:keepNext/>
        <w:spacing w:before="240" w:after="120"/>
      </w:pPr>
      <w:r>
        <w:rPr>
          <w:rFonts w:ascii="Arial" w:hAnsi="Arial"/>
          <w:b/>
          <w:color w:val="1F4D78"/>
          <w:sz w:val="26"/>
        </w:rPr>
        <w:t>4.2. Kết quả kiểm chứng hiện tại</w:t>
      </w:r>
    </w:p>
    <w:p>
      <w:pPr>
        <w:spacing w:before="0" w:after="120" w:line="276" w:lineRule="auto"/>
      </w:pPr>
      <w:r>
        <w:rPr>
          <w:rFonts w:ascii="Arial" w:hAnsi="Arial"/>
          <w:b w:val="0"/>
          <w:i w:val="0"/>
          <w:color w:val="111111"/>
          <w:sz w:val="22"/>
        </w:rPr>
        <w:t>Kết quả có thể khẳng định từ repository là: backend có 10 unittest chạy đạt; profile marker của cả năm template được kiểm tra bằng ảnh marker nhân tạo; ảnh trắng bị từ chối; mã đề không khớp bị từ chối; phiên chụp hết hạn được dọn đúng và phiên đang dùng được gia hạn. Frontend đã vượt qua kiểm tra TypeScript.</w:t>
      </w:r>
    </w:p>
    <w:tbl>
      <w:tblPr>
        <w:tblW w:type="dxa" w:w="9360"/>
        <w:jc w:val="left"/>
        <w:tblLayout w:type="fixed"/>
        <w:tblLook w:firstColumn="1" w:firstRow="1" w:lastColumn="0" w:lastRow="0" w:noHBand="0" w:noVBand="1" w:val="04A0"/>
        <w:tblInd w:w="120" w:type="dxa"/>
        <w:tblBorders>
          <w:top w:val="single" w:sz="8" w:space="0" w:color="C9D8EC"/>
          <w:left w:val="single" w:sz="8" w:space="0" w:color="C9D8EC"/>
          <w:bottom w:val="single" w:sz="8" w:space="0" w:color="C9D8EC"/>
          <w:right w:val="single" w:sz="8" w:space="0" w:color="C9D8EC"/>
          <w:insideH w:val="single" w:sz="8" w:space="0" w:color="C9D8EC"/>
          <w:insideV w:val="single" w:sz="8" w:space="0" w:color="C9D8EC"/>
        </w:tblBorders>
      </w:tblPr>
      <w:tblGrid>
        <w:gridCol w:w="9360"/>
      </w:tblGrid>
      <w:tr>
        <w:tc>
          <w:tcPr>
            <w:tcW w:type="dxa" w:w="9360"/>
            <w:tcMar>
              <w:top w:w="100" w:type="dxa"/>
              <w:start w:w="120" w:type="dxa"/>
              <w:bottom w:w="100" w:type="dxa"/>
              <w:end w:w="120" w:type="dxa"/>
            </w:tcMar>
            <w:vAlign w:val="center"/>
            <w:shd w:fill="FCEBEC"/>
          </w:tcPr>
          <w:p>
            <w:pPr>
              <w:spacing w:after="40" w:line="276" w:lineRule="auto"/>
            </w:pPr>
            <w:r>
              <w:rPr>
                <w:rFonts w:ascii="Arial" w:hAnsi="Arial"/>
                <w:b/>
                <w:color w:val="B42318"/>
                <w:sz w:val="21"/>
              </w:rPr>
              <w:t xml:space="preserve">Không được diễn giải quá mức: </w:t>
            </w:r>
            <w:r>
              <w:rPr>
                <w:rFonts w:ascii="Arial" w:hAnsi="Arial"/>
                <w:color w:val="111111"/>
                <w:sz w:val="21"/>
              </w:rPr>
              <w:t>Dự án chưa có reviewed_manifest.csv với ground truth đầy đủ. Vì vậy chưa thể công bố accuracy, precision, recall, F1 hoặc tỷ lệ thành công trên toàn bộ ảnh. Các con số đó chỉ nên đưa vào khóa luận sau khi review độc lập ảnh gốc và ảnh kết quả.</w:t>
            </w:r>
          </w:p>
        </w:tc>
      </w:tr>
    </w:tbl>
    <w:p>
      <w:pPr>
        <w:spacing w:before="0" w:after="80" w:line="276" w:lineRule="auto"/>
      </w:pPr>
    </w:p>
    <w:p>
      <w:pPr>
        <w:pStyle w:val="Heading3"/>
        <w:keepNext/>
        <w:spacing w:before="160" w:after="80"/>
      </w:pPr>
      <w:r>
        <w:rPr>
          <w:rFonts w:ascii="Arial" w:hAnsi="Arial"/>
          <w:b/>
          <w:color w:val="5B9BD5"/>
          <w:sz w:val="23"/>
        </w:rPr>
        <w:t>4.2.1. Tiêu chí nghiệm thu cho buổi bảo vệ</w:t>
      </w:r>
    </w:p>
    <w:p>
      <w:pPr>
        <w:pStyle w:val="ListBullet"/>
        <w:spacing w:after="80" w:line="276" w:lineRule="auto"/>
        <w:ind w:left="547" w:hanging="274"/>
      </w:pPr>
      <w:r>
        <w:rPr>
          <w:rFonts w:ascii="Arial" w:hAnsi="Arial"/>
          <w:color w:val="111111"/>
          <w:sz w:val="22"/>
        </w:rPr>
        <w:t>Tạo được một lớp, một bài thi, ít nhất một mã đề và lưu được đáp án.</w:t>
      </w:r>
    </w:p>
    <w:p>
      <w:pPr>
        <w:pStyle w:val="ListBullet"/>
        <w:spacing w:after="80" w:line="276" w:lineRule="auto"/>
        <w:ind w:left="547" w:hanging="274"/>
      </w:pPr>
      <w:r>
        <w:rPr>
          <w:rFonts w:ascii="Arial" w:hAnsi="Arial"/>
          <w:color w:val="111111"/>
          <w:sz w:val="22"/>
        </w:rPr>
        <w:t>Upload một ảnh phiếu đúng mẫu, nhận diện được SBD/mã đề và hiển thị ảnh overlay.</w:t>
      </w:r>
    </w:p>
    <w:p>
      <w:pPr>
        <w:pStyle w:val="ListBullet"/>
        <w:spacing w:after="80" w:line="276" w:lineRule="auto"/>
        <w:ind w:left="547" w:hanging="274"/>
      </w:pPr>
      <w:r>
        <w:rPr>
          <w:rFonts w:ascii="Arial" w:hAnsi="Arial"/>
          <w:color w:val="111111"/>
          <w:sz w:val="22"/>
        </w:rPr>
        <w:t>Gửi nhiều mã đề và chứng minh phiếu có mã không hợp lệ bị báo lỗi, không bị chấm nhầm.</w:t>
      </w:r>
    </w:p>
    <w:p>
      <w:pPr>
        <w:pStyle w:val="ListBullet"/>
        <w:spacing w:after="80" w:line="276" w:lineRule="auto"/>
        <w:ind w:left="547" w:hanging="274"/>
      </w:pPr>
      <w:r>
        <w:rPr>
          <w:rFonts w:ascii="Arial" w:hAnsi="Arial"/>
          <w:color w:val="111111"/>
          <w:sz w:val="22"/>
        </w:rPr>
        <w:t>Mở luồng camera bằng HTTPS/QR hoặc trình bày upload thủ công nếu tunnel không ổn định.</w:t>
      </w:r>
    </w:p>
    <w:p>
      <w:pPr>
        <w:pStyle w:val="ListBullet"/>
        <w:spacing w:after="80" w:line="276" w:lineRule="auto"/>
        <w:ind w:left="547" w:hanging="274"/>
      </w:pPr>
      <w:r>
        <w:rPr>
          <w:rFonts w:ascii="Arial" w:hAnsi="Arial"/>
          <w:color w:val="111111"/>
          <w:sz w:val="22"/>
        </w:rPr>
        <w:t>Hiển thị cấu hình điểm phần 1, phần 2, phần 3 và quy tắc trừ điểm phần đúng/sai.</w:t>
      </w:r>
    </w:p>
    <w:p>
      <w:pPr>
        <w:pStyle w:val="Heading2"/>
        <w:keepNext/>
        <w:spacing w:before="240" w:after="120"/>
      </w:pPr>
      <w:r>
        <w:rPr>
          <w:rFonts w:ascii="Arial" w:hAnsi="Arial"/>
          <w:b/>
          <w:color w:val="1F4D78"/>
          <w:sz w:val="26"/>
        </w:rPr>
        <w:t>4.3. Hạn chế và rủi ro</w:t>
      </w:r>
    </w:p>
    <w:p>
      <w:pPr>
        <w:pStyle w:val="ListBullet"/>
        <w:spacing w:after="80" w:line="276" w:lineRule="auto"/>
        <w:ind w:left="547" w:hanging="274"/>
      </w:pPr>
      <w:r>
        <w:rPr>
          <w:rFonts w:ascii="Arial" w:hAnsi="Arial"/>
          <w:color w:val="111111"/>
          <w:sz w:val="22"/>
        </w:rPr>
        <w:t>JSON Server chỉ là backend mô phỏng: chưa có transaction, khóa ngoại, phân quyền hoặc xử lý đồng thời.</w:t>
      </w:r>
    </w:p>
    <w:p>
      <w:pPr>
        <w:pStyle w:val="ListBullet"/>
        <w:spacing w:after="80" w:line="276" w:lineRule="auto"/>
        <w:ind w:left="547" w:hanging="274"/>
      </w:pPr>
      <w:r>
        <w:rPr>
          <w:rFonts w:ascii="Arial" w:hAnsi="Arial"/>
          <w:color w:val="111111"/>
          <w:sz w:val="22"/>
        </w:rPr>
        <w:t>Kết quả chấm chưa được ghi bền vững đầy đủ vào submissions sau mỗi lần chấm; dữ liệu hiển thị có thể mất sau reload tùy luồng.</w:t>
      </w:r>
    </w:p>
    <w:p>
      <w:pPr>
        <w:pStyle w:val="ListBullet"/>
        <w:spacing w:after="80" w:line="276" w:lineRule="auto"/>
        <w:ind w:left="547" w:hanging="274"/>
      </w:pPr>
      <w:r>
        <w:rPr>
          <w:rFonts w:ascii="Arial" w:hAnsi="Arial"/>
          <w:color w:val="111111"/>
          <w:sz w:val="22"/>
        </w:rPr>
        <w:t>Các detector còn lặp code và sử dụng biến toàn cục warp; nhiều request đồng thời có thể gây rủi ro trạng thái dùng chung.</w:t>
      </w:r>
    </w:p>
    <w:p>
      <w:pPr>
        <w:pStyle w:val="ListBullet"/>
        <w:spacing w:after="80" w:line="276" w:lineRule="auto"/>
        <w:ind w:left="547" w:hanging="274"/>
      </w:pPr>
      <w:r>
        <w:rPr>
          <w:rFonts w:ascii="Arial" w:hAnsi="Arial"/>
          <w:color w:val="111111"/>
          <w:sz w:val="22"/>
        </w:rPr>
        <w:t>Ngưỡng contour/threshold phụ thuộc template và chất lượng ảnh; ảnh mờ, lóa, nhăn hoặc che marker có thể làm giảm kết quả.</w:t>
      </w:r>
    </w:p>
    <w:p>
      <w:pPr>
        <w:pStyle w:val="ListBullet"/>
        <w:spacing w:after="80" w:line="276" w:lineRule="auto"/>
        <w:ind w:left="547" w:hanging="274"/>
      </w:pPr>
      <w:r>
        <w:rPr>
          <w:rFonts w:ascii="Arial" w:hAnsi="Arial"/>
          <w:color w:val="111111"/>
          <w:sz w:val="22"/>
        </w:rPr>
        <w:t>Camera Quick Tunnel là hạ tầng demo, URL thay đổi và không có SLA; các URL API localhost cần cấu hình lại khi deploy.</w:t>
      </w:r>
    </w:p>
    <w:p>
      <w:pPr>
        <w:pStyle w:val="ListBullet"/>
        <w:spacing w:after="80" w:line="276" w:lineRule="auto"/>
        <w:ind w:left="547" w:hanging="274"/>
      </w:pPr>
      <w:r>
        <w:rPr>
          <w:rFonts w:ascii="Arial" w:hAnsi="Arial"/>
          <w:color w:val="111111"/>
          <w:sz w:val="22"/>
        </w:rPr>
        <w:t>Chưa có đánh giá thống kê theo template, điều kiện ánh sáng, góc nghiêng, độ mờ và thời gian xử lý P95.</w:t>
      </w:r>
    </w:p>
    <w:p>
      <w:pPr>
        <w:pStyle w:val="ListBullet"/>
        <w:spacing w:after="80" w:line="276" w:lineRule="auto"/>
        <w:ind w:left="547" w:hanging="274"/>
      </w:pPr>
      <w:r>
        <w:rPr>
          <w:rFonts w:ascii="Arial" w:hAnsi="Arial"/>
          <w:color w:val="111111"/>
          <w:sz w:val="22"/>
        </w:rPr>
        <w:t>Các nút nghiệp vụ như chấm tay, báo cáo thống kê, cài đặt và một số mục sidebar chưa phải chức năng production hoàn chỉnh.</w:t>
      </w:r>
    </w:p>
    <w:p>
      <w:pPr>
        <w:pStyle w:val="Heading2"/>
        <w:keepNext/>
        <w:spacing w:before="240" w:after="120"/>
      </w:pPr>
      <w:r>
        <w:rPr>
          <w:rFonts w:ascii="Arial" w:hAnsi="Arial"/>
          <w:b/>
          <w:color w:val="1F4D78"/>
          <w:sz w:val="26"/>
        </w:rPr>
        <w:t>4.4. Hướng phát triển</w:t>
      </w:r>
    </w:p>
    <w:p>
      <w:pPr>
        <w:pStyle w:val="Heading3"/>
        <w:keepNext/>
        <w:spacing w:before="160" w:after="80"/>
      </w:pPr>
      <w:r>
        <w:rPr>
          <w:rFonts w:ascii="Arial" w:hAnsi="Arial"/>
          <w:b/>
          <w:color w:val="5B9BD5"/>
          <w:sz w:val="23"/>
        </w:rPr>
        <w:t>4.4.1. Ưu tiên P0</w:t>
      </w:r>
    </w:p>
    <w:p>
      <w:pPr>
        <w:pStyle w:val="ListNumber"/>
        <w:spacing w:after="80" w:line="276" w:lineRule="auto"/>
        <w:ind w:left="547" w:hanging="274"/>
      </w:pPr>
      <w:r>
        <w:rPr>
          <w:rFonts w:ascii="Arial" w:hAnsi="Arial"/>
          <w:color w:val="111111"/>
          <w:sz w:val="22"/>
        </w:rPr>
        <w:t>Hoàn thiện lưu submission: ảnh gốc, ảnh overlay, SBD, mã đề, answer snapshot, điểm và thời gian chấm.</w:t>
      </w:r>
    </w:p>
    <w:p>
      <w:pPr>
        <w:pStyle w:val="ListNumber"/>
        <w:spacing w:after="80" w:line="276" w:lineRule="auto"/>
        <w:ind w:left="547" w:hanging="274"/>
      </w:pPr>
      <w:r>
        <w:rPr>
          <w:rFonts w:ascii="Arial" w:hAnsi="Arial"/>
          <w:color w:val="111111"/>
          <w:sz w:val="22"/>
        </w:rPr>
        <w:t>Chuyển URL API và CORS sang biến môi trường; dùng reverse proxy HTTPS khi deploy.</w:t>
      </w:r>
    </w:p>
    <w:p>
      <w:pPr>
        <w:pStyle w:val="ListNumber"/>
        <w:spacing w:after="80" w:line="276" w:lineRule="auto"/>
        <w:ind w:left="547" w:hanging="274"/>
      </w:pPr>
      <w:r>
        <w:rPr>
          <w:rFonts w:ascii="Arial" w:hAnsi="Arial"/>
          <w:color w:val="111111"/>
          <w:sz w:val="22"/>
        </w:rPr>
        <w:t>Hoàn thiện hoặc ẩn nút chấm tay để giao diện không hứa hẹn chức năng chưa có.</w:t>
      </w:r>
    </w:p>
    <w:p>
      <w:pPr>
        <w:pStyle w:val="ListNumber"/>
        <w:spacing w:after="80" w:line="276" w:lineRule="auto"/>
        <w:ind w:left="547" w:hanging="274"/>
      </w:pPr>
      <w:r>
        <w:rPr>
          <w:rFonts w:ascii="Arial" w:hAnsi="Arial"/>
          <w:color w:val="111111"/>
          <w:sz w:val="22"/>
        </w:rPr>
        <w:t>Review một bộ ảnh có ground truth, sinh summary.json và báo cáo accuracy theo từng template/phần.</w:t>
      </w:r>
    </w:p>
    <w:p>
      <w:pPr>
        <w:pStyle w:val="Heading3"/>
        <w:keepNext/>
        <w:spacing w:before="160" w:after="80"/>
      </w:pPr>
      <w:r>
        <w:rPr>
          <w:rFonts w:ascii="Arial" w:hAnsi="Arial"/>
          <w:b/>
          <w:color w:val="5B9BD5"/>
          <w:sz w:val="23"/>
        </w:rPr>
        <w:t>4.4.2. Ưu tiên P1/P2</w:t>
      </w:r>
    </w:p>
    <w:p>
      <w:pPr>
        <w:pStyle w:val="ListNumber"/>
        <w:spacing w:after="80" w:line="276" w:lineRule="auto"/>
        <w:ind w:left="547" w:hanging="274"/>
      </w:pPr>
      <w:r>
        <w:rPr>
          <w:rFonts w:ascii="Arial" w:hAnsi="Arial"/>
          <w:color w:val="111111"/>
          <w:sz w:val="22"/>
        </w:rPr>
        <w:t>Thay JSON Server bằng PostgreSQL/MySQL, thiết kế khóa ngoại và transaction cho kỳ thi/phòng/thí sinh/submission.</w:t>
      </w:r>
    </w:p>
    <w:p>
      <w:pPr>
        <w:pStyle w:val="ListNumber"/>
        <w:spacing w:after="80" w:line="276" w:lineRule="auto"/>
        <w:ind w:left="547" w:hanging="274"/>
      </w:pPr>
      <w:r>
        <w:rPr>
          <w:rFonts w:ascii="Arial" w:hAnsi="Arial"/>
          <w:color w:val="111111"/>
          <w:sz w:val="22"/>
        </w:rPr>
        <w:t>Thêm đăng nhập, phân quyền giáo viên/quản trị viên và audit log.</w:t>
      </w:r>
    </w:p>
    <w:p>
      <w:pPr>
        <w:pStyle w:val="ListNumber"/>
        <w:spacing w:after="80" w:line="276" w:lineRule="auto"/>
        <w:ind w:left="547" w:hanging="274"/>
      </w:pPr>
      <w:r>
        <w:rPr>
          <w:rFonts w:ascii="Arial" w:hAnsi="Arial"/>
          <w:color w:val="111111"/>
          <w:sz w:val="22"/>
        </w:rPr>
        <w:t>Tách marker, warp và grid parser dùng chung; loại bỏ global state để xử lý song song an toàn.</w:t>
      </w:r>
    </w:p>
    <w:p>
      <w:pPr>
        <w:pStyle w:val="ListNumber"/>
        <w:spacing w:after="80" w:line="276" w:lineRule="auto"/>
        <w:ind w:left="547" w:hanging="274"/>
      </w:pPr>
      <w:r>
        <w:rPr>
          <w:rFonts w:ascii="Arial" w:hAnsi="Arial"/>
          <w:color w:val="111111"/>
          <w:sz w:val="22"/>
        </w:rPr>
        <w:t>Thêm giới hạn file, kiểm tra MIME, timeout, hàng đợi xử lý và cleanup ảnh định kỳ.</w:t>
      </w:r>
    </w:p>
    <w:p>
      <w:pPr>
        <w:pStyle w:val="ListNumber"/>
        <w:spacing w:after="80" w:line="276" w:lineRule="auto"/>
        <w:ind w:left="547" w:hanging="274"/>
      </w:pPr>
      <w:r>
        <w:rPr>
          <w:rFonts w:ascii="Arial" w:hAnsi="Arial"/>
          <w:color w:val="111111"/>
          <w:sz w:val="22"/>
        </w:rPr>
        <w:t>Container hóa frontend, FastAPI và database; bổ sung CI chạy unittest, lint, typecheck và build.</w:t>
      </w:r>
    </w:p>
    <w:p>
      <w:pPr>
        <w:pStyle w:val="Heading1"/>
        <w:keepNext/>
        <w:spacing w:before="360" w:after="160"/>
      </w:pPr>
      <w:r>
        <w:rPr>
          <w:rFonts w:ascii="Arial" w:hAnsi="Arial"/>
          <w:b/>
          <w:color w:val="2E74B5"/>
          <w:sz w:val="30"/>
        </w:rPr>
        <w:t>KẾT LUẬN</w:t>
      </w:r>
    </w:p>
    <w:p>
      <w:pPr>
        <w:spacing w:before="0" w:after="120" w:line="276" w:lineRule="auto"/>
      </w:pPr>
      <w:r>
        <w:rPr>
          <w:rFonts w:ascii="Arial" w:hAnsi="Arial"/>
          <w:b w:val="0"/>
          <w:i w:val="0"/>
          <w:color w:val="111111"/>
          <w:sz w:val="22"/>
        </w:rPr>
        <w:t>Đề tài đã xây dựng được một prototype tích hợp giữa giao diện quản lý nghiệp vụ thi và backend xử lý ảnh OMR. Hệ thống đã thể hiện đầy đủ pipeline cơ bản: tạo dữ liệu kỳ thi, khai báo mã đề, nhận ảnh, chọn detector, đọc phiếu, tính điểm và trả ảnh đối chiếu. Việc tách profile marker và answer key selector thành các module có thể kiểm thử giúp giảm nguy cơ chấm sai mã đề và tạo nền tảng cho việc mở rộng mẫu phiếu.</w:t>
      </w:r>
    </w:p>
    <w:p>
      <w:pPr>
        <w:spacing w:before="0" w:after="120" w:line="276" w:lineRule="auto"/>
      </w:pPr>
      <w:r>
        <w:rPr>
          <w:rFonts w:ascii="Arial" w:hAnsi="Arial"/>
          <w:b w:val="0"/>
          <w:i w:val="0"/>
          <w:color w:val="111111"/>
          <w:sz w:val="22"/>
        </w:rPr>
        <w:t>Giá trị chính của dự án ở thời điểm hiện tại là khả năng trình diễn end-to-end và thiết kế mở rộng theo template. Tuy nhiên, dự án cần được xem là prototype học thuật: chưa có số liệu accuracy độc lập, chưa có database production và chưa hoàn thiện bảo mật/lưu kết quả. Các giới hạn này nên được trình bày trung thực trong phần bảo vệ, đồng thời dùng làm hướng phát triển tiếp theo.</w:t>
      </w:r>
    </w:p>
    <w:p>
      <w:pPr>
        <w:pStyle w:val="Heading1"/>
        <w:keepNext/>
        <w:spacing w:before="360" w:after="160"/>
      </w:pPr>
      <w:r>
        <w:rPr>
          <w:rFonts w:ascii="Arial" w:hAnsi="Arial"/>
          <w:b/>
          <w:color w:val="2E74B5"/>
          <w:sz w:val="30"/>
        </w:rPr>
        <w:t>PHỤ LỤC</w:t>
      </w:r>
    </w:p>
    <w:p>
      <w:pPr>
        <w:pStyle w:val="Heading2"/>
        <w:keepNext/>
        <w:spacing w:before="240" w:after="120"/>
      </w:pPr>
      <w:r>
        <w:rPr>
          <w:rFonts w:ascii="Arial" w:hAnsi="Arial"/>
          <w:b/>
          <w:color w:val="1F4D78"/>
          <w:sz w:val="26"/>
        </w:rPr>
        <w:t>Phụ lục A. Cấu trúc thư mục chính</w:t>
      </w:r>
    </w:p>
    <w:tbl>
      <w:tblPr>
        <w:tblW w:type="dxa" w:w="9360"/>
        <w:jc w:val="left"/>
        <w:tblLayout w:type="fixed"/>
        <w:tblLook w:firstColumn="1" w:firstRow="1" w:lastColumn="0" w:lastRow="0" w:noHBand="0" w:noVBand="1" w:val="04A0"/>
        <w:tblInd w:w="120" w:type="dxa"/>
        <w:tblBorders>
          <w:top w:val="single" w:sz="4" w:space="0" w:color="D6DCE5"/>
          <w:left w:val="single" w:sz="4" w:space="0" w:color="D6DCE5"/>
          <w:bottom w:val="single" w:sz="4" w:space="0" w:color="D6DCE5"/>
          <w:right w:val="single" w:sz="4" w:space="0" w:color="D6DCE5"/>
          <w:insideH w:val="single" w:sz="4" w:space="0" w:color="D6DCE5"/>
          <w:insideV w:val="single" w:sz="4" w:space="0" w:color="D6DCE5"/>
        </w:tblBorders>
      </w:tblPr>
      <w:tblGrid>
        <w:gridCol w:w="9360"/>
      </w:tblGrid>
      <w:tr>
        <w:tc>
          <w:tcPr>
            <w:tcW w:type="dxa" w:w="9360"/>
            <w:tcMar>
              <w:top w:w="100" w:type="dxa"/>
              <w:start w:w="120" w:type="dxa"/>
              <w:bottom w:w="100" w:type="dxa"/>
              <w:end w:w="120" w:type="dxa"/>
            </w:tcMar>
            <w:vAlign w:val="center"/>
            <w:shd w:fill="F7F8FA"/>
          </w:tcPr>
          <w:p>
            <w:pPr>
              <w:spacing w:after="0" w:line="240" w:lineRule="auto"/>
            </w:pPr>
            <w:r>
              <w:rPr>
                <w:rFonts w:ascii="Consolas" w:hAnsi="Consolas"/>
                <w:color w:val="30343B"/>
                <w:sz w:val="18"/>
              </w:rPr>
              <w:t>Project_1/</w:t>
            </w:r>
            <w:r>
              <w:rPr>
                <w:rFonts w:ascii="Arial" w:hAnsi="Arial"/>
                <w:color w:val="111111"/>
                <w:sz w:val="20"/>
              </w:rPr>
              <w:br/>
            </w:r>
            <w:r>
              <w:rPr>
                <w:rFonts w:ascii="Consolas" w:hAnsi="Consolas"/>
                <w:color w:val="30343B"/>
                <w:sz w:val="18"/>
              </w:rPr>
              <w:t>├── backend/</w:t>
            </w:r>
            <w:r>
              <w:rPr>
                <w:rFonts w:ascii="Arial" w:hAnsi="Arial"/>
                <w:color w:val="111111"/>
                <w:sz w:val="20"/>
              </w:rPr>
              <w:br/>
            </w:r>
            <w:r>
              <w:rPr>
                <w:rFonts w:ascii="Consolas" w:hAnsi="Consolas"/>
                <w:color w:val="30343B"/>
                <w:sz w:val="18"/>
              </w:rPr>
              <w:t>│   ├── main.py</w:t>
            </w:r>
            <w:r>
              <w:rPr>
                <w:rFonts w:ascii="Arial" w:hAnsi="Arial"/>
                <w:color w:val="111111"/>
                <w:sz w:val="20"/>
              </w:rPr>
              <w:br/>
            </w:r>
            <w:r>
              <w:rPr>
                <w:rFonts w:ascii="Consolas" w:hAnsi="Consolas"/>
                <w:color w:val="30343B"/>
                <w:sz w:val="18"/>
              </w:rPr>
              <w:t>│   ├── detectors/</w:t>
            </w:r>
            <w:r>
              <w:rPr>
                <w:rFonts w:ascii="Arial" w:hAnsi="Arial"/>
                <w:color w:val="111111"/>
                <w:sz w:val="20"/>
              </w:rPr>
              <w:br/>
            </w:r>
            <w:r>
              <w:rPr>
                <w:rFonts w:ascii="Consolas" w:hAnsi="Consolas"/>
                <w:color w:val="30343B"/>
                <w:sz w:val="18"/>
              </w:rPr>
              <w:t>│   ├── function/</w:t>
            </w:r>
            <w:r>
              <w:rPr>
                <w:rFonts w:ascii="Arial" w:hAnsi="Arial"/>
                <w:color w:val="111111"/>
                <w:sz w:val="20"/>
              </w:rPr>
              <w:br/>
            </w:r>
            <w:r>
              <w:rPr>
                <w:rFonts w:ascii="Consolas" w:hAnsi="Consolas"/>
                <w:color w:val="30343B"/>
                <w:sz w:val="18"/>
              </w:rPr>
              <w:t>│   ├── tests/</w:t>
            </w:r>
            <w:r>
              <w:rPr>
                <w:rFonts w:ascii="Arial" w:hAnsi="Arial"/>
                <w:color w:val="111111"/>
                <w:sz w:val="20"/>
              </w:rPr>
              <w:br/>
            </w:r>
            <w:r>
              <w:rPr>
                <w:rFonts w:ascii="Consolas" w:hAnsi="Consolas"/>
                <w:color w:val="30343B"/>
                <w:sz w:val="18"/>
              </w:rPr>
              <w:t>│   └── evaluation/</w:t>
            </w:r>
            <w:r>
              <w:rPr>
                <w:rFonts w:ascii="Arial" w:hAnsi="Arial"/>
                <w:color w:val="111111"/>
                <w:sz w:val="20"/>
              </w:rPr>
              <w:br/>
            </w:r>
            <w:r>
              <w:rPr>
                <w:rFonts w:ascii="Consolas" w:hAnsi="Consolas"/>
                <w:color w:val="30343B"/>
                <w:sz w:val="18"/>
              </w:rPr>
              <w:t>├── fake-backend-crud/</w:t>
            </w:r>
            <w:r>
              <w:rPr>
                <w:rFonts w:ascii="Arial" w:hAnsi="Arial"/>
                <w:color w:val="111111"/>
                <w:sz w:val="20"/>
              </w:rPr>
              <w:br/>
            </w:r>
            <w:r>
              <w:rPr>
                <w:rFonts w:ascii="Consolas" w:hAnsi="Consolas"/>
                <w:color w:val="30343B"/>
                <w:sz w:val="18"/>
              </w:rPr>
              <w:t>│   ├── db.json</w:t>
            </w:r>
            <w:r>
              <w:rPr>
                <w:rFonts w:ascii="Arial" w:hAnsi="Arial"/>
                <w:color w:val="111111"/>
                <w:sz w:val="20"/>
              </w:rPr>
              <w:br/>
            </w:r>
            <w:r>
              <w:rPr>
                <w:rFonts w:ascii="Consolas" w:hAnsi="Consolas"/>
                <w:color w:val="30343B"/>
                <w:sz w:val="18"/>
              </w:rPr>
              <w:t>│   └── server.js</w:t>
            </w:r>
            <w:r>
              <w:rPr>
                <w:rFonts w:ascii="Arial" w:hAnsi="Arial"/>
                <w:color w:val="111111"/>
                <w:sz w:val="20"/>
              </w:rPr>
              <w:br/>
            </w:r>
            <w:r>
              <w:rPr>
                <w:rFonts w:ascii="Consolas" w:hAnsi="Consolas"/>
                <w:color w:val="30343B"/>
                <w:sz w:val="18"/>
              </w:rPr>
              <w:t>├── frontend/</w:t>
            </w:r>
            <w:r>
              <w:rPr>
                <w:rFonts w:ascii="Arial" w:hAnsi="Arial"/>
                <w:color w:val="111111"/>
                <w:sz w:val="20"/>
              </w:rPr>
              <w:br/>
            </w:r>
            <w:r>
              <w:rPr>
                <w:rFonts w:ascii="Consolas" w:hAnsi="Consolas"/>
                <w:color w:val="30343B"/>
                <w:sz w:val="18"/>
              </w:rPr>
              <w:t>│   └── src/app/</w:t>
            </w:r>
            <w:r>
              <w:rPr>
                <w:rFonts w:ascii="Arial" w:hAnsi="Arial"/>
                <w:color w:val="111111"/>
                <w:sz w:val="20"/>
              </w:rPr>
              <w:br/>
            </w:r>
            <w:r>
              <w:rPr>
                <w:rFonts w:ascii="Consolas" w:hAnsi="Consolas"/>
                <w:color w:val="30343B"/>
                <w:sz w:val="18"/>
              </w:rPr>
              <w:t>│       ├── class/</w:t>
            </w:r>
            <w:r>
              <w:rPr>
                <w:rFonts w:ascii="Arial" w:hAnsi="Arial"/>
                <w:color w:val="111111"/>
                <w:sz w:val="20"/>
              </w:rPr>
              <w:br/>
            </w:r>
            <w:r>
              <w:rPr>
                <w:rFonts w:ascii="Consolas" w:hAnsi="Consolas"/>
                <w:color w:val="30343B"/>
                <w:sz w:val="18"/>
              </w:rPr>
              <w:t>│       ├── examination/</w:t>
            </w:r>
            <w:r>
              <w:rPr>
                <w:rFonts w:ascii="Arial" w:hAnsi="Arial"/>
                <w:color w:val="111111"/>
                <w:sz w:val="20"/>
              </w:rPr>
              <w:br/>
            </w:r>
            <w:r>
              <w:rPr>
                <w:rFonts w:ascii="Consolas" w:hAnsi="Consolas"/>
                <w:color w:val="30343B"/>
                <w:sz w:val="18"/>
              </w:rPr>
              <w:t>│       ├── camera/</w:t>
            </w:r>
            <w:r>
              <w:rPr>
                <w:rFonts w:ascii="Arial" w:hAnsi="Arial"/>
                <w:color w:val="111111"/>
                <w:sz w:val="20"/>
              </w:rPr>
              <w:br/>
            </w:r>
            <w:r>
              <w:rPr>
                <w:rFonts w:ascii="Consolas" w:hAnsi="Consolas"/>
                <w:color w:val="30343B"/>
                <w:sz w:val="18"/>
              </w:rPr>
              <w:t>│       ├── components/</w:t>
            </w:r>
            <w:r>
              <w:rPr>
                <w:rFonts w:ascii="Arial" w:hAnsi="Arial"/>
                <w:color w:val="111111"/>
                <w:sz w:val="20"/>
              </w:rPr>
              <w:br/>
            </w:r>
            <w:r>
              <w:rPr>
                <w:rFonts w:ascii="Consolas" w:hAnsi="Consolas"/>
                <w:color w:val="30343B"/>
                <w:sz w:val="18"/>
              </w:rPr>
              <w:t>│       └── action/</w:t>
            </w:r>
            <w:r>
              <w:rPr>
                <w:rFonts w:ascii="Arial" w:hAnsi="Arial"/>
                <w:color w:val="111111"/>
                <w:sz w:val="20"/>
              </w:rPr>
              <w:br/>
            </w:r>
            <w:r>
              <w:rPr>
                <w:rFonts w:ascii="Consolas" w:hAnsi="Consolas"/>
                <w:color w:val="30343B"/>
                <w:sz w:val="18"/>
              </w:rPr>
              <w:t>├── setup.bat</w:t>
            </w:r>
            <w:r>
              <w:rPr>
                <w:rFonts w:ascii="Arial" w:hAnsi="Arial"/>
                <w:color w:val="111111"/>
                <w:sz w:val="20"/>
              </w:rPr>
              <w:br/>
            </w:r>
            <w:r>
              <w:rPr>
                <w:rFonts w:ascii="Consolas" w:hAnsi="Consolas"/>
                <w:color w:val="30343B"/>
                <w:sz w:val="18"/>
              </w:rPr>
              <w:t>└── start.bat</w:t>
            </w:r>
          </w:p>
        </w:tc>
      </w:tr>
    </w:tbl>
    <w:p>
      <w:pPr>
        <w:spacing w:before="0" w:after="80" w:line="276" w:lineRule="auto"/>
      </w:pPr>
    </w:p>
    <w:p>
      <w:pPr>
        <w:pStyle w:val="Heading2"/>
        <w:keepNext/>
        <w:spacing w:before="240" w:after="120"/>
      </w:pPr>
      <w:r>
        <w:rPr>
          <w:rFonts w:ascii="Arial" w:hAnsi="Arial"/>
          <w:b/>
          <w:color w:val="1F4D78"/>
          <w:sz w:val="26"/>
        </w:rPr>
        <w:t>Phụ lục B. API chấm bài</w:t>
      </w:r>
    </w:p>
    <w:tbl>
      <w:tblPr>
        <w:tblW w:type="dxa" w:w="9360"/>
        <w:jc w:val="left"/>
        <w:tblLayout w:type="fixed"/>
        <w:tblLook w:firstColumn="1" w:firstRow="1" w:lastColumn="0" w:lastRow="0" w:noHBand="0" w:noVBand="1" w:val="04A0"/>
        <w:tblInd w:w="120" w:type="dxa"/>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1100"/>
        <w:gridCol w:w="3000"/>
        <w:gridCol w:w="3000"/>
        <w:gridCol w:w="2260"/>
      </w:tblGrid>
      <w:tr>
        <w:tc>
          <w:tcPr>
            <w:tcW w:type="dxa" w:w="1100"/>
            <w:tcMar>
              <w:top w:w="100" w:type="dxa"/>
              <w:start w:w="120" w:type="dxa"/>
              <w:bottom w:w="100" w:type="dxa"/>
              <w:end w:w="120" w:type="dxa"/>
            </w:tcMar>
            <w:vAlign w:val="center"/>
            <w:shd w:fill="EAF2F8"/>
          </w:tcPr>
          <w:p>
            <w:pPr>
              <w:spacing w:after="0"/>
              <w:jc w:val="center"/>
            </w:pPr>
            <w:r>
              <w:rPr>
                <w:rFonts w:ascii="Arial" w:hAnsi="Arial"/>
                <w:b/>
                <w:color w:val="1F4D78"/>
                <w:sz w:val="17"/>
              </w:rPr>
              <w:t>Method</w:t>
            </w:r>
          </w:p>
        </w:tc>
        <w:tc>
          <w:tcPr>
            <w:tcW w:type="dxa" w:w="3000"/>
            <w:tcMar>
              <w:top w:w="100" w:type="dxa"/>
              <w:start w:w="120" w:type="dxa"/>
              <w:bottom w:w="100" w:type="dxa"/>
              <w:end w:w="120" w:type="dxa"/>
            </w:tcMar>
            <w:vAlign w:val="center"/>
            <w:shd w:fill="EAF2F8"/>
          </w:tcPr>
          <w:p>
            <w:pPr>
              <w:spacing w:after="0"/>
              <w:jc w:val="center"/>
            </w:pPr>
            <w:r>
              <w:rPr>
                <w:rFonts w:ascii="Arial" w:hAnsi="Arial"/>
                <w:b/>
                <w:color w:val="1F4D78"/>
                <w:sz w:val="17"/>
              </w:rPr>
              <w:t>Endpoint</w:t>
            </w:r>
          </w:p>
        </w:tc>
        <w:tc>
          <w:tcPr>
            <w:tcW w:type="dxa" w:w="3000"/>
            <w:tcMar>
              <w:top w:w="100" w:type="dxa"/>
              <w:start w:w="120" w:type="dxa"/>
              <w:bottom w:w="100" w:type="dxa"/>
              <w:end w:w="120" w:type="dxa"/>
            </w:tcMar>
            <w:vAlign w:val="center"/>
            <w:shd w:fill="EAF2F8"/>
          </w:tcPr>
          <w:p>
            <w:pPr>
              <w:spacing w:after="0"/>
              <w:jc w:val="center"/>
            </w:pPr>
            <w:r>
              <w:rPr>
                <w:rFonts w:ascii="Arial" w:hAnsi="Arial"/>
                <w:b/>
                <w:color w:val="1F4D78"/>
                <w:sz w:val="17"/>
              </w:rPr>
              <w:t>Input chính</w:t>
            </w:r>
          </w:p>
        </w:tc>
        <w:tc>
          <w:tcPr>
            <w:tcW w:type="dxa" w:w="2260"/>
            <w:tcMar>
              <w:top w:w="100" w:type="dxa"/>
              <w:start w:w="120" w:type="dxa"/>
              <w:bottom w:w="100" w:type="dxa"/>
              <w:end w:w="120" w:type="dxa"/>
            </w:tcMar>
            <w:vAlign w:val="center"/>
            <w:shd w:fill="EAF2F8"/>
          </w:tcPr>
          <w:p>
            <w:pPr>
              <w:spacing w:after="0"/>
              <w:jc w:val="center"/>
            </w:pPr>
            <w:r>
              <w:rPr>
                <w:rFonts w:ascii="Arial" w:hAnsi="Arial"/>
                <w:b/>
                <w:color w:val="1F4D78"/>
                <w:sz w:val="17"/>
              </w:rPr>
              <w:t>Output</w:t>
            </w:r>
          </w:p>
        </w:tc>
      </w:tr>
      <w:tr>
        <w:tc>
          <w:tcPr>
            <w:tcW w:type="dxa" w:w="1100"/>
          </w:tcPr>
          <w:p>
            <w:pPr>
              <w:spacing w:after="0" w:line="264" w:lineRule="auto"/>
            </w:pPr>
            <w:r>
              <w:rPr>
                <w:rFonts w:ascii="Arial" w:hAnsi="Arial"/>
                <w:color w:val="111111"/>
                <w:sz w:val="17"/>
              </w:rPr>
              <w:t>GET</w:t>
            </w:r>
          </w:p>
        </w:tc>
        <w:tc>
          <w:tcPr>
            <w:tcW w:type="dxa" w:w="3000"/>
          </w:tcPr>
          <w:p>
            <w:pPr>
              <w:spacing w:after="0" w:line="264" w:lineRule="auto"/>
            </w:pPr>
            <w:r>
              <w:rPr>
                <w:rFonts w:ascii="Arial" w:hAnsi="Arial"/>
                <w:color w:val="111111"/>
                <w:sz w:val="17"/>
              </w:rPr>
              <w:t>/</w:t>
            </w:r>
          </w:p>
        </w:tc>
        <w:tc>
          <w:tcPr>
            <w:tcW w:type="dxa" w:w="3000"/>
          </w:tcPr>
          <w:p>
            <w:pPr>
              <w:spacing w:after="0" w:line="264" w:lineRule="auto"/>
            </w:pPr>
            <w:r>
              <w:rPr>
                <w:rFonts w:ascii="Arial" w:hAnsi="Arial"/>
                <w:color w:val="111111"/>
                <w:sz w:val="17"/>
              </w:rPr>
              <w:t>Không</w:t>
            </w:r>
          </w:p>
        </w:tc>
        <w:tc>
          <w:tcPr>
            <w:tcW w:type="dxa" w:w="2260"/>
          </w:tcPr>
          <w:p>
            <w:pPr>
              <w:spacing w:after="0" w:line="264" w:lineRule="auto"/>
            </w:pPr>
            <w:r>
              <w:rPr>
                <w:rFonts w:ascii="Arial" w:hAnsi="Arial"/>
                <w:color w:val="111111"/>
                <w:sz w:val="17"/>
              </w:rPr>
              <w:t>{msg: Backend OK}</w:t>
            </w:r>
          </w:p>
        </w:tc>
      </w:tr>
      <w:tr>
        <w:tc>
          <w:tcPr>
            <w:tcW w:type="dxa" w:w="1100"/>
          </w:tcPr>
          <w:p>
            <w:pPr>
              <w:spacing w:after="0" w:line="264" w:lineRule="auto"/>
            </w:pPr>
            <w:r>
              <w:rPr>
                <w:rFonts w:ascii="Arial" w:hAnsi="Arial"/>
                <w:color w:val="111111"/>
                <w:sz w:val="17"/>
              </w:rPr>
              <w:t>POST</w:t>
            </w:r>
          </w:p>
        </w:tc>
        <w:tc>
          <w:tcPr>
            <w:tcW w:type="dxa" w:w="3000"/>
          </w:tcPr>
          <w:p>
            <w:pPr>
              <w:spacing w:after="0" w:line="264" w:lineRule="auto"/>
            </w:pPr>
            <w:r>
              <w:rPr>
                <w:rFonts w:ascii="Arial" w:hAnsi="Arial"/>
                <w:color w:val="111111"/>
                <w:sz w:val="17"/>
              </w:rPr>
              <w:t>/cham_bai</w:t>
            </w:r>
          </w:p>
        </w:tc>
        <w:tc>
          <w:tcPr>
            <w:tcW w:type="dxa" w:w="3000"/>
          </w:tcPr>
          <w:p>
            <w:pPr>
              <w:spacing w:after="0" w:line="264" w:lineRule="auto"/>
            </w:pPr>
            <w:r>
              <w:rPr>
                <w:rFonts w:ascii="Arial" w:hAnsi="Arial"/>
                <w:color w:val="111111"/>
                <w:sz w:val="17"/>
              </w:rPr>
              <w:t>files, templateId, answerKeys, gradingConfig</w:t>
            </w:r>
          </w:p>
        </w:tc>
        <w:tc>
          <w:tcPr>
            <w:tcW w:type="dxa" w:w="2260"/>
          </w:tcPr>
          <w:p>
            <w:pPr>
              <w:spacing w:after="0" w:line="264" w:lineRule="auto"/>
            </w:pPr>
            <w:r>
              <w:rPr>
                <w:rFonts w:ascii="Arial" w:hAnsi="Arial"/>
                <w:color w:val="111111"/>
                <w:sz w:val="17"/>
              </w:rPr>
              <w:t>success, templateId, detector, data[]</w:t>
            </w:r>
          </w:p>
        </w:tc>
      </w:tr>
      <w:tr>
        <w:tc>
          <w:tcPr>
            <w:tcW w:type="dxa" w:w="1100"/>
          </w:tcPr>
          <w:p>
            <w:pPr>
              <w:spacing w:after="0" w:line="264" w:lineRule="auto"/>
            </w:pPr>
            <w:r>
              <w:rPr>
                <w:rFonts w:ascii="Arial" w:hAnsi="Arial"/>
                <w:color w:val="111111"/>
                <w:sz w:val="17"/>
              </w:rPr>
              <w:t>POST</w:t>
            </w:r>
          </w:p>
        </w:tc>
        <w:tc>
          <w:tcPr>
            <w:tcW w:type="dxa" w:w="3000"/>
          </w:tcPr>
          <w:p>
            <w:pPr>
              <w:spacing w:after="0" w:line="264" w:lineRule="auto"/>
            </w:pPr>
            <w:r>
              <w:rPr>
                <w:rFonts w:ascii="Arial" w:hAnsi="Arial"/>
                <w:color w:val="111111"/>
                <w:sz w:val="17"/>
              </w:rPr>
              <w:t>/capture-sessions</w:t>
            </w:r>
          </w:p>
        </w:tc>
        <w:tc>
          <w:tcPr>
            <w:tcW w:type="dxa" w:w="3000"/>
          </w:tcPr>
          <w:p>
            <w:pPr>
              <w:spacing w:after="0" w:line="264" w:lineRule="auto"/>
            </w:pPr>
            <w:r>
              <w:rPr>
                <w:rFonts w:ascii="Arial" w:hAnsi="Arial"/>
                <w:color w:val="111111"/>
                <w:sz w:val="17"/>
              </w:rPr>
              <w:t>Không</w:t>
            </w:r>
          </w:p>
        </w:tc>
        <w:tc>
          <w:tcPr>
            <w:tcW w:type="dxa" w:w="2260"/>
          </w:tcPr>
          <w:p>
            <w:pPr>
              <w:spacing w:after="0" w:line="264" w:lineRule="auto"/>
            </w:pPr>
            <w:r>
              <w:rPr>
                <w:rFonts w:ascii="Arial" w:hAnsi="Arial"/>
                <w:color w:val="111111"/>
                <w:sz w:val="17"/>
              </w:rPr>
              <w:t>sessionId, expiresInSeconds</w:t>
            </w:r>
          </w:p>
        </w:tc>
      </w:tr>
      <w:tr>
        <w:tc>
          <w:tcPr>
            <w:tcW w:type="dxa" w:w="1100"/>
          </w:tcPr>
          <w:p>
            <w:pPr>
              <w:spacing w:after="0" w:line="264" w:lineRule="auto"/>
            </w:pPr>
            <w:r>
              <w:rPr>
                <w:rFonts w:ascii="Arial" w:hAnsi="Arial"/>
                <w:color w:val="111111"/>
                <w:sz w:val="17"/>
              </w:rPr>
              <w:t>POST</w:t>
            </w:r>
          </w:p>
        </w:tc>
        <w:tc>
          <w:tcPr>
            <w:tcW w:type="dxa" w:w="3000"/>
          </w:tcPr>
          <w:p>
            <w:pPr>
              <w:spacing w:after="0" w:line="264" w:lineRule="auto"/>
            </w:pPr>
            <w:r>
              <w:rPr>
                <w:rFonts w:ascii="Arial" w:hAnsi="Arial"/>
                <w:color w:val="111111"/>
                <w:sz w:val="17"/>
              </w:rPr>
              <w:t>/capture-sessions/{id}/detect-markers</w:t>
            </w:r>
          </w:p>
        </w:tc>
        <w:tc>
          <w:tcPr>
            <w:tcW w:type="dxa" w:w="3000"/>
          </w:tcPr>
          <w:p>
            <w:pPr>
              <w:spacing w:after="0" w:line="264" w:lineRule="auto"/>
            </w:pPr>
            <w:r>
              <w:rPr>
                <w:rFonts w:ascii="Arial" w:hAnsi="Arial"/>
                <w:color w:val="111111"/>
                <w:sz w:val="17"/>
              </w:rPr>
              <w:t>templateId + file</w:t>
            </w:r>
          </w:p>
        </w:tc>
        <w:tc>
          <w:tcPr>
            <w:tcW w:type="dxa" w:w="2260"/>
          </w:tcPr>
          <w:p>
            <w:pPr>
              <w:spacing w:after="0" w:line="264" w:lineRule="auto"/>
            </w:pPr>
            <w:r>
              <w:rPr>
                <w:rFonts w:ascii="Arial" w:hAnsi="Arial"/>
                <w:color w:val="111111"/>
                <w:sz w:val="17"/>
              </w:rPr>
              <w:t>markerCount, geometry, quality</w:t>
            </w:r>
          </w:p>
        </w:tc>
      </w:tr>
      <w:tr>
        <w:tc>
          <w:tcPr>
            <w:tcW w:type="dxa" w:w="1100"/>
          </w:tcPr>
          <w:p>
            <w:pPr>
              <w:spacing w:after="0" w:line="264" w:lineRule="auto"/>
            </w:pPr>
            <w:r>
              <w:rPr>
                <w:rFonts w:ascii="Arial" w:hAnsi="Arial"/>
                <w:color w:val="111111"/>
                <w:sz w:val="17"/>
              </w:rPr>
              <w:t>POST</w:t>
            </w:r>
          </w:p>
        </w:tc>
        <w:tc>
          <w:tcPr>
            <w:tcW w:type="dxa" w:w="3000"/>
          </w:tcPr>
          <w:p>
            <w:pPr>
              <w:spacing w:after="0" w:line="264" w:lineRule="auto"/>
            </w:pPr>
            <w:r>
              <w:rPr>
                <w:rFonts w:ascii="Arial" w:hAnsi="Arial"/>
                <w:color w:val="111111"/>
                <w:sz w:val="17"/>
              </w:rPr>
              <w:t>/capture-sessions/{id}/images</w:t>
            </w:r>
          </w:p>
        </w:tc>
        <w:tc>
          <w:tcPr>
            <w:tcW w:type="dxa" w:w="3000"/>
          </w:tcPr>
          <w:p>
            <w:pPr>
              <w:spacing w:after="0" w:line="264" w:lineRule="auto"/>
            </w:pPr>
            <w:r>
              <w:rPr>
                <w:rFonts w:ascii="Arial" w:hAnsi="Arial"/>
                <w:color w:val="111111"/>
                <w:sz w:val="17"/>
              </w:rPr>
              <w:t>file JPG/PNG</w:t>
            </w:r>
          </w:p>
        </w:tc>
        <w:tc>
          <w:tcPr>
            <w:tcW w:type="dxa" w:w="2260"/>
          </w:tcPr>
          <w:p>
            <w:pPr>
              <w:spacing w:after="0" w:line="264" w:lineRule="auto"/>
            </w:pPr>
            <w:r>
              <w:rPr>
                <w:rFonts w:ascii="Arial" w:hAnsi="Arial"/>
                <w:color w:val="111111"/>
                <w:sz w:val="17"/>
              </w:rPr>
              <w:t>metadata ảnh 1536 × 2048</w:t>
            </w:r>
          </w:p>
        </w:tc>
      </w:tr>
    </w:tbl>
    <w:p>
      <w:pPr>
        <w:spacing w:before="0" w:after="80" w:line="276" w:lineRule="auto"/>
      </w:pPr>
    </w:p>
    <w:p>
      <w:pPr>
        <w:pStyle w:val="Heading2"/>
        <w:keepNext/>
        <w:spacing w:before="240" w:after="120"/>
      </w:pPr>
      <w:r>
        <w:rPr>
          <w:rFonts w:ascii="Arial" w:hAnsi="Arial"/>
          <w:b/>
          <w:color w:val="1F4D78"/>
          <w:sz w:val="26"/>
        </w:rPr>
        <w:t>Phụ lục C. Lệnh cài đặt và kiểm thử</w:t>
      </w:r>
    </w:p>
    <w:tbl>
      <w:tblPr>
        <w:tblW w:type="dxa" w:w="9360"/>
        <w:jc w:val="left"/>
        <w:tblLayout w:type="fixed"/>
        <w:tblLook w:firstColumn="1" w:firstRow="1" w:lastColumn="0" w:lastRow="0" w:noHBand="0" w:noVBand="1" w:val="04A0"/>
        <w:tblInd w:w="120" w:type="dxa"/>
        <w:tblBorders>
          <w:top w:val="single" w:sz="4" w:space="0" w:color="D6DCE5"/>
          <w:left w:val="single" w:sz="4" w:space="0" w:color="D6DCE5"/>
          <w:bottom w:val="single" w:sz="4" w:space="0" w:color="D6DCE5"/>
          <w:right w:val="single" w:sz="4" w:space="0" w:color="D6DCE5"/>
          <w:insideH w:val="single" w:sz="4" w:space="0" w:color="D6DCE5"/>
          <w:insideV w:val="single" w:sz="4" w:space="0" w:color="D6DCE5"/>
        </w:tblBorders>
      </w:tblPr>
      <w:tblGrid>
        <w:gridCol w:w="9360"/>
      </w:tblGrid>
      <w:tr>
        <w:tc>
          <w:tcPr>
            <w:tcW w:type="dxa" w:w="9360"/>
            <w:tcMar>
              <w:top w:w="100" w:type="dxa"/>
              <w:start w:w="120" w:type="dxa"/>
              <w:bottom w:w="100" w:type="dxa"/>
              <w:end w:w="120" w:type="dxa"/>
            </w:tcMar>
            <w:vAlign w:val="center"/>
            <w:shd w:fill="F7F8FA"/>
          </w:tcPr>
          <w:p>
            <w:pPr>
              <w:spacing w:after="0" w:line="240" w:lineRule="auto"/>
            </w:pPr>
            <w:r>
              <w:rPr>
                <w:rFonts w:ascii="Consolas" w:hAnsi="Consolas"/>
                <w:color w:val="30343B"/>
                <w:sz w:val="18"/>
              </w:rPr>
              <w:t># Cài đặt</w:t>
            </w:r>
            <w:r>
              <w:rPr>
                <w:rFonts w:ascii="Arial" w:hAnsi="Arial"/>
                <w:color w:val="111111"/>
                <w:sz w:val="20"/>
              </w:rPr>
              <w:br/>
            </w:r>
            <w:r>
              <w:rPr>
                <w:rFonts w:ascii="Consolas" w:hAnsi="Consolas"/>
                <w:color w:val="30343B"/>
                <w:sz w:val="18"/>
              </w:rPr>
              <w:t>.\setup.bat</w:t>
            </w:r>
            <w:r>
              <w:rPr>
                <w:rFonts w:ascii="Arial" w:hAnsi="Arial"/>
                <w:color w:val="111111"/>
                <w:sz w:val="20"/>
              </w:rPr>
              <w:br/>
            </w:r>
            <w:r>
              <w:rPr>
                <w:rFonts w:ascii="Consolas" w:hAnsi="Consolas"/>
                <w:color w:val="30343B"/>
                <w:sz w:val="18"/>
              </w:rPr>
            </w:r>
            <w:r>
              <w:rPr>
                <w:rFonts w:ascii="Arial" w:hAnsi="Arial"/>
                <w:color w:val="111111"/>
                <w:sz w:val="20"/>
              </w:rPr>
              <w:br/>
            </w:r>
            <w:r>
              <w:rPr>
                <w:rFonts w:ascii="Consolas" w:hAnsi="Consolas"/>
                <w:color w:val="30343B"/>
                <w:sz w:val="18"/>
              </w:rPr>
              <w:t># Chạy bốn dịch vụ demo</w:t>
            </w:r>
            <w:r>
              <w:rPr>
                <w:rFonts w:ascii="Arial" w:hAnsi="Arial"/>
                <w:color w:val="111111"/>
                <w:sz w:val="20"/>
              </w:rPr>
              <w:br/>
            </w:r>
            <w:r>
              <w:rPr>
                <w:rFonts w:ascii="Consolas" w:hAnsi="Consolas"/>
                <w:color w:val="30343B"/>
                <w:sz w:val="18"/>
              </w:rPr>
              <w:t>.\start.bat</w:t>
            </w:r>
            <w:r>
              <w:rPr>
                <w:rFonts w:ascii="Arial" w:hAnsi="Arial"/>
                <w:color w:val="111111"/>
                <w:sz w:val="20"/>
              </w:rPr>
              <w:br/>
            </w:r>
            <w:r>
              <w:rPr>
                <w:rFonts w:ascii="Consolas" w:hAnsi="Consolas"/>
                <w:color w:val="30343B"/>
                <w:sz w:val="18"/>
              </w:rPr>
            </w:r>
            <w:r>
              <w:rPr>
                <w:rFonts w:ascii="Arial" w:hAnsi="Arial"/>
                <w:color w:val="111111"/>
                <w:sz w:val="20"/>
              </w:rPr>
              <w:br/>
            </w:r>
            <w:r>
              <w:rPr>
                <w:rFonts w:ascii="Consolas" w:hAnsi="Consolas"/>
                <w:color w:val="30343B"/>
                <w:sz w:val="18"/>
              </w:rPr>
              <w:t># Kiểm thử backend hiện tại</w:t>
            </w:r>
            <w:r>
              <w:rPr>
                <w:rFonts w:ascii="Arial" w:hAnsi="Arial"/>
                <w:color w:val="111111"/>
                <w:sz w:val="20"/>
              </w:rPr>
              <w:br/>
            </w:r>
            <w:r>
              <w:rPr>
                <w:rFonts w:ascii="Consolas" w:hAnsi="Consolas"/>
                <w:color w:val="30343B"/>
                <w:sz w:val="18"/>
              </w:rPr>
              <w:t>py -m unittest discover -s backend/tests -p 'test_*.py' -v</w:t>
            </w:r>
            <w:r>
              <w:rPr>
                <w:rFonts w:ascii="Arial" w:hAnsi="Arial"/>
                <w:color w:val="111111"/>
                <w:sz w:val="20"/>
              </w:rPr>
              <w:br/>
            </w:r>
            <w:r>
              <w:rPr>
                <w:rFonts w:ascii="Consolas" w:hAnsi="Consolas"/>
                <w:color w:val="30343B"/>
                <w:sz w:val="18"/>
              </w:rPr>
            </w:r>
            <w:r>
              <w:rPr>
                <w:rFonts w:ascii="Arial" w:hAnsi="Arial"/>
                <w:color w:val="111111"/>
                <w:sz w:val="20"/>
              </w:rPr>
              <w:br/>
            </w:r>
            <w:r>
              <w:rPr>
                <w:rFonts w:ascii="Consolas" w:hAnsi="Consolas"/>
                <w:color w:val="30343B"/>
                <w:sz w:val="18"/>
              </w:rPr>
              <w:t># Kiểm tra frontend</w:t>
            </w:r>
            <w:r>
              <w:rPr>
                <w:rFonts w:ascii="Arial" w:hAnsi="Arial"/>
                <w:color w:val="111111"/>
                <w:sz w:val="20"/>
              </w:rPr>
              <w:br/>
            </w:r>
            <w:r>
              <w:rPr>
                <w:rFonts w:ascii="Consolas" w:hAnsi="Consolas"/>
                <w:color w:val="30343B"/>
                <w:sz w:val="18"/>
              </w:rPr>
              <w:t>cd frontend</w:t>
            </w:r>
            <w:r>
              <w:rPr>
                <w:rFonts w:ascii="Arial" w:hAnsi="Arial"/>
                <w:color w:val="111111"/>
                <w:sz w:val="20"/>
              </w:rPr>
              <w:br/>
            </w:r>
            <w:r>
              <w:rPr>
                <w:rFonts w:ascii="Consolas" w:hAnsi="Consolas"/>
                <w:color w:val="30343B"/>
                <w:sz w:val="18"/>
              </w:rPr>
              <w:t>npx tsc --noEmit</w:t>
            </w:r>
            <w:r>
              <w:rPr>
                <w:rFonts w:ascii="Arial" w:hAnsi="Arial"/>
                <w:color w:val="111111"/>
                <w:sz w:val="20"/>
              </w:rPr>
              <w:br/>
            </w:r>
            <w:r>
              <w:rPr>
                <w:rFonts w:ascii="Consolas" w:hAnsi="Consolas"/>
                <w:color w:val="30343B"/>
                <w:sz w:val="18"/>
              </w:rPr>
              <w:t>npm run lint</w:t>
            </w:r>
          </w:p>
        </w:tc>
      </w:tr>
    </w:tbl>
    <w:p>
      <w:pPr>
        <w:spacing w:before="0" w:after="80" w:line="276" w:lineRule="auto"/>
      </w:pPr>
    </w:p>
    <w:p>
      <w:pPr>
        <w:pStyle w:val="Heading2"/>
        <w:keepNext/>
        <w:spacing w:before="240" w:after="120"/>
      </w:pPr>
      <w:r>
        <w:rPr>
          <w:rFonts w:ascii="Arial" w:hAnsi="Arial"/>
          <w:b/>
          <w:color w:val="1F4D78"/>
          <w:sz w:val="26"/>
        </w:rPr>
        <w:t>Phụ lục D. Checklist review ảnh OMR</w:t>
      </w:r>
    </w:p>
    <w:p>
      <w:pPr>
        <w:pStyle w:val="ListBullet"/>
        <w:spacing w:after="80" w:line="276" w:lineRule="auto"/>
        <w:ind w:left="547" w:hanging="274"/>
      </w:pPr>
      <w:r>
        <w:rPr>
          <w:rFonts w:ascii="Arial" w:hAnsi="Arial"/>
          <w:color w:val="111111"/>
          <w:sz w:val="22"/>
        </w:rPr>
        <w:t>Xác nhận ảnh gốc nhìn rõ cả bốn marker và không bị cắt mép.</w:t>
      </w:r>
    </w:p>
    <w:p>
      <w:pPr>
        <w:pStyle w:val="ListBullet"/>
        <w:spacing w:after="80" w:line="276" w:lineRule="auto"/>
        <w:ind w:left="547" w:hanging="274"/>
      </w:pPr>
      <w:r>
        <w:rPr>
          <w:rFonts w:ascii="Arial" w:hAnsi="Arial"/>
          <w:color w:val="111111"/>
          <w:sz w:val="22"/>
        </w:rPr>
        <w:t>Đọc ground truth SBD và mã đề độc lập từ ảnh gốc.</w:t>
      </w:r>
    </w:p>
    <w:p>
      <w:pPr>
        <w:pStyle w:val="ListBullet"/>
        <w:spacing w:after="80" w:line="276" w:lineRule="auto"/>
        <w:ind w:left="547" w:hanging="274"/>
      </w:pPr>
      <w:r>
        <w:rPr>
          <w:rFonts w:ascii="Arial" w:hAnsi="Arial"/>
          <w:color w:val="111111"/>
          <w:sz w:val="22"/>
        </w:rPr>
        <w:t>Đối chiếu đáp án phần 1, phần 2, phần 3 với ảnh kết quả.</w:t>
      </w:r>
    </w:p>
    <w:p>
      <w:pPr>
        <w:pStyle w:val="ListBullet"/>
        <w:spacing w:after="80" w:line="276" w:lineRule="auto"/>
        <w:ind w:left="547" w:hanging="274"/>
      </w:pPr>
      <w:r>
        <w:rPr>
          <w:rFonts w:ascii="Arial" w:hAnsi="Arial"/>
          <w:color w:val="111111"/>
          <w:sz w:val="22"/>
        </w:rPr>
        <w:t>Ghi điều kiện ảnh: bình thường, nghiêng, tối, mờ, nhăn hoặc bị cắt.</w:t>
      </w:r>
    </w:p>
    <w:p>
      <w:pPr>
        <w:pStyle w:val="ListBullet"/>
        <w:spacing w:after="80" w:line="276" w:lineRule="auto"/>
        <w:ind w:left="547" w:hanging="274"/>
      </w:pPr>
      <w:r>
        <w:rPr>
          <w:rFonts w:ascii="Arial" w:hAnsi="Arial"/>
          <w:color w:val="111111"/>
          <w:sz w:val="22"/>
        </w:rPr>
        <w:t>Chỉ tính toàn phiếu chính xác khi SBD, mã đề và toàn bộ câu đều đúng.</w:t>
      </w:r>
    </w:p>
    <w:p>
      <w:pPr>
        <w:pStyle w:val="Heading1"/>
        <w:keepNext/>
        <w:spacing w:before="360" w:after="160"/>
      </w:pPr>
      <w:r>
        <w:rPr>
          <w:rFonts w:ascii="Arial" w:hAnsi="Arial"/>
          <w:b/>
          <w:color w:val="2E74B5"/>
          <w:sz w:val="30"/>
        </w:rPr>
        <w:t>TÀI LIỆU THAM KHẢO</w:t>
      </w:r>
    </w:p>
    <w:p>
      <w:pPr>
        <w:pStyle w:val="ListNumber"/>
        <w:spacing w:after="80" w:line="276" w:lineRule="auto"/>
        <w:ind w:left="547" w:hanging="274"/>
      </w:pPr>
      <w:r>
        <w:rPr>
          <w:rFonts w:ascii="Arial" w:hAnsi="Arial"/>
          <w:color w:val="111111"/>
          <w:sz w:val="22"/>
        </w:rPr>
        <w:t>Tài liệu mã nguồn dự án Project_1: README.md, backend/main.py, backend/detectors và frontend/src/app.</w:t>
      </w:r>
    </w:p>
    <w:p>
      <w:pPr>
        <w:pStyle w:val="ListNumber"/>
        <w:spacing w:after="80" w:line="276" w:lineRule="auto"/>
        <w:ind w:left="547" w:hanging="274"/>
      </w:pPr>
      <w:r>
        <w:rPr>
          <w:rFonts w:ascii="Arial" w:hAnsi="Arial"/>
          <w:color w:val="111111"/>
          <w:sz w:val="22"/>
        </w:rPr>
        <w:t>FastAPI Documentation. https://fastapi.tiangolo.com/</w:t>
      </w:r>
    </w:p>
    <w:p>
      <w:pPr>
        <w:pStyle w:val="ListNumber"/>
        <w:spacing w:after="80" w:line="276" w:lineRule="auto"/>
        <w:ind w:left="547" w:hanging="274"/>
      </w:pPr>
      <w:r>
        <w:rPr>
          <w:rFonts w:ascii="Arial" w:hAnsi="Arial"/>
          <w:color w:val="111111"/>
          <w:sz w:val="22"/>
        </w:rPr>
        <w:t>OpenCV Documentation. https://docs.opencv.org/</w:t>
      </w:r>
    </w:p>
    <w:p>
      <w:pPr>
        <w:pStyle w:val="ListNumber"/>
        <w:spacing w:after="80" w:line="276" w:lineRule="auto"/>
        <w:ind w:left="547" w:hanging="274"/>
      </w:pPr>
      <w:r>
        <w:rPr>
          <w:rFonts w:ascii="Arial" w:hAnsi="Arial"/>
          <w:color w:val="111111"/>
          <w:sz w:val="22"/>
        </w:rPr>
        <w:t>Next.js Documentation. https://nextjs.org/docs</w:t>
      </w:r>
    </w:p>
    <w:p>
      <w:pPr>
        <w:pStyle w:val="ListNumber"/>
        <w:spacing w:after="80" w:line="276" w:lineRule="auto"/>
        <w:ind w:left="547" w:hanging="274"/>
      </w:pPr>
      <w:r>
        <w:rPr>
          <w:rFonts w:ascii="Arial" w:hAnsi="Arial"/>
          <w:color w:val="111111"/>
          <w:sz w:val="22"/>
        </w:rPr>
        <w:t>Ant Design Documentation. https://ant.design/docs/react/introduce</w:t>
      </w:r>
    </w:p>
    <w:p>
      <w:pPr>
        <w:pStyle w:val="ListNumber"/>
        <w:spacing w:after="80" w:line="276" w:lineRule="auto"/>
        <w:ind w:left="547" w:hanging="274"/>
      </w:pPr>
      <w:r>
        <w:rPr>
          <w:rFonts w:ascii="Arial" w:hAnsi="Arial"/>
          <w:color w:val="111111"/>
          <w:sz w:val="22"/>
        </w:rPr>
        <w:t>Python unittest Documentation. https://docs.python.org/3/library/unittest.html</w:t>
      </w:r>
    </w:p>
    <w:p>
      <w:pPr>
        <w:pStyle w:val="ListNumber"/>
        <w:spacing w:after="80" w:line="276" w:lineRule="auto"/>
        <w:ind w:left="547" w:hanging="274"/>
      </w:pPr>
      <w:r>
        <w:rPr>
          <w:rFonts w:ascii="Arial" w:hAnsi="Arial"/>
          <w:color w:val="111111"/>
          <w:sz w:val="22"/>
        </w:rPr>
        <w:t>JSON Server Documentation. https://github.com/typicode/json-server</w:t>
      </w:r>
    </w:p>
    <w:sectPr w:rsidR="00FC693F" w:rsidRPr="0006063C" w:rsidSect="00034616">
      <w:footerReference w:type="default" r:id="rId9"/>
      <w:pgSz w:w="11909" w:h="16834"/>
      <w:pgMar w:top="1296"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6666"/>
        <w:sz w:val="17"/>
      </w:rPr>
      <w:t>Hệ thống chấm phiếu trả lời trắc nghiệm bằng OMR</w:t>
    </w:r>
    <w:r>
      <w:t xml:space="preserve">        </w:t>
    </w:r>
    <w:r>
      <w:rPr>
        <w:rFonts w:ascii="Arial" w:hAnsi="Arial"/>
        <w:color w:val="666666"/>
        <w:sz w:val="18"/>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5B9BD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hệ thống chấm phiếu trả lời trắc nghiệm bằng OMR</dc:title>
  <dc:subject>Báo cáo chuyên đề tốt nghiệp dựa trên dự án Project_1</dc:subject>
  <dc:creator>Sinh viên thực hiện</dc:creator>
  <cp:keywords/>
  <dc:description>generated by python-docx</dc:description>
  <cp:lastModifiedBy/>
  <cp:revision>1</cp:revision>
  <dcterms:created xsi:type="dcterms:W3CDTF">2013-12-23T23:15:00Z</dcterms:created>
  <dcterms:modified xsi:type="dcterms:W3CDTF">2013-12-23T23:15:00Z</dcterms:modified>
  <cp:category/>
</cp:coreProperties>
</file>