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7C6ED" w14:textId="4D9964CD" w:rsidR="00A35AE5" w:rsidRDefault="00A35AE5" w:rsidP="00A35AE5">
      <w:pPr>
        <w:jc w:val="right"/>
        <w:rPr>
          <w:rFonts w:ascii="Arial" w:hAnsi="Arial" w:cs="Arial"/>
          <w:b/>
          <w:bCs/>
          <w:color w:val="C00000"/>
          <w:sz w:val="28"/>
          <w:szCs w:val="28"/>
        </w:rPr>
      </w:pPr>
      <w:r>
        <w:rPr>
          <w:noProof/>
        </w:rPr>
        <w:drawing>
          <wp:inline distT="0" distB="0" distL="0" distR="0" wp14:anchorId="10BCF11B" wp14:editId="3B7A4A1D">
            <wp:extent cx="1169915" cy="9429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2625" cy="945159"/>
                    </a:xfrm>
                    <a:prstGeom prst="rect">
                      <a:avLst/>
                    </a:prstGeom>
                    <a:noFill/>
                    <a:ln>
                      <a:noFill/>
                    </a:ln>
                  </pic:spPr>
                </pic:pic>
              </a:graphicData>
            </a:graphic>
          </wp:inline>
        </w:drawing>
      </w:r>
    </w:p>
    <w:p w14:paraId="5BCE3D29" w14:textId="29952ABF" w:rsidR="001B1852" w:rsidRPr="00A35AE5" w:rsidRDefault="001B1852" w:rsidP="00A35AE5">
      <w:pPr>
        <w:rPr>
          <w:rFonts w:ascii="Arial" w:hAnsi="Arial" w:cs="Arial"/>
          <w:b/>
          <w:bCs/>
          <w:color w:val="808080" w:themeColor="background1" w:themeShade="80"/>
          <w:sz w:val="28"/>
          <w:szCs w:val="28"/>
        </w:rPr>
      </w:pPr>
      <w:r w:rsidRPr="00A35AE5">
        <w:rPr>
          <w:rFonts w:ascii="Arial" w:hAnsi="Arial" w:cs="Arial"/>
          <w:b/>
          <w:bCs/>
          <w:color w:val="808080" w:themeColor="background1" w:themeShade="80"/>
          <w:sz w:val="28"/>
          <w:szCs w:val="28"/>
        </w:rPr>
        <w:t>Ethica Rationalis Fallstudienreihe</w:t>
      </w:r>
    </w:p>
    <w:p w14:paraId="50959BAA" w14:textId="77777777" w:rsidR="00A35AE5" w:rsidRPr="00A35AE5" w:rsidRDefault="00A35AE5" w:rsidP="00A35AE5">
      <w:pPr>
        <w:jc w:val="center"/>
        <w:rPr>
          <w:rFonts w:ascii="Arial" w:hAnsi="Arial" w:cs="Arial"/>
          <w:b/>
          <w:bCs/>
          <w:color w:val="C00000"/>
          <w:sz w:val="28"/>
          <w:szCs w:val="28"/>
        </w:rPr>
      </w:pPr>
    </w:p>
    <w:p w14:paraId="5E681729" w14:textId="07D30EE7" w:rsidR="00F9785B" w:rsidRPr="00A35AE5" w:rsidRDefault="00F9785B" w:rsidP="00A35AE5">
      <w:pPr>
        <w:rPr>
          <w:rFonts w:ascii="Arial" w:hAnsi="Arial" w:cs="Arial"/>
          <w:b/>
          <w:bCs/>
          <w:color w:val="FF3300"/>
        </w:rPr>
      </w:pPr>
      <w:r w:rsidRPr="00A35AE5">
        <w:rPr>
          <w:rFonts w:ascii="Arial" w:hAnsi="Arial" w:cs="Arial"/>
          <w:b/>
          <w:bCs/>
          <w:color w:val="FF3300"/>
        </w:rPr>
        <w:t xml:space="preserve">1) </w:t>
      </w:r>
      <w:r w:rsidR="001B1852" w:rsidRPr="00A35AE5">
        <w:rPr>
          <w:rFonts w:ascii="Arial" w:hAnsi="Arial" w:cs="Arial"/>
          <w:b/>
          <w:bCs/>
          <w:color w:val="FF3300"/>
        </w:rPr>
        <w:t xml:space="preserve">Titel und Text der </w:t>
      </w:r>
      <w:r w:rsidRPr="00A35AE5">
        <w:rPr>
          <w:rFonts w:ascii="Arial" w:hAnsi="Arial" w:cs="Arial"/>
          <w:b/>
          <w:bCs/>
          <w:color w:val="FF3300"/>
        </w:rPr>
        <w:t>Fallstudie:</w:t>
      </w:r>
    </w:p>
    <w:p w14:paraId="7B4A7D93" w14:textId="02B59953" w:rsidR="000731FE" w:rsidRPr="00A22514" w:rsidRDefault="002E54EC" w:rsidP="00A35AE5">
      <w:pPr>
        <w:rPr>
          <w:rFonts w:ascii="Arial" w:hAnsi="Arial" w:cs="Arial"/>
          <w:b/>
          <w:bCs/>
        </w:rPr>
      </w:pPr>
      <w:r w:rsidRPr="00A22514">
        <w:rPr>
          <w:rFonts w:ascii="Arial" w:hAnsi="Arial" w:cs="Arial"/>
          <w:b/>
          <w:bCs/>
        </w:rPr>
        <w:t xml:space="preserve">Nur ein </w:t>
      </w:r>
      <w:r w:rsidR="00B94444" w:rsidRPr="00A22514">
        <w:rPr>
          <w:rFonts w:ascii="Arial" w:hAnsi="Arial" w:cs="Arial"/>
          <w:b/>
          <w:bCs/>
        </w:rPr>
        <w:t>Blechschaden</w:t>
      </w:r>
      <w:r w:rsidR="001B1852" w:rsidRPr="00A22514">
        <w:rPr>
          <w:rFonts w:ascii="Arial" w:hAnsi="Arial" w:cs="Arial"/>
          <w:b/>
          <w:bCs/>
        </w:rPr>
        <w:t xml:space="preserve">: Ein ethisches Dilemma – was denken Sie? </w:t>
      </w:r>
    </w:p>
    <w:p w14:paraId="11B5B2FD" w14:textId="77777777" w:rsidR="00A44841" w:rsidRPr="00A22514" w:rsidRDefault="00B94444" w:rsidP="00B94444">
      <w:pPr>
        <w:rPr>
          <w:rFonts w:ascii="Arial" w:hAnsi="Arial" w:cs="Arial"/>
        </w:rPr>
      </w:pPr>
      <w:r w:rsidRPr="00A22514">
        <w:rPr>
          <w:rFonts w:ascii="Arial" w:hAnsi="Arial" w:cs="Arial"/>
        </w:rPr>
        <w:t xml:space="preserve">Laura hatte den Tag am Strand verbracht. Keine Wolke am Himmel, das Meer herrliche 27 Grad warm. Es war ihr erster Urlaub seit einem Jahr, einem sehr anstrengenden Jahr mit vielen Herausforderungen. Die Ruhe und das Nichtstun taten ihr gut. Sie atmete tief durch, war glücklich, dass sie sich diese Zeit hier an der Algarve nun endlich gönnen konnte. </w:t>
      </w:r>
    </w:p>
    <w:p w14:paraId="0637F3FC" w14:textId="0D87A96D" w:rsidR="00A44841" w:rsidRDefault="00B94444" w:rsidP="00B94444">
      <w:pPr>
        <w:rPr>
          <w:rFonts w:ascii="Arial" w:hAnsi="Arial" w:cs="Arial"/>
        </w:rPr>
      </w:pPr>
      <w:r w:rsidRPr="00A22514">
        <w:rPr>
          <w:rFonts w:ascii="Arial" w:hAnsi="Arial" w:cs="Arial"/>
        </w:rPr>
        <w:t>Sie bog gerade um die Ecke, um zu ihrem Auto zu gehen, das sie am strandnahen Parkplatz abgestellt hatte, als sie das Krachen hörte. Ein Wagen hatte gewendet, und da es leicht abschüssig war, war er in ein parkendes</w:t>
      </w:r>
      <w:r w:rsidR="00C64594" w:rsidRPr="00A22514">
        <w:rPr>
          <w:rFonts w:ascii="Arial" w:hAnsi="Arial" w:cs="Arial"/>
        </w:rPr>
        <w:t>, nagelneues</w:t>
      </w:r>
      <w:r w:rsidRPr="00A22514">
        <w:rPr>
          <w:rFonts w:ascii="Arial" w:hAnsi="Arial" w:cs="Arial"/>
        </w:rPr>
        <w:t xml:space="preserve"> Auto gefahren. Laura blieb ganz in der Nähe stehen und beobachtete die Szene: der Fahrer setzte kurz zurück, stieg aus und betrachtete den Schaden</w:t>
      </w:r>
      <w:r w:rsidR="00973C06" w:rsidRPr="00A22514">
        <w:rPr>
          <w:rFonts w:ascii="Arial" w:hAnsi="Arial" w:cs="Arial"/>
        </w:rPr>
        <w:t>.</w:t>
      </w:r>
      <w:r w:rsidRPr="00A22514">
        <w:rPr>
          <w:rFonts w:ascii="Arial" w:hAnsi="Arial" w:cs="Arial"/>
        </w:rPr>
        <w:t xml:space="preserve"> Er schrubbte ein paar Mal mit der Hand über den Kotflügel des anderen Wagens. Eine Dame, die </w:t>
      </w:r>
      <w:r w:rsidR="00C24EE9" w:rsidRPr="00A22514">
        <w:rPr>
          <w:rFonts w:ascii="Arial" w:hAnsi="Arial" w:cs="Arial"/>
        </w:rPr>
        <w:t>mit im Wagen</w:t>
      </w:r>
      <w:r w:rsidRPr="00A22514">
        <w:rPr>
          <w:rFonts w:ascii="Arial" w:hAnsi="Arial" w:cs="Arial"/>
        </w:rPr>
        <w:t xml:space="preserve"> gesessen hatte, stieg </w:t>
      </w:r>
      <w:r w:rsidR="00C24EE9" w:rsidRPr="00A22514">
        <w:rPr>
          <w:rFonts w:ascii="Arial" w:hAnsi="Arial" w:cs="Arial"/>
        </w:rPr>
        <w:t xml:space="preserve">ebenfalls </w:t>
      </w:r>
      <w:r w:rsidRPr="00A22514">
        <w:rPr>
          <w:rFonts w:ascii="Arial" w:hAnsi="Arial" w:cs="Arial"/>
        </w:rPr>
        <w:t>aus. Nach einer kurzen Verständigung stiegen die beiden wieder in ihr Auto ein und fuhren weg. Laura</w:t>
      </w:r>
      <w:r w:rsidRPr="00B94444">
        <w:rPr>
          <w:rFonts w:ascii="Arial" w:hAnsi="Arial" w:cs="Arial"/>
        </w:rPr>
        <w:t xml:space="preserve"> war fassungslos. Sie ging zu ihrem eigenen Auto und notierte die Nummer des wegfahrenden Wagens sowie die Nummer des angefahrenen PKW. Um sicherzugehen, sah sie sich den Kotflügel des Fahrzeugs genauer an. Ganz klar, er war stark beschädigt. Nun war sie ratlos</w:t>
      </w:r>
      <w:r w:rsidR="00A44841">
        <w:rPr>
          <w:rFonts w:ascii="Arial" w:hAnsi="Arial" w:cs="Arial"/>
        </w:rPr>
        <w:t>…</w:t>
      </w:r>
    </w:p>
    <w:p w14:paraId="69F52BB7" w14:textId="77777777" w:rsidR="00A22514" w:rsidRDefault="00A22514" w:rsidP="00A35AE5">
      <w:pPr>
        <w:rPr>
          <w:rFonts w:ascii="Arial" w:hAnsi="Arial" w:cs="Arial"/>
          <w:b/>
          <w:bCs/>
          <w:color w:val="FF3300"/>
        </w:rPr>
      </w:pPr>
    </w:p>
    <w:p w14:paraId="58DA5B67" w14:textId="26FD9977" w:rsidR="00F9785B" w:rsidRPr="00A35AE5" w:rsidRDefault="00F9785B" w:rsidP="00A35AE5">
      <w:pPr>
        <w:rPr>
          <w:rFonts w:ascii="Arial" w:hAnsi="Arial" w:cs="Arial"/>
          <w:b/>
          <w:bCs/>
          <w:color w:val="FF3300"/>
        </w:rPr>
      </w:pPr>
      <w:r w:rsidRPr="00A35AE5">
        <w:rPr>
          <w:rFonts w:ascii="Arial" w:hAnsi="Arial" w:cs="Arial"/>
          <w:b/>
          <w:bCs/>
          <w:color w:val="FF3300"/>
        </w:rPr>
        <w:t>2) Frage</w:t>
      </w:r>
      <w:r w:rsidR="001B1852" w:rsidRPr="00A35AE5">
        <w:rPr>
          <w:rFonts w:ascii="Arial" w:hAnsi="Arial" w:cs="Arial"/>
          <w:b/>
          <w:bCs/>
          <w:color w:val="FF3300"/>
        </w:rPr>
        <w:t>nteil</w:t>
      </w:r>
      <w:r w:rsidRPr="00A35AE5">
        <w:rPr>
          <w:rFonts w:ascii="Arial" w:hAnsi="Arial" w:cs="Arial"/>
          <w:b/>
          <w:bCs/>
          <w:color w:val="FF3300"/>
        </w:rPr>
        <w:t xml:space="preserve"> mit Voting-Funktion</w:t>
      </w:r>
      <w:r w:rsidR="001B1852" w:rsidRPr="00A35AE5">
        <w:rPr>
          <w:rFonts w:ascii="Arial" w:hAnsi="Arial" w:cs="Arial"/>
          <w:b/>
          <w:bCs/>
          <w:color w:val="FF3300"/>
        </w:rPr>
        <w:t xml:space="preserve"> für die Webseite</w:t>
      </w:r>
      <w:r w:rsidRPr="00A35AE5">
        <w:rPr>
          <w:rFonts w:ascii="Arial" w:hAnsi="Arial" w:cs="Arial"/>
          <w:b/>
          <w:bCs/>
          <w:color w:val="FF3300"/>
        </w:rPr>
        <w:t>:</w:t>
      </w:r>
    </w:p>
    <w:p w14:paraId="4C165052" w14:textId="32E8B494" w:rsidR="001724E0" w:rsidRPr="00A35AE5" w:rsidRDefault="00F1302A" w:rsidP="00A35AE5">
      <w:pPr>
        <w:rPr>
          <w:rFonts w:ascii="Arial" w:hAnsi="Arial" w:cs="Arial"/>
          <w:b/>
          <w:bCs/>
        </w:rPr>
      </w:pPr>
      <w:r w:rsidRPr="00A35AE5">
        <w:rPr>
          <w:rFonts w:ascii="Arial" w:hAnsi="Arial" w:cs="Arial"/>
          <w:b/>
          <w:bCs/>
        </w:rPr>
        <w:t>W</w:t>
      </w:r>
      <w:r w:rsidR="009F79FF" w:rsidRPr="00A35AE5">
        <w:rPr>
          <w:rFonts w:ascii="Arial" w:hAnsi="Arial" w:cs="Arial"/>
          <w:b/>
          <w:bCs/>
        </w:rPr>
        <w:t xml:space="preserve">ie </w:t>
      </w:r>
      <w:r w:rsidR="009214F1" w:rsidRPr="00A35AE5">
        <w:rPr>
          <w:rFonts w:ascii="Arial" w:hAnsi="Arial" w:cs="Arial"/>
          <w:b/>
          <w:bCs/>
        </w:rPr>
        <w:t>würden</w:t>
      </w:r>
      <w:r w:rsidRPr="00A35AE5">
        <w:rPr>
          <w:rFonts w:ascii="Arial" w:hAnsi="Arial" w:cs="Arial"/>
          <w:b/>
          <w:bCs/>
        </w:rPr>
        <w:t xml:space="preserve"> Sie </w:t>
      </w:r>
      <w:r w:rsidR="009214F1" w:rsidRPr="00A35AE5">
        <w:rPr>
          <w:rFonts w:ascii="Arial" w:hAnsi="Arial" w:cs="Arial"/>
          <w:b/>
          <w:bCs/>
        </w:rPr>
        <w:t xml:space="preserve">an </w:t>
      </w:r>
      <w:r w:rsidR="00B94444">
        <w:rPr>
          <w:rFonts w:ascii="Arial" w:hAnsi="Arial" w:cs="Arial"/>
          <w:b/>
          <w:bCs/>
        </w:rPr>
        <w:t>Lauras</w:t>
      </w:r>
      <w:r w:rsidR="009214F1" w:rsidRPr="00A35AE5">
        <w:rPr>
          <w:rFonts w:ascii="Arial" w:hAnsi="Arial" w:cs="Arial"/>
          <w:b/>
          <w:bCs/>
        </w:rPr>
        <w:t xml:space="preserve"> Stelle handeln</w:t>
      </w:r>
      <w:r w:rsidRPr="00A35AE5">
        <w:rPr>
          <w:rFonts w:ascii="Arial" w:hAnsi="Arial" w:cs="Arial"/>
          <w:b/>
          <w:bCs/>
        </w:rPr>
        <w:t>?</w:t>
      </w:r>
    </w:p>
    <w:p w14:paraId="74DA99A8" w14:textId="2F11AF4E" w:rsidR="00B94444" w:rsidRPr="00B94444" w:rsidRDefault="00B94444" w:rsidP="00B94444">
      <w:pPr>
        <w:rPr>
          <w:rFonts w:ascii="Arial" w:hAnsi="Arial" w:cs="Arial"/>
        </w:rPr>
      </w:pPr>
      <w:r w:rsidRPr="00B94444">
        <w:rPr>
          <w:rFonts w:ascii="Arial" w:hAnsi="Arial" w:cs="Arial"/>
        </w:rPr>
        <w:t>a)</w:t>
      </w:r>
      <w:r>
        <w:rPr>
          <w:rFonts w:ascii="Arial" w:hAnsi="Arial" w:cs="Arial"/>
        </w:rPr>
        <w:t xml:space="preserve"> </w:t>
      </w:r>
      <w:r w:rsidRPr="00B94444">
        <w:rPr>
          <w:rFonts w:ascii="Arial" w:hAnsi="Arial" w:cs="Arial"/>
        </w:rPr>
        <w:t>Laura sollte sich nicht in die Angelegenheiten anderer einmischen, zumal sie sich nicht in Deutschland befindet.</w:t>
      </w:r>
    </w:p>
    <w:p w14:paraId="0145BA72" w14:textId="2BA617FD" w:rsidR="00B94444" w:rsidRPr="00B94444" w:rsidRDefault="00B94444" w:rsidP="00B94444">
      <w:pPr>
        <w:rPr>
          <w:rFonts w:ascii="Arial" w:hAnsi="Arial" w:cs="Arial"/>
        </w:rPr>
      </w:pPr>
      <w:r w:rsidRPr="00B94444">
        <w:rPr>
          <w:rFonts w:ascii="Arial" w:hAnsi="Arial" w:cs="Arial"/>
        </w:rPr>
        <w:t>b)</w:t>
      </w:r>
      <w:r>
        <w:rPr>
          <w:rFonts w:ascii="Arial" w:hAnsi="Arial" w:cs="Arial"/>
        </w:rPr>
        <w:t xml:space="preserve"> </w:t>
      </w:r>
      <w:r w:rsidRPr="00B94444">
        <w:rPr>
          <w:rFonts w:ascii="Arial" w:hAnsi="Arial" w:cs="Arial"/>
        </w:rPr>
        <w:t>Laura sollte versuchen, sich an die Stelle des Fahrzeughalters zu versetzen, dessen Auto beschädigt wurde.</w:t>
      </w:r>
    </w:p>
    <w:p w14:paraId="6B0E56FE" w14:textId="0DED771B" w:rsidR="00B94444" w:rsidRPr="00B94444" w:rsidRDefault="00B94444" w:rsidP="00B94444">
      <w:pPr>
        <w:rPr>
          <w:rFonts w:ascii="Arial" w:hAnsi="Arial" w:cs="Arial"/>
        </w:rPr>
      </w:pPr>
      <w:r w:rsidRPr="00B94444">
        <w:rPr>
          <w:rFonts w:ascii="Arial" w:hAnsi="Arial" w:cs="Arial"/>
        </w:rPr>
        <w:t>c)</w:t>
      </w:r>
      <w:r>
        <w:rPr>
          <w:rFonts w:ascii="Arial" w:hAnsi="Arial" w:cs="Arial"/>
        </w:rPr>
        <w:t xml:space="preserve"> </w:t>
      </w:r>
      <w:r w:rsidRPr="00B94444">
        <w:rPr>
          <w:rFonts w:ascii="Arial" w:hAnsi="Arial" w:cs="Arial"/>
        </w:rPr>
        <w:t>Laura sollte einen Einheimischen bitten, einen Zettel auf Portugiesisch zu hinterlassen, auf dem ihre Handynummer notiert ist.</w:t>
      </w:r>
    </w:p>
    <w:p w14:paraId="202C353A" w14:textId="753F1AEA" w:rsidR="00B94444" w:rsidRPr="00B94444" w:rsidRDefault="00B94444" w:rsidP="00B94444">
      <w:pPr>
        <w:rPr>
          <w:rFonts w:ascii="Arial" w:hAnsi="Arial" w:cs="Arial"/>
        </w:rPr>
      </w:pPr>
      <w:r w:rsidRPr="00B94444">
        <w:rPr>
          <w:rFonts w:ascii="Arial" w:hAnsi="Arial" w:cs="Arial"/>
        </w:rPr>
        <w:t>d)</w:t>
      </w:r>
      <w:r>
        <w:rPr>
          <w:rFonts w:ascii="Arial" w:hAnsi="Arial" w:cs="Arial"/>
        </w:rPr>
        <w:t xml:space="preserve"> </w:t>
      </w:r>
      <w:r w:rsidRPr="00B94444">
        <w:rPr>
          <w:rFonts w:ascii="Arial" w:hAnsi="Arial" w:cs="Arial"/>
        </w:rPr>
        <w:t>Laura sollte im angrenzenden Supermarkt die Nummer des Fahrzeugs deponieren, das den Schaden verursacht hat.</w:t>
      </w:r>
    </w:p>
    <w:p w14:paraId="5B02C71D" w14:textId="265BDC8F" w:rsidR="00B94444" w:rsidRPr="00B94444" w:rsidRDefault="00B94444" w:rsidP="00B94444">
      <w:pPr>
        <w:rPr>
          <w:rFonts w:ascii="Arial" w:hAnsi="Arial" w:cs="Arial"/>
        </w:rPr>
      </w:pPr>
      <w:r w:rsidRPr="00B94444">
        <w:rPr>
          <w:rFonts w:ascii="Arial" w:hAnsi="Arial" w:cs="Arial"/>
        </w:rPr>
        <w:t>e)</w:t>
      </w:r>
      <w:r>
        <w:rPr>
          <w:rFonts w:ascii="Arial" w:hAnsi="Arial" w:cs="Arial"/>
        </w:rPr>
        <w:t xml:space="preserve"> </w:t>
      </w:r>
      <w:r w:rsidRPr="00B94444">
        <w:rPr>
          <w:rFonts w:ascii="Arial" w:hAnsi="Arial" w:cs="Arial"/>
        </w:rPr>
        <w:t>Laura sollte zur Polizei gehen und Anzeige erstatten.</w:t>
      </w:r>
    </w:p>
    <w:p w14:paraId="149D8399" w14:textId="649E8151" w:rsidR="00B94444" w:rsidRPr="00B94444" w:rsidRDefault="00B94444" w:rsidP="00B94444">
      <w:pPr>
        <w:rPr>
          <w:rFonts w:ascii="Arial" w:hAnsi="Arial" w:cs="Arial"/>
        </w:rPr>
      </w:pPr>
      <w:r w:rsidRPr="00B94444">
        <w:rPr>
          <w:rFonts w:ascii="Arial" w:hAnsi="Arial" w:cs="Arial"/>
        </w:rPr>
        <w:t>f)</w:t>
      </w:r>
      <w:r>
        <w:rPr>
          <w:rFonts w:ascii="Arial" w:hAnsi="Arial" w:cs="Arial"/>
        </w:rPr>
        <w:t xml:space="preserve"> </w:t>
      </w:r>
      <w:r w:rsidRPr="00B94444">
        <w:rPr>
          <w:rFonts w:ascii="Arial" w:hAnsi="Arial" w:cs="Arial"/>
        </w:rPr>
        <w:t>Laura sollte die Rechte ihres Körpers beachten, der dringend Erholung und Ruhe nötig hat.</w:t>
      </w:r>
    </w:p>
    <w:p w14:paraId="76EF5724" w14:textId="1DB07BA2" w:rsidR="00BD3632" w:rsidRDefault="00B94444" w:rsidP="00B94444">
      <w:pPr>
        <w:rPr>
          <w:rFonts w:ascii="Arial" w:hAnsi="Arial" w:cs="Arial"/>
        </w:rPr>
      </w:pPr>
      <w:r w:rsidRPr="00B94444">
        <w:rPr>
          <w:rFonts w:ascii="Arial" w:hAnsi="Arial" w:cs="Arial"/>
        </w:rPr>
        <w:t>g)</w:t>
      </w:r>
      <w:r>
        <w:rPr>
          <w:rFonts w:ascii="Arial" w:hAnsi="Arial" w:cs="Arial"/>
        </w:rPr>
        <w:t xml:space="preserve"> </w:t>
      </w:r>
      <w:r w:rsidRPr="00B94444">
        <w:rPr>
          <w:rFonts w:ascii="Arial" w:hAnsi="Arial" w:cs="Arial"/>
        </w:rPr>
        <w:t>Laura hätte sich nicht passiv verhalten dürfen, sondern den Fahrer direkt ansprechen und auffordern müssen, die Polizei zu rufen.</w:t>
      </w:r>
    </w:p>
    <w:p w14:paraId="1683B58B" w14:textId="08586BFE" w:rsidR="00B94444" w:rsidRDefault="00B94444" w:rsidP="00B94444">
      <w:pPr>
        <w:rPr>
          <w:rFonts w:ascii="Arial" w:hAnsi="Arial" w:cs="Arial"/>
        </w:rPr>
      </w:pPr>
      <w:r w:rsidRPr="00B94444">
        <w:rPr>
          <w:rFonts w:ascii="Arial" w:hAnsi="Arial" w:cs="Arial"/>
        </w:rPr>
        <w:t>h)</w:t>
      </w:r>
      <w:r>
        <w:rPr>
          <w:rFonts w:ascii="Arial" w:hAnsi="Arial" w:cs="Arial"/>
        </w:rPr>
        <w:t xml:space="preserve"> </w:t>
      </w:r>
      <w:r w:rsidRPr="00B94444">
        <w:rPr>
          <w:rFonts w:ascii="Arial" w:hAnsi="Arial" w:cs="Arial"/>
        </w:rPr>
        <w:t>Keine der oben genannten Antworten.</w:t>
      </w:r>
    </w:p>
    <w:p w14:paraId="2FDD57DD" w14:textId="3CAA4149" w:rsidR="00BD3632" w:rsidRPr="00A35AE5" w:rsidRDefault="00BD3632" w:rsidP="00A35AE5">
      <w:pPr>
        <w:rPr>
          <w:rFonts w:ascii="Arial" w:hAnsi="Arial" w:cs="Arial"/>
          <w:b/>
          <w:bCs/>
          <w:color w:val="FF3300"/>
        </w:rPr>
      </w:pPr>
      <w:bookmarkStart w:id="0" w:name="_Hlk64585625"/>
      <w:r w:rsidRPr="00A35AE5">
        <w:rPr>
          <w:rFonts w:ascii="Arial" w:hAnsi="Arial" w:cs="Arial"/>
          <w:b/>
          <w:bCs/>
          <w:color w:val="FF3300"/>
        </w:rPr>
        <w:lastRenderedPageBreak/>
        <w:t>3) Impulsfragen für die Diskussion</w:t>
      </w:r>
      <w:r w:rsidR="00236E4B">
        <w:rPr>
          <w:rFonts w:ascii="Arial" w:hAnsi="Arial" w:cs="Arial"/>
          <w:b/>
          <w:bCs/>
          <w:color w:val="FF3300"/>
        </w:rPr>
        <w:t xml:space="preserve"> – Teil 1</w:t>
      </w:r>
      <w:r w:rsidRPr="00A35AE5">
        <w:rPr>
          <w:rFonts w:ascii="Arial" w:hAnsi="Arial" w:cs="Arial"/>
          <w:b/>
          <w:bCs/>
          <w:color w:val="FF3300"/>
        </w:rPr>
        <w:t>:</w:t>
      </w:r>
    </w:p>
    <w:bookmarkEnd w:id="0"/>
    <w:p w14:paraId="59807E25" w14:textId="77777777" w:rsidR="00BD3632" w:rsidRPr="00A35AE5" w:rsidRDefault="00BD3632" w:rsidP="00A35AE5">
      <w:pPr>
        <w:pStyle w:val="Listenabsatz"/>
        <w:numPr>
          <w:ilvl w:val="0"/>
          <w:numId w:val="1"/>
        </w:numPr>
        <w:rPr>
          <w:rFonts w:ascii="Arial" w:hAnsi="Arial" w:cs="Arial"/>
          <w:u w:val="single"/>
        </w:rPr>
      </w:pPr>
      <w:r w:rsidRPr="00A35AE5">
        <w:rPr>
          <w:rFonts w:ascii="Arial" w:hAnsi="Arial" w:cs="Arial"/>
          <w:u w:val="single"/>
        </w:rPr>
        <w:t>Erkennen des ethischen Problems:</w:t>
      </w:r>
    </w:p>
    <w:p w14:paraId="31742882" w14:textId="69FBA528" w:rsidR="00BD3632" w:rsidRPr="00A35AE5" w:rsidRDefault="001B1852" w:rsidP="00A35AE5">
      <w:pPr>
        <w:rPr>
          <w:rFonts w:ascii="Arial" w:hAnsi="Arial" w:cs="Arial"/>
        </w:rPr>
      </w:pPr>
      <w:r w:rsidRPr="00A35AE5">
        <w:rPr>
          <w:rFonts w:ascii="Arial" w:hAnsi="Arial" w:cs="Arial"/>
        </w:rPr>
        <w:t xml:space="preserve">1. </w:t>
      </w:r>
      <w:r w:rsidR="00BD3632" w:rsidRPr="00A35AE5">
        <w:rPr>
          <w:rFonts w:ascii="Arial" w:hAnsi="Arial" w:cs="Arial"/>
        </w:rPr>
        <w:t xml:space="preserve">Wie würden Sie reagieren, wenn Sie statt </w:t>
      </w:r>
      <w:r w:rsidR="009F48B2">
        <w:rPr>
          <w:rFonts w:ascii="Arial" w:hAnsi="Arial" w:cs="Arial"/>
        </w:rPr>
        <w:t>Laura den Vorfall beobachtet hätten</w:t>
      </w:r>
      <w:r w:rsidR="00BD3632" w:rsidRPr="00A35AE5">
        <w:rPr>
          <w:rFonts w:ascii="Arial" w:hAnsi="Arial" w:cs="Arial"/>
        </w:rPr>
        <w:t>?</w:t>
      </w:r>
    </w:p>
    <w:p w14:paraId="649AC17E" w14:textId="4A661C50" w:rsidR="00346165" w:rsidRPr="00346165" w:rsidRDefault="00346165" w:rsidP="00A35AE5">
      <w:pPr>
        <w:rPr>
          <w:rFonts w:ascii="Arial" w:hAnsi="Arial" w:cs="Arial"/>
        </w:rPr>
      </w:pPr>
      <w:r w:rsidRPr="00346165">
        <w:rPr>
          <w:rFonts w:ascii="Arial" w:hAnsi="Arial" w:cs="Arial"/>
        </w:rPr>
        <w:t xml:space="preserve">2. Besteht eine </w:t>
      </w:r>
      <w:r w:rsidR="00846A16">
        <w:rPr>
          <w:rFonts w:ascii="Arial" w:hAnsi="Arial" w:cs="Arial"/>
        </w:rPr>
        <w:t>Pflicht</w:t>
      </w:r>
      <w:r w:rsidRPr="00346165">
        <w:rPr>
          <w:rFonts w:ascii="Arial" w:hAnsi="Arial" w:cs="Arial"/>
        </w:rPr>
        <w:t xml:space="preserve"> für Laura, dem Geschädigten zu helfen?</w:t>
      </w:r>
    </w:p>
    <w:p w14:paraId="2D8EB753" w14:textId="572988FB" w:rsidR="00C64594" w:rsidRPr="00A35AE5" w:rsidRDefault="00346165" w:rsidP="00A35AE5">
      <w:pPr>
        <w:rPr>
          <w:rFonts w:ascii="Arial" w:hAnsi="Arial" w:cs="Arial"/>
        </w:rPr>
      </w:pPr>
      <w:r>
        <w:rPr>
          <w:rFonts w:ascii="Arial" w:hAnsi="Arial" w:cs="Arial"/>
        </w:rPr>
        <w:t>3</w:t>
      </w:r>
      <w:r w:rsidR="001B1852" w:rsidRPr="00A35AE5">
        <w:rPr>
          <w:rFonts w:ascii="Arial" w:hAnsi="Arial" w:cs="Arial"/>
        </w:rPr>
        <w:t xml:space="preserve">. </w:t>
      </w:r>
      <w:r w:rsidR="00BD3632" w:rsidRPr="00A35AE5">
        <w:rPr>
          <w:rFonts w:ascii="Arial" w:hAnsi="Arial" w:cs="Arial"/>
        </w:rPr>
        <w:t>Falls Sie</w:t>
      </w:r>
      <w:r w:rsidR="0042764C">
        <w:rPr>
          <w:rFonts w:ascii="Arial" w:hAnsi="Arial" w:cs="Arial"/>
        </w:rPr>
        <w:t xml:space="preserve"> an Laura</w:t>
      </w:r>
      <w:r w:rsidR="00A22514">
        <w:rPr>
          <w:rFonts w:ascii="Arial" w:hAnsi="Arial" w:cs="Arial"/>
        </w:rPr>
        <w:t>s</w:t>
      </w:r>
      <w:r w:rsidR="0042764C">
        <w:rPr>
          <w:rFonts w:ascii="Arial" w:hAnsi="Arial" w:cs="Arial"/>
        </w:rPr>
        <w:t xml:space="preserve"> Stelle</w:t>
      </w:r>
      <w:r w:rsidR="00BD3632" w:rsidRPr="00A35AE5">
        <w:rPr>
          <w:rFonts w:ascii="Arial" w:hAnsi="Arial" w:cs="Arial"/>
        </w:rPr>
        <w:t xml:space="preserve"> nicht </w:t>
      </w:r>
      <w:r w:rsidR="009F48B2">
        <w:rPr>
          <w:rFonts w:ascii="Arial" w:hAnsi="Arial" w:cs="Arial"/>
        </w:rPr>
        <w:t xml:space="preserve">eingreifen </w:t>
      </w:r>
      <w:r w:rsidR="00A33E23">
        <w:rPr>
          <w:rFonts w:ascii="Arial" w:hAnsi="Arial" w:cs="Arial"/>
        </w:rPr>
        <w:t>wollen</w:t>
      </w:r>
      <w:r w:rsidR="00BD3632" w:rsidRPr="00A35AE5">
        <w:rPr>
          <w:rFonts w:ascii="Arial" w:hAnsi="Arial" w:cs="Arial"/>
        </w:rPr>
        <w:t xml:space="preserve"> (z.B. </w:t>
      </w:r>
      <w:r w:rsidR="009F48B2">
        <w:rPr>
          <w:rFonts w:ascii="Arial" w:hAnsi="Arial" w:cs="Arial"/>
        </w:rPr>
        <w:t>sich bemerkbar machen und den Fahrer ansprechen</w:t>
      </w:r>
      <w:r w:rsidR="00BD3632" w:rsidRPr="00A35AE5">
        <w:rPr>
          <w:rFonts w:ascii="Arial" w:hAnsi="Arial" w:cs="Arial"/>
        </w:rPr>
        <w:t xml:space="preserve">, </w:t>
      </w:r>
      <w:r w:rsidR="009F48B2">
        <w:rPr>
          <w:rFonts w:ascii="Arial" w:hAnsi="Arial" w:cs="Arial"/>
        </w:rPr>
        <w:t>einen Zettel am beschädigten Auto hinterlassen, die Polizei informieren</w:t>
      </w:r>
      <w:r w:rsidR="00BD3632" w:rsidRPr="00A35AE5">
        <w:rPr>
          <w:rFonts w:ascii="Arial" w:hAnsi="Arial" w:cs="Arial"/>
        </w:rPr>
        <w:t>), was hält Sie davon ab?</w:t>
      </w:r>
    </w:p>
    <w:p w14:paraId="30896274" w14:textId="0AC5445D" w:rsidR="00BD3632" w:rsidRDefault="00346165" w:rsidP="00A35AE5">
      <w:pPr>
        <w:rPr>
          <w:rFonts w:ascii="Arial" w:hAnsi="Arial" w:cs="Arial"/>
        </w:rPr>
      </w:pPr>
      <w:r>
        <w:rPr>
          <w:rFonts w:ascii="Arial" w:hAnsi="Arial" w:cs="Arial"/>
        </w:rPr>
        <w:t>4</w:t>
      </w:r>
      <w:r w:rsidR="001B1852" w:rsidRPr="00A35AE5">
        <w:rPr>
          <w:rFonts w:ascii="Arial" w:hAnsi="Arial" w:cs="Arial"/>
        </w:rPr>
        <w:t xml:space="preserve">. </w:t>
      </w:r>
      <w:r w:rsidR="00BD3632" w:rsidRPr="00A35AE5">
        <w:rPr>
          <w:rFonts w:ascii="Arial" w:hAnsi="Arial" w:cs="Arial"/>
        </w:rPr>
        <w:t>W</w:t>
      </w:r>
      <w:r w:rsidR="007644DA">
        <w:rPr>
          <w:rFonts w:ascii="Arial" w:hAnsi="Arial" w:cs="Arial"/>
        </w:rPr>
        <w:t>ürden Sie anders handeln, w</w:t>
      </w:r>
      <w:r w:rsidR="00BD3632" w:rsidRPr="00A35AE5">
        <w:rPr>
          <w:rFonts w:ascii="Arial" w:hAnsi="Arial" w:cs="Arial"/>
        </w:rPr>
        <w:t xml:space="preserve">enn Sie </w:t>
      </w:r>
      <w:r w:rsidR="009F48B2">
        <w:rPr>
          <w:rFonts w:ascii="Arial" w:hAnsi="Arial" w:cs="Arial"/>
        </w:rPr>
        <w:t xml:space="preserve">zusammen </w:t>
      </w:r>
      <w:r w:rsidR="00BD3632" w:rsidRPr="00A35AE5">
        <w:rPr>
          <w:rFonts w:ascii="Arial" w:hAnsi="Arial" w:cs="Arial"/>
        </w:rPr>
        <w:t xml:space="preserve">mit </w:t>
      </w:r>
      <w:r w:rsidR="009F48B2">
        <w:rPr>
          <w:rFonts w:ascii="Arial" w:hAnsi="Arial" w:cs="Arial"/>
        </w:rPr>
        <w:t>anderen auf dem Parkplatz wären</w:t>
      </w:r>
      <w:r w:rsidR="00BD3632" w:rsidRPr="00A35AE5">
        <w:rPr>
          <w:rFonts w:ascii="Arial" w:hAnsi="Arial" w:cs="Arial"/>
        </w:rPr>
        <w:t>?</w:t>
      </w:r>
    </w:p>
    <w:p w14:paraId="15567BD4" w14:textId="77777777" w:rsidR="00BD3632" w:rsidRPr="00A35AE5" w:rsidRDefault="00BD3632" w:rsidP="00A35AE5">
      <w:pPr>
        <w:pStyle w:val="Listenabsatz"/>
        <w:numPr>
          <w:ilvl w:val="0"/>
          <w:numId w:val="1"/>
        </w:numPr>
        <w:rPr>
          <w:rFonts w:ascii="Arial" w:hAnsi="Arial" w:cs="Arial"/>
          <w:u w:val="single"/>
        </w:rPr>
      </w:pPr>
      <w:r w:rsidRPr="00A35AE5">
        <w:rPr>
          <w:rFonts w:ascii="Arial" w:hAnsi="Arial" w:cs="Arial"/>
          <w:u w:val="single"/>
        </w:rPr>
        <w:t>Fakten sammeln:</w:t>
      </w:r>
    </w:p>
    <w:p w14:paraId="31D93B20" w14:textId="135407EF" w:rsidR="00BD3632" w:rsidRPr="00A35AE5" w:rsidRDefault="001B1852" w:rsidP="00A35AE5">
      <w:pPr>
        <w:rPr>
          <w:rFonts w:ascii="Arial" w:hAnsi="Arial" w:cs="Arial"/>
        </w:rPr>
      </w:pPr>
      <w:r w:rsidRPr="00A35AE5">
        <w:rPr>
          <w:rFonts w:ascii="Arial" w:hAnsi="Arial" w:cs="Arial"/>
        </w:rPr>
        <w:t xml:space="preserve">1. </w:t>
      </w:r>
      <w:r w:rsidR="00BD3632" w:rsidRPr="00A35AE5">
        <w:rPr>
          <w:rFonts w:ascii="Arial" w:hAnsi="Arial" w:cs="Arial"/>
        </w:rPr>
        <w:t xml:space="preserve">Was sind die relevanten Informationen für diesen Fall? Welche Fakten sind bekannt? </w:t>
      </w:r>
    </w:p>
    <w:p w14:paraId="75BDFC8F" w14:textId="48457A5B" w:rsidR="00BD3632" w:rsidRDefault="001B1852" w:rsidP="00A35AE5">
      <w:pPr>
        <w:rPr>
          <w:rFonts w:ascii="Arial" w:hAnsi="Arial" w:cs="Arial"/>
        </w:rPr>
      </w:pPr>
      <w:r w:rsidRPr="00A35AE5">
        <w:rPr>
          <w:rFonts w:ascii="Arial" w:hAnsi="Arial" w:cs="Arial"/>
        </w:rPr>
        <w:t xml:space="preserve">2. </w:t>
      </w:r>
      <w:r w:rsidR="00BD3632" w:rsidRPr="00A35AE5">
        <w:rPr>
          <w:rFonts w:ascii="Arial" w:hAnsi="Arial" w:cs="Arial"/>
        </w:rPr>
        <w:t>Unterscheiden Sie bei der Analyse situative</w:t>
      </w:r>
      <w:r w:rsidR="009F48B2">
        <w:rPr>
          <w:rFonts w:ascii="Arial" w:hAnsi="Arial" w:cs="Arial"/>
        </w:rPr>
        <w:t>, kulturelle und</w:t>
      </w:r>
      <w:r w:rsidR="00BD3632" w:rsidRPr="00A35AE5">
        <w:rPr>
          <w:rFonts w:ascii="Arial" w:hAnsi="Arial" w:cs="Arial"/>
        </w:rPr>
        <w:t xml:space="preserve"> personale Faktoren. Welche Rolle spielen sie jeweils?</w:t>
      </w:r>
    </w:p>
    <w:p w14:paraId="2C73CF33" w14:textId="49DCC739" w:rsidR="00AE4505" w:rsidRPr="00A35AE5" w:rsidRDefault="00AE4505" w:rsidP="00A35AE5">
      <w:pPr>
        <w:rPr>
          <w:rFonts w:ascii="Arial" w:hAnsi="Arial" w:cs="Arial"/>
        </w:rPr>
      </w:pPr>
      <w:r>
        <w:rPr>
          <w:rFonts w:ascii="Arial" w:hAnsi="Arial" w:cs="Arial"/>
        </w:rPr>
        <w:t>3. Was sind die ethischen Standards, auf deren Basis Laura sich für ein Verhalten entscheiden kann?</w:t>
      </w:r>
    </w:p>
    <w:p w14:paraId="4B398643" w14:textId="1B5185E4" w:rsidR="00BD3632" w:rsidRPr="00A35AE5" w:rsidRDefault="00AE4505" w:rsidP="00A35AE5">
      <w:pPr>
        <w:rPr>
          <w:rFonts w:ascii="Arial" w:hAnsi="Arial" w:cs="Arial"/>
        </w:rPr>
      </w:pPr>
      <w:r>
        <w:rPr>
          <w:rFonts w:ascii="Arial" w:hAnsi="Arial" w:cs="Arial"/>
        </w:rPr>
        <w:t>4</w:t>
      </w:r>
      <w:r w:rsidR="001B1852" w:rsidRPr="00A35AE5">
        <w:rPr>
          <w:rFonts w:ascii="Arial" w:hAnsi="Arial" w:cs="Arial"/>
        </w:rPr>
        <w:t xml:space="preserve">. </w:t>
      </w:r>
      <w:r w:rsidR="00BD3632" w:rsidRPr="00A35AE5">
        <w:rPr>
          <w:rFonts w:ascii="Arial" w:hAnsi="Arial" w:cs="Arial"/>
        </w:rPr>
        <w:t xml:space="preserve">Wissen Sie genug, um eine begründete Entscheidung treffen zu können, wie Sie handeln </w:t>
      </w:r>
      <w:r w:rsidR="00606DF5" w:rsidRPr="00A35AE5">
        <w:rPr>
          <w:rFonts w:ascii="Arial" w:hAnsi="Arial" w:cs="Arial"/>
        </w:rPr>
        <w:t xml:space="preserve">sollten, wenn Sie </w:t>
      </w:r>
      <w:r w:rsidR="00846A16">
        <w:rPr>
          <w:rFonts w:ascii="Arial" w:hAnsi="Arial" w:cs="Arial"/>
        </w:rPr>
        <w:t>den Vorfall beobachtet hätten</w:t>
      </w:r>
      <w:r w:rsidR="00BD3632" w:rsidRPr="00A35AE5">
        <w:rPr>
          <w:rFonts w:ascii="Arial" w:hAnsi="Arial" w:cs="Arial"/>
        </w:rPr>
        <w:t>?</w:t>
      </w:r>
    </w:p>
    <w:p w14:paraId="78E0891C" w14:textId="4F2B5F27" w:rsidR="00BD3632" w:rsidRPr="00A35AE5" w:rsidRDefault="00A22514" w:rsidP="00A35AE5">
      <w:pPr>
        <w:rPr>
          <w:rFonts w:ascii="Arial" w:hAnsi="Arial" w:cs="Arial"/>
        </w:rPr>
      </w:pPr>
      <w:r>
        <w:rPr>
          <w:rFonts w:ascii="Arial" w:hAnsi="Arial" w:cs="Arial"/>
        </w:rPr>
        <w:t>5</w:t>
      </w:r>
      <w:r w:rsidR="001B1852" w:rsidRPr="00A35AE5">
        <w:rPr>
          <w:rFonts w:ascii="Arial" w:hAnsi="Arial" w:cs="Arial"/>
        </w:rPr>
        <w:t xml:space="preserve">. </w:t>
      </w:r>
      <w:r w:rsidR="00BD3632" w:rsidRPr="00A35AE5">
        <w:rPr>
          <w:rFonts w:ascii="Arial" w:hAnsi="Arial" w:cs="Arial"/>
        </w:rPr>
        <w:t>Welche Handlungsoptionen gibt es?</w:t>
      </w:r>
    </w:p>
    <w:p w14:paraId="58F8F008" w14:textId="5E1AA256" w:rsidR="00BD3632" w:rsidRPr="00A35AE5" w:rsidRDefault="00BD3632" w:rsidP="00A35AE5">
      <w:pPr>
        <w:rPr>
          <w:rFonts w:ascii="Arial" w:hAnsi="Arial" w:cs="Arial"/>
        </w:rPr>
      </w:pPr>
    </w:p>
    <w:p w14:paraId="611D3C4B" w14:textId="73E39065" w:rsidR="00BD3632" w:rsidRPr="00A35AE5" w:rsidRDefault="00BD3632" w:rsidP="00A35AE5">
      <w:pPr>
        <w:rPr>
          <w:rFonts w:ascii="Arial" w:hAnsi="Arial" w:cs="Arial"/>
          <w:b/>
          <w:bCs/>
          <w:color w:val="FF3300"/>
        </w:rPr>
      </w:pPr>
      <w:r w:rsidRPr="00A35AE5">
        <w:rPr>
          <w:rFonts w:ascii="Arial" w:hAnsi="Arial" w:cs="Arial"/>
          <w:b/>
          <w:bCs/>
          <w:color w:val="FF3300"/>
        </w:rPr>
        <w:t>4) Theor</w:t>
      </w:r>
      <w:r w:rsidR="001B1852" w:rsidRPr="00A35AE5">
        <w:rPr>
          <w:rFonts w:ascii="Arial" w:hAnsi="Arial" w:cs="Arial"/>
          <w:b/>
          <w:bCs/>
          <w:color w:val="FF3300"/>
        </w:rPr>
        <w:t>etischer Hintergrund:</w:t>
      </w:r>
    </w:p>
    <w:p w14:paraId="060F9C58" w14:textId="334D292D" w:rsidR="00361392" w:rsidRDefault="009A58DC" w:rsidP="0096206C">
      <w:pPr>
        <w:rPr>
          <w:rFonts w:ascii="Arial" w:hAnsi="Arial" w:cs="Arial"/>
        </w:rPr>
      </w:pPr>
      <w:r>
        <w:rPr>
          <w:rFonts w:ascii="Arial" w:hAnsi="Arial" w:cs="Arial"/>
        </w:rPr>
        <w:t xml:space="preserve">Verantwortung ist heute ein zentraler Grundbegriff der Ethik. </w:t>
      </w:r>
      <w:r w:rsidR="00973C06" w:rsidRPr="0096206C">
        <w:rPr>
          <w:rFonts w:ascii="Arial" w:hAnsi="Arial" w:cs="Arial"/>
        </w:rPr>
        <w:t>E</w:t>
      </w:r>
      <w:r w:rsidR="0016776B" w:rsidRPr="0096206C">
        <w:rPr>
          <w:rFonts w:ascii="Arial" w:hAnsi="Arial" w:cs="Arial"/>
        </w:rPr>
        <w:t xml:space="preserve">in verantwortungsvoller Mensch </w:t>
      </w:r>
      <w:r>
        <w:rPr>
          <w:rFonts w:ascii="Arial" w:hAnsi="Arial" w:cs="Arial"/>
        </w:rPr>
        <w:t>gilt als</w:t>
      </w:r>
      <w:r w:rsidR="0016776B" w:rsidRPr="009A58DC">
        <w:rPr>
          <w:rFonts w:ascii="Arial" w:hAnsi="Arial" w:cs="Arial"/>
        </w:rPr>
        <w:t xml:space="preserve"> sein eigener „Richter“</w:t>
      </w:r>
      <w:r>
        <w:rPr>
          <w:rFonts w:ascii="Arial" w:hAnsi="Arial" w:cs="Arial"/>
        </w:rPr>
        <w:t xml:space="preserve">, der sich </w:t>
      </w:r>
      <w:r w:rsidR="00A658F5" w:rsidRPr="0096206C">
        <w:rPr>
          <w:rFonts w:ascii="Arial" w:hAnsi="Arial" w:cs="Arial"/>
        </w:rPr>
        <w:t xml:space="preserve">an </w:t>
      </w:r>
      <w:r>
        <w:rPr>
          <w:rFonts w:ascii="Arial" w:hAnsi="Arial" w:cs="Arial"/>
        </w:rPr>
        <w:t xml:space="preserve">den </w:t>
      </w:r>
      <w:r w:rsidR="00A658F5" w:rsidRPr="0096206C">
        <w:rPr>
          <w:rFonts w:ascii="Arial" w:hAnsi="Arial" w:cs="Arial"/>
        </w:rPr>
        <w:t>ethischen Standards</w:t>
      </w:r>
      <w:r>
        <w:rPr>
          <w:rFonts w:ascii="Arial" w:hAnsi="Arial" w:cs="Arial"/>
        </w:rPr>
        <w:t xml:space="preserve"> orientiert. Es steht Laura somit als ihr eigener Richter frei, </w:t>
      </w:r>
      <w:r w:rsidR="00A658F5" w:rsidRPr="0096206C">
        <w:rPr>
          <w:rFonts w:ascii="Arial" w:hAnsi="Arial" w:cs="Arial"/>
        </w:rPr>
        <w:t>ein bestimmtes Verhalten zu zeigen bzw. nicht zu zeigen auf Basis ethischer Standards und Überlegungen</w:t>
      </w:r>
      <w:r w:rsidR="00AE4505">
        <w:rPr>
          <w:rFonts w:ascii="Arial" w:hAnsi="Arial" w:cs="Arial"/>
        </w:rPr>
        <w:t>.</w:t>
      </w:r>
      <w:r w:rsidR="00F85AD5" w:rsidRPr="0096206C">
        <w:rPr>
          <w:rFonts w:ascii="Arial" w:hAnsi="Arial" w:cs="Arial"/>
        </w:rPr>
        <w:t xml:space="preserve"> </w:t>
      </w:r>
      <w:r w:rsidR="0027165F">
        <w:rPr>
          <w:rFonts w:ascii="Arial" w:hAnsi="Arial" w:cs="Arial"/>
        </w:rPr>
        <w:t xml:space="preserve">Laura muss </w:t>
      </w:r>
      <w:r w:rsidR="00AE4505">
        <w:rPr>
          <w:rFonts w:ascii="Arial" w:hAnsi="Arial" w:cs="Arial"/>
        </w:rPr>
        <w:t>anschließend</w:t>
      </w:r>
      <w:r w:rsidR="00B661CC">
        <w:rPr>
          <w:rFonts w:ascii="Arial" w:hAnsi="Arial" w:cs="Arial"/>
        </w:rPr>
        <w:t xml:space="preserve"> </w:t>
      </w:r>
      <w:r w:rsidR="00361392">
        <w:rPr>
          <w:rFonts w:ascii="Arial" w:hAnsi="Arial" w:cs="Arial"/>
        </w:rPr>
        <w:t xml:space="preserve">für </w:t>
      </w:r>
      <w:r w:rsidR="0027165F" w:rsidRPr="0096206C">
        <w:rPr>
          <w:rFonts w:ascii="Arial" w:hAnsi="Arial" w:cs="Arial"/>
        </w:rPr>
        <w:t xml:space="preserve">die Folgen </w:t>
      </w:r>
      <w:r w:rsidR="0027165F">
        <w:rPr>
          <w:rFonts w:ascii="Arial" w:hAnsi="Arial" w:cs="Arial"/>
        </w:rPr>
        <w:t>ihr</w:t>
      </w:r>
      <w:r w:rsidR="0027165F" w:rsidRPr="0096206C">
        <w:rPr>
          <w:rFonts w:ascii="Arial" w:hAnsi="Arial" w:cs="Arial"/>
        </w:rPr>
        <w:t>es (Nicht-)Handelns</w:t>
      </w:r>
      <w:r w:rsidR="00B661CC">
        <w:rPr>
          <w:rFonts w:ascii="Arial" w:hAnsi="Arial" w:cs="Arial"/>
        </w:rPr>
        <w:t xml:space="preserve"> </w:t>
      </w:r>
      <w:r w:rsidR="00361392">
        <w:rPr>
          <w:rFonts w:ascii="Arial" w:hAnsi="Arial" w:cs="Arial"/>
        </w:rPr>
        <w:t>einstehen</w:t>
      </w:r>
      <w:r w:rsidR="001063AB">
        <w:rPr>
          <w:rFonts w:ascii="Arial" w:hAnsi="Arial" w:cs="Arial"/>
        </w:rPr>
        <w:t>.</w:t>
      </w:r>
      <w:r w:rsidR="00361392">
        <w:rPr>
          <w:rStyle w:val="Funotenzeichen"/>
          <w:rFonts w:ascii="Arial" w:hAnsi="Arial" w:cs="Arial"/>
        </w:rPr>
        <w:footnoteReference w:id="1"/>
      </w:r>
    </w:p>
    <w:p w14:paraId="7F093729" w14:textId="77777777" w:rsidR="00C62908" w:rsidRDefault="00D25DAF" w:rsidP="00C62908">
      <w:pPr>
        <w:pStyle w:val="Funotentext"/>
        <w:spacing w:after="160" w:line="259" w:lineRule="auto"/>
        <w:rPr>
          <w:rFonts w:ascii="Arial" w:hAnsi="Arial" w:cs="Arial"/>
          <w:sz w:val="22"/>
          <w:szCs w:val="22"/>
          <w:vertAlign w:val="superscript"/>
        </w:rPr>
      </w:pPr>
      <w:r>
        <w:rPr>
          <w:rFonts w:ascii="Arial" w:hAnsi="Arial" w:cs="Arial"/>
          <w:sz w:val="22"/>
          <w:szCs w:val="22"/>
        </w:rPr>
        <w:t>Man unterscheidet</w:t>
      </w:r>
      <w:r w:rsidR="00361392" w:rsidRPr="003251BE">
        <w:rPr>
          <w:rFonts w:ascii="Arial" w:hAnsi="Arial" w:cs="Arial"/>
          <w:sz w:val="22"/>
          <w:szCs w:val="22"/>
        </w:rPr>
        <w:t xml:space="preserve"> zwei verschiedene Ansätze in der Entscheidungsfindung. Sieht </w:t>
      </w:r>
      <w:r>
        <w:rPr>
          <w:rFonts w:ascii="Arial" w:hAnsi="Arial" w:cs="Arial"/>
          <w:sz w:val="22"/>
          <w:szCs w:val="22"/>
        </w:rPr>
        <w:t>Laura</w:t>
      </w:r>
      <w:r w:rsidR="00361392" w:rsidRPr="003251BE">
        <w:rPr>
          <w:rFonts w:ascii="Arial" w:hAnsi="Arial" w:cs="Arial"/>
          <w:sz w:val="22"/>
          <w:szCs w:val="22"/>
        </w:rPr>
        <w:t xml:space="preserve"> das Ergebnis ihres Handelns als primäres Kriterium zur moralischen Bewertung an, s</w:t>
      </w:r>
      <w:r w:rsidR="001A09F3" w:rsidRPr="003251BE">
        <w:rPr>
          <w:rFonts w:ascii="Arial" w:hAnsi="Arial" w:cs="Arial"/>
          <w:sz w:val="22"/>
          <w:szCs w:val="22"/>
        </w:rPr>
        <w:t>o</w:t>
      </w:r>
      <w:r w:rsidR="00361392" w:rsidRPr="003251BE">
        <w:rPr>
          <w:rFonts w:ascii="Arial" w:hAnsi="Arial" w:cs="Arial"/>
          <w:sz w:val="22"/>
          <w:szCs w:val="22"/>
        </w:rPr>
        <w:t xml:space="preserve"> </w:t>
      </w:r>
      <w:r w:rsidR="001A09F3" w:rsidRPr="003251BE">
        <w:rPr>
          <w:rFonts w:ascii="Arial" w:hAnsi="Arial" w:cs="Arial"/>
          <w:sz w:val="22"/>
          <w:szCs w:val="22"/>
        </w:rPr>
        <w:t>folgt sie der</w:t>
      </w:r>
      <w:r w:rsidR="00361392" w:rsidRPr="003251BE">
        <w:rPr>
          <w:rFonts w:ascii="Arial" w:hAnsi="Arial" w:cs="Arial"/>
          <w:sz w:val="22"/>
          <w:szCs w:val="22"/>
        </w:rPr>
        <w:t xml:space="preserve"> Verantwortungsethik.</w:t>
      </w:r>
      <w:r w:rsidR="00361392" w:rsidRPr="003251BE">
        <w:rPr>
          <w:rFonts w:ascii="Arial" w:hAnsi="Arial" w:cs="Arial"/>
          <w:sz w:val="22"/>
          <w:szCs w:val="22"/>
          <w:vertAlign w:val="superscript"/>
        </w:rPr>
        <w:footnoteReference w:id="2"/>
      </w:r>
      <w:r w:rsidR="00B661CC" w:rsidRPr="003251BE">
        <w:rPr>
          <w:rFonts w:ascii="Arial" w:hAnsi="Arial" w:cs="Arial"/>
          <w:sz w:val="22"/>
          <w:szCs w:val="22"/>
        </w:rPr>
        <w:t xml:space="preserve"> </w:t>
      </w:r>
      <w:r w:rsidR="001A09F3" w:rsidRPr="003251BE">
        <w:rPr>
          <w:rFonts w:ascii="Arial" w:hAnsi="Arial" w:cs="Arial"/>
          <w:sz w:val="22"/>
          <w:szCs w:val="22"/>
        </w:rPr>
        <w:t>Der Handelnde</w:t>
      </w:r>
      <w:r w:rsidR="004725BC" w:rsidRPr="003251BE">
        <w:rPr>
          <w:rFonts w:ascii="Arial" w:hAnsi="Arial" w:cs="Arial"/>
          <w:sz w:val="22"/>
          <w:szCs w:val="22"/>
        </w:rPr>
        <w:t xml:space="preserve"> trägt </w:t>
      </w:r>
      <w:r w:rsidR="001A09F3" w:rsidRPr="003251BE">
        <w:rPr>
          <w:rFonts w:ascii="Arial" w:hAnsi="Arial" w:cs="Arial"/>
          <w:sz w:val="22"/>
          <w:szCs w:val="22"/>
        </w:rPr>
        <w:t xml:space="preserve">hierbei </w:t>
      </w:r>
      <w:r w:rsidR="004725BC" w:rsidRPr="003251BE">
        <w:rPr>
          <w:rFonts w:ascii="Arial" w:hAnsi="Arial" w:cs="Arial"/>
          <w:sz w:val="22"/>
          <w:szCs w:val="22"/>
        </w:rPr>
        <w:t xml:space="preserve">die Verantwortung für die als möglich oder wahrscheinlich vorauszusehenden Folgen </w:t>
      </w:r>
      <w:r w:rsidR="001A09F3" w:rsidRPr="003251BE">
        <w:rPr>
          <w:rFonts w:ascii="Arial" w:hAnsi="Arial" w:cs="Arial"/>
          <w:sz w:val="22"/>
          <w:szCs w:val="22"/>
        </w:rPr>
        <w:t>seines</w:t>
      </w:r>
      <w:r w:rsidR="004725BC" w:rsidRPr="003251BE">
        <w:rPr>
          <w:rFonts w:ascii="Arial" w:hAnsi="Arial" w:cs="Arial"/>
          <w:sz w:val="22"/>
          <w:szCs w:val="22"/>
        </w:rPr>
        <w:t xml:space="preserve"> Handelns.</w:t>
      </w:r>
      <w:r w:rsidR="004725BC" w:rsidRPr="003251BE">
        <w:rPr>
          <w:rFonts w:ascii="Arial" w:hAnsi="Arial" w:cs="Arial"/>
          <w:sz w:val="22"/>
          <w:szCs w:val="22"/>
          <w:vertAlign w:val="superscript"/>
        </w:rPr>
        <w:footnoteReference w:id="3"/>
      </w:r>
      <w:r w:rsidR="004725BC" w:rsidRPr="003251BE">
        <w:rPr>
          <w:rFonts w:ascii="Arial" w:hAnsi="Arial" w:cs="Arial"/>
          <w:sz w:val="22"/>
          <w:szCs w:val="22"/>
        </w:rPr>
        <w:t xml:space="preserve"> Die Gesinnungsethik hingegen basiert auf dem von Kant entwickelten kategorischen Imperativ, nachdem jegliches moralische Handeln auf eine Maxime, also dem handelnden Menschen innewohnende Gesinnung zurückgehen muss. Der moralisch handelnde Mensch </w:t>
      </w:r>
      <w:r w:rsidR="00890DF6">
        <w:rPr>
          <w:rFonts w:ascii="Arial" w:hAnsi="Arial" w:cs="Arial"/>
          <w:sz w:val="22"/>
          <w:szCs w:val="22"/>
        </w:rPr>
        <w:t>sollte</w:t>
      </w:r>
      <w:r w:rsidR="004725BC" w:rsidRPr="003251BE">
        <w:rPr>
          <w:rFonts w:ascii="Arial" w:hAnsi="Arial" w:cs="Arial"/>
          <w:sz w:val="22"/>
          <w:szCs w:val="22"/>
        </w:rPr>
        <w:t xml:space="preserve"> </w:t>
      </w:r>
      <w:r w:rsidR="003E5AB8" w:rsidRPr="003251BE">
        <w:rPr>
          <w:rFonts w:ascii="Arial" w:hAnsi="Arial" w:cs="Arial"/>
          <w:sz w:val="22"/>
          <w:szCs w:val="22"/>
        </w:rPr>
        <w:t>alle seine Entscheidungen an diesem</w:t>
      </w:r>
      <w:r w:rsidR="004725BC" w:rsidRPr="003251BE">
        <w:rPr>
          <w:rFonts w:ascii="Arial" w:hAnsi="Arial" w:cs="Arial"/>
          <w:sz w:val="22"/>
          <w:szCs w:val="22"/>
        </w:rPr>
        <w:t xml:space="preserve"> guten Willen messen. Die zugrunde liegende Haltung, die Intention, ist somit viel wichtiger als das aus der Handlung resultierende Ergebnis. Überspitzt formuliert ist für den Gesinnungsethiker „der Weg das Ziel</w:t>
      </w:r>
      <w:r w:rsidR="00890DF6">
        <w:rPr>
          <w:rFonts w:ascii="Arial" w:hAnsi="Arial" w:cs="Arial"/>
          <w:sz w:val="22"/>
          <w:szCs w:val="22"/>
        </w:rPr>
        <w:t>“</w:t>
      </w:r>
      <w:r w:rsidR="004725BC" w:rsidRPr="003251BE">
        <w:rPr>
          <w:rFonts w:ascii="Arial" w:hAnsi="Arial" w:cs="Arial"/>
          <w:sz w:val="22"/>
          <w:szCs w:val="22"/>
        </w:rPr>
        <w:t>, während die Handlung für den Verantwortungsethiker eher „Mittel zum Zweck</w:t>
      </w:r>
      <w:r w:rsidR="00890DF6">
        <w:rPr>
          <w:rFonts w:ascii="Arial" w:hAnsi="Arial" w:cs="Arial"/>
          <w:sz w:val="22"/>
          <w:szCs w:val="22"/>
        </w:rPr>
        <w:t>“</w:t>
      </w:r>
      <w:r w:rsidR="004725BC" w:rsidRPr="003251BE">
        <w:rPr>
          <w:rFonts w:ascii="Arial" w:hAnsi="Arial" w:cs="Arial"/>
          <w:sz w:val="22"/>
          <w:szCs w:val="22"/>
        </w:rPr>
        <w:t xml:space="preserve"> ist.</w:t>
      </w:r>
      <w:r w:rsidR="004725BC" w:rsidRPr="003251BE">
        <w:rPr>
          <w:rFonts w:ascii="Arial" w:hAnsi="Arial" w:cs="Arial"/>
          <w:sz w:val="22"/>
          <w:szCs w:val="22"/>
          <w:vertAlign w:val="superscript"/>
        </w:rPr>
        <w:footnoteReference w:id="4"/>
      </w:r>
      <w:r w:rsidR="003251BE" w:rsidRPr="003251BE">
        <w:rPr>
          <w:rFonts w:ascii="Arial" w:hAnsi="Arial" w:cs="Arial"/>
          <w:sz w:val="22"/>
          <w:szCs w:val="22"/>
          <w:vertAlign w:val="superscript"/>
        </w:rPr>
        <w:t xml:space="preserve"> </w:t>
      </w:r>
    </w:p>
    <w:p w14:paraId="7B4FECB0" w14:textId="67107FF1" w:rsidR="00C2624C" w:rsidRPr="00C62908" w:rsidRDefault="003E5AB8" w:rsidP="00C62908">
      <w:pPr>
        <w:pStyle w:val="Funotentext"/>
        <w:spacing w:after="160" w:line="259" w:lineRule="auto"/>
        <w:rPr>
          <w:rFonts w:ascii="Arial" w:hAnsi="Arial" w:cs="Arial"/>
          <w:sz w:val="22"/>
          <w:szCs w:val="22"/>
        </w:rPr>
      </w:pPr>
      <w:r w:rsidRPr="00C62908">
        <w:rPr>
          <w:rFonts w:ascii="Arial" w:hAnsi="Arial" w:cs="Arial"/>
          <w:sz w:val="22"/>
          <w:szCs w:val="22"/>
        </w:rPr>
        <w:lastRenderedPageBreak/>
        <w:t>Laura</w:t>
      </w:r>
      <w:r w:rsidR="00A34ED0" w:rsidRPr="00C62908">
        <w:rPr>
          <w:rFonts w:ascii="Arial" w:hAnsi="Arial" w:cs="Arial"/>
          <w:sz w:val="22"/>
          <w:szCs w:val="22"/>
        </w:rPr>
        <w:t xml:space="preserve"> empfindet das Wegfahren des Unfallverursachers ohne Hinterlassen seiner Kontaktdaten </w:t>
      </w:r>
      <w:r w:rsidRPr="00C62908">
        <w:rPr>
          <w:rFonts w:ascii="Arial" w:hAnsi="Arial" w:cs="Arial"/>
          <w:sz w:val="22"/>
          <w:szCs w:val="22"/>
        </w:rPr>
        <w:t xml:space="preserve">offensichtlich </w:t>
      </w:r>
      <w:r w:rsidR="00A34ED0" w:rsidRPr="00C62908">
        <w:rPr>
          <w:rFonts w:ascii="Arial" w:hAnsi="Arial" w:cs="Arial"/>
          <w:sz w:val="22"/>
          <w:szCs w:val="22"/>
        </w:rPr>
        <w:t xml:space="preserve">als ungerecht. Laura hat nun zwei Reaktionsmöglichkeiten: Rückzug oder </w:t>
      </w:r>
      <w:r w:rsidR="00890DF6" w:rsidRPr="00C62908">
        <w:rPr>
          <w:rFonts w:ascii="Arial" w:hAnsi="Arial" w:cs="Arial"/>
          <w:sz w:val="22"/>
          <w:szCs w:val="22"/>
        </w:rPr>
        <w:t>Aktion</w:t>
      </w:r>
      <w:r w:rsidR="00A34ED0" w:rsidRPr="00C62908">
        <w:rPr>
          <w:rFonts w:ascii="Arial" w:hAnsi="Arial" w:cs="Arial"/>
          <w:sz w:val="22"/>
          <w:szCs w:val="22"/>
        </w:rPr>
        <w:t xml:space="preserve">. </w:t>
      </w:r>
    </w:p>
    <w:p w14:paraId="757A0C9E" w14:textId="7476E2BE" w:rsidR="00C2624C" w:rsidRPr="00C62908" w:rsidRDefault="00C2624C" w:rsidP="00C2624C">
      <w:pPr>
        <w:rPr>
          <w:rFonts w:ascii="Arial" w:hAnsi="Arial" w:cs="Arial"/>
        </w:rPr>
      </w:pPr>
      <w:r w:rsidRPr="00C62908">
        <w:rPr>
          <w:rFonts w:ascii="Arial" w:hAnsi="Arial" w:cs="Arial"/>
        </w:rPr>
        <w:t>Da Laura nicht selbst betroffen ist, kann man bei ihr von einer sozialen Verantwortung sprechen, der Verantwortung für andere</w:t>
      </w:r>
      <w:r w:rsidR="003251BE" w:rsidRPr="00C62908">
        <w:rPr>
          <w:rFonts w:ascii="Arial" w:hAnsi="Arial" w:cs="Arial"/>
        </w:rPr>
        <w:t>.</w:t>
      </w:r>
      <w:r w:rsidRPr="00C62908">
        <w:rPr>
          <w:rStyle w:val="Funotenzeichen"/>
          <w:rFonts w:ascii="Arial" w:hAnsi="Arial" w:cs="Arial"/>
        </w:rPr>
        <w:footnoteReference w:id="5"/>
      </w:r>
      <w:r w:rsidRPr="00C62908">
        <w:rPr>
          <w:rFonts w:ascii="Arial" w:hAnsi="Arial" w:cs="Arial"/>
        </w:rPr>
        <w:t xml:space="preserve"> Es geht in diesem Fall um Lauras Verantwortung nach dem Vorfall für Unfallverursacher und Geschädigte</w:t>
      </w:r>
      <w:r w:rsidR="00890DF6" w:rsidRPr="00C62908">
        <w:rPr>
          <w:rFonts w:ascii="Arial" w:hAnsi="Arial" w:cs="Arial"/>
        </w:rPr>
        <w:t>n</w:t>
      </w:r>
      <w:r w:rsidRPr="00C62908">
        <w:rPr>
          <w:rFonts w:ascii="Arial" w:hAnsi="Arial" w:cs="Arial"/>
        </w:rPr>
        <w:t xml:space="preserve">. </w:t>
      </w:r>
    </w:p>
    <w:p w14:paraId="66430DF2" w14:textId="0FE585D1" w:rsidR="00C2624C" w:rsidRPr="00C62908" w:rsidRDefault="00C2624C" w:rsidP="00C2624C">
      <w:pPr>
        <w:rPr>
          <w:rFonts w:ascii="Arial" w:hAnsi="Arial" w:cs="Arial"/>
        </w:rPr>
      </w:pPr>
      <w:r w:rsidRPr="00C62908">
        <w:rPr>
          <w:rFonts w:ascii="Arial" w:hAnsi="Arial" w:cs="Arial"/>
        </w:rPr>
        <w:t>Neben der sozialen Verantwortung gibt es auch die Verantwortung für einen selbst.</w:t>
      </w:r>
      <w:r w:rsidRPr="00C62908">
        <w:rPr>
          <w:rStyle w:val="Funotenzeichen"/>
          <w:rFonts w:ascii="Arial" w:hAnsi="Arial" w:cs="Arial"/>
        </w:rPr>
        <w:footnoteReference w:id="6"/>
      </w:r>
      <w:r w:rsidRPr="00C62908">
        <w:rPr>
          <w:rFonts w:ascii="Arial" w:hAnsi="Arial" w:cs="Arial"/>
        </w:rPr>
        <w:t xml:space="preserve"> Die liegt dann vor, wenn Laura überlegt, vor Ort einzugreifen. Sie muss gegenüber sich selbst verantworten, wie weit sie geht, immer mit Blick darauf, den Schutz ihrer eigenen Person zu gewährleisten.</w:t>
      </w:r>
    </w:p>
    <w:p w14:paraId="2ED688EA" w14:textId="4076B722" w:rsidR="00A34ED0" w:rsidRPr="00C62908" w:rsidRDefault="00C2624C" w:rsidP="00A34ED0">
      <w:pPr>
        <w:rPr>
          <w:rFonts w:ascii="Arial" w:hAnsi="Arial" w:cs="Arial"/>
        </w:rPr>
      </w:pPr>
      <w:r w:rsidRPr="00C62908">
        <w:rPr>
          <w:rFonts w:ascii="Arial" w:hAnsi="Arial" w:cs="Arial"/>
        </w:rPr>
        <w:t xml:space="preserve">Ein </w:t>
      </w:r>
      <w:r w:rsidR="00A34ED0" w:rsidRPr="00C62908">
        <w:rPr>
          <w:rFonts w:ascii="Arial" w:hAnsi="Arial" w:cs="Arial"/>
        </w:rPr>
        <w:t xml:space="preserve">Eingreifen </w:t>
      </w:r>
      <w:r w:rsidR="00890DF6" w:rsidRPr="00C62908">
        <w:rPr>
          <w:rFonts w:ascii="Arial" w:hAnsi="Arial" w:cs="Arial"/>
        </w:rPr>
        <w:t xml:space="preserve">Lauras </w:t>
      </w:r>
      <w:r w:rsidR="00A34ED0" w:rsidRPr="00C62908">
        <w:rPr>
          <w:rFonts w:ascii="Arial" w:hAnsi="Arial" w:cs="Arial"/>
        </w:rPr>
        <w:t xml:space="preserve">und </w:t>
      </w:r>
      <w:r w:rsidR="00890DF6" w:rsidRPr="00C62908">
        <w:rPr>
          <w:rFonts w:ascii="Arial" w:hAnsi="Arial" w:cs="Arial"/>
        </w:rPr>
        <w:t xml:space="preserve">ein </w:t>
      </w:r>
      <w:r w:rsidR="00A34ED0" w:rsidRPr="00C62908">
        <w:rPr>
          <w:rFonts w:ascii="Arial" w:hAnsi="Arial" w:cs="Arial"/>
        </w:rPr>
        <w:t xml:space="preserve">Belehren des Unfallverursachers </w:t>
      </w:r>
      <w:r w:rsidR="00890DF6" w:rsidRPr="00C62908">
        <w:rPr>
          <w:rFonts w:ascii="Arial" w:hAnsi="Arial" w:cs="Arial"/>
        </w:rPr>
        <w:t xml:space="preserve">im Nachhinein </w:t>
      </w:r>
      <w:r w:rsidR="00A34ED0" w:rsidRPr="00C62908">
        <w:rPr>
          <w:rFonts w:ascii="Arial" w:hAnsi="Arial" w:cs="Arial"/>
        </w:rPr>
        <w:t>wären als Zurechtweisung zu verstehen. Laura würde ihren Glauben an eine gerechte Welt leben, sein Verhalten als inakzeptabel offenlegen und ihn an die Werte und Normen der Gesellschaft erinnern.</w:t>
      </w:r>
      <w:r w:rsidR="00A34ED0" w:rsidRPr="00C62908">
        <w:rPr>
          <w:rStyle w:val="Funotenzeichen"/>
          <w:rFonts w:ascii="Arial" w:hAnsi="Arial" w:cs="Arial"/>
        </w:rPr>
        <w:footnoteReference w:id="7"/>
      </w:r>
    </w:p>
    <w:p w14:paraId="1FB40483" w14:textId="287B72DF" w:rsidR="00E64ECD" w:rsidRPr="00C62908" w:rsidRDefault="001063AB" w:rsidP="005979AE">
      <w:pPr>
        <w:rPr>
          <w:rFonts w:ascii="Arial" w:hAnsi="Arial" w:cs="Arial"/>
        </w:rPr>
      </w:pPr>
      <w:r w:rsidRPr="00C62908">
        <w:rPr>
          <w:rFonts w:ascii="Arial" w:hAnsi="Arial" w:cs="Arial"/>
        </w:rPr>
        <w:t xml:space="preserve">Laura </w:t>
      </w:r>
      <w:r w:rsidR="004725BC" w:rsidRPr="00C62908">
        <w:rPr>
          <w:rFonts w:ascii="Arial" w:hAnsi="Arial" w:cs="Arial"/>
        </w:rPr>
        <w:t xml:space="preserve">würde </w:t>
      </w:r>
      <w:r w:rsidRPr="00C62908">
        <w:rPr>
          <w:rFonts w:ascii="Arial" w:hAnsi="Arial" w:cs="Arial"/>
        </w:rPr>
        <w:t xml:space="preserve">sich </w:t>
      </w:r>
      <w:r w:rsidR="004725BC" w:rsidRPr="00C62908">
        <w:rPr>
          <w:rFonts w:ascii="Arial" w:hAnsi="Arial" w:cs="Arial"/>
        </w:rPr>
        <w:t>in diesem Fall i</w:t>
      </w:r>
      <w:r w:rsidR="00111600" w:rsidRPr="00C62908">
        <w:rPr>
          <w:rFonts w:ascii="Arial" w:hAnsi="Arial" w:cs="Arial"/>
        </w:rPr>
        <w:t>m Sinne der Gesinnungsethik auf ihre Intention verlassen</w:t>
      </w:r>
      <w:r w:rsidRPr="00C62908">
        <w:rPr>
          <w:rFonts w:ascii="Arial" w:hAnsi="Arial" w:cs="Arial"/>
        </w:rPr>
        <w:t>, welche auf ihren ethischen Handlungsgrundsätzen und humanistischen Einstellungen beruht</w:t>
      </w:r>
      <w:r w:rsidR="00AE4505" w:rsidRPr="00C62908">
        <w:rPr>
          <w:rFonts w:ascii="Arial" w:hAnsi="Arial" w:cs="Arial"/>
        </w:rPr>
        <w:t>.</w:t>
      </w:r>
      <w:r w:rsidRPr="00C62908">
        <w:rPr>
          <w:rStyle w:val="Funotenzeichen"/>
          <w:rFonts w:ascii="Arial" w:hAnsi="Arial" w:cs="Arial"/>
        </w:rPr>
        <w:footnoteReference w:id="8"/>
      </w:r>
      <w:r w:rsidRPr="00C62908">
        <w:rPr>
          <w:rFonts w:ascii="Arial" w:hAnsi="Arial" w:cs="Arial"/>
        </w:rPr>
        <w:t xml:space="preserve"> Die </w:t>
      </w:r>
      <w:r w:rsidR="0088339E" w:rsidRPr="00C62908">
        <w:rPr>
          <w:rFonts w:ascii="Arial" w:hAnsi="Arial" w:cs="Arial"/>
        </w:rPr>
        <w:t xml:space="preserve">Intention bestimmt </w:t>
      </w:r>
      <w:r w:rsidRPr="00C62908">
        <w:rPr>
          <w:rFonts w:ascii="Arial" w:hAnsi="Arial" w:cs="Arial"/>
        </w:rPr>
        <w:t xml:space="preserve">dabei </w:t>
      </w:r>
      <w:r w:rsidR="0088339E" w:rsidRPr="00C62908">
        <w:rPr>
          <w:rFonts w:ascii="Arial" w:hAnsi="Arial" w:cs="Arial"/>
        </w:rPr>
        <w:t>den Wert der Tat</w:t>
      </w:r>
      <w:r w:rsidRPr="00C62908">
        <w:rPr>
          <w:rFonts w:ascii="Arial" w:hAnsi="Arial" w:cs="Arial"/>
        </w:rPr>
        <w:t>.</w:t>
      </w:r>
      <w:r w:rsidR="0088339E" w:rsidRPr="00C62908">
        <w:rPr>
          <w:rFonts w:ascii="Arial" w:hAnsi="Arial" w:cs="Arial"/>
        </w:rPr>
        <w:t xml:space="preserve"> Warum handle ich? Aus einem Glauben an eine gerechte Welt heraus? Um Hilfe zu leisten? </w:t>
      </w:r>
      <w:r w:rsidR="00C24EE9" w:rsidRPr="00C62908">
        <w:rPr>
          <w:rFonts w:ascii="Arial" w:hAnsi="Arial" w:cs="Arial"/>
        </w:rPr>
        <w:t xml:space="preserve">Um die Gesellschaft (i.e. die Rechte des Geschädigten) zu schützen? </w:t>
      </w:r>
      <w:r w:rsidRPr="00C62908">
        <w:rPr>
          <w:rFonts w:ascii="Arial" w:hAnsi="Arial" w:cs="Arial"/>
        </w:rPr>
        <w:t xml:space="preserve">Oder </w:t>
      </w:r>
      <w:r w:rsidR="00E64ECD" w:rsidRPr="00C62908">
        <w:rPr>
          <w:rFonts w:ascii="Arial" w:hAnsi="Arial" w:cs="Arial"/>
        </w:rPr>
        <w:t xml:space="preserve">warum handle ich nicht? Um mich selbst nicht zu gefährden? Oder aus dem Gedanken heraus, den </w:t>
      </w:r>
      <w:r w:rsidRPr="00C62908">
        <w:rPr>
          <w:rFonts w:ascii="Arial" w:hAnsi="Arial" w:cs="Arial"/>
        </w:rPr>
        <w:t>Unfallverursache</w:t>
      </w:r>
      <w:r w:rsidR="00E64ECD" w:rsidRPr="00C62908">
        <w:rPr>
          <w:rFonts w:ascii="Arial" w:hAnsi="Arial" w:cs="Arial"/>
        </w:rPr>
        <w:t>r nicht zu „verpetzen“</w:t>
      </w:r>
      <w:r w:rsidRPr="00C62908">
        <w:rPr>
          <w:rFonts w:ascii="Arial" w:hAnsi="Arial" w:cs="Arial"/>
        </w:rPr>
        <w:t>?</w:t>
      </w:r>
      <w:r w:rsidR="00E64ECD" w:rsidRPr="00C62908">
        <w:rPr>
          <w:rFonts w:ascii="Arial" w:hAnsi="Arial" w:cs="Arial"/>
        </w:rPr>
        <w:t xml:space="preserve"> Bei diesem Gedankengang </w:t>
      </w:r>
      <w:r w:rsidR="003251BE" w:rsidRPr="00C62908">
        <w:rPr>
          <w:rFonts w:ascii="Arial" w:hAnsi="Arial" w:cs="Arial"/>
        </w:rPr>
        <w:t>ist</w:t>
      </w:r>
      <w:r w:rsidR="00E64ECD" w:rsidRPr="00C62908">
        <w:rPr>
          <w:rFonts w:ascii="Arial" w:hAnsi="Arial" w:cs="Arial"/>
        </w:rPr>
        <w:t xml:space="preserve"> zu diskutieren, ob d</w:t>
      </w:r>
      <w:r w:rsidR="004725BC" w:rsidRPr="00C62908">
        <w:rPr>
          <w:rFonts w:ascii="Arial" w:hAnsi="Arial" w:cs="Arial"/>
        </w:rPr>
        <w:t xml:space="preserve">ie Idee </w:t>
      </w:r>
      <w:r w:rsidR="00E64ECD" w:rsidRPr="00C62908">
        <w:rPr>
          <w:rFonts w:ascii="Arial" w:hAnsi="Arial" w:cs="Arial"/>
        </w:rPr>
        <w:t>des „Verpetzen</w:t>
      </w:r>
      <w:r w:rsidR="00CB5385">
        <w:rPr>
          <w:rFonts w:ascii="Arial" w:hAnsi="Arial" w:cs="Arial"/>
        </w:rPr>
        <w:t>s</w:t>
      </w:r>
      <w:r w:rsidR="00E64ECD" w:rsidRPr="00C62908">
        <w:rPr>
          <w:rFonts w:ascii="Arial" w:hAnsi="Arial" w:cs="Arial"/>
        </w:rPr>
        <w:t xml:space="preserve">“ und ein daraus </w:t>
      </w:r>
      <w:r w:rsidR="003E5AB8" w:rsidRPr="00C62908">
        <w:rPr>
          <w:rFonts w:ascii="Arial" w:hAnsi="Arial" w:cs="Arial"/>
        </w:rPr>
        <w:t>abgeleitetes</w:t>
      </w:r>
      <w:r w:rsidR="00E64ECD" w:rsidRPr="00C62908">
        <w:rPr>
          <w:rFonts w:ascii="Arial" w:hAnsi="Arial" w:cs="Arial"/>
        </w:rPr>
        <w:t xml:space="preserve"> Nicht-Handeln, um niemanden zu verraten, nicht eher einem </w:t>
      </w:r>
      <w:r w:rsidR="003251BE" w:rsidRPr="00C62908">
        <w:rPr>
          <w:rFonts w:ascii="Arial" w:hAnsi="Arial" w:cs="Arial"/>
        </w:rPr>
        <w:t>„</w:t>
      </w:r>
      <w:r w:rsidR="00E64ECD" w:rsidRPr="00C62908">
        <w:rPr>
          <w:rFonts w:ascii="Arial" w:hAnsi="Arial" w:cs="Arial"/>
        </w:rPr>
        <w:t>sich Drücken</w:t>
      </w:r>
      <w:r w:rsidR="003251BE" w:rsidRPr="00C62908">
        <w:rPr>
          <w:rFonts w:ascii="Arial" w:hAnsi="Arial" w:cs="Arial"/>
        </w:rPr>
        <w:t>“</w:t>
      </w:r>
      <w:r w:rsidR="00E64ECD" w:rsidRPr="00C62908">
        <w:rPr>
          <w:rFonts w:ascii="Arial" w:hAnsi="Arial" w:cs="Arial"/>
        </w:rPr>
        <w:t xml:space="preserve"> vor einem Handeln </w:t>
      </w:r>
      <w:r w:rsidR="004725BC" w:rsidRPr="00C62908">
        <w:rPr>
          <w:rFonts w:ascii="Arial" w:hAnsi="Arial" w:cs="Arial"/>
        </w:rPr>
        <w:t>gleichkommt</w:t>
      </w:r>
      <w:r w:rsidR="00E64ECD" w:rsidRPr="00C62908">
        <w:rPr>
          <w:rFonts w:ascii="Arial" w:hAnsi="Arial" w:cs="Arial"/>
        </w:rPr>
        <w:t xml:space="preserve">, und damit eine Ausrede für sich selbst darstellt. </w:t>
      </w:r>
    </w:p>
    <w:p w14:paraId="561578EC" w14:textId="1DCCF5BF" w:rsidR="00753B32" w:rsidRPr="00C62908" w:rsidRDefault="004841F3" w:rsidP="0096206C">
      <w:pPr>
        <w:rPr>
          <w:rFonts w:ascii="Arial" w:hAnsi="Arial" w:cs="Arial"/>
        </w:rPr>
      </w:pPr>
      <w:r w:rsidRPr="00C62908">
        <w:rPr>
          <w:rFonts w:ascii="Arial" w:hAnsi="Arial" w:cs="Arial"/>
        </w:rPr>
        <w:t>Neben der beschriebenen Freiheit Lauras zum (Nicht</w:t>
      </w:r>
      <w:r w:rsidR="00890DF6" w:rsidRPr="00C62908">
        <w:rPr>
          <w:rFonts w:ascii="Arial" w:hAnsi="Arial" w:cs="Arial"/>
        </w:rPr>
        <w:t>-</w:t>
      </w:r>
      <w:r w:rsidRPr="00C62908">
        <w:rPr>
          <w:rFonts w:ascii="Arial" w:hAnsi="Arial" w:cs="Arial"/>
        </w:rPr>
        <w:t xml:space="preserve">)Handeln stellt sich die Frage, ob nicht auch eine </w:t>
      </w:r>
      <w:r w:rsidR="00A658F5" w:rsidRPr="00C62908">
        <w:rPr>
          <w:rFonts w:ascii="Arial" w:hAnsi="Arial" w:cs="Arial"/>
        </w:rPr>
        <w:t>Pflicht zum Handeln</w:t>
      </w:r>
      <w:r w:rsidRPr="00C62908">
        <w:rPr>
          <w:rFonts w:ascii="Arial" w:hAnsi="Arial" w:cs="Arial"/>
        </w:rPr>
        <w:t xml:space="preserve"> </w:t>
      </w:r>
      <w:r w:rsidR="00C2624C" w:rsidRPr="00C62908">
        <w:rPr>
          <w:rFonts w:ascii="Arial" w:hAnsi="Arial" w:cs="Arial"/>
        </w:rPr>
        <w:t>besteht</w:t>
      </w:r>
      <w:r w:rsidRPr="00C62908">
        <w:rPr>
          <w:rFonts w:ascii="Arial" w:hAnsi="Arial" w:cs="Arial"/>
        </w:rPr>
        <w:t xml:space="preserve">. </w:t>
      </w:r>
      <w:r w:rsidR="00753B32" w:rsidRPr="00C62908">
        <w:rPr>
          <w:rFonts w:ascii="Arial" w:hAnsi="Arial" w:cs="Arial"/>
        </w:rPr>
        <w:t xml:space="preserve">Pflicht </w:t>
      </w:r>
      <w:r w:rsidRPr="00C62908">
        <w:rPr>
          <w:rFonts w:ascii="Arial" w:hAnsi="Arial" w:cs="Arial"/>
        </w:rPr>
        <w:t>orientiert sich an den Erwartungen, die von außen an einen Menschen gestellt werden, und definiert</w:t>
      </w:r>
      <w:r w:rsidR="00753B32" w:rsidRPr="00C62908">
        <w:rPr>
          <w:rFonts w:ascii="Arial" w:hAnsi="Arial" w:cs="Arial"/>
        </w:rPr>
        <w:t xml:space="preserve">, was </w:t>
      </w:r>
      <w:r w:rsidRPr="00C62908">
        <w:rPr>
          <w:rFonts w:ascii="Arial" w:hAnsi="Arial" w:cs="Arial"/>
        </w:rPr>
        <w:t xml:space="preserve">der </w:t>
      </w:r>
      <w:r w:rsidR="00753B32" w:rsidRPr="00C62908">
        <w:rPr>
          <w:rFonts w:ascii="Arial" w:hAnsi="Arial" w:cs="Arial"/>
        </w:rPr>
        <w:t>Mensch zu tun hat (Verantwortung dagegen ist die Selbstbestimmung eines Menschen, ein Verhalten zu zeigen).</w:t>
      </w:r>
      <w:r w:rsidRPr="00C62908">
        <w:rPr>
          <w:rStyle w:val="Funotenzeichen"/>
          <w:rFonts w:ascii="Arial" w:hAnsi="Arial" w:cs="Arial"/>
        </w:rPr>
        <w:footnoteReference w:id="9"/>
      </w:r>
      <w:r w:rsidR="00CB3202" w:rsidRPr="00C62908">
        <w:rPr>
          <w:rFonts w:ascii="Arial" w:hAnsi="Arial" w:cs="Arial"/>
        </w:rPr>
        <w:t xml:space="preserve"> In Lauras Fall kann man einerseits von den Erwartungen des Autobesitzers sprechen sowie andererseits von der Erwartung, soziale Spielregeln zu befolgen. Soziale Spielregeln könn</w:t>
      </w:r>
      <w:r w:rsidR="00EF6FF1" w:rsidRPr="00C62908">
        <w:rPr>
          <w:rFonts w:ascii="Arial" w:hAnsi="Arial" w:cs="Arial"/>
        </w:rPr>
        <w:t>t</w:t>
      </w:r>
      <w:r w:rsidR="00CB3202" w:rsidRPr="00C62908">
        <w:rPr>
          <w:rFonts w:ascii="Arial" w:hAnsi="Arial" w:cs="Arial"/>
        </w:rPr>
        <w:t xml:space="preserve">en dabei die Erwartung des Unfallverursachers sein, dass Laura seine Entscheidung mitträgt, oder </w:t>
      </w:r>
      <w:r w:rsidR="00CB5385">
        <w:rPr>
          <w:rFonts w:ascii="Arial" w:hAnsi="Arial" w:cs="Arial"/>
        </w:rPr>
        <w:t>die</w:t>
      </w:r>
      <w:r w:rsidR="00CB3202" w:rsidRPr="00C62908">
        <w:rPr>
          <w:rFonts w:ascii="Arial" w:hAnsi="Arial" w:cs="Arial"/>
        </w:rPr>
        <w:t xml:space="preserve"> Ansicht der Polizei, dass sie bei solch einem Blechschaden nicht involviert werden m</w:t>
      </w:r>
      <w:r w:rsidR="00CB5385">
        <w:rPr>
          <w:rFonts w:ascii="Arial" w:hAnsi="Arial" w:cs="Arial"/>
        </w:rPr>
        <w:t>üsse</w:t>
      </w:r>
      <w:r w:rsidR="00CB3202" w:rsidRPr="00C62908">
        <w:rPr>
          <w:rFonts w:ascii="Arial" w:hAnsi="Arial" w:cs="Arial"/>
        </w:rPr>
        <w:t xml:space="preserve">, </w:t>
      </w:r>
      <w:r w:rsidR="00CB5385">
        <w:rPr>
          <w:rFonts w:ascii="Arial" w:hAnsi="Arial" w:cs="Arial"/>
        </w:rPr>
        <w:t>da dies</w:t>
      </w:r>
      <w:r w:rsidR="00CB3202" w:rsidRPr="00C62908">
        <w:rPr>
          <w:rFonts w:ascii="Arial" w:hAnsi="Arial" w:cs="Arial"/>
        </w:rPr>
        <w:t xml:space="preserve"> die Versicherung</w:t>
      </w:r>
      <w:r w:rsidR="00CB5385">
        <w:rPr>
          <w:rFonts w:ascii="Arial" w:hAnsi="Arial" w:cs="Arial"/>
        </w:rPr>
        <w:t xml:space="preserve"> regle</w:t>
      </w:r>
      <w:r w:rsidR="00CB3202" w:rsidRPr="00C62908">
        <w:rPr>
          <w:rFonts w:ascii="Arial" w:hAnsi="Arial" w:cs="Arial"/>
        </w:rPr>
        <w:t>. Solche Erwartungshaltungen an die Pflichterfüllung hat Bierhoff in seiner „Skala der sozialen Verantwortung“ definiert und damit eine deutsche Version der ersten und bekanntesten Skala zur Messung von Verantwortung (</w:t>
      </w:r>
      <w:r w:rsidR="00A77EC3" w:rsidRPr="00C62908">
        <w:rPr>
          <w:rFonts w:ascii="Arial" w:hAnsi="Arial" w:cs="Arial"/>
        </w:rPr>
        <w:t>„</w:t>
      </w:r>
      <w:r w:rsidR="00CB3202" w:rsidRPr="00C62908">
        <w:rPr>
          <w:rFonts w:ascii="Arial" w:hAnsi="Arial" w:cs="Arial"/>
        </w:rPr>
        <w:t xml:space="preserve">Social Responsibility </w:t>
      </w:r>
      <w:r w:rsidR="00EF6FF1" w:rsidRPr="00C62908">
        <w:rPr>
          <w:rFonts w:ascii="Arial" w:hAnsi="Arial" w:cs="Arial"/>
        </w:rPr>
        <w:t>Scale</w:t>
      </w:r>
      <w:r w:rsidR="00A77EC3" w:rsidRPr="00C62908">
        <w:rPr>
          <w:rFonts w:ascii="Arial" w:hAnsi="Arial" w:cs="Arial"/>
        </w:rPr>
        <w:t>“</w:t>
      </w:r>
      <w:r w:rsidR="00EF6FF1" w:rsidRPr="00C62908">
        <w:rPr>
          <w:rFonts w:ascii="Arial" w:hAnsi="Arial" w:cs="Arial"/>
        </w:rPr>
        <w:t xml:space="preserve"> von Berkowitz und Daniels (1964))</w:t>
      </w:r>
      <w:r w:rsidR="00CB3202" w:rsidRPr="00C62908">
        <w:rPr>
          <w:rFonts w:ascii="Arial" w:hAnsi="Arial" w:cs="Arial"/>
        </w:rPr>
        <w:t xml:space="preserve"> entwickelt.</w:t>
      </w:r>
      <w:r w:rsidR="00EF6FF1" w:rsidRPr="00C62908">
        <w:rPr>
          <w:rStyle w:val="Funotenzeichen"/>
          <w:rFonts w:ascii="Arial" w:hAnsi="Arial" w:cs="Arial"/>
        </w:rPr>
        <w:footnoteReference w:id="10"/>
      </w:r>
    </w:p>
    <w:p w14:paraId="0150B392" w14:textId="5AFC63E5" w:rsidR="00EE528E" w:rsidRPr="00C62908" w:rsidRDefault="00C2624C" w:rsidP="00EE528E">
      <w:pPr>
        <w:rPr>
          <w:rFonts w:ascii="Arial" w:hAnsi="Arial" w:cs="Arial"/>
        </w:rPr>
      </w:pPr>
      <w:r w:rsidRPr="00C62908">
        <w:rPr>
          <w:rFonts w:ascii="Arial" w:hAnsi="Arial" w:cs="Arial"/>
        </w:rPr>
        <w:t>Um die Pflichten in einem Urlaubsland zu kennen, ist es hilfreich, sich der kulturellen</w:t>
      </w:r>
      <w:r w:rsidR="00CB5385">
        <w:rPr>
          <w:rFonts w:ascii="Arial" w:hAnsi="Arial" w:cs="Arial"/>
        </w:rPr>
        <w:t>,</w:t>
      </w:r>
      <w:r w:rsidRPr="00C62908">
        <w:rPr>
          <w:rFonts w:ascii="Arial" w:hAnsi="Arial" w:cs="Arial"/>
        </w:rPr>
        <w:t xml:space="preserve"> aber auch rechtlichen Unterschiede bewusst zu sein. </w:t>
      </w:r>
      <w:r w:rsidR="00EE528E" w:rsidRPr="00C62908">
        <w:rPr>
          <w:rFonts w:ascii="Arial" w:hAnsi="Arial" w:cs="Arial"/>
        </w:rPr>
        <w:t>Da</w:t>
      </w:r>
      <w:r w:rsidR="00890DF6" w:rsidRPr="00C62908">
        <w:rPr>
          <w:rFonts w:ascii="Arial" w:hAnsi="Arial" w:cs="Arial"/>
        </w:rPr>
        <w:t>mit</w:t>
      </w:r>
      <w:r w:rsidR="00EE528E" w:rsidRPr="00C62908">
        <w:rPr>
          <w:rFonts w:ascii="Arial" w:hAnsi="Arial" w:cs="Arial"/>
        </w:rPr>
        <w:t xml:space="preserve"> </w:t>
      </w:r>
      <w:r w:rsidR="00A77EC3" w:rsidRPr="00C62908">
        <w:rPr>
          <w:rFonts w:ascii="Arial" w:hAnsi="Arial" w:cs="Arial"/>
        </w:rPr>
        <w:t>Laura</w:t>
      </w:r>
      <w:r w:rsidR="00EE528E" w:rsidRPr="00C62908">
        <w:rPr>
          <w:rFonts w:ascii="Arial" w:hAnsi="Arial" w:cs="Arial"/>
        </w:rPr>
        <w:t xml:space="preserve"> </w:t>
      </w:r>
      <w:r w:rsidR="00890DF6" w:rsidRPr="00C62908">
        <w:rPr>
          <w:rFonts w:ascii="Arial" w:hAnsi="Arial" w:cs="Arial"/>
        </w:rPr>
        <w:t xml:space="preserve">Verantwortung übernehmen kann, </w:t>
      </w:r>
      <w:r w:rsidR="007B317E" w:rsidRPr="00C62908">
        <w:rPr>
          <w:rFonts w:ascii="Arial" w:hAnsi="Arial" w:cs="Arial"/>
        </w:rPr>
        <w:t xml:space="preserve">ist es wichtig, </w:t>
      </w:r>
      <w:r w:rsidR="00EE528E" w:rsidRPr="00C62908">
        <w:rPr>
          <w:rFonts w:ascii="Arial" w:hAnsi="Arial" w:cs="Arial"/>
        </w:rPr>
        <w:t>das</w:t>
      </w:r>
      <w:r w:rsidR="007B317E" w:rsidRPr="00C62908">
        <w:rPr>
          <w:rFonts w:ascii="Arial" w:hAnsi="Arial" w:cs="Arial"/>
        </w:rPr>
        <w:t xml:space="preserve">s sie das </w:t>
      </w:r>
      <w:r w:rsidR="00EE528E" w:rsidRPr="00C62908">
        <w:rPr>
          <w:rFonts w:ascii="Arial" w:hAnsi="Arial" w:cs="Arial"/>
        </w:rPr>
        <w:t xml:space="preserve">Wissen </w:t>
      </w:r>
      <w:r w:rsidR="007B317E" w:rsidRPr="00C62908">
        <w:rPr>
          <w:rFonts w:ascii="Arial" w:hAnsi="Arial" w:cs="Arial"/>
        </w:rPr>
        <w:t>hat</w:t>
      </w:r>
      <w:r w:rsidR="00EE528E" w:rsidRPr="00C62908">
        <w:rPr>
          <w:rFonts w:ascii="Arial" w:hAnsi="Arial" w:cs="Arial"/>
        </w:rPr>
        <w:t xml:space="preserve">, was sie wie selbst tun kann. Diese bewusste eigene Handlungskompetenz </w:t>
      </w:r>
      <w:r w:rsidRPr="00C62908">
        <w:rPr>
          <w:rFonts w:ascii="Arial" w:hAnsi="Arial" w:cs="Arial"/>
        </w:rPr>
        <w:t xml:space="preserve">erhöht </w:t>
      </w:r>
      <w:r w:rsidR="007B317E" w:rsidRPr="00C62908">
        <w:rPr>
          <w:rFonts w:ascii="Arial" w:hAnsi="Arial" w:cs="Arial"/>
        </w:rPr>
        <w:t>i.d.R</w:t>
      </w:r>
      <w:r w:rsidR="00AB612E" w:rsidRPr="00C62908">
        <w:rPr>
          <w:rFonts w:ascii="Arial" w:hAnsi="Arial" w:cs="Arial"/>
        </w:rPr>
        <w:t>.</w:t>
      </w:r>
      <w:r w:rsidR="007B317E" w:rsidRPr="00C62908">
        <w:rPr>
          <w:rFonts w:ascii="Arial" w:hAnsi="Arial" w:cs="Arial"/>
        </w:rPr>
        <w:t xml:space="preserve"> d</w:t>
      </w:r>
      <w:r w:rsidR="00A77EC3" w:rsidRPr="00C62908">
        <w:rPr>
          <w:rFonts w:ascii="Arial" w:hAnsi="Arial" w:cs="Arial"/>
        </w:rPr>
        <w:t>en</w:t>
      </w:r>
      <w:r w:rsidRPr="00C62908">
        <w:rPr>
          <w:rFonts w:ascii="Arial" w:hAnsi="Arial" w:cs="Arial"/>
        </w:rPr>
        <w:t xml:space="preserve"> Willen zur Verantwortungsübernahme.</w:t>
      </w:r>
      <w:r w:rsidR="00EE528E" w:rsidRPr="00C62908">
        <w:rPr>
          <w:rStyle w:val="Funotenzeichen"/>
          <w:rFonts w:ascii="Arial" w:hAnsi="Arial" w:cs="Arial"/>
        </w:rPr>
        <w:footnoteReference w:id="11"/>
      </w:r>
    </w:p>
    <w:p w14:paraId="3CE59C71" w14:textId="025BC6BC" w:rsidR="00C2624C" w:rsidRPr="00C62908" w:rsidRDefault="007F70C1" w:rsidP="00EE528E">
      <w:pPr>
        <w:rPr>
          <w:rFonts w:ascii="Arial" w:hAnsi="Arial" w:cs="Arial"/>
        </w:rPr>
      </w:pPr>
      <w:r w:rsidRPr="00C62908">
        <w:rPr>
          <w:rFonts w:ascii="Arial" w:hAnsi="Arial" w:cs="Arial"/>
        </w:rPr>
        <w:t>F</w:t>
      </w:r>
      <w:r w:rsidR="00C2624C" w:rsidRPr="00C62908">
        <w:rPr>
          <w:rFonts w:ascii="Arial" w:hAnsi="Arial" w:cs="Arial"/>
        </w:rPr>
        <w:t xml:space="preserve">ür Laura </w:t>
      </w:r>
      <w:r w:rsidR="00F43D29" w:rsidRPr="00C62908">
        <w:rPr>
          <w:rFonts w:ascii="Arial" w:hAnsi="Arial" w:cs="Arial"/>
        </w:rPr>
        <w:t>ist</w:t>
      </w:r>
      <w:r w:rsidR="00C2624C" w:rsidRPr="00C62908">
        <w:rPr>
          <w:rFonts w:ascii="Arial" w:hAnsi="Arial" w:cs="Arial"/>
        </w:rPr>
        <w:t xml:space="preserve"> </w:t>
      </w:r>
      <w:r w:rsidRPr="00C62908">
        <w:rPr>
          <w:rFonts w:ascii="Arial" w:hAnsi="Arial" w:cs="Arial"/>
        </w:rPr>
        <w:t xml:space="preserve">es </w:t>
      </w:r>
      <w:r w:rsidR="00C2624C" w:rsidRPr="00C62908">
        <w:rPr>
          <w:rFonts w:ascii="Arial" w:hAnsi="Arial" w:cs="Arial"/>
        </w:rPr>
        <w:t xml:space="preserve">demzufolge </w:t>
      </w:r>
      <w:r w:rsidRPr="00C62908">
        <w:rPr>
          <w:rFonts w:ascii="Arial" w:hAnsi="Arial" w:cs="Arial"/>
        </w:rPr>
        <w:t xml:space="preserve">gut </w:t>
      </w:r>
      <w:r w:rsidR="00C2624C" w:rsidRPr="00C62908">
        <w:rPr>
          <w:rFonts w:ascii="Arial" w:hAnsi="Arial" w:cs="Arial"/>
        </w:rPr>
        <w:t xml:space="preserve">zu wissen, wie ein Schadensfall von Unfall bis hin zur </w:t>
      </w:r>
      <w:r w:rsidRPr="00C62908">
        <w:rPr>
          <w:rFonts w:ascii="Arial" w:hAnsi="Arial" w:cs="Arial"/>
        </w:rPr>
        <w:t xml:space="preserve">evtl. </w:t>
      </w:r>
      <w:r w:rsidR="00C2624C" w:rsidRPr="00C62908">
        <w:rPr>
          <w:rFonts w:ascii="Arial" w:hAnsi="Arial" w:cs="Arial"/>
        </w:rPr>
        <w:t xml:space="preserve">Polizeiaussage und Versicherungseinbezug </w:t>
      </w:r>
      <w:r w:rsidR="00EE528E" w:rsidRPr="00C62908">
        <w:rPr>
          <w:rFonts w:ascii="Arial" w:hAnsi="Arial" w:cs="Arial"/>
        </w:rPr>
        <w:t xml:space="preserve">in Portugal </w:t>
      </w:r>
      <w:r w:rsidR="00C2624C" w:rsidRPr="00C62908">
        <w:rPr>
          <w:rFonts w:ascii="Arial" w:hAnsi="Arial" w:cs="Arial"/>
        </w:rPr>
        <w:t xml:space="preserve">abläuft. Liegen Laura hierin keine </w:t>
      </w:r>
      <w:r w:rsidR="00C2624C" w:rsidRPr="00C62908">
        <w:rPr>
          <w:rFonts w:ascii="Arial" w:hAnsi="Arial" w:cs="Arial"/>
        </w:rPr>
        <w:lastRenderedPageBreak/>
        <w:t>Kenntnisse und Erfahrungswerte vor, wird sie ihre Handlungskompetenz als gering</w:t>
      </w:r>
      <w:r w:rsidR="002B7778" w:rsidRPr="00C62908">
        <w:rPr>
          <w:rFonts w:ascii="Arial" w:hAnsi="Arial" w:cs="Arial"/>
        </w:rPr>
        <w:t>er</w:t>
      </w:r>
      <w:r w:rsidR="00C2624C" w:rsidRPr="00C62908">
        <w:rPr>
          <w:rFonts w:ascii="Arial" w:hAnsi="Arial" w:cs="Arial"/>
        </w:rPr>
        <w:t xml:space="preserve"> einschätzen und die Situation als größeres Dilemma </w:t>
      </w:r>
      <w:r w:rsidR="00C3781F" w:rsidRPr="00C62908">
        <w:rPr>
          <w:rFonts w:ascii="Arial" w:hAnsi="Arial" w:cs="Arial"/>
        </w:rPr>
        <w:t>empfinden</w:t>
      </w:r>
      <w:r w:rsidR="00C2624C" w:rsidRPr="00C62908">
        <w:rPr>
          <w:rFonts w:ascii="Arial" w:hAnsi="Arial" w:cs="Arial"/>
        </w:rPr>
        <w:t xml:space="preserve"> als mit entsprechenden Kenntnissen. </w:t>
      </w:r>
      <w:r w:rsidR="00EE528E" w:rsidRPr="00C62908">
        <w:rPr>
          <w:rFonts w:ascii="Arial" w:hAnsi="Arial" w:cs="Arial"/>
        </w:rPr>
        <w:t xml:space="preserve">Um aus dieser Dilemmasituation herauszukommen, ist es </w:t>
      </w:r>
      <w:r w:rsidR="00151BF4" w:rsidRPr="00C62908">
        <w:rPr>
          <w:rFonts w:ascii="Arial" w:hAnsi="Arial" w:cs="Arial"/>
        </w:rPr>
        <w:t xml:space="preserve">sinnvoll, dass </w:t>
      </w:r>
      <w:r w:rsidR="00EE528E" w:rsidRPr="00C62908">
        <w:rPr>
          <w:rFonts w:ascii="Arial" w:hAnsi="Arial" w:cs="Arial"/>
        </w:rPr>
        <w:t xml:space="preserve">Laura sich </w:t>
      </w:r>
      <w:r w:rsidR="00151BF4" w:rsidRPr="00C62908">
        <w:rPr>
          <w:rFonts w:ascii="Arial" w:hAnsi="Arial" w:cs="Arial"/>
        </w:rPr>
        <w:t xml:space="preserve">kurzfristig </w:t>
      </w:r>
      <w:r w:rsidR="00105F4E" w:rsidRPr="00C62908">
        <w:rPr>
          <w:rFonts w:ascii="Arial" w:hAnsi="Arial" w:cs="Arial"/>
        </w:rPr>
        <w:t>die entsprechenden Kenntnisse aneigne</w:t>
      </w:r>
      <w:r w:rsidR="00151BF4" w:rsidRPr="00C62908">
        <w:rPr>
          <w:rFonts w:ascii="Arial" w:hAnsi="Arial" w:cs="Arial"/>
        </w:rPr>
        <w:t>t</w:t>
      </w:r>
      <w:r w:rsidR="00105F4E" w:rsidRPr="00C62908">
        <w:rPr>
          <w:rFonts w:ascii="Arial" w:hAnsi="Arial" w:cs="Arial"/>
        </w:rPr>
        <w:t xml:space="preserve">. Eine Lösung könnte sein, </w:t>
      </w:r>
      <w:r w:rsidR="00EE528E" w:rsidRPr="00C62908">
        <w:rPr>
          <w:rFonts w:ascii="Arial" w:hAnsi="Arial" w:cs="Arial"/>
        </w:rPr>
        <w:t xml:space="preserve">Personen vor Ort </w:t>
      </w:r>
      <w:r w:rsidR="00151BF4" w:rsidRPr="00C62908">
        <w:rPr>
          <w:rFonts w:ascii="Arial" w:hAnsi="Arial" w:cs="Arial"/>
        </w:rPr>
        <w:t xml:space="preserve">um Hilfe zu bitten und </w:t>
      </w:r>
      <w:r w:rsidR="00EE528E" w:rsidRPr="00C62908">
        <w:rPr>
          <w:rFonts w:ascii="Arial" w:hAnsi="Arial" w:cs="Arial"/>
        </w:rPr>
        <w:t xml:space="preserve">zu </w:t>
      </w:r>
      <w:r w:rsidR="00105F4E" w:rsidRPr="00C62908">
        <w:rPr>
          <w:rFonts w:ascii="Arial" w:hAnsi="Arial" w:cs="Arial"/>
        </w:rPr>
        <w:t>be</w:t>
      </w:r>
      <w:r w:rsidR="00EE528E" w:rsidRPr="00C62908">
        <w:rPr>
          <w:rFonts w:ascii="Arial" w:hAnsi="Arial" w:cs="Arial"/>
        </w:rPr>
        <w:t xml:space="preserve">fragen, wie man in dieser Situation </w:t>
      </w:r>
      <w:r w:rsidR="00105F4E" w:rsidRPr="00C62908">
        <w:rPr>
          <w:rFonts w:ascii="Arial" w:hAnsi="Arial" w:cs="Arial"/>
        </w:rPr>
        <w:t xml:space="preserve">in Portugal </w:t>
      </w:r>
      <w:r w:rsidR="00EE528E" w:rsidRPr="00C62908">
        <w:rPr>
          <w:rFonts w:ascii="Arial" w:hAnsi="Arial" w:cs="Arial"/>
        </w:rPr>
        <w:t>hande</w:t>
      </w:r>
      <w:r w:rsidR="00151BF4" w:rsidRPr="00C62908">
        <w:rPr>
          <w:rFonts w:ascii="Arial" w:hAnsi="Arial" w:cs="Arial"/>
        </w:rPr>
        <w:t>lt</w:t>
      </w:r>
      <w:r w:rsidR="00EE528E" w:rsidRPr="00C62908">
        <w:rPr>
          <w:rFonts w:ascii="Arial" w:hAnsi="Arial" w:cs="Arial"/>
        </w:rPr>
        <w:t>.</w:t>
      </w:r>
    </w:p>
    <w:p w14:paraId="14C5A0DE" w14:textId="27F7A5E5" w:rsidR="004725BC" w:rsidRPr="00CB5385" w:rsidRDefault="002B7778" w:rsidP="0096206C">
      <w:pPr>
        <w:rPr>
          <w:rFonts w:ascii="Arial" w:hAnsi="Arial" w:cs="Arial"/>
        </w:rPr>
      </w:pPr>
      <w:r w:rsidRPr="00CB5385">
        <w:rPr>
          <w:rFonts w:ascii="Arial" w:hAnsi="Arial" w:cs="Arial"/>
        </w:rPr>
        <w:t>Der ADAC empfiehlt, dass b</w:t>
      </w:r>
      <w:r w:rsidRPr="00CB5385">
        <w:rPr>
          <w:rFonts w:ascii="Arial" w:hAnsi="Arial" w:cs="Arial"/>
          <w:shd w:val="clear" w:color="auto" w:fill="FFFFFF"/>
        </w:rPr>
        <w:t>ei Personen- und erheblichen Sachschäden in jedem Fall die Polizei zu rufen ist.</w:t>
      </w:r>
      <w:r w:rsidR="003C6EE8" w:rsidRPr="00CB5385">
        <w:rPr>
          <w:rStyle w:val="Funotenzeichen"/>
          <w:rFonts w:ascii="Arial" w:hAnsi="Arial" w:cs="Arial"/>
          <w:shd w:val="clear" w:color="auto" w:fill="FFFFFF"/>
        </w:rPr>
        <w:footnoteReference w:id="12"/>
      </w:r>
      <w:r w:rsidRPr="00CB5385">
        <w:rPr>
          <w:rFonts w:ascii="Arial" w:hAnsi="Arial" w:cs="Arial"/>
          <w:shd w:val="clear" w:color="auto" w:fill="FFFFFF"/>
        </w:rPr>
        <w:t xml:space="preserve"> </w:t>
      </w:r>
      <w:r w:rsidR="00D250A4" w:rsidRPr="00CB5385">
        <w:rPr>
          <w:rFonts w:ascii="Arial" w:hAnsi="Arial" w:cs="Arial"/>
          <w:shd w:val="clear" w:color="auto" w:fill="FFFFFF"/>
        </w:rPr>
        <w:t>Unter erheblichen Sachschäden</w:t>
      </w:r>
      <w:r w:rsidR="003C6EE8" w:rsidRPr="00CB5385">
        <w:rPr>
          <w:rFonts w:ascii="Arial" w:hAnsi="Arial" w:cs="Arial"/>
          <w:shd w:val="clear" w:color="auto" w:fill="FFFFFF"/>
        </w:rPr>
        <w:t xml:space="preserve"> versteht man</w:t>
      </w:r>
      <w:r w:rsidR="00D250A4" w:rsidRPr="00CB5385">
        <w:rPr>
          <w:rFonts w:ascii="Arial" w:hAnsi="Arial" w:cs="Arial"/>
          <w:shd w:val="clear" w:color="auto" w:fill="FFFFFF"/>
        </w:rPr>
        <w:t xml:space="preserve"> in Portugal </w:t>
      </w:r>
      <w:r w:rsidR="003C6EE8" w:rsidRPr="00CB5385">
        <w:rPr>
          <w:rFonts w:ascii="Arial" w:hAnsi="Arial" w:cs="Arial"/>
          <w:shd w:val="clear" w:color="auto" w:fill="FFFFFF"/>
        </w:rPr>
        <w:t>jedoch erst Sachschäden ab 1 Million Euro und Personenschäden ab 5 Millionen Euro.</w:t>
      </w:r>
      <w:r w:rsidR="003C6EE8" w:rsidRPr="00CB5385">
        <w:rPr>
          <w:rStyle w:val="Funotenzeichen"/>
          <w:rFonts w:ascii="Arial" w:hAnsi="Arial" w:cs="Arial"/>
          <w:shd w:val="clear" w:color="auto" w:fill="FFFFFF"/>
        </w:rPr>
        <w:footnoteReference w:id="13"/>
      </w:r>
      <w:r w:rsidR="003C6EE8" w:rsidRPr="00CB5385">
        <w:rPr>
          <w:rFonts w:ascii="Arial" w:hAnsi="Arial" w:cs="Arial"/>
          <w:shd w:val="clear" w:color="auto" w:fill="FFFFFF"/>
        </w:rPr>
        <w:t xml:space="preserve"> Werden diese Mindestdeckungssummen nicht überschritten, ist </w:t>
      </w:r>
      <w:r w:rsidR="007B317E" w:rsidRPr="00CB5385">
        <w:rPr>
          <w:rFonts w:ascii="Arial" w:hAnsi="Arial" w:cs="Arial"/>
          <w:shd w:val="clear" w:color="auto" w:fill="FFFFFF"/>
        </w:rPr>
        <w:t xml:space="preserve">der </w:t>
      </w:r>
      <w:r w:rsidR="003C6EE8" w:rsidRPr="00CB5385">
        <w:rPr>
          <w:rFonts w:ascii="Arial" w:hAnsi="Arial" w:cs="Arial"/>
          <w:shd w:val="clear" w:color="auto" w:fill="FFFFFF"/>
        </w:rPr>
        <w:t>Beklagte im Verfahren nur das Versicherungsunternehmen</w:t>
      </w:r>
      <w:r w:rsidR="004F322F">
        <w:rPr>
          <w:rFonts w:ascii="Arial" w:hAnsi="Arial" w:cs="Arial"/>
          <w:shd w:val="clear" w:color="auto" w:fill="FFFFFF"/>
        </w:rPr>
        <w:t xml:space="preserve">. Zivil-rechtliche Verfahren gegen den Unfallverursacher sind </w:t>
      </w:r>
      <w:r w:rsidR="0072301E">
        <w:rPr>
          <w:rFonts w:ascii="Arial" w:hAnsi="Arial" w:cs="Arial"/>
          <w:shd w:val="clear" w:color="auto" w:fill="FFFFFF"/>
        </w:rPr>
        <w:t>unterhalb dieser</w:t>
      </w:r>
      <w:r w:rsidR="004F322F">
        <w:rPr>
          <w:rFonts w:ascii="Arial" w:hAnsi="Arial" w:cs="Arial"/>
          <w:shd w:val="clear" w:color="auto" w:fill="FFFFFF"/>
        </w:rPr>
        <w:t xml:space="preserve"> Summen </w:t>
      </w:r>
      <w:r w:rsidR="001328F1">
        <w:rPr>
          <w:rFonts w:ascii="Arial" w:hAnsi="Arial" w:cs="Arial"/>
          <w:shd w:val="clear" w:color="auto" w:fill="FFFFFF"/>
        </w:rPr>
        <w:t>nicht üblich</w:t>
      </w:r>
      <w:r w:rsidR="004F322F">
        <w:rPr>
          <w:rFonts w:ascii="Arial" w:hAnsi="Arial" w:cs="Arial"/>
          <w:shd w:val="clear" w:color="auto" w:fill="FFFFFF"/>
        </w:rPr>
        <w:t>.</w:t>
      </w:r>
      <w:r w:rsidR="003C6EE8" w:rsidRPr="00CB5385">
        <w:rPr>
          <w:rFonts w:ascii="Arial" w:hAnsi="Arial" w:cs="Arial"/>
          <w:shd w:val="clear" w:color="auto" w:fill="FFFFFF"/>
        </w:rPr>
        <w:t xml:space="preserve"> Man kann also nicht wegen eines Blechschadens von z.B. 20.000€ den Fahrzeugführer verklagen.</w:t>
      </w:r>
      <w:r w:rsidR="00C3781F" w:rsidRPr="00CB5385">
        <w:rPr>
          <w:rFonts w:ascii="Arial" w:hAnsi="Arial" w:cs="Arial"/>
          <w:shd w:val="clear" w:color="auto" w:fill="FFFFFF"/>
        </w:rPr>
        <w:t xml:space="preserve"> </w:t>
      </w:r>
    </w:p>
    <w:p w14:paraId="0C60E922" w14:textId="77777777" w:rsidR="004725BC" w:rsidRPr="00C62908" w:rsidRDefault="004725BC" w:rsidP="0096206C">
      <w:pPr>
        <w:rPr>
          <w:rFonts w:ascii="Arial" w:hAnsi="Arial" w:cs="Arial"/>
          <w:i/>
          <w:iCs/>
        </w:rPr>
      </w:pPr>
    </w:p>
    <w:p w14:paraId="11E6943E" w14:textId="77777777" w:rsidR="00BD3632" w:rsidRPr="00C62908" w:rsidRDefault="00BD3632" w:rsidP="00A35AE5">
      <w:pPr>
        <w:rPr>
          <w:rFonts w:ascii="Arial" w:hAnsi="Arial" w:cs="Arial"/>
          <w:color w:val="FF3300"/>
        </w:rPr>
      </w:pPr>
      <w:r w:rsidRPr="00C62908">
        <w:rPr>
          <w:rFonts w:ascii="Arial" w:hAnsi="Arial" w:cs="Arial"/>
          <w:b/>
          <w:bCs/>
          <w:color w:val="FF3300"/>
        </w:rPr>
        <w:t>5) Fazit:</w:t>
      </w:r>
    </w:p>
    <w:p w14:paraId="408ABF21" w14:textId="35E396C4" w:rsidR="00546559" w:rsidRPr="00C62908" w:rsidRDefault="005236FC" w:rsidP="009034FA">
      <w:pPr>
        <w:rPr>
          <w:rFonts w:ascii="Arial" w:hAnsi="Arial" w:cs="Arial"/>
        </w:rPr>
      </w:pPr>
      <w:r w:rsidRPr="0072301E">
        <w:rPr>
          <w:rFonts w:ascii="Arial" w:hAnsi="Arial" w:cs="Arial"/>
        </w:rPr>
        <w:t xml:space="preserve">Ein Mensch </w:t>
      </w:r>
      <w:r w:rsidR="009034FA" w:rsidRPr="0072301E">
        <w:rPr>
          <w:rFonts w:ascii="Arial" w:hAnsi="Arial" w:cs="Arial"/>
        </w:rPr>
        <w:t>handelt</w:t>
      </w:r>
      <w:r w:rsidRPr="0072301E">
        <w:rPr>
          <w:rFonts w:ascii="Arial" w:hAnsi="Arial" w:cs="Arial"/>
        </w:rPr>
        <w:t xml:space="preserve"> verantwortungsvoll, wenn er für sein</w:t>
      </w:r>
      <w:r w:rsidR="009034FA" w:rsidRPr="0072301E">
        <w:rPr>
          <w:rFonts w:ascii="Arial" w:hAnsi="Arial" w:cs="Arial"/>
        </w:rPr>
        <w:t xml:space="preserve">e Taten </w:t>
      </w:r>
      <w:r w:rsidRPr="0072301E">
        <w:rPr>
          <w:rFonts w:ascii="Arial" w:hAnsi="Arial" w:cs="Arial"/>
        </w:rPr>
        <w:t xml:space="preserve">gegenüber anderen Menschen ethische Standards </w:t>
      </w:r>
      <w:r w:rsidR="00546559" w:rsidRPr="0072301E">
        <w:rPr>
          <w:rFonts w:ascii="Arial" w:hAnsi="Arial" w:cs="Arial"/>
        </w:rPr>
        <w:t>berücksichtigt</w:t>
      </w:r>
      <w:r w:rsidR="00313E07" w:rsidRPr="0072301E">
        <w:rPr>
          <w:rFonts w:ascii="Arial" w:hAnsi="Arial" w:cs="Arial"/>
        </w:rPr>
        <w:t xml:space="preserve">, wenn er </w:t>
      </w:r>
      <w:r w:rsidRPr="0072301E">
        <w:rPr>
          <w:rFonts w:ascii="Arial" w:hAnsi="Arial" w:cs="Arial"/>
        </w:rPr>
        <w:t xml:space="preserve">die kurz- und langfristigen </w:t>
      </w:r>
      <w:r w:rsidR="009034FA" w:rsidRPr="0072301E">
        <w:rPr>
          <w:rFonts w:ascii="Arial" w:hAnsi="Arial" w:cs="Arial"/>
        </w:rPr>
        <w:t>Folgen</w:t>
      </w:r>
      <w:r w:rsidRPr="0072301E">
        <w:rPr>
          <w:rFonts w:ascii="Arial" w:hAnsi="Arial" w:cs="Arial"/>
        </w:rPr>
        <w:t xml:space="preserve"> seines Handelns bzw. Nicht</w:t>
      </w:r>
      <w:r w:rsidR="00890DF6" w:rsidRPr="0072301E">
        <w:rPr>
          <w:rFonts w:ascii="Arial" w:hAnsi="Arial" w:cs="Arial"/>
        </w:rPr>
        <w:t>-H</w:t>
      </w:r>
      <w:r w:rsidRPr="0072301E">
        <w:rPr>
          <w:rFonts w:ascii="Arial" w:hAnsi="Arial" w:cs="Arial"/>
        </w:rPr>
        <w:t xml:space="preserve">andelns </w:t>
      </w:r>
      <w:r w:rsidR="00313E07" w:rsidRPr="0072301E">
        <w:rPr>
          <w:rFonts w:ascii="Arial" w:hAnsi="Arial" w:cs="Arial"/>
        </w:rPr>
        <w:t>absehen kann und wenn er vor sich auf Basis dieser ethischen Standards rechtfertigen kann, warum er diese oder jene Entscheidung trifft oder nicht trifft.</w:t>
      </w:r>
      <w:r w:rsidR="009034FA" w:rsidRPr="0072301E">
        <w:rPr>
          <w:rStyle w:val="Funotenzeichen"/>
          <w:rFonts w:ascii="Arial" w:hAnsi="Arial" w:cs="Arial"/>
        </w:rPr>
        <w:footnoteReference w:id="14"/>
      </w:r>
      <w:r w:rsidR="009034FA" w:rsidRPr="00C62908">
        <w:rPr>
          <w:rFonts w:ascii="Arial" w:hAnsi="Arial" w:cs="Arial"/>
        </w:rPr>
        <w:t xml:space="preserve"> </w:t>
      </w:r>
    </w:p>
    <w:p w14:paraId="1404E245" w14:textId="045CDACD" w:rsidR="006419AA" w:rsidRPr="00C62908" w:rsidRDefault="007B317E" w:rsidP="009034FA">
      <w:pPr>
        <w:rPr>
          <w:rFonts w:ascii="Arial" w:hAnsi="Arial" w:cs="Arial"/>
        </w:rPr>
      </w:pPr>
      <w:r w:rsidRPr="00C62908">
        <w:rPr>
          <w:rFonts w:ascii="Arial" w:hAnsi="Arial" w:cs="Arial"/>
        </w:rPr>
        <w:t>G</w:t>
      </w:r>
      <w:r w:rsidR="009034FA" w:rsidRPr="00C62908">
        <w:rPr>
          <w:rFonts w:ascii="Arial" w:hAnsi="Arial" w:cs="Arial"/>
        </w:rPr>
        <w:t xml:space="preserve">rundsätzlich </w:t>
      </w:r>
      <w:r w:rsidRPr="00C62908">
        <w:rPr>
          <w:rFonts w:ascii="Arial" w:hAnsi="Arial" w:cs="Arial"/>
        </w:rPr>
        <w:t>ist</w:t>
      </w:r>
      <w:r w:rsidR="009034FA" w:rsidRPr="00C62908">
        <w:rPr>
          <w:rFonts w:ascii="Arial" w:hAnsi="Arial" w:cs="Arial"/>
        </w:rPr>
        <w:t xml:space="preserve"> zu klären, wer wem gegenüber wofür Verantwortung trägt</w:t>
      </w:r>
      <w:r w:rsidR="00546559" w:rsidRPr="00C62908">
        <w:rPr>
          <w:rFonts w:ascii="Arial" w:hAnsi="Arial" w:cs="Arial"/>
        </w:rPr>
        <w:t>.</w:t>
      </w:r>
      <w:r w:rsidR="009034FA" w:rsidRPr="00C62908">
        <w:rPr>
          <w:rFonts w:ascii="Arial" w:hAnsi="Arial" w:cs="Arial"/>
        </w:rPr>
        <w:t xml:space="preserve"> Man nennt das auch die </w:t>
      </w:r>
      <w:r w:rsidR="006419AA" w:rsidRPr="00C62908">
        <w:rPr>
          <w:rFonts w:ascii="Arial" w:hAnsi="Arial" w:cs="Arial"/>
        </w:rPr>
        <w:t>dreistellige Relation der Verantwortung</w:t>
      </w:r>
      <w:r w:rsidR="009034FA" w:rsidRPr="00C62908">
        <w:rPr>
          <w:rFonts w:ascii="Arial" w:hAnsi="Arial" w:cs="Arial"/>
        </w:rPr>
        <w:t>.</w:t>
      </w:r>
      <w:r w:rsidR="009034FA" w:rsidRPr="00C62908">
        <w:rPr>
          <w:rStyle w:val="Funotenzeichen"/>
          <w:rFonts w:ascii="Arial" w:hAnsi="Arial" w:cs="Arial"/>
        </w:rPr>
        <w:footnoteReference w:id="15"/>
      </w:r>
      <w:r w:rsidR="009034FA" w:rsidRPr="00C62908">
        <w:rPr>
          <w:rFonts w:ascii="Arial" w:hAnsi="Arial" w:cs="Arial"/>
        </w:rPr>
        <w:t xml:space="preserve"> Dabei ist Verantwortung kein objektiver Begriff.</w:t>
      </w:r>
      <w:r w:rsidR="00546559" w:rsidRPr="00C62908">
        <w:rPr>
          <w:rFonts w:ascii="Arial" w:hAnsi="Arial" w:cs="Arial"/>
        </w:rPr>
        <w:t xml:space="preserve"> Es geht vielmehr darum zu klären, </w:t>
      </w:r>
      <w:r w:rsidR="00313E07">
        <w:rPr>
          <w:rFonts w:ascii="Arial" w:hAnsi="Arial" w:cs="Arial"/>
        </w:rPr>
        <w:t>wofür</w:t>
      </w:r>
      <w:r w:rsidR="00546559" w:rsidRPr="00C62908">
        <w:rPr>
          <w:rFonts w:ascii="Arial" w:hAnsi="Arial" w:cs="Arial"/>
        </w:rPr>
        <w:t xml:space="preserve"> </w:t>
      </w:r>
      <w:r w:rsidRPr="00C62908">
        <w:rPr>
          <w:rFonts w:ascii="Arial" w:hAnsi="Arial" w:cs="Arial"/>
        </w:rPr>
        <w:t>jeder Einzelne</w:t>
      </w:r>
      <w:r w:rsidR="00546559" w:rsidRPr="00C62908">
        <w:rPr>
          <w:rFonts w:ascii="Arial" w:hAnsi="Arial" w:cs="Arial"/>
        </w:rPr>
        <w:t xml:space="preserve"> Verantwortung übernehmen kann und will. Das muss jeder Mensch für sich selbst klären.</w:t>
      </w:r>
    </w:p>
    <w:p w14:paraId="5701A10A" w14:textId="76B6793E" w:rsidR="0023479B" w:rsidRPr="00C62908" w:rsidRDefault="00546559" w:rsidP="0023479B">
      <w:pPr>
        <w:rPr>
          <w:rFonts w:ascii="Arial" w:hAnsi="Arial" w:cs="Arial"/>
        </w:rPr>
      </w:pPr>
      <w:r w:rsidRPr="00C62908">
        <w:rPr>
          <w:rFonts w:ascii="Arial" w:hAnsi="Arial" w:cs="Arial"/>
        </w:rPr>
        <w:t xml:space="preserve">Für Laura bedeutet das, für sich </w:t>
      </w:r>
      <w:r w:rsidR="007B317E" w:rsidRPr="00C62908">
        <w:rPr>
          <w:rFonts w:ascii="Arial" w:hAnsi="Arial" w:cs="Arial"/>
        </w:rPr>
        <w:t>klarzustellen</w:t>
      </w:r>
      <w:r w:rsidRPr="00C62908">
        <w:rPr>
          <w:rFonts w:ascii="Arial" w:hAnsi="Arial" w:cs="Arial"/>
        </w:rPr>
        <w:t xml:space="preserve">, ob sie auf dem Parkplatz im Nachhinein Verantwortung übernehmen will im Sinne der Sozialen Verantwortung, </w:t>
      </w:r>
      <w:r w:rsidR="00313E07">
        <w:rPr>
          <w:rFonts w:ascii="Arial" w:hAnsi="Arial" w:cs="Arial"/>
        </w:rPr>
        <w:t xml:space="preserve">also </w:t>
      </w:r>
      <w:r w:rsidRPr="00C62908">
        <w:rPr>
          <w:rFonts w:ascii="Arial" w:hAnsi="Arial" w:cs="Arial"/>
        </w:rPr>
        <w:t xml:space="preserve">der Verantwortung für andere. Da sie ratlos ist und mit ihrer Handlungskompetenz an dieser Stelle nicht weiterkommt, sollte sie Hilfe suchen, indem sie z.B. andere Personen vor Ort auf die Situation hin anspricht. Da der Unfallverursacher nicht mehr anwesend ist, können als mögliche Folgen </w:t>
      </w:r>
      <w:r w:rsidR="007B317E" w:rsidRPr="00C62908">
        <w:rPr>
          <w:rFonts w:ascii="Arial" w:hAnsi="Arial" w:cs="Arial"/>
        </w:rPr>
        <w:t>ihre</w:t>
      </w:r>
      <w:r w:rsidR="00F47701" w:rsidRPr="00C62908">
        <w:rPr>
          <w:rFonts w:ascii="Arial" w:hAnsi="Arial" w:cs="Arial"/>
        </w:rPr>
        <w:t xml:space="preserve">s Handelns </w:t>
      </w:r>
      <w:r w:rsidRPr="00C62908">
        <w:rPr>
          <w:rFonts w:ascii="Arial" w:hAnsi="Arial" w:cs="Arial"/>
        </w:rPr>
        <w:t>die Reaktionen des Autobesitzers, der Versicherungsgesellschaft oder auch der Polizei angesehen werden.</w:t>
      </w:r>
      <w:r w:rsidR="00F47701" w:rsidRPr="00C62908">
        <w:rPr>
          <w:rFonts w:ascii="Arial" w:hAnsi="Arial" w:cs="Arial"/>
        </w:rPr>
        <w:t xml:space="preserve"> </w:t>
      </w:r>
      <w:r w:rsidR="0023479B" w:rsidRPr="00C62908">
        <w:rPr>
          <w:rFonts w:ascii="Arial" w:hAnsi="Arial" w:cs="Arial"/>
        </w:rPr>
        <w:t>Die Folgen eines unterlassenen Handelns können Reue-, Scham- und Schuldgefühle sein, mit denen Laura sich eine Weile auseinandersetzen und sich selbst gegenüber rechtfertigen muss.</w:t>
      </w:r>
      <w:r w:rsidR="00F47701" w:rsidRPr="00C62908">
        <w:rPr>
          <w:rFonts w:ascii="Arial" w:hAnsi="Arial" w:cs="Arial"/>
        </w:rPr>
        <w:t xml:space="preserve"> Es ist </w:t>
      </w:r>
      <w:r w:rsidR="007B317E" w:rsidRPr="00C62908">
        <w:rPr>
          <w:rFonts w:ascii="Arial" w:hAnsi="Arial" w:cs="Arial"/>
        </w:rPr>
        <w:t xml:space="preserve">am Ende </w:t>
      </w:r>
      <w:r w:rsidR="00F47701" w:rsidRPr="00C62908">
        <w:rPr>
          <w:rFonts w:ascii="Arial" w:hAnsi="Arial" w:cs="Arial"/>
        </w:rPr>
        <w:t>ein Abwägen zwischen dem Schutz von Lauras eigenen Rechten und denen der Gesellschaft.</w:t>
      </w:r>
    </w:p>
    <w:p w14:paraId="0155164F" w14:textId="77777777" w:rsidR="00C62908" w:rsidRPr="00FC100B" w:rsidRDefault="00C62908" w:rsidP="00A35AE5">
      <w:pPr>
        <w:rPr>
          <w:rFonts w:ascii="Arial" w:hAnsi="Arial" w:cs="Arial"/>
        </w:rPr>
      </w:pPr>
    </w:p>
    <w:p w14:paraId="595B6F21" w14:textId="06653C52" w:rsidR="00BD3632" w:rsidRPr="00236E4B" w:rsidRDefault="00BD3632" w:rsidP="00A35AE5">
      <w:pPr>
        <w:rPr>
          <w:rFonts w:ascii="Arial" w:hAnsi="Arial" w:cs="Arial"/>
          <w:b/>
          <w:bCs/>
          <w:color w:val="FF3300"/>
        </w:rPr>
      </w:pPr>
      <w:r w:rsidRPr="00236E4B">
        <w:rPr>
          <w:rFonts w:ascii="Arial" w:hAnsi="Arial" w:cs="Arial"/>
          <w:b/>
          <w:bCs/>
          <w:color w:val="FF3300"/>
        </w:rPr>
        <w:t>6) Impulsfragen für die Diskussion – Teil 2:</w:t>
      </w:r>
    </w:p>
    <w:p w14:paraId="23C322E0" w14:textId="77777777" w:rsidR="00BD3632" w:rsidRPr="00236E4B" w:rsidRDefault="00BD3632" w:rsidP="00236E4B">
      <w:pPr>
        <w:pStyle w:val="Listenabsatz"/>
        <w:numPr>
          <w:ilvl w:val="0"/>
          <w:numId w:val="2"/>
        </w:numPr>
        <w:rPr>
          <w:rFonts w:ascii="Arial" w:hAnsi="Arial" w:cs="Arial"/>
          <w:u w:val="single"/>
        </w:rPr>
      </w:pPr>
      <w:r w:rsidRPr="00236E4B">
        <w:rPr>
          <w:rFonts w:ascii="Arial" w:hAnsi="Arial" w:cs="Arial"/>
          <w:u w:val="single"/>
        </w:rPr>
        <w:t>Überprüfung der Fakten:</w:t>
      </w:r>
    </w:p>
    <w:p w14:paraId="101DB5B5" w14:textId="5DD59B11"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Hat sich Ihre Meinung zu dem Fall durch das zusätzliche theoretische Wissen geändert? Wenn ja, inwiefern?</w:t>
      </w:r>
    </w:p>
    <w:p w14:paraId="5ED09B6C" w14:textId="27224B8E" w:rsidR="00BD3632" w:rsidRPr="00A35AE5" w:rsidRDefault="00236E4B" w:rsidP="00A35AE5">
      <w:pPr>
        <w:rPr>
          <w:rFonts w:ascii="Arial" w:hAnsi="Arial" w:cs="Arial"/>
        </w:rPr>
      </w:pPr>
      <w:r>
        <w:rPr>
          <w:rFonts w:ascii="Arial" w:hAnsi="Arial" w:cs="Arial"/>
        </w:rPr>
        <w:lastRenderedPageBreak/>
        <w:t xml:space="preserve">2. </w:t>
      </w:r>
      <w:r w:rsidR="00BD3632" w:rsidRPr="00A35AE5">
        <w:rPr>
          <w:rFonts w:ascii="Arial" w:hAnsi="Arial" w:cs="Arial"/>
        </w:rPr>
        <w:t>Würden Sie Ihre zuvor genannten Handlungsoptionen neu definieren?</w:t>
      </w:r>
    </w:p>
    <w:p w14:paraId="03E760B2"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Handlungsoptionen beurteilen:</w:t>
      </w:r>
    </w:p>
    <w:p w14:paraId="5E7533B3" w14:textId="217BBEBD"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Wie würden Sie die möglichen Handlungsoptionen basierend auf Ihren spontanen Reaktionen zu Beginn kombiniert mit dem theoretischen Hintergrundwissen nun beurteilen</w:t>
      </w:r>
      <w:r w:rsidR="007D7C41">
        <w:rPr>
          <w:rFonts w:ascii="Arial" w:hAnsi="Arial" w:cs="Arial"/>
        </w:rPr>
        <w:t>?</w:t>
      </w:r>
    </w:p>
    <w:p w14:paraId="514D4C38" w14:textId="7CDF640B"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Ist Verantwortung ethisch gerechtfertigt?</w:t>
      </w:r>
    </w:p>
    <w:p w14:paraId="352B63DD" w14:textId="2D055670" w:rsidR="00BD3632" w:rsidRPr="0023479B" w:rsidRDefault="00346165" w:rsidP="00A35AE5">
      <w:pPr>
        <w:rPr>
          <w:rFonts w:ascii="Arial" w:hAnsi="Arial" w:cs="Arial"/>
        </w:rPr>
      </w:pPr>
      <w:r w:rsidRPr="0023479B">
        <w:rPr>
          <w:rFonts w:ascii="Arial" w:hAnsi="Arial" w:cs="Arial"/>
        </w:rPr>
        <w:t>3</w:t>
      </w:r>
      <w:r w:rsidR="00236E4B" w:rsidRPr="0023479B">
        <w:rPr>
          <w:rFonts w:ascii="Arial" w:hAnsi="Arial" w:cs="Arial"/>
        </w:rPr>
        <w:t xml:space="preserve">. </w:t>
      </w:r>
      <w:r w:rsidR="00BD3632" w:rsidRPr="0023479B">
        <w:rPr>
          <w:rFonts w:ascii="Arial" w:hAnsi="Arial" w:cs="Arial"/>
        </w:rPr>
        <w:t xml:space="preserve">Welche Handlungsoption wird den größten Nutzen </w:t>
      </w:r>
      <w:r w:rsidR="00F022FE" w:rsidRPr="0023479B">
        <w:rPr>
          <w:rFonts w:ascii="Arial" w:hAnsi="Arial" w:cs="Arial"/>
        </w:rPr>
        <w:t xml:space="preserve">erbringen </w:t>
      </w:r>
      <w:r w:rsidR="00BD3632" w:rsidRPr="0023479B">
        <w:rPr>
          <w:rFonts w:ascii="Arial" w:hAnsi="Arial" w:cs="Arial"/>
        </w:rPr>
        <w:t xml:space="preserve">und den geringsten Schaden </w:t>
      </w:r>
      <w:r w:rsidR="00F022FE" w:rsidRPr="0023479B">
        <w:rPr>
          <w:rFonts w:ascii="Arial" w:hAnsi="Arial" w:cs="Arial"/>
        </w:rPr>
        <w:t>an</w:t>
      </w:r>
      <w:r w:rsidR="00BD3632" w:rsidRPr="0023479B">
        <w:rPr>
          <w:rFonts w:ascii="Arial" w:hAnsi="Arial" w:cs="Arial"/>
        </w:rPr>
        <w:t>richten? (Utilitaristischer Ansatz)</w:t>
      </w:r>
    </w:p>
    <w:p w14:paraId="5CA2F21F" w14:textId="7205FFFC" w:rsidR="00BD3632" w:rsidRPr="00A35AE5" w:rsidRDefault="00346165" w:rsidP="00A35AE5">
      <w:pPr>
        <w:rPr>
          <w:rFonts w:ascii="Arial" w:hAnsi="Arial" w:cs="Arial"/>
        </w:rPr>
      </w:pPr>
      <w:r w:rsidRPr="0023479B">
        <w:rPr>
          <w:rFonts w:ascii="Arial" w:hAnsi="Arial" w:cs="Arial"/>
        </w:rPr>
        <w:t>4</w:t>
      </w:r>
      <w:r w:rsidR="00236E4B" w:rsidRPr="0023479B">
        <w:rPr>
          <w:rFonts w:ascii="Arial" w:hAnsi="Arial" w:cs="Arial"/>
        </w:rPr>
        <w:t xml:space="preserve">. </w:t>
      </w:r>
      <w:r w:rsidR="00BD3632" w:rsidRPr="0023479B">
        <w:rPr>
          <w:rFonts w:ascii="Arial" w:hAnsi="Arial" w:cs="Arial"/>
        </w:rPr>
        <w:t>Welche Option respektiert am besten die Rechte aller betroffenen Personen</w:t>
      </w:r>
      <w:r w:rsidR="00F022FE" w:rsidRPr="0023479B">
        <w:rPr>
          <w:rFonts w:ascii="Arial" w:hAnsi="Arial" w:cs="Arial"/>
        </w:rPr>
        <w:t xml:space="preserve"> und der Gesellschaft</w:t>
      </w:r>
      <w:r w:rsidR="00BD3632" w:rsidRPr="0023479B">
        <w:rPr>
          <w:rFonts w:ascii="Arial" w:hAnsi="Arial" w:cs="Arial"/>
        </w:rPr>
        <w:t>? (Orientierung an Recht und Gesetz)</w:t>
      </w:r>
    </w:p>
    <w:p w14:paraId="722F6B1F" w14:textId="28A25CF9" w:rsidR="00BD3632" w:rsidRPr="00A35AE5" w:rsidRDefault="00346165" w:rsidP="00A35AE5">
      <w:pPr>
        <w:rPr>
          <w:rFonts w:ascii="Arial" w:hAnsi="Arial" w:cs="Arial"/>
        </w:rPr>
      </w:pPr>
      <w:r>
        <w:rPr>
          <w:rFonts w:ascii="Arial" w:hAnsi="Arial" w:cs="Arial"/>
        </w:rPr>
        <w:t>5</w:t>
      </w:r>
      <w:r w:rsidR="00236E4B">
        <w:rPr>
          <w:rFonts w:ascii="Arial" w:hAnsi="Arial" w:cs="Arial"/>
        </w:rPr>
        <w:t xml:space="preserve">. </w:t>
      </w:r>
      <w:r w:rsidR="00BD3632" w:rsidRPr="00A35AE5">
        <w:rPr>
          <w:rFonts w:ascii="Arial" w:hAnsi="Arial" w:cs="Arial"/>
        </w:rPr>
        <w:t>Welche Option lässt Sie als die Art von Person handeln, die Sie sein möchten? (Fokus auf Tugend)</w:t>
      </w:r>
    </w:p>
    <w:p w14:paraId="202D78A1"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Eine Entscheidung fällen und testen:</w:t>
      </w:r>
    </w:p>
    <w:p w14:paraId="0B796F6A" w14:textId="33EC0EEA"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 xml:space="preserve">Wenn man all diese Ansätze einbezieht, welche Option wird Ihrer Meinung </w:t>
      </w:r>
      <w:r w:rsidR="00BD3632" w:rsidRPr="0023479B">
        <w:rPr>
          <w:rFonts w:ascii="Arial" w:hAnsi="Arial" w:cs="Arial"/>
        </w:rPr>
        <w:t xml:space="preserve">nach </w:t>
      </w:r>
      <w:r w:rsidR="0023479B" w:rsidRPr="0023479B">
        <w:rPr>
          <w:rFonts w:ascii="Arial" w:hAnsi="Arial" w:cs="Arial"/>
        </w:rPr>
        <w:t>Lauras</w:t>
      </w:r>
      <w:r w:rsidR="00346165">
        <w:rPr>
          <w:rFonts w:ascii="Arial" w:hAnsi="Arial" w:cs="Arial"/>
        </w:rPr>
        <w:t xml:space="preserve"> </w:t>
      </w:r>
      <w:r w:rsidR="00BD3632" w:rsidRPr="00A35AE5">
        <w:rPr>
          <w:rFonts w:ascii="Arial" w:hAnsi="Arial" w:cs="Arial"/>
        </w:rPr>
        <w:t>Situation am ehesten gerecht?</w:t>
      </w:r>
    </w:p>
    <w:p w14:paraId="4CB3EE74" w14:textId="5A4214BB"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Wenn Sie Personen, die Sie sehr respektieren</w:t>
      </w:r>
      <w:r w:rsidR="00606DF5" w:rsidRPr="00A35AE5">
        <w:rPr>
          <w:rFonts w:ascii="Arial" w:hAnsi="Arial" w:cs="Arial"/>
        </w:rPr>
        <w:t>,</w:t>
      </w:r>
      <w:r w:rsidR="00BD3632" w:rsidRPr="00A35AE5">
        <w:rPr>
          <w:rFonts w:ascii="Arial" w:hAnsi="Arial" w:cs="Arial"/>
        </w:rPr>
        <w:t xml:space="preserve"> von Ihrer Entscheidung erzählen würden, was würden diese dazu sagen?</w:t>
      </w:r>
    </w:p>
    <w:p w14:paraId="2DCFB3C8"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Handeln und über die Folgen kritisch nachdenken:</w:t>
      </w:r>
    </w:p>
    <w:p w14:paraId="1430B8C1" w14:textId="6E3270C1"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Welche Folgen hätte Ihre Entscheidung und was haben Sie aus dieser spezifischen Situation gelernt?</w:t>
      </w:r>
    </w:p>
    <w:p w14:paraId="2C2C8753" w14:textId="48492C8F" w:rsidR="00BD3632" w:rsidRDefault="00236E4B" w:rsidP="00A35AE5">
      <w:pPr>
        <w:rPr>
          <w:rFonts w:ascii="Arial" w:hAnsi="Arial" w:cs="Arial"/>
        </w:rPr>
      </w:pPr>
      <w:r>
        <w:rPr>
          <w:rFonts w:ascii="Arial" w:hAnsi="Arial" w:cs="Arial"/>
        </w:rPr>
        <w:t xml:space="preserve">2. </w:t>
      </w:r>
      <w:r w:rsidR="00BD3632" w:rsidRPr="00A35AE5">
        <w:rPr>
          <w:rFonts w:ascii="Arial" w:hAnsi="Arial" w:cs="Arial"/>
        </w:rPr>
        <w:t xml:space="preserve">Welche Situationen der Verantwortung haben Sie selbst schon erlebt, wie haben Sie in den Situationen reagiert und wie würden Sie </w:t>
      </w:r>
      <w:r w:rsidR="00B8533A" w:rsidRPr="00A35AE5">
        <w:rPr>
          <w:rFonts w:ascii="Arial" w:hAnsi="Arial" w:cs="Arial"/>
        </w:rPr>
        <w:t xml:space="preserve">mit dem Wissen von heute </w:t>
      </w:r>
      <w:r w:rsidR="00BD3632" w:rsidRPr="00A35AE5">
        <w:rPr>
          <w:rFonts w:ascii="Arial" w:hAnsi="Arial" w:cs="Arial"/>
        </w:rPr>
        <w:t>versuchen zu reagieren?</w:t>
      </w:r>
    </w:p>
    <w:p w14:paraId="3A3F4D9B" w14:textId="77777777" w:rsidR="009F4FCF" w:rsidRPr="00A35AE5" w:rsidRDefault="009F4FCF" w:rsidP="00A35AE5">
      <w:pPr>
        <w:rPr>
          <w:rFonts w:ascii="Arial" w:hAnsi="Arial" w:cs="Arial"/>
        </w:rPr>
      </w:pPr>
    </w:p>
    <w:p w14:paraId="4C6306DB" w14:textId="50D5B4A4" w:rsidR="00F059BE" w:rsidRPr="00F059BE" w:rsidRDefault="00F059BE" w:rsidP="00A35AE5">
      <w:pPr>
        <w:rPr>
          <w:rFonts w:ascii="Arial" w:hAnsi="Arial" w:cs="Arial"/>
          <w:b/>
          <w:bCs/>
          <w:color w:val="FF3300"/>
        </w:rPr>
      </w:pPr>
      <w:r w:rsidRPr="00F059BE">
        <w:rPr>
          <w:rFonts w:ascii="Arial" w:hAnsi="Arial" w:cs="Arial"/>
          <w:b/>
          <w:bCs/>
          <w:color w:val="FF3300"/>
        </w:rPr>
        <w:t>Autorinnen</w:t>
      </w:r>
    </w:p>
    <w:p w14:paraId="76A26C34" w14:textId="09CE8AC4" w:rsidR="00F059BE" w:rsidRDefault="00F059BE" w:rsidP="00A35AE5">
      <w:pPr>
        <w:rPr>
          <w:rFonts w:ascii="Arial" w:hAnsi="Arial" w:cs="Arial"/>
        </w:rPr>
      </w:pPr>
      <w:r>
        <w:rPr>
          <w:rFonts w:ascii="Arial" w:hAnsi="Arial" w:cs="Arial"/>
        </w:rPr>
        <w:t>Tina Na</w:t>
      </w:r>
      <w:r w:rsidR="00677488">
        <w:rPr>
          <w:rFonts w:ascii="Arial" w:hAnsi="Arial" w:cs="Arial"/>
        </w:rPr>
        <w:t>l</w:t>
      </w:r>
      <w:r>
        <w:rPr>
          <w:rFonts w:ascii="Arial" w:hAnsi="Arial" w:cs="Arial"/>
        </w:rPr>
        <w:t>banto</w:t>
      </w:r>
      <w:r w:rsidR="00660D63">
        <w:rPr>
          <w:rFonts w:ascii="Arial" w:hAnsi="Arial" w:cs="Arial"/>
        </w:rPr>
        <w:t>g</w:t>
      </w:r>
      <w:r>
        <w:rPr>
          <w:rFonts w:ascii="Arial" w:hAnsi="Arial" w:cs="Arial"/>
        </w:rPr>
        <w:t>lu &amp; Angela Poech von Ethica Rationalis e.V.</w:t>
      </w:r>
    </w:p>
    <w:p w14:paraId="088CEB92" w14:textId="77777777" w:rsidR="00041F59" w:rsidRDefault="00041F59" w:rsidP="00041F59">
      <w:pPr>
        <w:rPr>
          <w:rFonts w:ascii="Arial" w:hAnsi="Arial" w:cs="Arial"/>
          <w:b/>
          <w:bCs/>
          <w:color w:val="FF3300"/>
        </w:rPr>
      </w:pPr>
    </w:p>
    <w:p w14:paraId="292ED155" w14:textId="4CB64BF6" w:rsidR="00041F59" w:rsidRPr="00F059BE" w:rsidRDefault="00041F59" w:rsidP="00041F59">
      <w:pPr>
        <w:rPr>
          <w:rFonts w:ascii="Arial" w:hAnsi="Arial" w:cs="Arial"/>
          <w:b/>
          <w:bCs/>
          <w:color w:val="FF3300"/>
        </w:rPr>
      </w:pPr>
      <w:r>
        <w:rPr>
          <w:rFonts w:ascii="Arial" w:hAnsi="Arial" w:cs="Arial"/>
          <w:b/>
          <w:bCs/>
          <w:color w:val="FF3300"/>
        </w:rPr>
        <w:t>Kontakt</w:t>
      </w:r>
    </w:p>
    <w:p w14:paraId="672FA08B" w14:textId="2085EBDD" w:rsidR="00041F59" w:rsidRPr="00A35AE5" w:rsidRDefault="00041F59" w:rsidP="00A35AE5">
      <w:pPr>
        <w:rPr>
          <w:rFonts w:ascii="Arial" w:hAnsi="Arial" w:cs="Arial"/>
        </w:rPr>
      </w:pPr>
      <w:r>
        <w:rPr>
          <w:rFonts w:ascii="Arial" w:hAnsi="Arial" w:cs="Arial"/>
        </w:rPr>
        <w:t>info@ethica-rationalis.org</w:t>
      </w:r>
    </w:p>
    <w:p w14:paraId="1C5183BF" w14:textId="77777777" w:rsidR="00F059BE" w:rsidRDefault="00F059BE" w:rsidP="00A35AE5">
      <w:pPr>
        <w:rPr>
          <w:rFonts w:ascii="Arial" w:hAnsi="Arial" w:cs="Arial"/>
          <w:b/>
          <w:bCs/>
          <w:color w:val="FF3300"/>
        </w:rPr>
      </w:pPr>
    </w:p>
    <w:p w14:paraId="7B74CA78" w14:textId="6E700CEB" w:rsidR="00BD3632" w:rsidRDefault="00BD3632" w:rsidP="00A35AE5">
      <w:pPr>
        <w:rPr>
          <w:rFonts w:ascii="Arial" w:hAnsi="Arial" w:cs="Arial"/>
          <w:b/>
          <w:bCs/>
          <w:color w:val="FF3300"/>
        </w:rPr>
      </w:pPr>
      <w:r w:rsidRPr="00F059BE">
        <w:rPr>
          <w:rFonts w:ascii="Arial" w:hAnsi="Arial" w:cs="Arial"/>
          <w:b/>
          <w:bCs/>
          <w:color w:val="FF3300"/>
        </w:rPr>
        <w:t>Quellen</w:t>
      </w:r>
    </w:p>
    <w:p w14:paraId="57E7FC7E" w14:textId="77777777" w:rsidR="00905D7A" w:rsidRPr="004F322F" w:rsidRDefault="00905D7A" w:rsidP="00905D7A">
      <w:pPr>
        <w:rPr>
          <w:rFonts w:ascii="Arial" w:hAnsi="Arial" w:cs="Arial"/>
        </w:rPr>
      </w:pPr>
      <w:r w:rsidRPr="004F322F">
        <w:rPr>
          <w:rFonts w:ascii="Arial" w:hAnsi="Arial" w:cs="Arial"/>
        </w:rPr>
        <w:t>ADAC (2021): Mit dem Auto unterwegs in Portugal, unter: https://www.adac.de/reise-freizeit/reiseplanung/reiseziele/portugal/uebersicht/mit-dem-auto/ (abgerufen am 17.03.2021)</w:t>
      </w:r>
    </w:p>
    <w:p w14:paraId="1AD4839D" w14:textId="5E8489A6" w:rsidR="004F322F" w:rsidRDefault="004F322F" w:rsidP="00A35AE5">
      <w:pPr>
        <w:rPr>
          <w:rFonts w:ascii="Arial" w:hAnsi="Arial" w:cs="Arial"/>
        </w:rPr>
      </w:pPr>
      <w:r w:rsidRPr="004F322F">
        <w:rPr>
          <w:rFonts w:ascii="Arial" w:hAnsi="Arial" w:cs="Arial"/>
        </w:rPr>
        <w:t>Endreß, M. (2020): Ethik (Gesinnungs- und Verantwortungsethik). S. 67-69 in Müller, H</w:t>
      </w:r>
      <w:r>
        <w:rPr>
          <w:rFonts w:ascii="Arial" w:hAnsi="Arial" w:cs="Arial"/>
        </w:rPr>
        <w:t>.</w:t>
      </w:r>
      <w:r w:rsidRPr="004F322F">
        <w:rPr>
          <w:rFonts w:ascii="Arial" w:hAnsi="Arial" w:cs="Arial"/>
        </w:rPr>
        <w:t>-P., Sigmund S. (Hrsg.): Max Weber-Handbuch (2020), unter: https://doi.org/10.1007/978-3-476-05142-4_11 (abgerufen am 13.03.2021)</w:t>
      </w:r>
    </w:p>
    <w:p w14:paraId="6D4AE5D6" w14:textId="78FCF1C8" w:rsidR="004F322F" w:rsidRDefault="004F322F" w:rsidP="00A35AE5">
      <w:pPr>
        <w:rPr>
          <w:rFonts w:ascii="Arial" w:hAnsi="Arial" w:cs="Arial"/>
        </w:rPr>
      </w:pPr>
      <w:r w:rsidRPr="004F322F">
        <w:rPr>
          <w:rFonts w:ascii="Arial" w:hAnsi="Arial" w:cs="Arial"/>
        </w:rPr>
        <w:t>Fladerer, M. P. (2016): Gerechtigkeit. S. 79-93 in Frey, D. (Hrsg.): Psychologie der Werte (2016)</w:t>
      </w:r>
    </w:p>
    <w:p w14:paraId="5BAC7886" w14:textId="169F0336" w:rsidR="004F322F" w:rsidRDefault="004F322F" w:rsidP="00A35AE5">
      <w:pPr>
        <w:rPr>
          <w:rFonts w:ascii="Arial" w:hAnsi="Arial" w:cs="Arial"/>
        </w:rPr>
      </w:pPr>
      <w:r w:rsidRPr="004F322F">
        <w:rPr>
          <w:rFonts w:ascii="Arial" w:hAnsi="Arial" w:cs="Arial"/>
        </w:rPr>
        <w:lastRenderedPageBreak/>
        <w:t>Kaschner, T. (2016): Verantwortung. S. 23</w:t>
      </w:r>
      <w:r>
        <w:rPr>
          <w:rFonts w:ascii="Arial" w:hAnsi="Arial" w:cs="Arial"/>
        </w:rPr>
        <w:t>7-245</w:t>
      </w:r>
      <w:r w:rsidRPr="004F322F">
        <w:rPr>
          <w:rFonts w:ascii="Arial" w:hAnsi="Arial" w:cs="Arial"/>
        </w:rPr>
        <w:t xml:space="preserve"> in Frey, D. (Hrsg.): Psychologie der Werte (2016)</w:t>
      </w:r>
    </w:p>
    <w:p w14:paraId="2110E998" w14:textId="77777777" w:rsidR="00905D7A" w:rsidRPr="004F322F" w:rsidRDefault="00905D7A" w:rsidP="00905D7A">
      <w:pPr>
        <w:rPr>
          <w:rFonts w:ascii="Arial" w:hAnsi="Arial" w:cs="Arial"/>
        </w:rPr>
      </w:pPr>
      <w:r w:rsidRPr="004F322F">
        <w:rPr>
          <w:rFonts w:ascii="Arial" w:hAnsi="Arial" w:cs="Arial"/>
        </w:rPr>
        <w:t>Rechtsanwalt Rathenau (2021): Unterschiede zwischen dem deutschen und dem portugiesischen Recht, unter: https://entdecken-sie-algarve.com/recht/rechtsanwalt-rathenau/unterschiede-zwischen-dem-deutschen-und-dem-portugiesischen-recht (abgerufen am 17.03.2021)</w:t>
      </w:r>
    </w:p>
    <w:p w14:paraId="79CE46DC" w14:textId="1A5A10DC" w:rsidR="00905D7A" w:rsidRDefault="004F322F">
      <w:pPr>
        <w:rPr>
          <w:rFonts w:ascii="Arial" w:hAnsi="Arial" w:cs="Arial"/>
        </w:rPr>
      </w:pPr>
      <w:r w:rsidRPr="004F322F">
        <w:rPr>
          <w:rFonts w:ascii="Arial" w:hAnsi="Arial" w:cs="Arial"/>
        </w:rPr>
        <w:t>Worms, N. (2009): Gesinnungsethik und Verantwortungsethik, i</w:t>
      </w:r>
      <w:r w:rsidR="009A6594">
        <w:rPr>
          <w:rFonts w:ascii="Arial" w:hAnsi="Arial" w:cs="Arial"/>
        </w:rPr>
        <w:t>n</w:t>
      </w:r>
      <w:r w:rsidRPr="004F322F">
        <w:rPr>
          <w:rFonts w:ascii="Arial" w:hAnsi="Arial" w:cs="Arial"/>
        </w:rPr>
        <w:t>: GRIN Verlag München (2009), unter: https://www.grin.com/document/146858 (abgerufen am 13.03.2021)</w:t>
      </w:r>
    </w:p>
    <w:p w14:paraId="4E10F70E" w14:textId="7BE2A4A1" w:rsidR="00905D7A" w:rsidRDefault="00905D7A">
      <w:pPr>
        <w:rPr>
          <w:rFonts w:ascii="Arial" w:hAnsi="Arial" w:cs="Arial"/>
        </w:rPr>
      </w:pPr>
    </w:p>
    <w:p w14:paraId="6FEECAA9" w14:textId="0CFE4EBC" w:rsidR="00905D7A" w:rsidRDefault="00905D7A" w:rsidP="00905D7A">
      <w:pPr>
        <w:rPr>
          <w:rFonts w:ascii="Arial" w:hAnsi="Arial" w:cs="Arial"/>
          <w:b/>
          <w:bCs/>
          <w:color w:val="FF3300"/>
        </w:rPr>
      </w:pPr>
      <w:r>
        <w:rPr>
          <w:rFonts w:ascii="Arial" w:hAnsi="Arial" w:cs="Arial"/>
          <w:b/>
          <w:bCs/>
          <w:color w:val="FF3300"/>
        </w:rPr>
        <w:t>Medienunterstützung</w:t>
      </w:r>
    </w:p>
    <w:p w14:paraId="40D2BECE" w14:textId="22C35E2D" w:rsidR="00905D7A" w:rsidRPr="000C3816" w:rsidRDefault="000C3816" w:rsidP="000C3816">
      <w:pPr>
        <w:rPr>
          <w:rFonts w:ascii="Arial" w:hAnsi="Arial" w:cs="Arial"/>
        </w:rPr>
      </w:pPr>
      <w:r>
        <w:rPr>
          <w:rFonts w:ascii="Arial" w:hAnsi="Arial" w:cs="Arial"/>
        </w:rPr>
        <w:t>Wird ergänzt</w:t>
      </w:r>
    </w:p>
    <w:sectPr w:rsidR="00905D7A" w:rsidRPr="000C381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BC45E" w14:textId="77777777" w:rsidR="00000242" w:rsidRDefault="00000242" w:rsidP="009C03BB">
      <w:pPr>
        <w:spacing w:after="0" w:line="240" w:lineRule="auto"/>
      </w:pPr>
      <w:r>
        <w:separator/>
      </w:r>
    </w:p>
  </w:endnote>
  <w:endnote w:type="continuationSeparator" w:id="0">
    <w:p w14:paraId="079B6B3B" w14:textId="77777777" w:rsidR="00000242" w:rsidRDefault="00000242" w:rsidP="009C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661490"/>
      <w:docPartObj>
        <w:docPartGallery w:val="Page Numbers (Bottom of Page)"/>
        <w:docPartUnique/>
      </w:docPartObj>
    </w:sdtPr>
    <w:sdtEndPr>
      <w:rPr>
        <w:rFonts w:ascii="Arial" w:hAnsi="Arial" w:cs="Arial"/>
        <w:sz w:val="18"/>
        <w:szCs w:val="18"/>
      </w:rPr>
    </w:sdtEndPr>
    <w:sdtContent>
      <w:p w14:paraId="13FB2EB0" w14:textId="391F8FBD" w:rsidR="00283ABC" w:rsidRPr="00283ABC" w:rsidRDefault="00283ABC">
        <w:pPr>
          <w:pStyle w:val="Fuzeile"/>
          <w:jc w:val="right"/>
          <w:rPr>
            <w:rFonts w:ascii="Arial" w:hAnsi="Arial" w:cs="Arial"/>
            <w:sz w:val="18"/>
            <w:szCs w:val="18"/>
          </w:rPr>
        </w:pPr>
        <w:r w:rsidRPr="00283ABC">
          <w:rPr>
            <w:rFonts w:ascii="Arial" w:hAnsi="Arial" w:cs="Arial"/>
            <w:sz w:val="18"/>
            <w:szCs w:val="18"/>
          </w:rPr>
          <w:fldChar w:fldCharType="begin"/>
        </w:r>
        <w:r w:rsidRPr="00283ABC">
          <w:rPr>
            <w:rFonts w:ascii="Arial" w:hAnsi="Arial" w:cs="Arial"/>
            <w:sz w:val="18"/>
            <w:szCs w:val="18"/>
          </w:rPr>
          <w:instrText>PAGE   \* MERGEFORMAT</w:instrText>
        </w:r>
        <w:r w:rsidRPr="00283ABC">
          <w:rPr>
            <w:rFonts w:ascii="Arial" w:hAnsi="Arial" w:cs="Arial"/>
            <w:sz w:val="18"/>
            <w:szCs w:val="18"/>
          </w:rPr>
          <w:fldChar w:fldCharType="separate"/>
        </w:r>
        <w:r w:rsidRPr="00283ABC">
          <w:rPr>
            <w:rFonts w:ascii="Arial" w:hAnsi="Arial" w:cs="Arial"/>
            <w:sz w:val="18"/>
            <w:szCs w:val="18"/>
          </w:rPr>
          <w:t>2</w:t>
        </w:r>
        <w:r w:rsidRPr="00283ABC">
          <w:rPr>
            <w:rFonts w:ascii="Arial" w:hAnsi="Arial" w:cs="Arial"/>
            <w:sz w:val="18"/>
            <w:szCs w:val="18"/>
          </w:rPr>
          <w:fldChar w:fldCharType="end"/>
        </w:r>
      </w:p>
    </w:sdtContent>
  </w:sdt>
  <w:p w14:paraId="2B5E9A74" w14:textId="77777777" w:rsidR="00283ABC" w:rsidRDefault="00283A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D8E86" w14:textId="77777777" w:rsidR="00000242" w:rsidRDefault="00000242" w:rsidP="009C03BB">
      <w:pPr>
        <w:spacing w:after="0" w:line="240" w:lineRule="auto"/>
      </w:pPr>
      <w:r>
        <w:separator/>
      </w:r>
    </w:p>
  </w:footnote>
  <w:footnote w:type="continuationSeparator" w:id="0">
    <w:p w14:paraId="042000DA" w14:textId="77777777" w:rsidR="00000242" w:rsidRDefault="00000242" w:rsidP="009C03BB">
      <w:pPr>
        <w:spacing w:after="0" w:line="240" w:lineRule="auto"/>
      </w:pPr>
      <w:r>
        <w:continuationSeparator/>
      </w:r>
    </w:p>
  </w:footnote>
  <w:footnote w:id="1">
    <w:p w14:paraId="60FA67BC" w14:textId="77777777" w:rsidR="00361392" w:rsidRPr="001A09F3" w:rsidRDefault="00361392" w:rsidP="00361392">
      <w:pPr>
        <w:pStyle w:val="Funotentext"/>
        <w:rPr>
          <w:rFonts w:ascii="Arial" w:hAnsi="Arial" w:cs="Arial"/>
          <w:sz w:val="18"/>
          <w:szCs w:val="18"/>
        </w:rPr>
      </w:pPr>
      <w:r w:rsidRPr="001A09F3">
        <w:rPr>
          <w:rStyle w:val="Funotenzeichen"/>
          <w:rFonts w:ascii="Arial" w:hAnsi="Arial" w:cs="Arial"/>
          <w:sz w:val="18"/>
          <w:szCs w:val="18"/>
        </w:rPr>
        <w:footnoteRef/>
      </w:r>
      <w:r w:rsidRPr="001A09F3">
        <w:rPr>
          <w:rFonts w:ascii="Arial" w:hAnsi="Arial" w:cs="Arial"/>
          <w:sz w:val="18"/>
          <w:szCs w:val="18"/>
        </w:rPr>
        <w:t xml:space="preserve"> </w:t>
      </w:r>
      <w:bookmarkStart w:id="1" w:name="_Hlk67263707"/>
      <w:r w:rsidRPr="001A09F3">
        <w:rPr>
          <w:rFonts w:ascii="Arial" w:hAnsi="Arial" w:cs="Arial"/>
          <w:sz w:val="18"/>
          <w:szCs w:val="18"/>
        </w:rPr>
        <w:t>Kaschner, T. (2016): Verantwortung. S. 238 in Frey, D. (Hrsg.): Psychologie der Werte (2016)</w:t>
      </w:r>
      <w:bookmarkEnd w:id="1"/>
    </w:p>
  </w:footnote>
  <w:footnote w:id="2">
    <w:p w14:paraId="4F7A5042" w14:textId="62A41908" w:rsidR="00361392" w:rsidRPr="001A09F3" w:rsidRDefault="00361392" w:rsidP="00361392">
      <w:pPr>
        <w:pStyle w:val="Funotentext"/>
        <w:rPr>
          <w:rFonts w:ascii="Arial" w:hAnsi="Arial" w:cs="Arial"/>
          <w:sz w:val="18"/>
          <w:szCs w:val="18"/>
        </w:rPr>
      </w:pPr>
      <w:r w:rsidRPr="001A09F3">
        <w:rPr>
          <w:rStyle w:val="Funotenzeichen"/>
          <w:rFonts w:ascii="Arial" w:hAnsi="Arial" w:cs="Arial"/>
          <w:sz w:val="18"/>
          <w:szCs w:val="18"/>
        </w:rPr>
        <w:footnoteRef/>
      </w:r>
      <w:r w:rsidR="003251BE">
        <w:rPr>
          <w:rFonts w:ascii="Arial" w:hAnsi="Arial" w:cs="Arial"/>
          <w:sz w:val="18"/>
          <w:szCs w:val="18"/>
        </w:rPr>
        <w:t xml:space="preserve"> </w:t>
      </w:r>
      <w:r w:rsidR="00160F6B" w:rsidRPr="001A09F3">
        <w:rPr>
          <w:rFonts w:ascii="Arial" w:hAnsi="Arial" w:cs="Arial"/>
          <w:sz w:val="18"/>
          <w:szCs w:val="18"/>
        </w:rPr>
        <w:t>Worms, N</w:t>
      </w:r>
      <w:r w:rsidR="00160F6B">
        <w:rPr>
          <w:rFonts w:ascii="Arial" w:hAnsi="Arial" w:cs="Arial"/>
          <w:sz w:val="18"/>
          <w:szCs w:val="18"/>
        </w:rPr>
        <w:t>.</w:t>
      </w:r>
      <w:r w:rsidR="00160F6B" w:rsidRPr="001A09F3">
        <w:rPr>
          <w:rFonts w:ascii="Arial" w:hAnsi="Arial" w:cs="Arial"/>
          <w:sz w:val="18"/>
          <w:szCs w:val="18"/>
        </w:rPr>
        <w:t xml:space="preserve"> (2009): Gesinnungsethik und Verantwortungsethik</w:t>
      </w:r>
      <w:r w:rsidR="00160F6B">
        <w:rPr>
          <w:rFonts w:ascii="Arial" w:hAnsi="Arial" w:cs="Arial"/>
          <w:sz w:val="18"/>
          <w:szCs w:val="18"/>
        </w:rPr>
        <w:t>, i</w:t>
      </w:r>
      <w:r w:rsidR="00926843">
        <w:rPr>
          <w:rFonts w:ascii="Arial" w:hAnsi="Arial" w:cs="Arial"/>
          <w:sz w:val="18"/>
          <w:szCs w:val="18"/>
        </w:rPr>
        <w:t>n</w:t>
      </w:r>
      <w:r w:rsidR="00160F6B">
        <w:rPr>
          <w:rFonts w:ascii="Arial" w:hAnsi="Arial" w:cs="Arial"/>
          <w:sz w:val="18"/>
          <w:szCs w:val="18"/>
        </w:rPr>
        <w:t>:</w:t>
      </w:r>
      <w:r w:rsidR="00160F6B" w:rsidRPr="001A09F3">
        <w:rPr>
          <w:rFonts w:ascii="Arial" w:hAnsi="Arial" w:cs="Arial"/>
          <w:sz w:val="18"/>
          <w:szCs w:val="18"/>
        </w:rPr>
        <w:t xml:space="preserve"> GRIN Verlag</w:t>
      </w:r>
      <w:r w:rsidR="00160F6B">
        <w:rPr>
          <w:rFonts w:ascii="Arial" w:hAnsi="Arial" w:cs="Arial"/>
          <w:sz w:val="18"/>
          <w:szCs w:val="18"/>
        </w:rPr>
        <w:t xml:space="preserve"> München (2009), unter:</w:t>
      </w:r>
      <w:r w:rsidR="00160F6B" w:rsidRPr="001A09F3">
        <w:rPr>
          <w:rFonts w:ascii="Arial" w:hAnsi="Arial" w:cs="Arial"/>
          <w:sz w:val="18"/>
          <w:szCs w:val="18"/>
        </w:rPr>
        <w:t xml:space="preserve"> </w:t>
      </w:r>
      <w:r w:rsidR="00160F6B" w:rsidRPr="003251BE">
        <w:rPr>
          <w:rFonts w:ascii="Arial" w:hAnsi="Arial" w:cs="Arial"/>
          <w:sz w:val="18"/>
          <w:szCs w:val="18"/>
        </w:rPr>
        <w:t>https://www.grin.com/document/146858</w:t>
      </w:r>
      <w:r w:rsidR="00160F6B">
        <w:rPr>
          <w:rFonts w:ascii="Arial" w:hAnsi="Arial" w:cs="Arial"/>
          <w:sz w:val="18"/>
          <w:szCs w:val="18"/>
        </w:rPr>
        <w:t xml:space="preserve"> (abgerufen am 13.03.2021)</w:t>
      </w:r>
    </w:p>
  </w:footnote>
  <w:footnote w:id="3">
    <w:p w14:paraId="317F0C7F" w14:textId="4BBF0465" w:rsidR="004725BC" w:rsidRPr="001A09F3" w:rsidRDefault="004725BC" w:rsidP="004725BC">
      <w:pPr>
        <w:pStyle w:val="Funotentext"/>
        <w:rPr>
          <w:rFonts w:ascii="Arial" w:hAnsi="Arial" w:cs="Arial"/>
          <w:sz w:val="18"/>
          <w:szCs w:val="18"/>
        </w:rPr>
      </w:pPr>
      <w:r w:rsidRPr="001A09F3">
        <w:rPr>
          <w:rStyle w:val="Funotenzeichen"/>
          <w:rFonts w:ascii="Arial" w:hAnsi="Arial" w:cs="Arial"/>
          <w:sz w:val="18"/>
          <w:szCs w:val="18"/>
        </w:rPr>
        <w:footnoteRef/>
      </w:r>
      <w:r w:rsidRPr="001A09F3">
        <w:rPr>
          <w:rFonts w:ascii="Arial" w:hAnsi="Arial" w:cs="Arial"/>
          <w:sz w:val="18"/>
          <w:szCs w:val="18"/>
        </w:rPr>
        <w:t xml:space="preserve"> Endreß</w:t>
      </w:r>
      <w:r w:rsidR="003E5AB8" w:rsidRPr="001A09F3">
        <w:rPr>
          <w:rFonts w:ascii="Arial" w:hAnsi="Arial" w:cs="Arial"/>
          <w:sz w:val="18"/>
          <w:szCs w:val="18"/>
        </w:rPr>
        <w:t>,</w:t>
      </w:r>
      <w:r w:rsidRPr="001A09F3">
        <w:rPr>
          <w:rFonts w:ascii="Arial" w:hAnsi="Arial" w:cs="Arial"/>
          <w:sz w:val="18"/>
          <w:szCs w:val="18"/>
        </w:rPr>
        <w:t xml:space="preserve"> M. (2020): Ethik (Gesinnungs- und Verantwortungsethik). S. 67-69 in Müller, H</w:t>
      </w:r>
      <w:r w:rsidR="004F322F">
        <w:rPr>
          <w:rFonts w:ascii="Arial" w:hAnsi="Arial" w:cs="Arial"/>
          <w:sz w:val="18"/>
          <w:szCs w:val="18"/>
        </w:rPr>
        <w:t>.</w:t>
      </w:r>
      <w:r w:rsidRPr="001A09F3">
        <w:rPr>
          <w:rFonts w:ascii="Arial" w:hAnsi="Arial" w:cs="Arial"/>
          <w:sz w:val="18"/>
          <w:szCs w:val="18"/>
        </w:rPr>
        <w:t>-P., Sigmund S. (Hrsg.): Max Weber-Handbuch (2020)</w:t>
      </w:r>
      <w:r w:rsidR="00AB612E">
        <w:rPr>
          <w:rFonts w:ascii="Arial" w:hAnsi="Arial" w:cs="Arial"/>
          <w:sz w:val="18"/>
          <w:szCs w:val="18"/>
        </w:rPr>
        <w:t>, unter:</w:t>
      </w:r>
      <w:r w:rsidRPr="001A09F3">
        <w:rPr>
          <w:rFonts w:ascii="Arial" w:hAnsi="Arial" w:cs="Arial"/>
          <w:sz w:val="18"/>
          <w:szCs w:val="18"/>
        </w:rPr>
        <w:t xml:space="preserve"> https://doi.org/10.1007/978-3-476-05142-4_11 (</w:t>
      </w:r>
      <w:r w:rsidR="00AB612E">
        <w:rPr>
          <w:rFonts w:ascii="Arial" w:hAnsi="Arial" w:cs="Arial"/>
          <w:sz w:val="18"/>
          <w:szCs w:val="18"/>
        </w:rPr>
        <w:t>abgerufen am 13.03.</w:t>
      </w:r>
      <w:r w:rsidRPr="001A09F3">
        <w:rPr>
          <w:rFonts w:ascii="Arial" w:hAnsi="Arial" w:cs="Arial"/>
          <w:sz w:val="18"/>
          <w:szCs w:val="18"/>
        </w:rPr>
        <w:t>2021)</w:t>
      </w:r>
    </w:p>
  </w:footnote>
  <w:footnote w:id="4">
    <w:p w14:paraId="3F61F955" w14:textId="4C6135C0" w:rsidR="004725BC" w:rsidRPr="001A09F3" w:rsidRDefault="004725BC" w:rsidP="004725BC">
      <w:pPr>
        <w:pStyle w:val="Funotentext"/>
        <w:rPr>
          <w:rFonts w:ascii="Arial" w:hAnsi="Arial" w:cs="Arial"/>
          <w:sz w:val="18"/>
          <w:szCs w:val="18"/>
        </w:rPr>
      </w:pPr>
      <w:r w:rsidRPr="001A09F3">
        <w:rPr>
          <w:rFonts w:ascii="Arial" w:hAnsi="Arial" w:cs="Arial"/>
          <w:sz w:val="18"/>
          <w:szCs w:val="18"/>
          <w:vertAlign w:val="superscript"/>
        </w:rPr>
        <w:footnoteRef/>
      </w:r>
      <w:r w:rsidRPr="001A09F3">
        <w:rPr>
          <w:rFonts w:ascii="Arial" w:hAnsi="Arial" w:cs="Arial"/>
          <w:sz w:val="18"/>
          <w:szCs w:val="18"/>
        </w:rPr>
        <w:t xml:space="preserve"> </w:t>
      </w:r>
      <w:r w:rsidR="001A09F3" w:rsidRPr="001A09F3">
        <w:rPr>
          <w:rFonts w:ascii="Arial" w:hAnsi="Arial" w:cs="Arial"/>
          <w:sz w:val="18"/>
          <w:szCs w:val="18"/>
        </w:rPr>
        <w:t>Worms, N</w:t>
      </w:r>
      <w:r w:rsidR="00D25DAF">
        <w:rPr>
          <w:rFonts w:ascii="Arial" w:hAnsi="Arial" w:cs="Arial"/>
          <w:sz w:val="18"/>
          <w:szCs w:val="18"/>
        </w:rPr>
        <w:t>.</w:t>
      </w:r>
      <w:r w:rsidR="001A09F3" w:rsidRPr="001A09F3">
        <w:rPr>
          <w:rFonts w:ascii="Arial" w:hAnsi="Arial" w:cs="Arial"/>
          <w:sz w:val="18"/>
          <w:szCs w:val="18"/>
        </w:rPr>
        <w:t xml:space="preserve"> (2009): Gesinnungsethik und Verantwortungsethik</w:t>
      </w:r>
      <w:r w:rsidR="00AB612E">
        <w:rPr>
          <w:rFonts w:ascii="Arial" w:hAnsi="Arial" w:cs="Arial"/>
          <w:sz w:val="18"/>
          <w:szCs w:val="18"/>
        </w:rPr>
        <w:t>, i</w:t>
      </w:r>
      <w:r w:rsidR="009A6594">
        <w:rPr>
          <w:rFonts w:ascii="Arial" w:hAnsi="Arial" w:cs="Arial"/>
          <w:sz w:val="18"/>
          <w:szCs w:val="18"/>
        </w:rPr>
        <w:t>n</w:t>
      </w:r>
      <w:r w:rsidR="00AB612E">
        <w:rPr>
          <w:rFonts w:ascii="Arial" w:hAnsi="Arial" w:cs="Arial"/>
          <w:sz w:val="18"/>
          <w:szCs w:val="18"/>
        </w:rPr>
        <w:t>:</w:t>
      </w:r>
      <w:r w:rsidR="001A09F3" w:rsidRPr="001A09F3">
        <w:rPr>
          <w:rFonts w:ascii="Arial" w:hAnsi="Arial" w:cs="Arial"/>
          <w:sz w:val="18"/>
          <w:szCs w:val="18"/>
        </w:rPr>
        <w:t xml:space="preserve"> GRIN Verlag</w:t>
      </w:r>
      <w:r w:rsidR="00AB612E">
        <w:rPr>
          <w:rFonts w:ascii="Arial" w:hAnsi="Arial" w:cs="Arial"/>
          <w:sz w:val="18"/>
          <w:szCs w:val="18"/>
        </w:rPr>
        <w:t xml:space="preserve"> München (2009), unter:</w:t>
      </w:r>
      <w:r w:rsidR="001A09F3" w:rsidRPr="001A09F3">
        <w:rPr>
          <w:rFonts w:ascii="Arial" w:hAnsi="Arial" w:cs="Arial"/>
          <w:sz w:val="18"/>
          <w:szCs w:val="18"/>
        </w:rPr>
        <w:t xml:space="preserve"> </w:t>
      </w:r>
      <w:r w:rsidR="003251BE" w:rsidRPr="003251BE">
        <w:rPr>
          <w:rFonts w:ascii="Arial" w:hAnsi="Arial" w:cs="Arial"/>
          <w:sz w:val="18"/>
          <w:szCs w:val="18"/>
        </w:rPr>
        <w:t>https://www.grin.com/document/146858</w:t>
      </w:r>
      <w:r w:rsidR="003251BE">
        <w:rPr>
          <w:rFonts w:ascii="Arial" w:hAnsi="Arial" w:cs="Arial"/>
          <w:sz w:val="18"/>
          <w:szCs w:val="18"/>
        </w:rPr>
        <w:t xml:space="preserve"> (</w:t>
      </w:r>
      <w:r w:rsidR="00AB612E">
        <w:rPr>
          <w:rFonts w:ascii="Arial" w:hAnsi="Arial" w:cs="Arial"/>
          <w:sz w:val="18"/>
          <w:szCs w:val="18"/>
        </w:rPr>
        <w:t>abgerufen am 13.03.2021</w:t>
      </w:r>
      <w:r w:rsidR="003251BE">
        <w:rPr>
          <w:rFonts w:ascii="Arial" w:hAnsi="Arial" w:cs="Arial"/>
          <w:sz w:val="18"/>
          <w:szCs w:val="18"/>
        </w:rPr>
        <w:t>)</w:t>
      </w:r>
    </w:p>
  </w:footnote>
  <w:footnote w:id="5">
    <w:p w14:paraId="357AE331" w14:textId="77777777" w:rsidR="00C2624C" w:rsidRPr="003E5AB8" w:rsidRDefault="00C2624C" w:rsidP="00C2624C">
      <w:pPr>
        <w:pStyle w:val="Funotentext"/>
        <w:rPr>
          <w:rFonts w:ascii="Arial" w:hAnsi="Arial" w:cs="Arial"/>
          <w:sz w:val="18"/>
          <w:szCs w:val="18"/>
        </w:rPr>
      </w:pPr>
      <w:r w:rsidRPr="003E5AB8">
        <w:rPr>
          <w:rStyle w:val="Funotenzeichen"/>
          <w:rFonts w:ascii="Arial" w:hAnsi="Arial" w:cs="Arial"/>
          <w:sz w:val="18"/>
          <w:szCs w:val="18"/>
        </w:rPr>
        <w:footnoteRef/>
      </w:r>
      <w:r w:rsidRPr="003E5AB8">
        <w:rPr>
          <w:rFonts w:ascii="Arial" w:hAnsi="Arial" w:cs="Arial"/>
          <w:sz w:val="18"/>
          <w:szCs w:val="18"/>
        </w:rPr>
        <w:t xml:space="preserve"> Kaschner, T. (2016): Verantwortung. S. 238 in Frey, D. (Hrsg.): Psychologie der Werte (2016)</w:t>
      </w:r>
    </w:p>
  </w:footnote>
  <w:footnote w:id="6">
    <w:p w14:paraId="466AA651" w14:textId="77777777" w:rsidR="00C2624C" w:rsidRPr="003E5AB8" w:rsidRDefault="00C2624C" w:rsidP="00C2624C">
      <w:pPr>
        <w:pStyle w:val="Funotentext"/>
        <w:rPr>
          <w:rFonts w:ascii="Arial" w:hAnsi="Arial" w:cs="Arial"/>
          <w:sz w:val="18"/>
          <w:szCs w:val="18"/>
        </w:rPr>
      </w:pPr>
      <w:r w:rsidRPr="003E5AB8">
        <w:rPr>
          <w:rStyle w:val="Funotenzeichen"/>
          <w:rFonts w:ascii="Arial" w:hAnsi="Arial" w:cs="Arial"/>
          <w:sz w:val="18"/>
          <w:szCs w:val="18"/>
        </w:rPr>
        <w:footnoteRef/>
      </w:r>
      <w:r w:rsidRPr="003E5AB8">
        <w:rPr>
          <w:rFonts w:ascii="Arial" w:hAnsi="Arial" w:cs="Arial"/>
          <w:sz w:val="18"/>
          <w:szCs w:val="18"/>
        </w:rPr>
        <w:t xml:space="preserve"> Kaschner, T. (2016): Verantwortung. S. 238 in Frey, D. (Hrsg.): Psychologie der Werte (2016)</w:t>
      </w:r>
    </w:p>
  </w:footnote>
  <w:footnote w:id="7">
    <w:p w14:paraId="774F3AB8" w14:textId="7D6D40C8" w:rsidR="00A34ED0" w:rsidRPr="003E5AB8" w:rsidRDefault="00A34ED0" w:rsidP="00A34ED0">
      <w:pPr>
        <w:pStyle w:val="Funotentext"/>
        <w:rPr>
          <w:rFonts w:ascii="Arial" w:hAnsi="Arial" w:cs="Arial"/>
          <w:sz w:val="18"/>
          <w:szCs w:val="18"/>
        </w:rPr>
      </w:pPr>
      <w:r w:rsidRPr="003E5AB8">
        <w:rPr>
          <w:rStyle w:val="Funotenzeichen"/>
          <w:rFonts w:ascii="Arial" w:hAnsi="Arial" w:cs="Arial"/>
          <w:sz w:val="18"/>
          <w:szCs w:val="18"/>
        </w:rPr>
        <w:footnoteRef/>
      </w:r>
      <w:r w:rsidRPr="003E5AB8">
        <w:rPr>
          <w:rFonts w:ascii="Arial" w:hAnsi="Arial" w:cs="Arial"/>
          <w:sz w:val="18"/>
          <w:szCs w:val="18"/>
        </w:rPr>
        <w:t xml:space="preserve"> </w:t>
      </w:r>
      <w:bookmarkStart w:id="2" w:name="_Hlk69415582"/>
      <w:r w:rsidRPr="003E5AB8">
        <w:rPr>
          <w:rFonts w:ascii="Arial" w:hAnsi="Arial" w:cs="Arial"/>
          <w:sz w:val="18"/>
          <w:szCs w:val="18"/>
        </w:rPr>
        <w:t xml:space="preserve">Fladerer, M. P. (2016): Gerechtigkeit. S. </w:t>
      </w:r>
      <w:r w:rsidR="004F322F">
        <w:rPr>
          <w:rFonts w:ascii="Arial" w:hAnsi="Arial" w:cs="Arial"/>
          <w:sz w:val="18"/>
          <w:szCs w:val="18"/>
        </w:rPr>
        <w:t>86</w:t>
      </w:r>
      <w:r w:rsidRPr="003E5AB8">
        <w:rPr>
          <w:rFonts w:ascii="Arial" w:hAnsi="Arial" w:cs="Arial"/>
          <w:sz w:val="18"/>
          <w:szCs w:val="18"/>
        </w:rPr>
        <w:t xml:space="preserve"> in Frey, D. (Hrsg.): Psychologie der Werte (2016)</w:t>
      </w:r>
    </w:p>
    <w:bookmarkEnd w:id="2"/>
  </w:footnote>
  <w:footnote w:id="8">
    <w:p w14:paraId="7216AB60" w14:textId="0927FE82" w:rsidR="001063AB" w:rsidRPr="003E5AB8" w:rsidRDefault="001063AB">
      <w:pPr>
        <w:pStyle w:val="Funotentext"/>
        <w:rPr>
          <w:rFonts w:ascii="Arial" w:hAnsi="Arial" w:cs="Arial"/>
          <w:sz w:val="18"/>
          <w:szCs w:val="18"/>
        </w:rPr>
      </w:pPr>
      <w:r w:rsidRPr="003E5AB8">
        <w:rPr>
          <w:rStyle w:val="Funotenzeichen"/>
          <w:rFonts w:ascii="Arial" w:hAnsi="Arial" w:cs="Arial"/>
          <w:sz w:val="18"/>
          <w:szCs w:val="18"/>
        </w:rPr>
        <w:footnoteRef/>
      </w:r>
      <w:r w:rsidRPr="003E5AB8">
        <w:rPr>
          <w:rFonts w:ascii="Arial" w:hAnsi="Arial" w:cs="Arial"/>
          <w:sz w:val="18"/>
          <w:szCs w:val="18"/>
        </w:rPr>
        <w:t xml:space="preserve"> </w:t>
      </w:r>
      <w:bookmarkStart w:id="3" w:name="_Hlk67267038"/>
      <w:r w:rsidRPr="003E5AB8">
        <w:rPr>
          <w:rFonts w:ascii="Arial" w:hAnsi="Arial" w:cs="Arial"/>
          <w:sz w:val="18"/>
          <w:szCs w:val="18"/>
        </w:rPr>
        <w:t>Kaschner, T. (2016): Verantwortung. S. 239 in Frey, D. (Hrsg.): Psychologie der Werte (2016)</w:t>
      </w:r>
      <w:bookmarkEnd w:id="3"/>
    </w:p>
  </w:footnote>
  <w:footnote w:id="9">
    <w:p w14:paraId="50450466" w14:textId="5B0355A3" w:rsidR="004841F3" w:rsidRDefault="004841F3">
      <w:pPr>
        <w:pStyle w:val="Funotentext"/>
      </w:pPr>
      <w:r w:rsidRPr="009034FA">
        <w:rPr>
          <w:rStyle w:val="Funotenzeichen"/>
          <w:rFonts w:ascii="Arial" w:hAnsi="Arial" w:cs="Arial"/>
          <w:sz w:val="18"/>
          <w:szCs w:val="18"/>
        </w:rPr>
        <w:footnoteRef/>
      </w:r>
      <w:r w:rsidRPr="009034FA">
        <w:rPr>
          <w:rFonts w:ascii="Arial" w:hAnsi="Arial" w:cs="Arial"/>
          <w:sz w:val="18"/>
          <w:szCs w:val="18"/>
        </w:rPr>
        <w:t xml:space="preserve"> </w:t>
      </w:r>
      <w:bookmarkStart w:id="4" w:name="_Hlk67267752"/>
      <w:r w:rsidRPr="003E5AB8">
        <w:rPr>
          <w:rFonts w:ascii="Arial" w:hAnsi="Arial" w:cs="Arial"/>
          <w:sz w:val="18"/>
          <w:szCs w:val="18"/>
        </w:rPr>
        <w:t>Kaschner, T. (2016): Verantwortung. S. 23</w:t>
      </w:r>
      <w:r>
        <w:rPr>
          <w:rFonts w:ascii="Arial" w:hAnsi="Arial" w:cs="Arial"/>
          <w:sz w:val="18"/>
          <w:szCs w:val="18"/>
        </w:rPr>
        <w:t>8</w:t>
      </w:r>
      <w:r w:rsidRPr="003E5AB8">
        <w:rPr>
          <w:rFonts w:ascii="Arial" w:hAnsi="Arial" w:cs="Arial"/>
          <w:sz w:val="18"/>
          <w:szCs w:val="18"/>
        </w:rPr>
        <w:t xml:space="preserve"> in Frey, D. (Hrsg.): Psychologie der Werte (2016)</w:t>
      </w:r>
    </w:p>
    <w:bookmarkEnd w:id="4"/>
  </w:footnote>
  <w:footnote w:id="10">
    <w:p w14:paraId="31452207" w14:textId="0EFBF319" w:rsidR="00EF6FF1" w:rsidRDefault="00EF6FF1">
      <w:pPr>
        <w:pStyle w:val="Funotentext"/>
      </w:pPr>
      <w:r w:rsidRPr="009034FA">
        <w:rPr>
          <w:rStyle w:val="Funotenzeichen"/>
          <w:rFonts w:ascii="Arial" w:hAnsi="Arial" w:cs="Arial"/>
          <w:sz w:val="18"/>
          <w:szCs w:val="18"/>
        </w:rPr>
        <w:footnoteRef/>
      </w:r>
      <w:r>
        <w:t xml:space="preserve"> </w:t>
      </w:r>
      <w:r w:rsidRPr="003E5AB8">
        <w:rPr>
          <w:rFonts w:ascii="Arial" w:hAnsi="Arial" w:cs="Arial"/>
          <w:sz w:val="18"/>
          <w:szCs w:val="18"/>
        </w:rPr>
        <w:t>Kaschner, T. (2016): Verantwortung. S. 2</w:t>
      </w:r>
      <w:r>
        <w:rPr>
          <w:rFonts w:ascii="Arial" w:hAnsi="Arial" w:cs="Arial"/>
          <w:sz w:val="18"/>
          <w:szCs w:val="18"/>
        </w:rPr>
        <w:t>40</w:t>
      </w:r>
      <w:r w:rsidRPr="003E5AB8">
        <w:rPr>
          <w:rFonts w:ascii="Arial" w:hAnsi="Arial" w:cs="Arial"/>
          <w:sz w:val="18"/>
          <w:szCs w:val="18"/>
        </w:rPr>
        <w:t xml:space="preserve"> in Frey, D. (Hrsg.): Psychologie der Werte (2016)</w:t>
      </w:r>
    </w:p>
  </w:footnote>
  <w:footnote w:id="11">
    <w:p w14:paraId="6294AB5D" w14:textId="70AD905E" w:rsidR="00EE528E" w:rsidRDefault="00EE528E">
      <w:pPr>
        <w:pStyle w:val="Funotentext"/>
      </w:pPr>
      <w:r w:rsidRPr="009034FA">
        <w:rPr>
          <w:rStyle w:val="Funotenzeichen"/>
          <w:rFonts w:ascii="Arial" w:hAnsi="Arial" w:cs="Arial"/>
          <w:sz w:val="18"/>
          <w:szCs w:val="18"/>
        </w:rPr>
        <w:footnoteRef/>
      </w:r>
      <w:r w:rsidRPr="009034FA">
        <w:rPr>
          <w:rFonts w:ascii="Arial" w:hAnsi="Arial" w:cs="Arial"/>
          <w:sz w:val="18"/>
          <w:szCs w:val="18"/>
        </w:rPr>
        <w:t xml:space="preserve"> </w:t>
      </w:r>
      <w:r w:rsidRPr="003E5AB8">
        <w:rPr>
          <w:rFonts w:ascii="Arial" w:hAnsi="Arial" w:cs="Arial"/>
          <w:sz w:val="18"/>
          <w:szCs w:val="18"/>
        </w:rPr>
        <w:t>Kaschner, T. (2016): Verantwortung. S. 2</w:t>
      </w:r>
      <w:r>
        <w:rPr>
          <w:rFonts w:ascii="Arial" w:hAnsi="Arial" w:cs="Arial"/>
          <w:sz w:val="18"/>
          <w:szCs w:val="18"/>
        </w:rPr>
        <w:t>41</w:t>
      </w:r>
      <w:r w:rsidRPr="003E5AB8">
        <w:rPr>
          <w:rFonts w:ascii="Arial" w:hAnsi="Arial" w:cs="Arial"/>
          <w:sz w:val="18"/>
          <w:szCs w:val="18"/>
        </w:rPr>
        <w:t xml:space="preserve"> in Frey, D. (Hrsg.): Psychologie der Werte (2016)</w:t>
      </w:r>
    </w:p>
  </w:footnote>
  <w:footnote w:id="12">
    <w:p w14:paraId="377F675D" w14:textId="5F132576" w:rsidR="003C6EE8" w:rsidRPr="003C6EE8" w:rsidRDefault="003C6EE8">
      <w:pPr>
        <w:pStyle w:val="Funotentext"/>
        <w:rPr>
          <w:rFonts w:ascii="Arial" w:hAnsi="Arial" w:cs="Arial"/>
          <w:sz w:val="18"/>
          <w:szCs w:val="18"/>
        </w:rPr>
      </w:pPr>
      <w:r w:rsidRPr="003C6EE8">
        <w:rPr>
          <w:rStyle w:val="Funotenzeichen"/>
          <w:rFonts w:ascii="Arial" w:hAnsi="Arial" w:cs="Arial"/>
          <w:sz w:val="18"/>
          <w:szCs w:val="18"/>
        </w:rPr>
        <w:footnoteRef/>
      </w:r>
      <w:r w:rsidRPr="003C6EE8">
        <w:rPr>
          <w:rFonts w:ascii="Arial" w:hAnsi="Arial" w:cs="Arial"/>
          <w:sz w:val="18"/>
          <w:szCs w:val="18"/>
        </w:rPr>
        <w:t xml:space="preserve"> </w:t>
      </w:r>
      <w:r w:rsidR="00AB612E">
        <w:rPr>
          <w:rFonts w:ascii="Arial" w:hAnsi="Arial" w:cs="Arial"/>
          <w:sz w:val="18"/>
          <w:szCs w:val="18"/>
        </w:rPr>
        <w:t xml:space="preserve">ADAC (2021): Mit dem Auto unterwegs in Portugal, unter: </w:t>
      </w:r>
      <w:r w:rsidR="00C62908" w:rsidRPr="00C62908">
        <w:rPr>
          <w:rFonts w:ascii="Arial" w:hAnsi="Arial" w:cs="Arial"/>
          <w:sz w:val="18"/>
          <w:szCs w:val="18"/>
        </w:rPr>
        <w:t>https://www.adac.de/reise-freizeit/reiseplanung/reiseziele/portugal/uebersicht/mit-dem-auto/</w:t>
      </w:r>
      <w:r w:rsidR="00C62908">
        <w:rPr>
          <w:rFonts w:ascii="Arial" w:hAnsi="Arial" w:cs="Arial"/>
          <w:sz w:val="18"/>
          <w:szCs w:val="18"/>
        </w:rPr>
        <w:t xml:space="preserve"> (abgerufen am 17.03.2021)</w:t>
      </w:r>
    </w:p>
  </w:footnote>
  <w:footnote w:id="13">
    <w:p w14:paraId="73084012" w14:textId="6E34AB04" w:rsidR="003C6EE8" w:rsidRPr="003C6EE8" w:rsidRDefault="003C6EE8">
      <w:pPr>
        <w:pStyle w:val="Funotentext"/>
        <w:rPr>
          <w:rFonts w:ascii="Arial" w:hAnsi="Arial" w:cs="Arial"/>
          <w:sz w:val="18"/>
          <w:szCs w:val="18"/>
        </w:rPr>
      </w:pPr>
      <w:r w:rsidRPr="003C6EE8">
        <w:rPr>
          <w:rStyle w:val="Funotenzeichen"/>
          <w:rFonts w:ascii="Arial" w:hAnsi="Arial" w:cs="Arial"/>
          <w:sz w:val="18"/>
          <w:szCs w:val="18"/>
        </w:rPr>
        <w:footnoteRef/>
      </w:r>
      <w:r w:rsidRPr="003C6EE8">
        <w:rPr>
          <w:rFonts w:ascii="Arial" w:hAnsi="Arial" w:cs="Arial"/>
          <w:sz w:val="18"/>
          <w:szCs w:val="18"/>
        </w:rPr>
        <w:t xml:space="preserve"> </w:t>
      </w:r>
      <w:r w:rsidR="00C62908">
        <w:rPr>
          <w:rFonts w:ascii="Arial" w:hAnsi="Arial" w:cs="Arial"/>
          <w:sz w:val="18"/>
          <w:szCs w:val="18"/>
        </w:rPr>
        <w:t xml:space="preserve">Rechtsanwalt Rathenau (2021): Unterschiede zwischen dem deutschen und dem portugiesischen Recht, unter: </w:t>
      </w:r>
      <w:r w:rsidR="00C62908" w:rsidRPr="00C62908">
        <w:rPr>
          <w:rFonts w:ascii="Arial" w:hAnsi="Arial" w:cs="Arial"/>
          <w:sz w:val="18"/>
          <w:szCs w:val="18"/>
        </w:rPr>
        <w:t>https://entdecken-sie-algarve.com/recht/rechtsanwalt-rathenau/unterschiede-zwischen-dem-deutschen-und-dem-portugiesischen-recht</w:t>
      </w:r>
      <w:r w:rsidR="00C62908">
        <w:rPr>
          <w:rFonts w:ascii="Arial" w:hAnsi="Arial" w:cs="Arial"/>
          <w:sz w:val="18"/>
          <w:szCs w:val="18"/>
        </w:rPr>
        <w:t xml:space="preserve"> (abgerufen am 17.03.2021)</w:t>
      </w:r>
    </w:p>
  </w:footnote>
  <w:footnote w:id="14">
    <w:p w14:paraId="26791304" w14:textId="799900D5" w:rsidR="009034FA" w:rsidRPr="009034FA" w:rsidRDefault="009034FA">
      <w:pPr>
        <w:pStyle w:val="Funotentext"/>
        <w:rPr>
          <w:rFonts w:ascii="Arial" w:hAnsi="Arial" w:cs="Arial"/>
          <w:sz w:val="18"/>
          <w:szCs w:val="18"/>
        </w:rPr>
      </w:pPr>
      <w:r w:rsidRPr="009034FA">
        <w:rPr>
          <w:rStyle w:val="Funotenzeichen"/>
          <w:rFonts w:ascii="Arial" w:hAnsi="Arial" w:cs="Arial"/>
          <w:sz w:val="18"/>
          <w:szCs w:val="18"/>
        </w:rPr>
        <w:footnoteRef/>
      </w:r>
      <w:r w:rsidRPr="009034FA">
        <w:rPr>
          <w:rFonts w:ascii="Arial" w:hAnsi="Arial" w:cs="Arial"/>
          <w:sz w:val="18"/>
          <w:szCs w:val="18"/>
        </w:rPr>
        <w:t xml:space="preserve"> </w:t>
      </w:r>
      <w:r w:rsidRPr="003E5AB8">
        <w:rPr>
          <w:rFonts w:ascii="Arial" w:hAnsi="Arial" w:cs="Arial"/>
          <w:sz w:val="18"/>
          <w:szCs w:val="18"/>
        </w:rPr>
        <w:t>Kaschner, T. (2016): Verantwortung. S. 2</w:t>
      </w:r>
      <w:r>
        <w:rPr>
          <w:rFonts w:ascii="Arial" w:hAnsi="Arial" w:cs="Arial"/>
          <w:sz w:val="18"/>
          <w:szCs w:val="18"/>
        </w:rPr>
        <w:t>38</w:t>
      </w:r>
      <w:r w:rsidRPr="003E5AB8">
        <w:rPr>
          <w:rFonts w:ascii="Arial" w:hAnsi="Arial" w:cs="Arial"/>
          <w:sz w:val="18"/>
          <w:szCs w:val="18"/>
        </w:rPr>
        <w:t xml:space="preserve"> in Frey, D. (Hrsg.): Psychologie der Werte (2016)</w:t>
      </w:r>
    </w:p>
  </w:footnote>
  <w:footnote w:id="15">
    <w:p w14:paraId="439E9424" w14:textId="2878C418" w:rsidR="009034FA" w:rsidRPr="009034FA" w:rsidRDefault="009034FA">
      <w:pPr>
        <w:pStyle w:val="Funotentext"/>
        <w:rPr>
          <w:rFonts w:ascii="Arial" w:hAnsi="Arial" w:cs="Arial"/>
          <w:sz w:val="18"/>
          <w:szCs w:val="18"/>
        </w:rPr>
      </w:pPr>
      <w:r w:rsidRPr="009034FA">
        <w:rPr>
          <w:rStyle w:val="Funotenzeichen"/>
          <w:rFonts w:ascii="Arial" w:hAnsi="Arial" w:cs="Arial"/>
          <w:sz w:val="18"/>
          <w:szCs w:val="18"/>
        </w:rPr>
        <w:footnoteRef/>
      </w:r>
      <w:r w:rsidRPr="009034FA">
        <w:rPr>
          <w:rFonts w:ascii="Arial" w:hAnsi="Arial" w:cs="Arial"/>
          <w:sz w:val="18"/>
          <w:szCs w:val="18"/>
        </w:rPr>
        <w:t xml:space="preserve"> </w:t>
      </w:r>
      <w:r w:rsidRPr="003E5AB8">
        <w:rPr>
          <w:rFonts w:ascii="Arial" w:hAnsi="Arial" w:cs="Arial"/>
          <w:sz w:val="18"/>
          <w:szCs w:val="18"/>
        </w:rPr>
        <w:t>Kaschner, T. (2016): Verantwortung. S. 2</w:t>
      </w:r>
      <w:r>
        <w:rPr>
          <w:rFonts w:ascii="Arial" w:hAnsi="Arial" w:cs="Arial"/>
          <w:sz w:val="18"/>
          <w:szCs w:val="18"/>
        </w:rPr>
        <w:t>39</w:t>
      </w:r>
      <w:r w:rsidRPr="003E5AB8">
        <w:rPr>
          <w:rFonts w:ascii="Arial" w:hAnsi="Arial" w:cs="Arial"/>
          <w:sz w:val="18"/>
          <w:szCs w:val="18"/>
        </w:rPr>
        <w:t xml:space="preserve"> in Frey, D. (Hrsg.): Psychologie der Werte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DF6"/>
    <w:multiLevelType w:val="hybridMultilevel"/>
    <w:tmpl w:val="1FEAB078"/>
    <w:lvl w:ilvl="0" w:tplc="04070017">
      <w:start w:val="1"/>
      <w:numFmt w:val="lowerLetter"/>
      <w:lvlText w:val="%1)"/>
      <w:lvlJc w:val="left"/>
      <w:pPr>
        <w:ind w:left="643" w:hanging="360"/>
      </w:p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1" w15:restartNumberingAfterBreak="0">
    <w:nsid w:val="4EEE4265"/>
    <w:multiLevelType w:val="hybridMultilevel"/>
    <w:tmpl w:val="B448A7FA"/>
    <w:lvl w:ilvl="0" w:tplc="BF20BEF6">
      <w:start w:val="1"/>
      <w:numFmt w:val="lowerLetter"/>
      <w:lvlText w:val="%1)"/>
      <w:lvlJc w:val="left"/>
      <w:pPr>
        <w:ind w:left="643"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4531E01"/>
    <w:multiLevelType w:val="hybridMultilevel"/>
    <w:tmpl w:val="E490E966"/>
    <w:lvl w:ilvl="0" w:tplc="76609E5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5D"/>
    <w:rsid w:val="00000242"/>
    <w:rsid w:val="00003BAF"/>
    <w:rsid w:val="00041F59"/>
    <w:rsid w:val="000443BE"/>
    <w:rsid w:val="0005346C"/>
    <w:rsid w:val="000731FE"/>
    <w:rsid w:val="00080EB9"/>
    <w:rsid w:val="000930B2"/>
    <w:rsid w:val="00096B66"/>
    <w:rsid w:val="000972CB"/>
    <w:rsid w:val="000A4220"/>
    <w:rsid w:val="000C3816"/>
    <w:rsid w:val="000E4ADA"/>
    <w:rsid w:val="00105F4E"/>
    <w:rsid w:val="001063AB"/>
    <w:rsid w:val="00111600"/>
    <w:rsid w:val="00113B4F"/>
    <w:rsid w:val="00120271"/>
    <w:rsid w:val="001328F1"/>
    <w:rsid w:val="00151BF4"/>
    <w:rsid w:val="00160F6B"/>
    <w:rsid w:val="0016776B"/>
    <w:rsid w:val="001724E0"/>
    <w:rsid w:val="0018784C"/>
    <w:rsid w:val="001A09F3"/>
    <w:rsid w:val="001A1121"/>
    <w:rsid w:val="001B1852"/>
    <w:rsid w:val="001B1E72"/>
    <w:rsid w:val="001C467D"/>
    <w:rsid w:val="001C68F9"/>
    <w:rsid w:val="00202177"/>
    <w:rsid w:val="0023479B"/>
    <w:rsid w:val="002358F8"/>
    <w:rsid w:val="00236E4B"/>
    <w:rsid w:val="00246E35"/>
    <w:rsid w:val="00250FDB"/>
    <w:rsid w:val="002635FB"/>
    <w:rsid w:val="00266443"/>
    <w:rsid w:val="0027165F"/>
    <w:rsid w:val="00283ABC"/>
    <w:rsid w:val="0028795C"/>
    <w:rsid w:val="002A247B"/>
    <w:rsid w:val="002B1217"/>
    <w:rsid w:val="002B5A9E"/>
    <w:rsid w:val="002B7778"/>
    <w:rsid w:val="002C4330"/>
    <w:rsid w:val="002C64E1"/>
    <w:rsid w:val="002D2A5A"/>
    <w:rsid w:val="002E296B"/>
    <w:rsid w:val="002E54EC"/>
    <w:rsid w:val="002F04FB"/>
    <w:rsid w:val="00313E07"/>
    <w:rsid w:val="003251BE"/>
    <w:rsid w:val="003266F7"/>
    <w:rsid w:val="003410E1"/>
    <w:rsid w:val="00346165"/>
    <w:rsid w:val="00354600"/>
    <w:rsid w:val="00361392"/>
    <w:rsid w:val="00364522"/>
    <w:rsid w:val="00394526"/>
    <w:rsid w:val="003C1E26"/>
    <w:rsid w:val="003C6EE8"/>
    <w:rsid w:val="003D4510"/>
    <w:rsid w:val="003E5AB8"/>
    <w:rsid w:val="003F0F86"/>
    <w:rsid w:val="0041055A"/>
    <w:rsid w:val="0042764C"/>
    <w:rsid w:val="004301E4"/>
    <w:rsid w:val="0044706F"/>
    <w:rsid w:val="00465738"/>
    <w:rsid w:val="0046782E"/>
    <w:rsid w:val="00470FB5"/>
    <w:rsid w:val="004725BC"/>
    <w:rsid w:val="0047340C"/>
    <w:rsid w:val="004841F3"/>
    <w:rsid w:val="004A1B31"/>
    <w:rsid w:val="004A32A3"/>
    <w:rsid w:val="004E164D"/>
    <w:rsid w:val="004E3831"/>
    <w:rsid w:val="004E4C21"/>
    <w:rsid w:val="004F322F"/>
    <w:rsid w:val="0050167B"/>
    <w:rsid w:val="00514042"/>
    <w:rsid w:val="00521799"/>
    <w:rsid w:val="005236FC"/>
    <w:rsid w:val="005310D7"/>
    <w:rsid w:val="00546559"/>
    <w:rsid w:val="00562FE9"/>
    <w:rsid w:val="00580920"/>
    <w:rsid w:val="00580E7C"/>
    <w:rsid w:val="005821F0"/>
    <w:rsid w:val="00584B1F"/>
    <w:rsid w:val="005979AE"/>
    <w:rsid w:val="005A3C1E"/>
    <w:rsid w:val="005A779F"/>
    <w:rsid w:val="005C6D04"/>
    <w:rsid w:val="00604186"/>
    <w:rsid w:val="00606DF5"/>
    <w:rsid w:val="00611590"/>
    <w:rsid w:val="00627717"/>
    <w:rsid w:val="006412B3"/>
    <w:rsid w:val="006419AA"/>
    <w:rsid w:val="00645CEB"/>
    <w:rsid w:val="00650A32"/>
    <w:rsid w:val="00651487"/>
    <w:rsid w:val="00660D63"/>
    <w:rsid w:val="00664887"/>
    <w:rsid w:val="00672C1B"/>
    <w:rsid w:val="00672FFD"/>
    <w:rsid w:val="00677488"/>
    <w:rsid w:val="00686CDA"/>
    <w:rsid w:val="0069465A"/>
    <w:rsid w:val="006B1802"/>
    <w:rsid w:val="006B6463"/>
    <w:rsid w:val="006C2491"/>
    <w:rsid w:val="006D0590"/>
    <w:rsid w:val="006E0670"/>
    <w:rsid w:val="006E47F1"/>
    <w:rsid w:val="007121B3"/>
    <w:rsid w:val="00712BFC"/>
    <w:rsid w:val="0072301E"/>
    <w:rsid w:val="00723EE1"/>
    <w:rsid w:val="0073068A"/>
    <w:rsid w:val="0073103F"/>
    <w:rsid w:val="007477CC"/>
    <w:rsid w:val="00753B32"/>
    <w:rsid w:val="007644DA"/>
    <w:rsid w:val="0076688C"/>
    <w:rsid w:val="00775D0D"/>
    <w:rsid w:val="00777EB3"/>
    <w:rsid w:val="00797032"/>
    <w:rsid w:val="007B317E"/>
    <w:rsid w:val="007C00E8"/>
    <w:rsid w:val="007C7E22"/>
    <w:rsid w:val="007D6955"/>
    <w:rsid w:val="007D7C41"/>
    <w:rsid w:val="007F3B7E"/>
    <w:rsid w:val="007F70C1"/>
    <w:rsid w:val="008036C5"/>
    <w:rsid w:val="00804F10"/>
    <w:rsid w:val="00816C56"/>
    <w:rsid w:val="008223ED"/>
    <w:rsid w:val="00846A16"/>
    <w:rsid w:val="0084748A"/>
    <w:rsid w:val="008475A4"/>
    <w:rsid w:val="0085320B"/>
    <w:rsid w:val="00860FE7"/>
    <w:rsid w:val="00873C8B"/>
    <w:rsid w:val="00874013"/>
    <w:rsid w:val="00876B99"/>
    <w:rsid w:val="0088339E"/>
    <w:rsid w:val="00885B0C"/>
    <w:rsid w:val="00890DF6"/>
    <w:rsid w:val="00891FDA"/>
    <w:rsid w:val="008A1F47"/>
    <w:rsid w:val="008B5350"/>
    <w:rsid w:val="008B66CA"/>
    <w:rsid w:val="008D4BF8"/>
    <w:rsid w:val="008E2D59"/>
    <w:rsid w:val="008F783B"/>
    <w:rsid w:val="009034FA"/>
    <w:rsid w:val="0090438A"/>
    <w:rsid w:val="00904FD1"/>
    <w:rsid w:val="00905D7A"/>
    <w:rsid w:val="009060BE"/>
    <w:rsid w:val="00906E8E"/>
    <w:rsid w:val="009214F1"/>
    <w:rsid w:val="00926843"/>
    <w:rsid w:val="00927BA8"/>
    <w:rsid w:val="00936BDB"/>
    <w:rsid w:val="00940230"/>
    <w:rsid w:val="00956F29"/>
    <w:rsid w:val="0096206C"/>
    <w:rsid w:val="00973C06"/>
    <w:rsid w:val="00974453"/>
    <w:rsid w:val="009848A0"/>
    <w:rsid w:val="00991B62"/>
    <w:rsid w:val="009967E5"/>
    <w:rsid w:val="009A546E"/>
    <w:rsid w:val="009A58DC"/>
    <w:rsid w:val="009A5A10"/>
    <w:rsid w:val="009A6594"/>
    <w:rsid w:val="009B233A"/>
    <w:rsid w:val="009C03BB"/>
    <w:rsid w:val="009C0B4B"/>
    <w:rsid w:val="009C2F9B"/>
    <w:rsid w:val="009D0DED"/>
    <w:rsid w:val="009E171A"/>
    <w:rsid w:val="009F48B2"/>
    <w:rsid w:val="009F4FCF"/>
    <w:rsid w:val="009F79FF"/>
    <w:rsid w:val="00A01599"/>
    <w:rsid w:val="00A16924"/>
    <w:rsid w:val="00A22514"/>
    <w:rsid w:val="00A26A35"/>
    <w:rsid w:val="00A30F72"/>
    <w:rsid w:val="00A33E23"/>
    <w:rsid w:val="00A34ED0"/>
    <w:rsid w:val="00A35AE5"/>
    <w:rsid w:val="00A410DF"/>
    <w:rsid w:val="00A44841"/>
    <w:rsid w:val="00A52BF0"/>
    <w:rsid w:val="00A658F5"/>
    <w:rsid w:val="00A77EC3"/>
    <w:rsid w:val="00AA0CB4"/>
    <w:rsid w:val="00AA526B"/>
    <w:rsid w:val="00AB612E"/>
    <w:rsid w:val="00AB75A8"/>
    <w:rsid w:val="00AC7AA3"/>
    <w:rsid w:val="00AD716E"/>
    <w:rsid w:val="00AE00EE"/>
    <w:rsid w:val="00AE4505"/>
    <w:rsid w:val="00AE45C6"/>
    <w:rsid w:val="00AF44B0"/>
    <w:rsid w:val="00B1023C"/>
    <w:rsid w:val="00B13690"/>
    <w:rsid w:val="00B17ED1"/>
    <w:rsid w:val="00B20FE6"/>
    <w:rsid w:val="00B36711"/>
    <w:rsid w:val="00B429C9"/>
    <w:rsid w:val="00B430D7"/>
    <w:rsid w:val="00B661CC"/>
    <w:rsid w:val="00B66F47"/>
    <w:rsid w:val="00B7702A"/>
    <w:rsid w:val="00B8533A"/>
    <w:rsid w:val="00B94444"/>
    <w:rsid w:val="00BA14FC"/>
    <w:rsid w:val="00BA15FE"/>
    <w:rsid w:val="00BB1E33"/>
    <w:rsid w:val="00BD1A2A"/>
    <w:rsid w:val="00BD3632"/>
    <w:rsid w:val="00BE730D"/>
    <w:rsid w:val="00C00F30"/>
    <w:rsid w:val="00C02BA5"/>
    <w:rsid w:val="00C131F6"/>
    <w:rsid w:val="00C138ED"/>
    <w:rsid w:val="00C24EE9"/>
    <w:rsid w:val="00C2624C"/>
    <w:rsid w:val="00C3781F"/>
    <w:rsid w:val="00C50865"/>
    <w:rsid w:val="00C62908"/>
    <w:rsid w:val="00C64594"/>
    <w:rsid w:val="00C70239"/>
    <w:rsid w:val="00C756BF"/>
    <w:rsid w:val="00CB3202"/>
    <w:rsid w:val="00CB5385"/>
    <w:rsid w:val="00CC70F2"/>
    <w:rsid w:val="00CD7226"/>
    <w:rsid w:val="00CE285D"/>
    <w:rsid w:val="00D250A4"/>
    <w:rsid w:val="00D25DAF"/>
    <w:rsid w:val="00D25F39"/>
    <w:rsid w:val="00D36844"/>
    <w:rsid w:val="00D50055"/>
    <w:rsid w:val="00D53DCF"/>
    <w:rsid w:val="00D55269"/>
    <w:rsid w:val="00D75969"/>
    <w:rsid w:val="00DA1B12"/>
    <w:rsid w:val="00DA78C3"/>
    <w:rsid w:val="00DB5268"/>
    <w:rsid w:val="00DD6281"/>
    <w:rsid w:val="00DE0D3F"/>
    <w:rsid w:val="00DE2F2C"/>
    <w:rsid w:val="00E56C4B"/>
    <w:rsid w:val="00E64ECD"/>
    <w:rsid w:val="00EA2391"/>
    <w:rsid w:val="00EA3894"/>
    <w:rsid w:val="00EC1F55"/>
    <w:rsid w:val="00EC75C8"/>
    <w:rsid w:val="00ED7214"/>
    <w:rsid w:val="00EE528E"/>
    <w:rsid w:val="00EF2C5F"/>
    <w:rsid w:val="00EF47A0"/>
    <w:rsid w:val="00EF6FF1"/>
    <w:rsid w:val="00EF7589"/>
    <w:rsid w:val="00F01308"/>
    <w:rsid w:val="00F022FE"/>
    <w:rsid w:val="00F059BE"/>
    <w:rsid w:val="00F1302A"/>
    <w:rsid w:val="00F15C70"/>
    <w:rsid w:val="00F258D9"/>
    <w:rsid w:val="00F43D29"/>
    <w:rsid w:val="00F46027"/>
    <w:rsid w:val="00F47701"/>
    <w:rsid w:val="00F52786"/>
    <w:rsid w:val="00F669A7"/>
    <w:rsid w:val="00F70DE4"/>
    <w:rsid w:val="00F72D82"/>
    <w:rsid w:val="00F85AD5"/>
    <w:rsid w:val="00F87C44"/>
    <w:rsid w:val="00F9785B"/>
    <w:rsid w:val="00FA3636"/>
    <w:rsid w:val="00FA5593"/>
    <w:rsid w:val="00FB2498"/>
    <w:rsid w:val="00FC100B"/>
    <w:rsid w:val="00FD34E2"/>
    <w:rsid w:val="00FD6556"/>
    <w:rsid w:val="00FF44B7"/>
    <w:rsid w:val="00FF60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52A7"/>
  <w15:chartTrackingRefBased/>
  <w15:docId w15:val="{8AD8EFB2-C119-45DC-A946-ECC97E8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E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724E0"/>
    <w:rPr>
      <w:color w:val="0563C1" w:themeColor="hyperlink"/>
      <w:u w:val="single"/>
    </w:rPr>
  </w:style>
  <w:style w:type="character" w:styleId="NichtaufgelsteErwhnung">
    <w:name w:val="Unresolved Mention"/>
    <w:basedOn w:val="Absatz-Standardschriftart"/>
    <w:uiPriority w:val="99"/>
    <w:semiHidden/>
    <w:unhideWhenUsed/>
    <w:rsid w:val="001724E0"/>
    <w:rPr>
      <w:color w:val="605E5C"/>
      <w:shd w:val="clear" w:color="auto" w:fill="E1DFDD"/>
    </w:rPr>
  </w:style>
  <w:style w:type="paragraph" w:styleId="Funotentext">
    <w:name w:val="footnote text"/>
    <w:basedOn w:val="Standard"/>
    <w:link w:val="FunotentextZchn"/>
    <w:uiPriority w:val="99"/>
    <w:unhideWhenUsed/>
    <w:rsid w:val="009C03BB"/>
    <w:pPr>
      <w:spacing w:after="0" w:line="240" w:lineRule="auto"/>
    </w:pPr>
    <w:rPr>
      <w:sz w:val="20"/>
      <w:szCs w:val="20"/>
    </w:rPr>
  </w:style>
  <w:style w:type="character" w:customStyle="1" w:styleId="FunotentextZchn">
    <w:name w:val="Fußnotentext Zchn"/>
    <w:basedOn w:val="Absatz-Standardschriftart"/>
    <w:link w:val="Funotentext"/>
    <w:uiPriority w:val="99"/>
    <w:rsid w:val="009C03BB"/>
    <w:rPr>
      <w:sz w:val="20"/>
      <w:szCs w:val="20"/>
    </w:rPr>
  </w:style>
  <w:style w:type="character" w:styleId="Funotenzeichen">
    <w:name w:val="footnote reference"/>
    <w:basedOn w:val="Absatz-Standardschriftart"/>
    <w:uiPriority w:val="99"/>
    <w:semiHidden/>
    <w:unhideWhenUsed/>
    <w:rsid w:val="009C03BB"/>
    <w:rPr>
      <w:vertAlign w:val="superscript"/>
    </w:rPr>
  </w:style>
  <w:style w:type="character" w:styleId="HTMLZitat">
    <w:name w:val="HTML Cite"/>
    <w:basedOn w:val="Absatz-Standardschriftart"/>
    <w:uiPriority w:val="99"/>
    <w:semiHidden/>
    <w:unhideWhenUsed/>
    <w:rsid w:val="005310D7"/>
    <w:rPr>
      <w:i/>
      <w:iCs/>
    </w:rPr>
  </w:style>
  <w:style w:type="paragraph" w:styleId="Kopfzeile">
    <w:name w:val="header"/>
    <w:basedOn w:val="Standard"/>
    <w:link w:val="KopfzeileZchn"/>
    <w:uiPriority w:val="99"/>
    <w:unhideWhenUsed/>
    <w:rsid w:val="00283A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3ABC"/>
  </w:style>
  <w:style w:type="paragraph" w:styleId="Fuzeile">
    <w:name w:val="footer"/>
    <w:basedOn w:val="Standard"/>
    <w:link w:val="FuzeileZchn"/>
    <w:uiPriority w:val="99"/>
    <w:unhideWhenUsed/>
    <w:rsid w:val="00283A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3ABC"/>
  </w:style>
  <w:style w:type="paragraph" w:styleId="Listenabsatz">
    <w:name w:val="List Paragraph"/>
    <w:basedOn w:val="Standard"/>
    <w:uiPriority w:val="34"/>
    <w:qFormat/>
    <w:rsid w:val="001B1852"/>
    <w:pPr>
      <w:ind w:left="720"/>
      <w:contextualSpacing/>
    </w:pPr>
  </w:style>
  <w:style w:type="character" w:styleId="Hervorhebung">
    <w:name w:val="Emphasis"/>
    <w:basedOn w:val="Absatz-Standardschriftart"/>
    <w:uiPriority w:val="20"/>
    <w:qFormat/>
    <w:rsid w:val="005979AE"/>
    <w:rPr>
      <w:i/>
      <w:iCs/>
    </w:rPr>
  </w:style>
  <w:style w:type="character" w:styleId="Kommentarzeichen">
    <w:name w:val="annotation reference"/>
    <w:basedOn w:val="Absatz-Standardschriftart"/>
    <w:uiPriority w:val="99"/>
    <w:semiHidden/>
    <w:unhideWhenUsed/>
    <w:rsid w:val="00C24EE9"/>
    <w:rPr>
      <w:sz w:val="16"/>
      <w:szCs w:val="16"/>
    </w:rPr>
  </w:style>
  <w:style w:type="paragraph" w:styleId="Kommentartext">
    <w:name w:val="annotation text"/>
    <w:basedOn w:val="Standard"/>
    <w:link w:val="KommentartextZchn"/>
    <w:uiPriority w:val="99"/>
    <w:semiHidden/>
    <w:unhideWhenUsed/>
    <w:rsid w:val="00C24EE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24EE9"/>
    <w:rPr>
      <w:sz w:val="20"/>
      <w:szCs w:val="20"/>
    </w:rPr>
  </w:style>
  <w:style w:type="paragraph" w:styleId="Kommentarthema">
    <w:name w:val="annotation subject"/>
    <w:basedOn w:val="Kommentartext"/>
    <w:next w:val="Kommentartext"/>
    <w:link w:val="KommentarthemaZchn"/>
    <w:uiPriority w:val="99"/>
    <w:semiHidden/>
    <w:unhideWhenUsed/>
    <w:rsid w:val="00C24EE9"/>
    <w:rPr>
      <w:b/>
      <w:bCs/>
    </w:rPr>
  </w:style>
  <w:style w:type="character" w:customStyle="1" w:styleId="KommentarthemaZchn">
    <w:name w:val="Kommentarthema Zchn"/>
    <w:basedOn w:val="KommentartextZchn"/>
    <w:link w:val="Kommentarthema"/>
    <w:uiPriority w:val="99"/>
    <w:semiHidden/>
    <w:rsid w:val="00C24EE9"/>
    <w:rPr>
      <w:b/>
      <w:bCs/>
      <w:sz w:val="20"/>
      <w:szCs w:val="20"/>
    </w:rPr>
  </w:style>
  <w:style w:type="character" w:styleId="BesuchterLink">
    <w:name w:val="FollowedHyperlink"/>
    <w:basedOn w:val="Absatz-Standardschriftart"/>
    <w:uiPriority w:val="99"/>
    <w:semiHidden/>
    <w:unhideWhenUsed/>
    <w:rsid w:val="00EF6F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902867">
      <w:bodyDiv w:val="1"/>
      <w:marLeft w:val="0"/>
      <w:marRight w:val="0"/>
      <w:marTop w:val="0"/>
      <w:marBottom w:val="0"/>
      <w:divBdr>
        <w:top w:val="none" w:sz="0" w:space="0" w:color="auto"/>
        <w:left w:val="none" w:sz="0" w:space="0" w:color="auto"/>
        <w:bottom w:val="none" w:sz="0" w:space="0" w:color="auto"/>
        <w:right w:val="none" w:sz="0" w:space="0" w:color="auto"/>
      </w:divBdr>
    </w:div>
    <w:div w:id="447892930">
      <w:bodyDiv w:val="1"/>
      <w:marLeft w:val="0"/>
      <w:marRight w:val="0"/>
      <w:marTop w:val="0"/>
      <w:marBottom w:val="0"/>
      <w:divBdr>
        <w:top w:val="none" w:sz="0" w:space="0" w:color="auto"/>
        <w:left w:val="none" w:sz="0" w:space="0" w:color="auto"/>
        <w:bottom w:val="none" w:sz="0" w:space="0" w:color="auto"/>
        <w:right w:val="none" w:sz="0" w:space="0" w:color="auto"/>
      </w:divBdr>
    </w:div>
    <w:div w:id="707683581">
      <w:bodyDiv w:val="1"/>
      <w:marLeft w:val="0"/>
      <w:marRight w:val="0"/>
      <w:marTop w:val="0"/>
      <w:marBottom w:val="0"/>
      <w:divBdr>
        <w:top w:val="none" w:sz="0" w:space="0" w:color="auto"/>
        <w:left w:val="none" w:sz="0" w:space="0" w:color="auto"/>
        <w:bottom w:val="none" w:sz="0" w:space="0" w:color="auto"/>
        <w:right w:val="none" w:sz="0" w:space="0" w:color="auto"/>
      </w:divBdr>
    </w:div>
    <w:div w:id="941911305">
      <w:bodyDiv w:val="1"/>
      <w:marLeft w:val="0"/>
      <w:marRight w:val="0"/>
      <w:marTop w:val="0"/>
      <w:marBottom w:val="0"/>
      <w:divBdr>
        <w:top w:val="none" w:sz="0" w:space="0" w:color="auto"/>
        <w:left w:val="none" w:sz="0" w:space="0" w:color="auto"/>
        <w:bottom w:val="none" w:sz="0" w:space="0" w:color="auto"/>
        <w:right w:val="none" w:sz="0" w:space="0" w:color="auto"/>
      </w:divBdr>
    </w:div>
    <w:div w:id="1177648150">
      <w:bodyDiv w:val="1"/>
      <w:marLeft w:val="0"/>
      <w:marRight w:val="0"/>
      <w:marTop w:val="0"/>
      <w:marBottom w:val="0"/>
      <w:divBdr>
        <w:top w:val="none" w:sz="0" w:space="0" w:color="auto"/>
        <w:left w:val="none" w:sz="0" w:space="0" w:color="auto"/>
        <w:bottom w:val="none" w:sz="0" w:space="0" w:color="auto"/>
        <w:right w:val="none" w:sz="0" w:space="0" w:color="auto"/>
      </w:divBdr>
    </w:div>
    <w:div w:id="1469470783">
      <w:bodyDiv w:val="1"/>
      <w:marLeft w:val="0"/>
      <w:marRight w:val="0"/>
      <w:marTop w:val="0"/>
      <w:marBottom w:val="0"/>
      <w:divBdr>
        <w:top w:val="none" w:sz="0" w:space="0" w:color="auto"/>
        <w:left w:val="none" w:sz="0" w:space="0" w:color="auto"/>
        <w:bottom w:val="none" w:sz="0" w:space="0" w:color="auto"/>
        <w:right w:val="none" w:sz="0" w:space="0" w:color="auto"/>
      </w:divBdr>
      <w:divsChild>
        <w:div w:id="57324566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0BD5-8A99-45F3-A9F7-3930B3E2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1794</Words>
  <Characters>11307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Nalbantoglu</dc:creator>
  <cp:keywords/>
  <dc:description/>
  <cp:lastModifiedBy>Ma</cp:lastModifiedBy>
  <cp:revision>2</cp:revision>
  <cp:lastPrinted>2021-04-15T19:58:00Z</cp:lastPrinted>
  <dcterms:created xsi:type="dcterms:W3CDTF">2021-04-16T12:52:00Z</dcterms:created>
  <dcterms:modified xsi:type="dcterms:W3CDTF">2021-04-16T12:52:00Z</dcterms:modified>
</cp:coreProperties>
</file>