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AE17" w14:textId="37F3B99E" w:rsidR="00E27C24" w:rsidRPr="000006A6" w:rsidRDefault="000006A6" w:rsidP="000006A6">
      <w:pPr>
        <w:jc w:val="center"/>
        <w:rPr>
          <w:b/>
          <w:bCs/>
          <w:sz w:val="44"/>
          <w:szCs w:val="44"/>
          <w:lang w:val="en-US"/>
        </w:rPr>
      </w:pPr>
      <w:r w:rsidRPr="000006A6">
        <w:rPr>
          <w:b/>
          <w:bCs/>
          <w:sz w:val="44"/>
          <w:szCs w:val="44"/>
          <w:lang w:val="en-US"/>
        </w:rPr>
        <w:t>Controls</w:t>
      </w:r>
    </w:p>
    <w:p w14:paraId="48398320" w14:textId="77777777" w:rsidR="000006A6" w:rsidRDefault="000006A6">
      <w:pPr>
        <w:rPr>
          <w:lang w:val="en-US"/>
        </w:rPr>
      </w:pPr>
    </w:p>
    <w:p w14:paraId="2CDD4EA9" w14:textId="77777777" w:rsidR="000006A6" w:rsidRPr="000006A6" w:rsidRDefault="000006A6" w:rsidP="000006A6">
      <w:r w:rsidRPr="000006A6">
        <w:rPr>
          <w:b/>
          <w:bCs/>
        </w:rPr>
        <w:t>Controls is one of the core modules of the entire platform</w:t>
      </w:r>
      <w:r w:rsidRPr="000006A6">
        <w:t xml:space="preserve">, and I would redesign this screen more substantially than Frameworks or Organization. The table format itself is the right choice, but the current data model appears to blur </w:t>
      </w:r>
      <w:r w:rsidRPr="000006A6">
        <w:rPr>
          <w:b/>
          <w:bCs/>
        </w:rPr>
        <w:t>standards and controls</w:t>
      </w:r>
      <w:r w:rsidRPr="000006A6">
        <w:t>.</w:t>
      </w:r>
    </w:p>
    <w:p w14:paraId="411F6676" w14:textId="77777777" w:rsidR="000006A6" w:rsidRPr="000006A6" w:rsidRDefault="000006A6" w:rsidP="000006A6">
      <w:r w:rsidRPr="000006A6">
        <w:t xml:space="preserve">The first thing I notice is codes such as STD-001 with titles like </w:t>
      </w:r>
      <w:r w:rsidRPr="000006A6">
        <w:rPr>
          <w:b/>
          <w:bCs/>
        </w:rPr>
        <w:t>Access Control and Identity Management</w:t>
      </w:r>
      <w:r w:rsidRPr="000006A6">
        <w:t>. Those look like standards/control domains, not individual controls. A control needs to be specific enough that an assessor can determine whether it is implemented and effective.</w:t>
      </w:r>
    </w:p>
    <w:p w14:paraId="6CAA9821" w14:textId="77777777" w:rsidR="000006A6" w:rsidRPr="000006A6" w:rsidRDefault="000006A6" w:rsidP="000006A6">
      <w:r w:rsidRPr="000006A6">
        <w:t>For example:</w:t>
      </w:r>
    </w:p>
    <w:p w14:paraId="679B0CF7" w14:textId="77777777" w:rsidR="000006A6" w:rsidRPr="000006A6" w:rsidRDefault="000006A6" w:rsidP="000006A6">
      <w:r w:rsidRPr="000006A6">
        <w:rPr>
          <w:b/>
          <w:bCs/>
        </w:rPr>
        <w:t>IAM-001 — Multi-Factor Authentication for Privileged Accounts</w:t>
      </w:r>
      <w:r w:rsidRPr="000006A6">
        <w:br/>
        <w:t>Privileged accounts must use MFA for authentication.</w:t>
      </w:r>
    </w:p>
    <w:p w14:paraId="424D5DFC" w14:textId="77777777" w:rsidR="000006A6" w:rsidRPr="000006A6" w:rsidRDefault="000006A6" w:rsidP="000006A6">
      <w:r w:rsidRPr="000006A6">
        <w:t>That is assessable. "Access Control and Identity Management" isn't—it is a domain or standard.</w:t>
      </w:r>
    </w:p>
    <w:p w14:paraId="2D1B68DC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Recommended hierarchy</w:t>
      </w:r>
    </w:p>
    <w:p w14:paraId="0F92915F" w14:textId="77777777" w:rsidR="000006A6" w:rsidRPr="000006A6" w:rsidRDefault="000006A6" w:rsidP="000006A6">
      <w:r w:rsidRPr="000006A6">
        <w:t>I would establish this relationship:</w:t>
      </w:r>
    </w:p>
    <w:p w14:paraId="04DFAE00" w14:textId="77777777" w:rsidR="000006A6" w:rsidRPr="000006A6" w:rsidRDefault="000006A6" w:rsidP="000006A6">
      <w:r w:rsidRPr="000006A6">
        <w:rPr>
          <w:b/>
          <w:bCs/>
        </w:rPr>
        <w:t>Framework Requirement(s) ↔ Internal Control ↔ Standard Requirement</w:t>
      </w:r>
    </w:p>
    <w:p w14:paraId="1422EA3A" w14:textId="77777777" w:rsidR="000006A6" w:rsidRPr="000006A6" w:rsidRDefault="000006A6" w:rsidP="000006A6">
      <w:r w:rsidRPr="000006A6">
        <w:t>and underneath the control:</w:t>
      </w:r>
    </w:p>
    <w:p w14:paraId="1A807DB4" w14:textId="77777777" w:rsidR="000006A6" w:rsidRPr="000006A6" w:rsidRDefault="000006A6" w:rsidP="000006A6">
      <w:r w:rsidRPr="000006A6">
        <w:rPr>
          <w:b/>
          <w:bCs/>
        </w:rPr>
        <w:t>Control → Implementation → Evidence → Test/Assessment → Finding</w:t>
      </w:r>
    </w:p>
    <w:p w14:paraId="4E631292" w14:textId="77777777" w:rsidR="000006A6" w:rsidRPr="000006A6" w:rsidRDefault="000006A6" w:rsidP="000006A6">
      <w:r w:rsidRPr="000006A6">
        <w:t>A single internal control should map to multiple frameworks. This is the biggest value proposition of the Controls module.</w:t>
      </w:r>
    </w:p>
    <w:p w14:paraId="49CC3D03" w14:textId="77777777" w:rsidR="000006A6" w:rsidRPr="000006A6" w:rsidRDefault="000006A6" w:rsidP="000006A6">
      <w:r w:rsidRPr="000006A6">
        <w:t>For example:</w:t>
      </w:r>
    </w:p>
    <w:p w14:paraId="3B4D6AFD" w14:textId="77777777" w:rsidR="000006A6" w:rsidRPr="000006A6" w:rsidRDefault="000006A6" w:rsidP="000006A6">
      <w:r w:rsidRPr="000006A6">
        <w:rPr>
          <w:b/>
          <w:bCs/>
        </w:rPr>
        <w:t>IAM-001 — Privileged Access MFA</w:t>
      </w:r>
    </w:p>
    <w:p w14:paraId="240E5004" w14:textId="77777777" w:rsidR="000006A6" w:rsidRPr="000006A6" w:rsidRDefault="000006A6" w:rsidP="000006A6">
      <w:r w:rsidRPr="000006A6">
        <w:t xml:space="preserve">NIST CSF 2.0 → </w:t>
      </w:r>
      <w:proofErr w:type="gramStart"/>
      <w:r w:rsidRPr="000006A6">
        <w:t>PR.AA</w:t>
      </w:r>
      <w:proofErr w:type="gramEnd"/>
      <w:r w:rsidRPr="000006A6">
        <w:t>-03</w:t>
      </w:r>
      <w:r w:rsidRPr="000006A6">
        <w:br/>
        <w:t>ISO 27001 → relevant Annex A control(s)</w:t>
      </w:r>
      <w:r w:rsidRPr="000006A6">
        <w:br/>
        <w:t>SOC 2 TSC → relevant CC criterion</w:t>
      </w:r>
      <w:r w:rsidRPr="000006A6">
        <w:br/>
        <w:t>CIS → relevant safeguard</w:t>
      </w:r>
    </w:p>
    <w:p w14:paraId="542076B4" w14:textId="77777777" w:rsidR="000006A6" w:rsidRPr="000006A6" w:rsidRDefault="000006A6" w:rsidP="000006A6">
      <w:r w:rsidRPr="000006A6">
        <w:t xml:space="preserve">The organization tests </w:t>
      </w:r>
      <w:r w:rsidRPr="000006A6">
        <w:rPr>
          <w:b/>
          <w:bCs/>
        </w:rPr>
        <w:t>IAM-001 once</w:t>
      </w:r>
      <w:r w:rsidRPr="000006A6">
        <w:t>, and that result contributes to compliance across all mapped frameworks.</w:t>
      </w:r>
    </w:p>
    <w:p w14:paraId="7C76BBA4" w14:textId="77777777" w:rsidR="000006A6" w:rsidRPr="000006A6" w:rsidRDefault="000006A6" w:rsidP="000006A6">
      <w:r w:rsidRPr="000006A6">
        <w:t>That is the common-control model I strongly recommend.</w:t>
      </w:r>
    </w:p>
    <w:p w14:paraId="72098420" w14:textId="77777777" w:rsidR="000006A6" w:rsidRPr="000006A6" w:rsidRDefault="000006A6" w:rsidP="000006A6">
      <w:r w:rsidRPr="000006A6">
        <w:pict w14:anchorId="25466352">
          <v:rect id="_x0000_i1109" style="width:0;height:1.5pt" o:hralign="center" o:hrstd="t" o:hr="t" fillcolor="#a0a0a0" stroked="f"/>
        </w:pict>
      </w:r>
    </w:p>
    <w:p w14:paraId="721EC213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What I would put on this landing page</w:t>
      </w:r>
    </w:p>
    <w:p w14:paraId="210835E3" w14:textId="77777777" w:rsidR="000006A6" w:rsidRPr="000006A6" w:rsidRDefault="000006A6" w:rsidP="000006A6">
      <w:r w:rsidRPr="000006A6">
        <w:t>Your table approach is good, but I'd change the columns substantially.</w:t>
      </w:r>
    </w:p>
    <w:p w14:paraId="5307F6FE" w14:textId="77777777" w:rsidR="000006A6" w:rsidRPr="000006A6" w:rsidRDefault="000006A6" w:rsidP="000006A6">
      <w:r w:rsidRPr="000006A6">
        <w:t>I recommend: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046"/>
        <w:gridCol w:w="1046"/>
        <w:gridCol w:w="886"/>
        <w:gridCol w:w="1134"/>
        <w:gridCol w:w="1110"/>
        <w:gridCol w:w="1090"/>
        <w:gridCol w:w="1040"/>
        <w:gridCol w:w="767"/>
        <w:gridCol w:w="735"/>
      </w:tblGrid>
      <w:tr w:rsidR="000006A6" w:rsidRPr="000006A6" w14:paraId="5EFAC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B4A95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7892DF1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4B43B1C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14C82BB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400672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643F3F8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F33F8C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69D99827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5BAEF625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225CB72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Findings</w:t>
            </w:r>
          </w:p>
        </w:tc>
      </w:tr>
      <w:tr w:rsidR="000006A6" w:rsidRPr="000006A6" w14:paraId="0EC0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1E7D" w14:textId="77777777" w:rsidR="000006A6" w:rsidRPr="000006A6" w:rsidRDefault="000006A6" w:rsidP="000006A6">
            <w:r w:rsidRPr="000006A6">
              <w:t>IAM-001</w:t>
            </w:r>
          </w:p>
        </w:tc>
        <w:tc>
          <w:tcPr>
            <w:tcW w:w="0" w:type="auto"/>
            <w:vAlign w:val="center"/>
            <w:hideMark/>
          </w:tcPr>
          <w:p w14:paraId="7D50721B" w14:textId="77777777" w:rsidR="000006A6" w:rsidRPr="000006A6" w:rsidRDefault="000006A6" w:rsidP="000006A6">
            <w:r w:rsidRPr="000006A6">
              <w:t>Privileged MFA</w:t>
            </w:r>
          </w:p>
        </w:tc>
        <w:tc>
          <w:tcPr>
            <w:tcW w:w="0" w:type="auto"/>
            <w:vAlign w:val="center"/>
            <w:hideMark/>
          </w:tcPr>
          <w:p w14:paraId="123667B4" w14:textId="77777777" w:rsidR="000006A6" w:rsidRPr="000006A6" w:rsidRDefault="000006A6" w:rsidP="000006A6">
            <w:r w:rsidRPr="000006A6">
              <w:t>IAM</w:t>
            </w:r>
          </w:p>
        </w:tc>
        <w:tc>
          <w:tcPr>
            <w:tcW w:w="0" w:type="auto"/>
            <w:vAlign w:val="center"/>
            <w:hideMark/>
          </w:tcPr>
          <w:p w14:paraId="4C351B76" w14:textId="77777777" w:rsidR="000006A6" w:rsidRPr="000006A6" w:rsidRDefault="000006A6" w:rsidP="000006A6">
            <w:r w:rsidRPr="000006A6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2C6B6B1D" w14:textId="77777777" w:rsidR="000006A6" w:rsidRPr="000006A6" w:rsidRDefault="000006A6" w:rsidP="000006A6">
            <w:r w:rsidRPr="000006A6">
              <w:t>Security</w:t>
            </w:r>
          </w:p>
        </w:tc>
        <w:tc>
          <w:tcPr>
            <w:tcW w:w="0" w:type="auto"/>
            <w:vAlign w:val="center"/>
            <w:hideMark/>
          </w:tcPr>
          <w:p w14:paraId="2FF90AEF" w14:textId="77777777" w:rsidR="000006A6" w:rsidRPr="000006A6" w:rsidRDefault="000006A6" w:rsidP="000006A6">
            <w:r w:rsidRPr="000006A6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00252CAC" w14:textId="77777777" w:rsidR="000006A6" w:rsidRPr="000006A6" w:rsidRDefault="000006A6" w:rsidP="000006A6">
            <w:r w:rsidRPr="000006A6">
              <w:t>Effective</w:t>
            </w:r>
          </w:p>
        </w:tc>
        <w:tc>
          <w:tcPr>
            <w:tcW w:w="0" w:type="auto"/>
            <w:vAlign w:val="center"/>
            <w:hideMark/>
          </w:tcPr>
          <w:p w14:paraId="2D2F7EA7" w14:textId="77777777" w:rsidR="000006A6" w:rsidRPr="000006A6" w:rsidRDefault="000006A6" w:rsidP="000006A6">
            <w:r w:rsidRPr="000006A6">
              <w:t>4</w:t>
            </w:r>
          </w:p>
        </w:tc>
        <w:tc>
          <w:tcPr>
            <w:tcW w:w="0" w:type="auto"/>
            <w:vAlign w:val="center"/>
            <w:hideMark/>
          </w:tcPr>
          <w:p w14:paraId="121AA10B" w14:textId="77777777" w:rsidR="000006A6" w:rsidRPr="000006A6" w:rsidRDefault="000006A6" w:rsidP="000006A6">
            <w:r w:rsidRPr="000006A6">
              <w:t>3</w:t>
            </w:r>
          </w:p>
        </w:tc>
        <w:tc>
          <w:tcPr>
            <w:tcW w:w="0" w:type="auto"/>
            <w:vAlign w:val="center"/>
            <w:hideMark/>
          </w:tcPr>
          <w:p w14:paraId="22A0D2BA" w14:textId="77777777" w:rsidR="000006A6" w:rsidRPr="000006A6" w:rsidRDefault="000006A6" w:rsidP="000006A6">
            <w:r w:rsidRPr="000006A6">
              <w:t>0</w:t>
            </w:r>
          </w:p>
        </w:tc>
      </w:tr>
      <w:tr w:rsidR="000006A6" w:rsidRPr="000006A6" w14:paraId="1DCB8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9859" w14:textId="77777777" w:rsidR="000006A6" w:rsidRPr="000006A6" w:rsidRDefault="000006A6" w:rsidP="000006A6">
            <w:r w:rsidRPr="000006A6">
              <w:t>IAM-002</w:t>
            </w:r>
          </w:p>
        </w:tc>
        <w:tc>
          <w:tcPr>
            <w:tcW w:w="0" w:type="auto"/>
            <w:vAlign w:val="center"/>
            <w:hideMark/>
          </w:tcPr>
          <w:p w14:paraId="77B349D2" w14:textId="77777777" w:rsidR="000006A6" w:rsidRPr="000006A6" w:rsidRDefault="000006A6" w:rsidP="000006A6">
            <w:r w:rsidRPr="000006A6">
              <w:t>Quarterly Access Review</w:t>
            </w:r>
          </w:p>
        </w:tc>
        <w:tc>
          <w:tcPr>
            <w:tcW w:w="0" w:type="auto"/>
            <w:vAlign w:val="center"/>
            <w:hideMark/>
          </w:tcPr>
          <w:p w14:paraId="34240609" w14:textId="77777777" w:rsidR="000006A6" w:rsidRPr="000006A6" w:rsidRDefault="000006A6" w:rsidP="000006A6">
            <w:r w:rsidRPr="000006A6">
              <w:t>IAM</w:t>
            </w:r>
          </w:p>
        </w:tc>
        <w:tc>
          <w:tcPr>
            <w:tcW w:w="0" w:type="auto"/>
            <w:vAlign w:val="center"/>
            <w:hideMark/>
          </w:tcPr>
          <w:p w14:paraId="65084DC6" w14:textId="77777777" w:rsidR="000006A6" w:rsidRPr="000006A6" w:rsidRDefault="000006A6" w:rsidP="000006A6">
            <w:r w:rsidRPr="000006A6">
              <w:t>Detective</w:t>
            </w:r>
          </w:p>
        </w:tc>
        <w:tc>
          <w:tcPr>
            <w:tcW w:w="0" w:type="auto"/>
            <w:vAlign w:val="center"/>
            <w:hideMark/>
          </w:tcPr>
          <w:p w14:paraId="0A9CA237" w14:textId="77777777" w:rsidR="000006A6" w:rsidRPr="000006A6" w:rsidRDefault="000006A6" w:rsidP="000006A6">
            <w:r w:rsidRPr="000006A6">
              <w:t>IAM</w:t>
            </w:r>
          </w:p>
        </w:tc>
        <w:tc>
          <w:tcPr>
            <w:tcW w:w="0" w:type="auto"/>
            <w:vAlign w:val="center"/>
            <w:hideMark/>
          </w:tcPr>
          <w:p w14:paraId="3607C011" w14:textId="77777777" w:rsidR="000006A6" w:rsidRPr="000006A6" w:rsidRDefault="000006A6" w:rsidP="000006A6">
            <w:r w:rsidRPr="000006A6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62602CD5" w14:textId="77777777" w:rsidR="000006A6" w:rsidRPr="000006A6" w:rsidRDefault="000006A6" w:rsidP="000006A6">
            <w:r w:rsidRPr="000006A6">
              <w:t>Partially Effective</w:t>
            </w:r>
          </w:p>
        </w:tc>
        <w:tc>
          <w:tcPr>
            <w:tcW w:w="0" w:type="auto"/>
            <w:vAlign w:val="center"/>
            <w:hideMark/>
          </w:tcPr>
          <w:p w14:paraId="1EA4CD5C" w14:textId="77777777" w:rsidR="000006A6" w:rsidRPr="000006A6" w:rsidRDefault="000006A6" w:rsidP="000006A6">
            <w:r w:rsidRPr="000006A6">
              <w:t>3</w:t>
            </w:r>
          </w:p>
        </w:tc>
        <w:tc>
          <w:tcPr>
            <w:tcW w:w="0" w:type="auto"/>
            <w:vAlign w:val="center"/>
            <w:hideMark/>
          </w:tcPr>
          <w:p w14:paraId="3366FE11" w14:textId="77777777" w:rsidR="000006A6" w:rsidRPr="000006A6" w:rsidRDefault="000006A6" w:rsidP="000006A6">
            <w:r w:rsidRPr="000006A6">
              <w:t>4</w:t>
            </w:r>
          </w:p>
        </w:tc>
        <w:tc>
          <w:tcPr>
            <w:tcW w:w="0" w:type="auto"/>
            <w:vAlign w:val="center"/>
            <w:hideMark/>
          </w:tcPr>
          <w:p w14:paraId="112D9C22" w14:textId="77777777" w:rsidR="000006A6" w:rsidRPr="000006A6" w:rsidRDefault="000006A6" w:rsidP="000006A6">
            <w:r w:rsidRPr="000006A6">
              <w:t>1</w:t>
            </w:r>
          </w:p>
        </w:tc>
      </w:tr>
      <w:tr w:rsidR="000006A6" w:rsidRPr="000006A6" w14:paraId="4FA04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DF32" w14:textId="77777777" w:rsidR="000006A6" w:rsidRPr="000006A6" w:rsidRDefault="000006A6" w:rsidP="000006A6">
            <w:r w:rsidRPr="000006A6">
              <w:t>VM-001</w:t>
            </w:r>
          </w:p>
        </w:tc>
        <w:tc>
          <w:tcPr>
            <w:tcW w:w="0" w:type="auto"/>
            <w:vAlign w:val="center"/>
            <w:hideMark/>
          </w:tcPr>
          <w:p w14:paraId="168E4CB2" w14:textId="77777777" w:rsidR="000006A6" w:rsidRPr="000006A6" w:rsidRDefault="000006A6" w:rsidP="000006A6">
            <w:r w:rsidRPr="000006A6">
              <w:t>Vulnerability Scanning</w:t>
            </w:r>
          </w:p>
        </w:tc>
        <w:tc>
          <w:tcPr>
            <w:tcW w:w="0" w:type="auto"/>
            <w:vAlign w:val="center"/>
            <w:hideMark/>
          </w:tcPr>
          <w:p w14:paraId="6C20FFBC" w14:textId="77777777" w:rsidR="000006A6" w:rsidRPr="000006A6" w:rsidRDefault="000006A6" w:rsidP="000006A6">
            <w:r w:rsidRPr="000006A6">
              <w:t xml:space="preserve">Vulnerability </w:t>
            </w:r>
            <w:proofErr w:type="spellStart"/>
            <w:r w:rsidRPr="000006A6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FBC8B" w14:textId="77777777" w:rsidR="000006A6" w:rsidRPr="000006A6" w:rsidRDefault="000006A6" w:rsidP="000006A6">
            <w:r w:rsidRPr="000006A6">
              <w:t>Detective</w:t>
            </w:r>
          </w:p>
        </w:tc>
        <w:tc>
          <w:tcPr>
            <w:tcW w:w="0" w:type="auto"/>
            <w:vAlign w:val="center"/>
            <w:hideMark/>
          </w:tcPr>
          <w:p w14:paraId="15F0F40B" w14:textId="77777777" w:rsidR="000006A6" w:rsidRPr="000006A6" w:rsidRDefault="000006A6" w:rsidP="000006A6">
            <w:r w:rsidRPr="000006A6">
              <w:t>Security Ops</w:t>
            </w:r>
          </w:p>
        </w:tc>
        <w:tc>
          <w:tcPr>
            <w:tcW w:w="0" w:type="auto"/>
            <w:vAlign w:val="center"/>
            <w:hideMark/>
          </w:tcPr>
          <w:p w14:paraId="57CF11C7" w14:textId="77777777" w:rsidR="000006A6" w:rsidRPr="000006A6" w:rsidRDefault="000006A6" w:rsidP="000006A6">
            <w:r w:rsidRPr="000006A6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3DE9D995" w14:textId="77777777" w:rsidR="000006A6" w:rsidRPr="000006A6" w:rsidRDefault="000006A6" w:rsidP="000006A6">
            <w:r w:rsidRPr="000006A6">
              <w:t>Effective</w:t>
            </w:r>
          </w:p>
        </w:tc>
        <w:tc>
          <w:tcPr>
            <w:tcW w:w="0" w:type="auto"/>
            <w:vAlign w:val="center"/>
            <w:hideMark/>
          </w:tcPr>
          <w:p w14:paraId="4F4CFE3F" w14:textId="77777777" w:rsidR="000006A6" w:rsidRPr="000006A6" w:rsidRDefault="000006A6" w:rsidP="000006A6">
            <w:r w:rsidRPr="000006A6">
              <w:t>4</w:t>
            </w:r>
          </w:p>
        </w:tc>
        <w:tc>
          <w:tcPr>
            <w:tcW w:w="0" w:type="auto"/>
            <w:vAlign w:val="center"/>
            <w:hideMark/>
          </w:tcPr>
          <w:p w14:paraId="57C29DE9" w14:textId="77777777" w:rsidR="000006A6" w:rsidRPr="000006A6" w:rsidRDefault="000006A6" w:rsidP="000006A6">
            <w:r w:rsidRPr="000006A6">
              <w:t>5</w:t>
            </w:r>
          </w:p>
        </w:tc>
        <w:tc>
          <w:tcPr>
            <w:tcW w:w="0" w:type="auto"/>
            <w:vAlign w:val="center"/>
            <w:hideMark/>
          </w:tcPr>
          <w:p w14:paraId="6030EA7B" w14:textId="77777777" w:rsidR="000006A6" w:rsidRPr="000006A6" w:rsidRDefault="000006A6" w:rsidP="000006A6">
            <w:r w:rsidRPr="000006A6">
              <w:t>0</w:t>
            </w:r>
          </w:p>
        </w:tc>
      </w:tr>
      <w:tr w:rsidR="000006A6" w:rsidRPr="000006A6" w14:paraId="6371D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82EB" w14:textId="77777777" w:rsidR="000006A6" w:rsidRPr="000006A6" w:rsidRDefault="000006A6" w:rsidP="000006A6">
            <w:r w:rsidRPr="000006A6">
              <w:t>BCM-003</w:t>
            </w:r>
          </w:p>
        </w:tc>
        <w:tc>
          <w:tcPr>
            <w:tcW w:w="0" w:type="auto"/>
            <w:vAlign w:val="center"/>
            <w:hideMark/>
          </w:tcPr>
          <w:p w14:paraId="013B5D7F" w14:textId="77777777" w:rsidR="000006A6" w:rsidRPr="000006A6" w:rsidRDefault="000006A6" w:rsidP="000006A6">
            <w:r w:rsidRPr="000006A6">
              <w:t>Backup Restoration Testing</w:t>
            </w:r>
          </w:p>
        </w:tc>
        <w:tc>
          <w:tcPr>
            <w:tcW w:w="0" w:type="auto"/>
            <w:vAlign w:val="center"/>
            <w:hideMark/>
          </w:tcPr>
          <w:p w14:paraId="5D7E88BB" w14:textId="77777777" w:rsidR="000006A6" w:rsidRPr="000006A6" w:rsidRDefault="000006A6" w:rsidP="000006A6">
            <w:r w:rsidRPr="000006A6">
              <w:t>Resilience</w:t>
            </w:r>
          </w:p>
        </w:tc>
        <w:tc>
          <w:tcPr>
            <w:tcW w:w="0" w:type="auto"/>
            <w:vAlign w:val="center"/>
            <w:hideMark/>
          </w:tcPr>
          <w:p w14:paraId="5A506598" w14:textId="77777777" w:rsidR="000006A6" w:rsidRPr="000006A6" w:rsidRDefault="000006A6" w:rsidP="000006A6">
            <w:r w:rsidRPr="000006A6">
              <w:t>Corrective</w:t>
            </w:r>
          </w:p>
        </w:tc>
        <w:tc>
          <w:tcPr>
            <w:tcW w:w="0" w:type="auto"/>
            <w:vAlign w:val="center"/>
            <w:hideMark/>
          </w:tcPr>
          <w:p w14:paraId="59566098" w14:textId="77777777" w:rsidR="000006A6" w:rsidRPr="000006A6" w:rsidRDefault="000006A6" w:rsidP="000006A6">
            <w:r w:rsidRPr="000006A6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1C48208" w14:textId="77777777" w:rsidR="000006A6" w:rsidRPr="000006A6" w:rsidRDefault="000006A6" w:rsidP="000006A6">
            <w:r w:rsidRPr="000006A6">
              <w:t>Partial</w:t>
            </w:r>
          </w:p>
        </w:tc>
        <w:tc>
          <w:tcPr>
            <w:tcW w:w="0" w:type="auto"/>
            <w:vAlign w:val="center"/>
            <w:hideMark/>
          </w:tcPr>
          <w:p w14:paraId="4ABD4C71" w14:textId="77777777" w:rsidR="000006A6" w:rsidRPr="000006A6" w:rsidRDefault="000006A6" w:rsidP="000006A6">
            <w:r w:rsidRPr="000006A6">
              <w:t>Ineffective</w:t>
            </w:r>
          </w:p>
        </w:tc>
        <w:tc>
          <w:tcPr>
            <w:tcW w:w="0" w:type="auto"/>
            <w:vAlign w:val="center"/>
            <w:hideMark/>
          </w:tcPr>
          <w:p w14:paraId="5B2A553A" w14:textId="77777777" w:rsidR="000006A6" w:rsidRPr="000006A6" w:rsidRDefault="000006A6" w:rsidP="000006A6">
            <w:r w:rsidRPr="000006A6">
              <w:t>3</w:t>
            </w:r>
          </w:p>
        </w:tc>
        <w:tc>
          <w:tcPr>
            <w:tcW w:w="0" w:type="auto"/>
            <w:vAlign w:val="center"/>
            <w:hideMark/>
          </w:tcPr>
          <w:p w14:paraId="02148B88" w14:textId="77777777" w:rsidR="000006A6" w:rsidRPr="000006A6" w:rsidRDefault="000006A6" w:rsidP="000006A6">
            <w:r w:rsidRPr="000006A6">
              <w:t>2</w:t>
            </w:r>
          </w:p>
        </w:tc>
        <w:tc>
          <w:tcPr>
            <w:tcW w:w="0" w:type="auto"/>
            <w:vAlign w:val="center"/>
            <w:hideMark/>
          </w:tcPr>
          <w:p w14:paraId="6939A4BD" w14:textId="77777777" w:rsidR="000006A6" w:rsidRPr="000006A6" w:rsidRDefault="000006A6" w:rsidP="000006A6">
            <w:r w:rsidRPr="000006A6">
              <w:t>2</w:t>
            </w:r>
          </w:p>
        </w:tc>
      </w:tr>
    </w:tbl>
    <w:p w14:paraId="21B8ABB9" w14:textId="77777777" w:rsidR="000006A6" w:rsidRPr="000006A6" w:rsidRDefault="000006A6" w:rsidP="000006A6">
      <w:r w:rsidRPr="000006A6">
        <w:t xml:space="preserve">I would </w:t>
      </w:r>
      <w:r w:rsidRPr="000006A6">
        <w:rPr>
          <w:b/>
          <w:bCs/>
        </w:rPr>
        <w:t>not have GDPR/NIST/ISO/SOC as permanent columns</w:t>
      </w:r>
      <w:r w:rsidRPr="000006A6">
        <w:t xml:space="preserve"> like the current screen. Once a customer has 8–15 frameworks, the table becomes unusable.</w:t>
      </w:r>
    </w:p>
    <w:p w14:paraId="44A0A4EF" w14:textId="77777777" w:rsidR="000006A6" w:rsidRPr="000006A6" w:rsidRDefault="000006A6" w:rsidP="000006A6">
      <w:r w:rsidRPr="000006A6">
        <w:t>Instead show something like:</w:t>
      </w:r>
    </w:p>
    <w:p w14:paraId="61E43EA9" w14:textId="77777777" w:rsidR="000006A6" w:rsidRPr="000006A6" w:rsidRDefault="000006A6" w:rsidP="000006A6">
      <w:r w:rsidRPr="000006A6">
        <w:rPr>
          <w:b/>
          <w:bCs/>
        </w:rPr>
        <w:t>Frameworks: NIST ISO SOC2 +2</w:t>
      </w:r>
    </w:p>
    <w:p w14:paraId="0C44D16F" w14:textId="77777777" w:rsidR="000006A6" w:rsidRPr="000006A6" w:rsidRDefault="000006A6" w:rsidP="000006A6">
      <w:r w:rsidRPr="000006A6">
        <w:t>Click it to see mappings.</w:t>
      </w:r>
    </w:p>
    <w:p w14:paraId="4723425A" w14:textId="77777777" w:rsidR="000006A6" w:rsidRPr="000006A6" w:rsidRDefault="000006A6" w:rsidP="000006A6">
      <w:r w:rsidRPr="000006A6">
        <w:t xml:space="preserve">Your framework buttons at the top can remain as </w:t>
      </w:r>
      <w:r w:rsidRPr="000006A6">
        <w:rPr>
          <w:b/>
          <w:bCs/>
        </w:rPr>
        <w:t>filters</w:t>
      </w:r>
      <w:r w:rsidRPr="000006A6">
        <w:t>.</w:t>
      </w:r>
    </w:p>
    <w:p w14:paraId="2EB544EC" w14:textId="77777777" w:rsidR="000006A6" w:rsidRPr="000006A6" w:rsidRDefault="000006A6" w:rsidP="000006A6">
      <w:r w:rsidRPr="000006A6">
        <w:pict w14:anchorId="185CF4F1">
          <v:rect id="_x0000_i1110" style="width:0;height:1.5pt" o:hralign="center" o:hrstd="t" o:hr="t" fillcolor="#a0a0a0" stroked="f"/>
        </w:pict>
      </w:r>
    </w:p>
    <w:p w14:paraId="7B21DD7C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Control fields</w:t>
      </w:r>
    </w:p>
    <w:p w14:paraId="5D3AD063" w14:textId="77777777" w:rsidR="000006A6" w:rsidRPr="000006A6" w:rsidRDefault="000006A6" w:rsidP="000006A6">
      <w:r w:rsidRPr="000006A6">
        <w:t xml:space="preserve">Clicking a control should open a detailed </w:t>
      </w:r>
      <w:r w:rsidRPr="000006A6">
        <w:rPr>
          <w:b/>
          <w:bCs/>
        </w:rPr>
        <w:t>Control Record</w:t>
      </w:r>
      <w:r w:rsidRPr="000006A6">
        <w:t>.</w:t>
      </w:r>
    </w:p>
    <w:p w14:paraId="345946FF" w14:textId="77777777" w:rsidR="000006A6" w:rsidRPr="000006A6" w:rsidRDefault="000006A6" w:rsidP="000006A6">
      <w:r w:rsidRPr="000006A6">
        <w:t>I'd give it these sections:</w:t>
      </w:r>
    </w:p>
    <w:p w14:paraId="60058717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Overview</w:t>
      </w:r>
    </w:p>
    <w:p w14:paraId="4F1C711E" w14:textId="77777777" w:rsidR="000006A6" w:rsidRPr="000006A6" w:rsidRDefault="000006A6" w:rsidP="000006A6">
      <w:r w:rsidRPr="000006A6">
        <w:rPr>
          <w:b/>
          <w:bCs/>
        </w:rPr>
        <w:t>Control ID:</w:t>
      </w:r>
      <w:r w:rsidRPr="000006A6">
        <w:t xml:space="preserve"> IAM-001</w:t>
      </w:r>
      <w:r w:rsidRPr="000006A6">
        <w:br/>
      </w:r>
      <w:r w:rsidRPr="000006A6">
        <w:rPr>
          <w:b/>
          <w:bCs/>
        </w:rPr>
        <w:t>Title:</w:t>
      </w:r>
      <w:r w:rsidRPr="000006A6">
        <w:t xml:space="preserve"> Privileged Access MFA</w:t>
      </w:r>
      <w:r w:rsidRPr="000006A6">
        <w:br/>
      </w:r>
      <w:r w:rsidRPr="000006A6">
        <w:rPr>
          <w:b/>
          <w:bCs/>
        </w:rPr>
        <w:t>Description:</w:t>
      </w:r>
      <w:r w:rsidRPr="000006A6">
        <w:t xml:space="preserve"> Privileged and administrative accounts must use approved MFA mechanisms.</w:t>
      </w:r>
      <w:r w:rsidRPr="000006A6">
        <w:br/>
      </w:r>
      <w:r w:rsidRPr="000006A6">
        <w:rPr>
          <w:b/>
          <w:bCs/>
        </w:rPr>
        <w:t>Domain:</w:t>
      </w:r>
      <w:r w:rsidRPr="000006A6">
        <w:t xml:space="preserve"> Identity &amp; Access Management</w:t>
      </w:r>
      <w:r w:rsidRPr="000006A6">
        <w:br/>
      </w:r>
      <w:r w:rsidRPr="000006A6">
        <w:rPr>
          <w:b/>
          <w:bCs/>
        </w:rPr>
        <w:t>Control Owner:</w:t>
      </w:r>
      <w:r w:rsidRPr="000006A6">
        <w:t xml:space="preserve"> Director, Cybersecurity</w:t>
      </w:r>
      <w:r w:rsidRPr="000006A6">
        <w:br/>
      </w:r>
      <w:r w:rsidRPr="000006A6">
        <w:rPr>
          <w:b/>
          <w:bCs/>
        </w:rPr>
        <w:t>Control Operator:</w:t>
      </w:r>
      <w:r w:rsidRPr="000006A6">
        <w:t xml:space="preserve"> IAM Team</w:t>
      </w:r>
      <w:r w:rsidRPr="000006A6">
        <w:br/>
      </w:r>
      <w:r w:rsidRPr="000006A6">
        <w:rPr>
          <w:b/>
          <w:bCs/>
        </w:rPr>
        <w:t>Status:</w:t>
      </w:r>
      <w:r w:rsidRPr="000006A6">
        <w:t xml:space="preserve"> Implemented</w:t>
      </w:r>
      <w:r w:rsidRPr="000006A6">
        <w:br/>
      </w:r>
      <w:r w:rsidRPr="000006A6">
        <w:rPr>
          <w:b/>
          <w:bCs/>
        </w:rPr>
        <w:t>Criticality:</w:t>
      </w:r>
      <w:r w:rsidRPr="000006A6">
        <w:t xml:space="preserve"> High</w:t>
      </w:r>
    </w:p>
    <w:p w14:paraId="112C7E18" w14:textId="77777777" w:rsidR="000006A6" w:rsidRPr="000006A6" w:rsidRDefault="000006A6" w:rsidP="000006A6">
      <w:r w:rsidRPr="000006A6">
        <w:t>Then important control characteristics:</w:t>
      </w:r>
    </w:p>
    <w:p w14:paraId="72EE0B4C" w14:textId="77777777" w:rsidR="000006A6" w:rsidRPr="000006A6" w:rsidRDefault="000006A6" w:rsidP="000006A6">
      <w:r w:rsidRPr="000006A6">
        <w:rPr>
          <w:b/>
          <w:bCs/>
        </w:rPr>
        <w:t>Control Type:</w:t>
      </w:r>
      <w:r w:rsidRPr="000006A6">
        <w:t xml:space="preserve"> Preventive / Detective / Corrective</w:t>
      </w:r>
    </w:p>
    <w:p w14:paraId="313465BC" w14:textId="77777777" w:rsidR="000006A6" w:rsidRPr="000006A6" w:rsidRDefault="000006A6" w:rsidP="000006A6">
      <w:r w:rsidRPr="000006A6">
        <w:rPr>
          <w:b/>
          <w:bCs/>
        </w:rPr>
        <w:lastRenderedPageBreak/>
        <w:t>Execution:</w:t>
      </w:r>
      <w:r w:rsidRPr="000006A6">
        <w:t xml:space="preserve"> Manual / Automated / Hybrid</w:t>
      </w:r>
    </w:p>
    <w:p w14:paraId="422FB257" w14:textId="77777777" w:rsidR="000006A6" w:rsidRPr="000006A6" w:rsidRDefault="000006A6" w:rsidP="000006A6">
      <w:r w:rsidRPr="000006A6">
        <w:rPr>
          <w:b/>
          <w:bCs/>
        </w:rPr>
        <w:t>Frequency:</w:t>
      </w:r>
      <w:r w:rsidRPr="000006A6">
        <w:t xml:space="preserve"> Continuous / Daily / Weekly / Monthly / Quarterly / Annual / Event-driven</w:t>
      </w:r>
    </w:p>
    <w:p w14:paraId="3AD993AA" w14:textId="77777777" w:rsidR="000006A6" w:rsidRPr="000006A6" w:rsidRDefault="000006A6" w:rsidP="000006A6">
      <w:r w:rsidRPr="000006A6">
        <w:rPr>
          <w:b/>
          <w:bCs/>
        </w:rPr>
        <w:t>Nature:</w:t>
      </w:r>
      <w:r w:rsidRPr="000006A6">
        <w:t xml:space="preserve"> Technical / Administrative / Physical</w:t>
      </w:r>
    </w:p>
    <w:p w14:paraId="4802B55A" w14:textId="77777777" w:rsidR="000006A6" w:rsidRPr="000006A6" w:rsidRDefault="000006A6" w:rsidP="000006A6">
      <w:r w:rsidRPr="000006A6">
        <w:t>You may also want:</w:t>
      </w:r>
    </w:p>
    <w:p w14:paraId="2AF41A4F" w14:textId="77777777" w:rsidR="000006A6" w:rsidRPr="000006A6" w:rsidRDefault="000006A6" w:rsidP="000006A6">
      <w:r w:rsidRPr="000006A6">
        <w:rPr>
          <w:b/>
          <w:bCs/>
        </w:rPr>
        <w:t>Key Control:</w:t>
      </w:r>
      <w:r w:rsidRPr="000006A6">
        <w:t xml:space="preserve"> Yes/No</w:t>
      </w:r>
    </w:p>
    <w:p w14:paraId="71A20FA7" w14:textId="77777777" w:rsidR="000006A6" w:rsidRPr="000006A6" w:rsidRDefault="000006A6" w:rsidP="000006A6">
      <w:r w:rsidRPr="000006A6">
        <w:t>This becomes useful for testing and audit planning.</w:t>
      </w:r>
    </w:p>
    <w:p w14:paraId="713F7A64" w14:textId="77777777" w:rsidR="000006A6" w:rsidRPr="000006A6" w:rsidRDefault="000006A6" w:rsidP="000006A6">
      <w:r w:rsidRPr="000006A6">
        <w:pict w14:anchorId="412D8536">
          <v:rect id="_x0000_i1111" style="width:0;height:1.5pt" o:hralign="center" o:hrstd="t" o:hr="t" fillcolor="#a0a0a0" stroked="f"/>
        </w:pict>
      </w:r>
    </w:p>
    <w:p w14:paraId="2B4750EE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Implementation</w:t>
      </w:r>
    </w:p>
    <w:p w14:paraId="69F88503" w14:textId="77777777" w:rsidR="000006A6" w:rsidRPr="000006A6" w:rsidRDefault="000006A6" w:rsidP="000006A6">
      <w:r w:rsidRPr="000006A6">
        <w:t>This needs to be separate from the control definition.</w:t>
      </w:r>
    </w:p>
    <w:p w14:paraId="7E13BA06" w14:textId="77777777" w:rsidR="000006A6" w:rsidRPr="000006A6" w:rsidRDefault="000006A6" w:rsidP="000006A6">
      <w:r w:rsidRPr="000006A6">
        <w:t xml:space="preserve">A control says </w:t>
      </w:r>
      <w:r w:rsidRPr="000006A6">
        <w:rPr>
          <w:b/>
          <w:bCs/>
        </w:rPr>
        <w:t>what must happen</w:t>
      </w:r>
      <w:r w:rsidRPr="000006A6">
        <w:t>.</w:t>
      </w:r>
    </w:p>
    <w:p w14:paraId="55D474A2" w14:textId="77777777" w:rsidR="000006A6" w:rsidRPr="000006A6" w:rsidRDefault="000006A6" w:rsidP="000006A6">
      <w:r w:rsidRPr="000006A6">
        <w:t xml:space="preserve">Implementation says </w:t>
      </w:r>
      <w:r w:rsidRPr="000006A6">
        <w:rPr>
          <w:b/>
          <w:bCs/>
        </w:rPr>
        <w:t>how this organization does it</w:t>
      </w:r>
      <w:r w:rsidRPr="000006A6">
        <w:t>.</w:t>
      </w:r>
    </w:p>
    <w:p w14:paraId="528B5FD0" w14:textId="77777777" w:rsidR="000006A6" w:rsidRPr="000006A6" w:rsidRDefault="000006A6" w:rsidP="000006A6">
      <w:r w:rsidRPr="000006A6">
        <w:t>For example:</w:t>
      </w:r>
    </w:p>
    <w:p w14:paraId="47E79D28" w14:textId="77777777" w:rsidR="000006A6" w:rsidRPr="000006A6" w:rsidRDefault="000006A6" w:rsidP="000006A6">
      <w:r w:rsidRPr="000006A6">
        <w:rPr>
          <w:b/>
          <w:bCs/>
        </w:rPr>
        <w:t>Control</w:t>
      </w:r>
    </w:p>
    <w:p w14:paraId="1B84E545" w14:textId="77777777" w:rsidR="000006A6" w:rsidRPr="000006A6" w:rsidRDefault="000006A6" w:rsidP="000006A6">
      <w:r w:rsidRPr="000006A6">
        <w:t>Privileged accounts must use multi-factor authentication.</w:t>
      </w:r>
    </w:p>
    <w:p w14:paraId="545C4475" w14:textId="77777777" w:rsidR="000006A6" w:rsidRPr="000006A6" w:rsidRDefault="000006A6" w:rsidP="000006A6">
      <w:r w:rsidRPr="000006A6">
        <w:t>versus:</w:t>
      </w:r>
    </w:p>
    <w:p w14:paraId="72BB25C6" w14:textId="77777777" w:rsidR="000006A6" w:rsidRPr="000006A6" w:rsidRDefault="000006A6" w:rsidP="000006A6">
      <w:r w:rsidRPr="000006A6">
        <w:rPr>
          <w:b/>
          <w:bCs/>
        </w:rPr>
        <w:t>Implementation</w:t>
      </w:r>
    </w:p>
    <w:p w14:paraId="10A52501" w14:textId="77777777" w:rsidR="000006A6" w:rsidRPr="000006A6" w:rsidRDefault="000006A6" w:rsidP="000006A6">
      <w:r w:rsidRPr="000006A6">
        <w:t>Microsoft Entra Conditional Access policy CA-ADM-001 requires MFA for all accounts assigned Microsoft Entra administrative roles. Break-glass accounts are excluded and separately monitored.</w:t>
      </w:r>
    </w:p>
    <w:p w14:paraId="2A894572" w14:textId="77777777" w:rsidR="000006A6" w:rsidRPr="000006A6" w:rsidRDefault="000006A6" w:rsidP="000006A6">
      <w:r w:rsidRPr="000006A6">
        <w:t>That distinction becomes extremely valuable when the same control library is reused across organizations.</w:t>
      </w:r>
    </w:p>
    <w:p w14:paraId="6F39F516" w14:textId="77777777" w:rsidR="000006A6" w:rsidRPr="000006A6" w:rsidRDefault="000006A6" w:rsidP="000006A6">
      <w:r w:rsidRPr="000006A6">
        <w:t>I would therefore model:</w:t>
      </w:r>
    </w:p>
    <w:p w14:paraId="1D7C428F" w14:textId="77777777" w:rsidR="000006A6" w:rsidRPr="000006A6" w:rsidRDefault="000006A6" w:rsidP="000006A6">
      <w:r w:rsidRPr="000006A6">
        <w:rPr>
          <w:b/>
          <w:bCs/>
        </w:rPr>
        <w:t>Control Definition → Control Implementation</w:t>
      </w:r>
    </w:p>
    <w:p w14:paraId="43121B46" w14:textId="77777777" w:rsidR="000006A6" w:rsidRPr="000006A6" w:rsidRDefault="000006A6" w:rsidP="000006A6">
      <w:r w:rsidRPr="000006A6">
        <w:t>not simply one control text field.</w:t>
      </w:r>
    </w:p>
    <w:p w14:paraId="28AD3688" w14:textId="77777777" w:rsidR="000006A6" w:rsidRPr="000006A6" w:rsidRDefault="000006A6" w:rsidP="000006A6">
      <w:r w:rsidRPr="000006A6">
        <w:pict w14:anchorId="0A5C4349">
          <v:rect id="_x0000_i1112" style="width:0;height:1.5pt" o:hralign="center" o:hrstd="t" o:hr="t" fillcolor="#a0a0a0" stroked="f"/>
        </w:pict>
      </w:r>
    </w:p>
    <w:p w14:paraId="1811BAAD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Framework Mapping</w:t>
      </w:r>
    </w:p>
    <w:p w14:paraId="7B334C52" w14:textId="77777777" w:rsidR="000006A6" w:rsidRPr="000006A6" w:rsidRDefault="000006A6" w:rsidP="000006A6">
      <w:r w:rsidRPr="000006A6">
        <w:t>This should have its own tab.</w:t>
      </w:r>
    </w:p>
    <w:p w14:paraId="7A03DEF2" w14:textId="77777777" w:rsidR="000006A6" w:rsidRPr="000006A6" w:rsidRDefault="000006A6" w:rsidP="000006A6">
      <w:r w:rsidRPr="000006A6">
        <w:t>For IAM-001:</w:t>
      </w:r>
    </w:p>
    <w:p w14:paraId="018CDF2E" w14:textId="77777777" w:rsidR="000006A6" w:rsidRPr="000006A6" w:rsidRDefault="000006A6" w:rsidP="000006A6">
      <w:r w:rsidRPr="000006A6">
        <w:rPr>
          <w:b/>
          <w:bCs/>
        </w:rPr>
        <w:t>Mapped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251"/>
        <w:gridCol w:w="874"/>
        <w:gridCol w:w="1592"/>
      </w:tblGrid>
      <w:tr w:rsidR="000006A6" w:rsidRPr="000006A6" w14:paraId="62AE3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AA588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lastRenderedPageBreak/>
              <w:t>Framework</w:t>
            </w:r>
          </w:p>
        </w:tc>
        <w:tc>
          <w:tcPr>
            <w:tcW w:w="0" w:type="auto"/>
            <w:vAlign w:val="center"/>
            <w:hideMark/>
          </w:tcPr>
          <w:p w14:paraId="748D0043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04FF5F9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769C3BC7" w14:textId="77777777" w:rsidR="000006A6" w:rsidRPr="000006A6" w:rsidRDefault="000006A6" w:rsidP="000006A6">
            <w:pPr>
              <w:rPr>
                <w:b/>
                <w:bCs/>
              </w:rPr>
            </w:pPr>
            <w:r w:rsidRPr="000006A6">
              <w:rPr>
                <w:b/>
                <w:bCs/>
              </w:rPr>
              <w:t>Validation</w:t>
            </w:r>
          </w:p>
        </w:tc>
      </w:tr>
      <w:tr w:rsidR="000006A6" w:rsidRPr="000006A6" w14:paraId="05D3D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A7A4" w14:textId="77777777" w:rsidR="000006A6" w:rsidRPr="000006A6" w:rsidRDefault="000006A6" w:rsidP="000006A6">
            <w:r w:rsidRPr="000006A6">
              <w:t>NIST CSF 2.0</w:t>
            </w:r>
          </w:p>
        </w:tc>
        <w:tc>
          <w:tcPr>
            <w:tcW w:w="0" w:type="auto"/>
            <w:vAlign w:val="center"/>
            <w:hideMark/>
          </w:tcPr>
          <w:p w14:paraId="3E4C206F" w14:textId="77777777" w:rsidR="000006A6" w:rsidRPr="000006A6" w:rsidRDefault="000006A6" w:rsidP="000006A6">
            <w:proofErr w:type="gramStart"/>
            <w:r w:rsidRPr="000006A6">
              <w:t>PR.AA</w:t>
            </w:r>
            <w:proofErr w:type="gramEnd"/>
            <w:r w:rsidRPr="000006A6">
              <w:t>-xx</w:t>
            </w:r>
          </w:p>
        </w:tc>
        <w:tc>
          <w:tcPr>
            <w:tcW w:w="0" w:type="auto"/>
            <w:vAlign w:val="center"/>
            <w:hideMark/>
          </w:tcPr>
          <w:p w14:paraId="098524B5" w14:textId="77777777" w:rsidR="000006A6" w:rsidRPr="000006A6" w:rsidRDefault="000006A6" w:rsidP="000006A6">
            <w:r w:rsidRPr="000006A6">
              <w:t>Direct</w:t>
            </w:r>
          </w:p>
        </w:tc>
        <w:tc>
          <w:tcPr>
            <w:tcW w:w="0" w:type="auto"/>
            <w:vAlign w:val="center"/>
            <w:hideMark/>
          </w:tcPr>
          <w:p w14:paraId="53DDFA30" w14:textId="77777777" w:rsidR="000006A6" w:rsidRPr="000006A6" w:rsidRDefault="000006A6" w:rsidP="000006A6">
            <w:r w:rsidRPr="000006A6">
              <w:t>Human validated</w:t>
            </w:r>
          </w:p>
        </w:tc>
      </w:tr>
      <w:tr w:rsidR="000006A6" w:rsidRPr="000006A6" w14:paraId="71877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4F8A" w14:textId="77777777" w:rsidR="000006A6" w:rsidRPr="000006A6" w:rsidRDefault="000006A6" w:rsidP="000006A6">
            <w:r w:rsidRPr="000006A6">
              <w:t>ISO 27001:2022</w:t>
            </w:r>
          </w:p>
        </w:tc>
        <w:tc>
          <w:tcPr>
            <w:tcW w:w="0" w:type="auto"/>
            <w:vAlign w:val="center"/>
            <w:hideMark/>
          </w:tcPr>
          <w:p w14:paraId="72351B0D" w14:textId="77777777" w:rsidR="000006A6" w:rsidRPr="000006A6" w:rsidRDefault="000006A6" w:rsidP="000006A6">
            <w:proofErr w:type="spellStart"/>
            <w:r w:rsidRPr="000006A6">
              <w:t>A.x.x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BAB38" w14:textId="77777777" w:rsidR="000006A6" w:rsidRPr="000006A6" w:rsidRDefault="000006A6" w:rsidP="000006A6">
            <w:r w:rsidRPr="000006A6">
              <w:t>Direct</w:t>
            </w:r>
          </w:p>
        </w:tc>
        <w:tc>
          <w:tcPr>
            <w:tcW w:w="0" w:type="auto"/>
            <w:vAlign w:val="center"/>
            <w:hideMark/>
          </w:tcPr>
          <w:p w14:paraId="29C479F5" w14:textId="77777777" w:rsidR="000006A6" w:rsidRPr="000006A6" w:rsidRDefault="000006A6" w:rsidP="000006A6">
            <w:r w:rsidRPr="000006A6">
              <w:t>Human validated</w:t>
            </w:r>
          </w:p>
        </w:tc>
      </w:tr>
      <w:tr w:rsidR="000006A6" w:rsidRPr="000006A6" w14:paraId="0589B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1FA9" w14:textId="77777777" w:rsidR="000006A6" w:rsidRPr="000006A6" w:rsidRDefault="000006A6" w:rsidP="000006A6">
            <w:r w:rsidRPr="000006A6">
              <w:t>SOC 2 TSC</w:t>
            </w:r>
          </w:p>
        </w:tc>
        <w:tc>
          <w:tcPr>
            <w:tcW w:w="0" w:type="auto"/>
            <w:vAlign w:val="center"/>
            <w:hideMark/>
          </w:tcPr>
          <w:p w14:paraId="724B7D6B" w14:textId="77777777" w:rsidR="000006A6" w:rsidRPr="000006A6" w:rsidRDefault="000006A6" w:rsidP="000006A6">
            <w:r w:rsidRPr="000006A6">
              <w:t>CC6.x</w:t>
            </w:r>
          </w:p>
        </w:tc>
        <w:tc>
          <w:tcPr>
            <w:tcW w:w="0" w:type="auto"/>
            <w:vAlign w:val="center"/>
            <w:hideMark/>
          </w:tcPr>
          <w:p w14:paraId="551768C8" w14:textId="77777777" w:rsidR="000006A6" w:rsidRPr="000006A6" w:rsidRDefault="000006A6" w:rsidP="000006A6">
            <w:r w:rsidRPr="000006A6">
              <w:t>Partial</w:t>
            </w:r>
          </w:p>
        </w:tc>
        <w:tc>
          <w:tcPr>
            <w:tcW w:w="0" w:type="auto"/>
            <w:vAlign w:val="center"/>
            <w:hideMark/>
          </w:tcPr>
          <w:p w14:paraId="7E1BA4AF" w14:textId="77777777" w:rsidR="000006A6" w:rsidRPr="000006A6" w:rsidRDefault="000006A6" w:rsidP="000006A6">
            <w:r w:rsidRPr="000006A6">
              <w:t>AI suggested</w:t>
            </w:r>
          </w:p>
        </w:tc>
      </w:tr>
    </w:tbl>
    <w:p w14:paraId="0FB9DEDF" w14:textId="77777777" w:rsidR="000006A6" w:rsidRPr="000006A6" w:rsidRDefault="000006A6" w:rsidP="000006A6">
      <w:r w:rsidRPr="000006A6">
        <w:t xml:space="preserve">The </w:t>
      </w:r>
      <w:r w:rsidRPr="000006A6">
        <w:rPr>
          <w:b/>
          <w:bCs/>
        </w:rPr>
        <w:t>mapping strength</w:t>
      </w:r>
      <w:r w:rsidRPr="000006A6">
        <w:t xml:space="preserve"> is important:</w:t>
      </w:r>
    </w:p>
    <w:p w14:paraId="68A7D365" w14:textId="77777777" w:rsidR="000006A6" w:rsidRPr="000006A6" w:rsidRDefault="000006A6" w:rsidP="000006A6">
      <w:r w:rsidRPr="000006A6">
        <w:t>Direct / Partial / Supporting</w:t>
      </w:r>
    </w:p>
    <w:p w14:paraId="0965C75A" w14:textId="77777777" w:rsidR="000006A6" w:rsidRPr="000006A6" w:rsidRDefault="000006A6" w:rsidP="000006A6">
      <w:r w:rsidRPr="000006A6">
        <w:t>because not every internal control completely satisfies an external requirement.</w:t>
      </w:r>
    </w:p>
    <w:p w14:paraId="209D6C43" w14:textId="77777777" w:rsidR="000006A6" w:rsidRPr="000006A6" w:rsidRDefault="000006A6" w:rsidP="000006A6">
      <w:r w:rsidRPr="000006A6">
        <w:t>And, as discussed earlier, AI-created mappings should have:</w:t>
      </w:r>
    </w:p>
    <w:p w14:paraId="524F1264" w14:textId="77777777" w:rsidR="000006A6" w:rsidRPr="000006A6" w:rsidRDefault="000006A6" w:rsidP="000006A6">
      <w:r w:rsidRPr="000006A6">
        <w:rPr>
          <w:b/>
          <w:bCs/>
        </w:rPr>
        <w:t>AI Suggested</w:t>
      </w:r>
      <w:r w:rsidRPr="000006A6">
        <w:t xml:space="preserve"> → </w:t>
      </w:r>
      <w:r w:rsidRPr="000006A6">
        <w:rPr>
          <w:b/>
          <w:bCs/>
        </w:rPr>
        <w:t>Human Validated</w:t>
      </w:r>
    </w:p>
    <w:p w14:paraId="3E816E2E" w14:textId="77777777" w:rsidR="000006A6" w:rsidRPr="000006A6" w:rsidRDefault="000006A6" w:rsidP="000006A6">
      <w:r w:rsidRPr="000006A6">
        <w:pict w14:anchorId="108DF2C2">
          <v:rect id="_x0000_i1113" style="width:0;height:1.5pt" o:hralign="center" o:hrstd="t" o:hr="t" fillcolor="#a0a0a0" stroked="f"/>
        </w:pict>
      </w:r>
    </w:p>
    <w:p w14:paraId="066CAB1D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Evidence</w:t>
      </w:r>
    </w:p>
    <w:p w14:paraId="11ED2731" w14:textId="77777777" w:rsidR="000006A6" w:rsidRPr="000006A6" w:rsidRDefault="000006A6" w:rsidP="000006A6">
      <w:r w:rsidRPr="000006A6">
        <w:t>Every control should have evidence attached or linked.</w:t>
      </w:r>
    </w:p>
    <w:p w14:paraId="52054A5B" w14:textId="77777777" w:rsidR="000006A6" w:rsidRPr="000006A6" w:rsidRDefault="000006A6" w:rsidP="000006A6">
      <w:r w:rsidRPr="000006A6">
        <w:t>For IAM-001:</w:t>
      </w:r>
    </w:p>
    <w:p w14:paraId="300270CF" w14:textId="77777777" w:rsidR="000006A6" w:rsidRPr="000006A6" w:rsidRDefault="000006A6" w:rsidP="000006A6">
      <w:r w:rsidRPr="000006A6">
        <w:t>Entra Conditional Access policy export</w:t>
      </w:r>
      <w:r w:rsidRPr="000006A6">
        <w:br/>
        <w:t>Screenshot/configuration evidence</w:t>
      </w:r>
      <w:r w:rsidRPr="000006A6">
        <w:br/>
        <w:t>Privileged-role membership report</w:t>
      </w:r>
      <w:r w:rsidRPr="000006A6">
        <w:br/>
        <w:t>MFA registration report</w:t>
      </w:r>
      <w:r w:rsidRPr="000006A6">
        <w:br/>
        <w:t>Quarterly access review</w:t>
      </w:r>
    </w:p>
    <w:p w14:paraId="68AE7051" w14:textId="77777777" w:rsidR="000006A6" w:rsidRPr="000006A6" w:rsidRDefault="000006A6" w:rsidP="000006A6">
      <w:r w:rsidRPr="000006A6">
        <w:t>Each evidence object should include owner, collection date, period covered, source, expiration/freshness and verification status.</w:t>
      </w:r>
    </w:p>
    <w:p w14:paraId="0717B955" w14:textId="77777777" w:rsidR="000006A6" w:rsidRPr="000006A6" w:rsidRDefault="000006A6" w:rsidP="000006A6">
      <w:r w:rsidRPr="000006A6">
        <w:t>Eventually you can automate evidence:</w:t>
      </w:r>
    </w:p>
    <w:p w14:paraId="342DA68E" w14:textId="77777777" w:rsidR="000006A6" w:rsidRPr="000006A6" w:rsidRDefault="000006A6" w:rsidP="000006A6">
      <w:r w:rsidRPr="000006A6">
        <w:rPr>
          <w:b/>
          <w:bCs/>
        </w:rPr>
        <w:t>Microsoft 365 → Entra → AWS → Azure → ServiceNow → Jira → GitHub</w:t>
      </w:r>
    </w:p>
    <w:p w14:paraId="565B63A9" w14:textId="77777777" w:rsidR="000006A6" w:rsidRPr="000006A6" w:rsidRDefault="000006A6" w:rsidP="000006A6">
      <w:r w:rsidRPr="000006A6">
        <w:t>but manual evidence is sufficient initially.</w:t>
      </w:r>
    </w:p>
    <w:p w14:paraId="0B0B2E94" w14:textId="77777777" w:rsidR="000006A6" w:rsidRPr="000006A6" w:rsidRDefault="000006A6" w:rsidP="000006A6">
      <w:r w:rsidRPr="000006A6">
        <w:pict w14:anchorId="30A6A889">
          <v:rect id="_x0000_i1114" style="width:0;height:1.5pt" o:hralign="center" o:hrstd="t" o:hr="t" fillcolor="#a0a0a0" stroked="f"/>
        </w:pict>
      </w:r>
    </w:p>
    <w:p w14:paraId="4706919F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Testing / Control Assessments</w:t>
      </w:r>
    </w:p>
    <w:p w14:paraId="620D60E5" w14:textId="77777777" w:rsidR="000006A6" w:rsidRPr="000006A6" w:rsidRDefault="000006A6" w:rsidP="000006A6">
      <w:r w:rsidRPr="000006A6">
        <w:t>This is absolutely necessary.</w:t>
      </w:r>
    </w:p>
    <w:p w14:paraId="364B0CC1" w14:textId="77777777" w:rsidR="000006A6" w:rsidRPr="000006A6" w:rsidRDefault="000006A6" w:rsidP="000006A6">
      <w:r w:rsidRPr="000006A6">
        <w:t>A control shouldn't simply be:</w:t>
      </w:r>
    </w:p>
    <w:p w14:paraId="7835209A" w14:textId="77777777" w:rsidR="000006A6" w:rsidRPr="000006A6" w:rsidRDefault="000006A6" w:rsidP="000006A6">
      <w:r w:rsidRPr="000006A6">
        <w:rPr>
          <w:rFonts w:ascii="Segoe UI Symbol" w:hAnsi="Segoe UI Symbol" w:cs="Segoe UI Symbol"/>
        </w:rPr>
        <w:t>✓</w:t>
      </w:r>
      <w:r w:rsidRPr="000006A6">
        <w:t xml:space="preserve"> Implemented</w:t>
      </w:r>
    </w:p>
    <w:p w14:paraId="2930A1A4" w14:textId="77777777" w:rsidR="000006A6" w:rsidRPr="000006A6" w:rsidRDefault="000006A6" w:rsidP="000006A6">
      <w:r w:rsidRPr="000006A6">
        <w:t xml:space="preserve">because </w:t>
      </w:r>
      <w:r w:rsidRPr="000006A6">
        <w:rPr>
          <w:b/>
          <w:bCs/>
        </w:rPr>
        <w:t>implemented does not mean effective</w:t>
      </w:r>
      <w:r w:rsidRPr="000006A6">
        <w:t>.</w:t>
      </w:r>
    </w:p>
    <w:p w14:paraId="49B5E76B" w14:textId="77777777" w:rsidR="000006A6" w:rsidRPr="000006A6" w:rsidRDefault="000006A6" w:rsidP="000006A6">
      <w:r w:rsidRPr="000006A6">
        <w:t>You need at least two separate concepts:</w:t>
      </w:r>
    </w:p>
    <w:p w14:paraId="627BE1B7" w14:textId="77777777" w:rsidR="000006A6" w:rsidRPr="000006A6" w:rsidRDefault="000006A6" w:rsidP="000006A6">
      <w:r w:rsidRPr="000006A6">
        <w:rPr>
          <w:b/>
          <w:bCs/>
        </w:rPr>
        <w:lastRenderedPageBreak/>
        <w:t>Implementation Status</w:t>
      </w:r>
    </w:p>
    <w:p w14:paraId="458F0E42" w14:textId="77777777" w:rsidR="000006A6" w:rsidRPr="000006A6" w:rsidRDefault="000006A6" w:rsidP="000006A6">
      <w:r w:rsidRPr="000006A6">
        <w:t>Not Implemented / Planned / Partially Implemented / Implemented / Not Applicable</w:t>
      </w:r>
    </w:p>
    <w:p w14:paraId="1C22DF95" w14:textId="77777777" w:rsidR="000006A6" w:rsidRPr="000006A6" w:rsidRDefault="000006A6" w:rsidP="000006A6">
      <w:r w:rsidRPr="000006A6">
        <w:t>and:</w:t>
      </w:r>
    </w:p>
    <w:p w14:paraId="00E8164C" w14:textId="77777777" w:rsidR="000006A6" w:rsidRPr="000006A6" w:rsidRDefault="000006A6" w:rsidP="000006A6">
      <w:r w:rsidRPr="000006A6">
        <w:rPr>
          <w:b/>
          <w:bCs/>
        </w:rPr>
        <w:t>Effectiveness</w:t>
      </w:r>
    </w:p>
    <w:p w14:paraId="62AC19CE" w14:textId="77777777" w:rsidR="000006A6" w:rsidRPr="000006A6" w:rsidRDefault="000006A6" w:rsidP="000006A6">
      <w:r w:rsidRPr="000006A6">
        <w:t>Not Tested / Effective / Partially Effective / Ineffective</w:t>
      </w:r>
    </w:p>
    <w:p w14:paraId="7F66D684" w14:textId="77777777" w:rsidR="000006A6" w:rsidRPr="000006A6" w:rsidRDefault="000006A6" w:rsidP="000006A6">
      <w:r w:rsidRPr="000006A6">
        <w:t>Eventually I'd split effectiveness into:</w:t>
      </w:r>
    </w:p>
    <w:p w14:paraId="274073BA" w14:textId="77777777" w:rsidR="000006A6" w:rsidRPr="000006A6" w:rsidRDefault="000006A6" w:rsidP="000006A6">
      <w:r w:rsidRPr="000006A6">
        <w:rPr>
          <w:b/>
          <w:bCs/>
        </w:rPr>
        <w:t>Design Effectiveness</w:t>
      </w:r>
      <w:r w:rsidRPr="000006A6">
        <w:br/>
      </w:r>
      <w:r w:rsidRPr="000006A6">
        <w:rPr>
          <w:b/>
          <w:bCs/>
        </w:rPr>
        <w:t>Operating Effectiveness</w:t>
      </w:r>
    </w:p>
    <w:p w14:paraId="6EA45E17" w14:textId="77777777" w:rsidR="000006A6" w:rsidRPr="000006A6" w:rsidRDefault="000006A6" w:rsidP="000006A6">
      <w:r w:rsidRPr="000006A6">
        <w:t>For example:</w:t>
      </w:r>
    </w:p>
    <w:p w14:paraId="32BA890C" w14:textId="77777777" w:rsidR="000006A6" w:rsidRPr="000006A6" w:rsidRDefault="000006A6" w:rsidP="000006A6">
      <w:r w:rsidRPr="000006A6">
        <w:t xml:space="preserve">Design Effectiveness: </w:t>
      </w:r>
      <w:r w:rsidRPr="000006A6">
        <w:rPr>
          <w:b/>
          <w:bCs/>
        </w:rPr>
        <w:t>Effective</w:t>
      </w:r>
      <w:r w:rsidRPr="000006A6">
        <w:br/>
        <w:t xml:space="preserve">Operating Effectiveness: </w:t>
      </w:r>
      <w:r w:rsidRPr="000006A6">
        <w:rPr>
          <w:b/>
          <w:bCs/>
        </w:rPr>
        <w:t>Partially Effective</w:t>
      </w:r>
    </w:p>
    <w:p w14:paraId="39287264" w14:textId="77777777" w:rsidR="000006A6" w:rsidRPr="000006A6" w:rsidRDefault="000006A6" w:rsidP="000006A6">
      <w:r w:rsidRPr="000006A6">
        <w:t>Reason:</w:t>
      </w:r>
    </w:p>
    <w:p w14:paraId="5FB948C8" w14:textId="77777777" w:rsidR="000006A6" w:rsidRPr="000006A6" w:rsidRDefault="000006A6" w:rsidP="000006A6">
      <w:r w:rsidRPr="000006A6">
        <w:t>Control is appropriately designed, but 3 of 25 sampled privileged accounts did not have compliant MFA enforcement.</w:t>
      </w:r>
    </w:p>
    <w:p w14:paraId="622A146B" w14:textId="77777777" w:rsidR="000006A6" w:rsidRPr="000006A6" w:rsidRDefault="000006A6" w:rsidP="000006A6">
      <w:r w:rsidRPr="000006A6">
        <w:t>That then creates a finding.</w:t>
      </w:r>
    </w:p>
    <w:p w14:paraId="035E3F11" w14:textId="77777777" w:rsidR="000006A6" w:rsidRPr="000006A6" w:rsidRDefault="000006A6" w:rsidP="000006A6">
      <w:r w:rsidRPr="000006A6">
        <w:pict w14:anchorId="049C621F">
          <v:rect id="_x0000_i1115" style="width:0;height:1.5pt" o:hralign="center" o:hrstd="t" o:hr="t" fillcolor="#a0a0a0" stroked="f"/>
        </w:pict>
      </w:r>
    </w:p>
    <w:p w14:paraId="51A61BC2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Findings, Issues and Exceptions</w:t>
      </w:r>
    </w:p>
    <w:p w14:paraId="6C83BE3C" w14:textId="77777777" w:rsidR="000006A6" w:rsidRPr="000006A6" w:rsidRDefault="000006A6" w:rsidP="000006A6">
      <w:r w:rsidRPr="000006A6">
        <w:t>The control record needs direct relationships with your sidebar modules.</w:t>
      </w:r>
    </w:p>
    <w:p w14:paraId="1525FF0F" w14:textId="77777777" w:rsidR="000006A6" w:rsidRPr="000006A6" w:rsidRDefault="000006A6" w:rsidP="000006A6">
      <w:r w:rsidRPr="000006A6">
        <w:t>For example:</w:t>
      </w:r>
    </w:p>
    <w:p w14:paraId="6DB68E48" w14:textId="77777777" w:rsidR="000006A6" w:rsidRPr="000006A6" w:rsidRDefault="000006A6" w:rsidP="000006A6">
      <w:r w:rsidRPr="000006A6">
        <w:rPr>
          <w:b/>
          <w:bCs/>
        </w:rPr>
        <w:t>IAM-001</w:t>
      </w:r>
    </w:p>
    <w:p w14:paraId="0F7D43F7" w14:textId="77777777" w:rsidR="000006A6" w:rsidRPr="000006A6" w:rsidRDefault="000006A6" w:rsidP="000006A6">
      <w:r w:rsidRPr="000006A6">
        <w:t>Evidence → assessment discovers failure →</w:t>
      </w:r>
    </w:p>
    <w:p w14:paraId="53A50C1B" w14:textId="77777777" w:rsidR="000006A6" w:rsidRPr="000006A6" w:rsidRDefault="000006A6" w:rsidP="000006A6">
      <w:r w:rsidRPr="000006A6">
        <w:rPr>
          <w:b/>
          <w:bCs/>
        </w:rPr>
        <w:t>Finding FIND-0042</w:t>
      </w:r>
    </w:p>
    <w:p w14:paraId="7DCE5C8B" w14:textId="77777777" w:rsidR="000006A6" w:rsidRPr="000006A6" w:rsidRDefault="000006A6" w:rsidP="000006A6">
      <w:r w:rsidRPr="000006A6">
        <w:t>which may create:</w:t>
      </w:r>
    </w:p>
    <w:p w14:paraId="70C1408C" w14:textId="77777777" w:rsidR="000006A6" w:rsidRPr="000006A6" w:rsidRDefault="000006A6" w:rsidP="000006A6">
      <w:r w:rsidRPr="000006A6">
        <w:rPr>
          <w:b/>
          <w:bCs/>
        </w:rPr>
        <w:t>Issue ISS-0021</w:t>
      </w:r>
    </w:p>
    <w:p w14:paraId="40D62508" w14:textId="77777777" w:rsidR="000006A6" w:rsidRPr="000006A6" w:rsidRDefault="000006A6" w:rsidP="000006A6">
      <w:r w:rsidRPr="000006A6">
        <w:t>or an approved:</w:t>
      </w:r>
    </w:p>
    <w:p w14:paraId="72578C94" w14:textId="77777777" w:rsidR="000006A6" w:rsidRPr="000006A6" w:rsidRDefault="000006A6" w:rsidP="000006A6">
      <w:r w:rsidRPr="000006A6">
        <w:rPr>
          <w:b/>
          <w:bCs/>
        </w:rPr>
        <w:t>Exception EXC-0014</w:t>
      </w:r>
    </w:p>
    <w:p w14:paraId="23B90074" w14:textId="77777777" w:rsidR="000006A6" w:rsidRPr="000006A6" w:rsidRDefault="000006A6" w:rsidP="000006A6">
      <w:r w:rsidRPr="000006A6">
        <w:t>and potentially connect to:</w:t>
      </w:r>
    </w:p>
    <w:p w14:paraId="0B533132" w14:textId="77777777" w:rsidR="000006A6" w:rsidRPr="000006A6" w:rsidRDefault="000006A6" w:rsidP="000006A6">
      <w:r w:rsidRPr="000006A6">
        <w:rPr>
          <w:b/>
          <w:bCs/>
        </w:rPr>
        <w:t>Risk RSK-0012 — Unauthorized privileged access</w:t>
      </w:r>
    </w:p>
    <w:p w14:paraId="1192F07B" w14:textId="77777777" w:rsidR="000006A6" w:rsidRPr="000006A6" w:rsidRDefault="000006A6" w:rsidP="000006A6">
      <w:r w:rsidRPr="000006A6">
        <w:t>That gives you:</w:t>
      </w:r>
    </w:p>
    <w:p w14:paraId="4D2063B1" w14:textId="77777777" w:rsidR="000006A6" w:rsidRPr="000006A6" w:rsidRDefault="000006A6" w:rsidP="000006A6">
      <w:r w:rsidRPr="000006A6">
        <w:rPr>
          <w:b/>
          <w:bCs/>
        </w:rPr>
        <w:t>Risk → Control → Test → Finding → Issue → Remediation</w:t>
      </w:r>
    </w:p>
    <w:p w14:paraId="6E9D624D" w14:textId="77777777" w:rsidR="000006A6" w:rsidRPr="000006A6" w:rsidRDefault="000006A6" w:rsidP="000006A6">
      <w:r w:rsidRPr="000006A6">
        <w:lastRenderedPageBreak/>
        <w:t xml:space="preserve">and allows the Risk module later to calculate </w:t>
      </w:r>
      <w:r w:rsidRPr="000006A6">
        <w:rPr>
          <w:b/>
          <w:bCs/>
        </w:rPr>
        <w:t>residual risk based partly on control effectiveness</w:t>
      </w:r>
      <w:r w:rsidRPr="000006A6">
        <w:t>.</w:t>
      </w:r>
    </w:p>
    <w:p w14:paraId="26D11E7B" w14:textId="77777777" w:rsidR="000006A6" w:rsidRPr="000006A6" w:rsidRDefault="000006A6" w:rsidP="000006A6">
      <w:r w:rsidRPr="000006A6">
        <w:t>That's a very strong architectural connection.</w:t>
      </w:r>
    </w:p>
    <w:p w14:paraId="3F8B2DEC" w14:textId="77777777" w:rsidR="000006A6" w:rsidRPr="000006A6" w:rsidRDefault="000006A6" w:rsidP="000006A6">
      <w:r w:rsidRPr="000006A6">
        <w:pict w14:anchorId="7E6CE446">
          <v:rect id="_x0000_i1116" style="width:0;height:1.5pt" o:hralign="center" o:hrstd="t" o:hr="t" fillcolor="#a0a0a0" stroked="f"/>
        </w:pict>
      </w:r>
    </w:p>
    <w:p w14:paraId="596D9D63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Your "Priority" column</w:t>
      </w:r>
    </w:p>
    <w:p w14:paraId="5D3BB2F5" w14:textId="77777777" w:rsidR="000006A6" w:rsidRPr="000006A6" w:rsidRDefault="000006A6" w:rsidP="000006A6">
      <w:r w:rsidRPr="000006A6">
        <w:t>I'd change this.</w:t>
      </w:r>
    </w:p>
    <w:p w14:paraId="564D5298" w14:textId="77777777" w:rsidR="000006A6" w:rsidRPr="000006A6" w:rsidRDefault="000006A6" w:rsidP="000006A6">
      <w:r w:rsidRPr="000006A6">
        <w:t xml:space="preserve">A checkbox under </w:t>
      </w:r>
      <w:r w:rsidRPr="000006A6">
        <w:rPr>
          <w:b/>
          <w:bCs/>
        </w:rPr>
        <w:t>Priority</w:t>
      </w:r>
      <w:r w:rsidRPr="000006A6">
        <w:t xml:space="preserve"> isn't meaningful enough for GRC.</w:t>
      </w:r>
    </w:p>
    <w:p w14:paraId="6F667924" w14:textId="77777777" w:rsidR="000006A6" w:rsidRPr="000006A6" w:rsidRDefault="000006A6" w:rsidP="000006A6">
      <w:r w:rsidRPr="000006A6">
        <w:t>Use:</w:t>
      </w:r>
    </w:p>
    <w:p w14:paraId="494257CF" w14:textId="77777777" w:rsidR="000006A6" w:rsidRPr="000006A6" w:rsidRDefault="000006A6" w:rsidP="000006A6">
      <w:r w:rsidRPr="000006A6">
        <w:rPr>
          <w:b/>
          <w:bCs/>
        </w:rPr>
        <w:t>Control Criticality</w:t>
      </w:r>
    </w:p>
    <w:p w14:paraId="112F7240" w14:textId="77777777" w:rsidR="000006A6" w:rsidRPr="000006A6" w:rsidRDefault="000006A6" w:rsidP="000006A6">
      <w:r w:rsidRPr="000006A6">
        <w:t>Critical / High / Medium / Low</w:t>
      </w:r>
    </w:p>
    <w:p w14:paraId="643EB0C1" w14:textId="77777777" w:rsidR="000006A6" w:rsidRPr="000006A6" w:rsidRDefault="000006A6" w:rsidP="000006A6">
      <w:r w:rsidRPr="000006A6">
        <w:t>or:</w:t>
      </w:r>
    </w:p>
    <w:p w14:paraId="540FBC18" w14:textId="77777777" w:rsidR="000006A6" w:rsidRPr="000006A6" w:rsidRDefault="000006A6" w:rsidP="000006A6">
      <w:r w:rsidRPr="000006A6">
        <w:rPr>
          <w:b/>
          <w:bCs/>
        </w:rPr>
        <w:t>Key Control: Yes/No</w:t>
      </w:r>
    </w:p>
    <w:p w14:paraId="7AAFD8B4" w14:textId="77777777" w:rsidR="000006A6" w:rsidRPr="000006A6" w:rsidRDefault="000006A6" w:rsidP="000006A6">
      <w:r w:rsidRPr="000006A6">
        <w:t>Potentially both.</w:t>
      </w:r>
    </w:p>
    <w:p w14:paraId="4719787C" w14:textId="77777777" w:rsidR="000006A6" w:rsidRPr="000006A6" w:rsidRDefault="000006A6" w:rsidP="000006A6">
      <w:r w:rsidRPr="000006A6">
        <w:t>Then let the platform prioritize testing:</w:t>
      </w:r>
    </w:p>
    <w:p w14:paraId="37301A12" w14:textId="77777777" w:rsidR="000006A6" w:rsidRPr="000006A6" w:rsidRDefault="000006A6" w:rsidP="000006A6">
      <w:r w:rsidRPr="000006A6">
        <w:rPr>
          <w:rFonts w:ascii="Segoe UI Emoji" w:hAnsi="Segoe UI Emoji" w:cs="Segoe UI Emoji"/>
        </w:rPr>
        <w:t>🔴</w:t>
      </w:r>
      <w:r w:rsidRPr="000006A6">
        <w:t xml:space="preserve"> Critical — Ineffective</w:t>
      </w:r>
      <w:r w:rsidRPr="000006A6">
        <w:br/>
      </w:r>
      <w:r w:rsidRPr="000006A6">
        <w:rPr>
          <w:rFonts w:ascii="Segoe UI Emoji" w:hAnsi="Segoe UI Emoji" w:cs="Segoe UI Emoji"/>
        </w:rPr>
        <w:t>🟠</w:t>
      </w:r>
      <w:r w:rsidRPr="000006A6">
        <w:t xml:space="preserve"> High — Not Tested</w:t>
      </w:r>
      <w:r w:rsidRPr="000006A6">
        <w:br/>
      </w:r>
      <w:r w:rsidRPr="000006A6">
        <w:rPr>
          <w:rFonts w:ascii="Segoe UI Emoji" w:hAnsi="Segoe UI Emoji" w:cs="Segoe UI Emoji"/>
        </w:rPr>
        <w:t>🟢</w:t>
      </w:r>
      <w:r w:rsidRPr="000006A6">
        <w:t xml:space="preserve"> Critical — Effective</w:t>
      </w:r>
    </w:p>
    <w:p w14:paraId="4B64E307" w14:textId="77777777" w:rsidR="000006A6" w:rsidRPr="000006A6" w:rsidRDefault="000006A6" w:rsidP="000006A6">
      <w:r w:rsidRPr="000006A6">
        <w:t>That gives management something actionable.</w:t>
      </w:r>
    </w:p>
    <w:p w14:paraId="7866701C" w14:textId="77777777" w:rsidR="000006A6" w:rsidRPr="000006A6" w:rsidRDefault="000006A6" w:rsidP="000006A6">
      <w:r w:rsidRPr="000006A6">
        <w:pict w14:anchorId="327E474B">
          <v:rect id="_x0000_i1117" style="width:0;height:1.5pt" o:hralign="center" o:hrstd="t" o:hr="t" fillcolor="#a0a0a0" stroked="f"/>
        </w:pict>
      </w:r>
    </w:p>
    <w:p w14:paraId="0CE7E9F2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"Show gaps only"</w:t>
      </w:r>
    </w:p>
    <w:p w14:paraId="3806A17C" w14:textId="77777777" w:rsidR="000006A6" w:rsidRPr="000006A6" w:rsidRDefault="000006A6" w:rsidP="000006A6">
      <w:r w:rsidRPr="000006A6">
        <w:t>Keep this concept, but make it much more powerful.</w:t>
      </w:r>
    </w:p>
    <w:p w14:paraId="716DF134" w14:textId="77777777" w:rsidR="000006A6" w:rsidRPr="000006A6" w:rsidRDefault="000006A6" w:rsidP="000006A6">
      <w:r w:rsidRPr="000006A6">
        <w:t>Rather than simply a checkbox, provide filters such as:</w:t>
      </w:r>
    </w:p>
    <w:p w14:paraId="21CB4BF5" w14:textId="77777777" w:rsidR="000006A6" w:rsidRPr="000006A6" w:rsidRDefault="000006A6" w:rsidP="000006A6">
      <w:r w:rsidRPr="000006A6">
        <w:rPr>
          <w:b/>
          <w:bCs/>
        </w:rPr>
        <w:t>Status | Effectiveness | Owner | Domain | Framework | Criticality | Evidence | Assessment Due</w:t>
      </w:r>
    </w:p>
    <w:p w14:paraId="0F2DB76B" w14:textId="77777777" w:rsidR="000006A6" w:rsidRPr="000006A6" w:rsidRDefault="000006A6" w:rsidP="000006A6">
      <w:r w:rsidRPr="000006A6">
        <w:t>Then have saved quick views:</w:t>
      </w:r>
    </w:p>
    <w:p w14:paraId="67E24D4C" w14:textId="77777777" w:rsidR="000006A6" w:rsidRPr="000006A6" w:rsidRDefault="000006A6" w:rsidP="000006A6">
      <w:r w:rsidRPr="000006A6">
        <w:rPr>
          <w:b/>
          <w:bCs/>
        </w:rPr>
        <w:t>All Controls</w:t>
      </w:r>
      <w:r w:rsidRPr="000006A6">
        <w:br/>
      </w:r>
      <w:r w:rsidRPr="000006A6">
        <w:rPr>
          <w:b/>
          <w:bCs/>
        </w:rPr>
        <w:t>Control Gaps</w:t>
      </w:r>
      <w:r w:rsidRPr="000006A6">
        <w:br/>
      </w:r>
      <w:r w:rsidRPr="000006A6">
        <w:rPr>
          <w:b/>
          <w:bCs/>
        </w:rPr>
        <w:t>Ineffective Controls</w:t>
      </w:r>
      <w:r w:rsidRPr="000006A6">
        <w:br/>
      </w:r>
      <w:r w:rsidRPr="000006A6">
        <w:rPr>
          <w:b/>
          <w:bCs/>
        </w:rPr>
        <w:t>Untested Controls</w:t>
      </w:r>
      <w:r w:rsidRPr="000006A6">
        <w:br/>
      </w:r>
      <w:r w:rsidRPr="000006A6">
        <w:rPr>
          <w:b/>
          <w:bCs/>
        </w:rPr>
        <w:t>Missing Evidence</w:t>
      </w:r>
      <w:r w:rsidRPr="000006A6">
        <w:br/>
      </w:r>
      <w:r w:rsidRPr="000006A6">
        <w:rPr>
          <w:b/>
          <w:bCs/>
        </w:rPr>
        <w:t>Assessment Due</w:t>
      </w:r>
      <w:r w:rsidRPr="000006A6">
        <w:br/>
      </w:r>
      <w:r w:rsidRPr="000006A6">
        <w:rPr>
          <w:b/>
          <w:bCs/>
        </w:rPr>
        <w:t>Unmapped Requirements</w:t>
      </w:r>
    </w:p>
    <w:p w14:paraId="6FBC5D1C" w14:textId="77777777" w:rsidR="000006A6" w:rsidRPr="000006A6" w:rsidRDefault="000006A6" w:rsidP="000006A6">
      <w:r w:rsidRPr="000006A6">
        <w:t>That last one technically crosses into Gap Analysis, but linking there is appropriate.</w:t>
      </w:r>
    </w:p>
    <w:p w14:paraId="284CE8B8" w14:textId="77777777" w:rsidR="000006A6" w:rsidRPr="000006A6" w:rsidRDefault="000006A6" w:rsidP="000006A6">
      <w:r w:rsidRPr="000006A6">
        <w:lastRenderedPageBreak/>
        <w:pict w14:anchorId="3181D772">
          <v:rect id="_x0000_i1118" style="width:0;height:1.5pt" o:hralign="center" o:hrstd="t" o:hr="t" fillcolor="#a0a0a0" stroked="f"/>
        </w:pict>
      </w:r>
    </w:p>
    <w:p w14:paraId="2988A3E7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 xml:space="preserve">The 0 / 6 </w:t>
      </w:r>
      <w:proofErr w:type="spellStart"/>
      <w:proofErr w:type="gramStart"/>
      <w:r w:rsidRPr="000006A6">
        <w:rPr>
          <w:b/>
          <w:bCs/>
        </w:rPr>
        <w:t>controls.controlsMapped</w:t>
      </w:r>
      <w:proofErr w:type="spellEnd"/>
      <w:proofErr w:type="gramEnd"/>
      <w:r w:rsidRPr="000006A6">
        <w:rPr>
          <w:b/>
          <w:bCs/>
        </w:rPr>
        <w:t xml:space="preserve"> issue</w:t>
      </w:r>
    </w:p>
    <w:p w14:paraId="7A048C36" w14:textId="77777777" w:rsidR="000006A6" w:rsidRPr="000006A6" w:rsidRDefault="000006A6" w:rsidP="000006A6">
      <w:proofErr w:type="gramStart"/>
      <w:r w:rsidRPr="000006A6">
        <w:t>Obviously</w:t>
      </w:r>
      <w:proofErr w:type="gramEnd"/>
      <w:r w:rsidRPr="000006A6">
        <w:t xml:space="preserve"> the visible </w:t>
      </w:r>
      <w:proofErr w:type="spellStart"/>
      <w:proofErr w:type="gramStart"/>
      <w:r w:rsidRPr="000006A6">
        <w:t>controls.controlsMapped</w:t>
      </w:r>
      <w:proofErr w:type="spellEnd"/>
      <w:proofErr w:type="gramEnd"/>
      <w:r w:rsidRPr="000006A6">
        <w:t xml:space="preserve"> looks like an untranslated/internal localization key. Fix that.</w:t>
      </w:r>
    </w:p>
    <w:p w14:paraId="1B83F5C5" w14:textId="77777777" w:rsidR="000006A6" w:rsidRPr="000006A6" w:rsidRDefault="000006A6" w:rsidP="000006A6">
      <w:r w:rsidRPr="000006A6">
        <w:t>But conceptually, I wouldn't show:</w:t>
      </w:r>
    </w:p>
    <w:p w14:paraId="30784DAD" w14:textId="77777777" w:rsidR="000006A6" w:rsidRPr="000006A6" w:rsidRDefault="000006A6" w:rsidP="000006A6">
      <w:r w:rsidRPr="000006A6">
        <w:t>0 / 6 controls mapped</w:t>
      </w:r>
    </w:p>
    <w:p w14:paraId="1248A7CA" w14:textId="77777777" w:rsidR="000006A6" w:rsidRPr="000006A6" w:rsidRDefault="000006A6" w:rsidP="000006A6">
      <w:r w:rsidRPr="000006A6">
        <w:t xml:space="preserve">without explaining </w:t>
      </w:r>
      <w:r w:rsidRPr="000006A6">
        <w:rPr>
          <w:b/>
          <w:bCs/>
        </w:rPr>
        <w:t>mapped to what</w:t>
      </w:r>
      <w:r w:rsidRPr="000006A6">
        <w:t>.</w:t>
      </w:r>
    </w:p>
    <w:p w14:paraId="08599DDE" w14:textId="77777777" w:rsidR="000006A6" w:rsidRPr="000006A6" w:rsidRDefault="000006A6" w:rsidP="000006A6">
      <w:r w:rsidRPr="000006A6">
        <w:t>A better top-level summary would be:</w:t>
      </w:r>
    </w:p>
    <w:p w14:paraId="710A0AF0" w14:textId="77777777" w:rsidR="000006A6" w:rsidRPr="000006A6" w:rsidRDefault="000006A6" w:rsidP="000006A6">
      <w:r w:rsidRPr="000006A6">
        <w:rPr>
          <w:b/>
          <w:bCs/>
        </w:rPr>
        <w:t>86 Controls</w:t>
      </w:r>
      <w:r w:rsidRPr="000006A6">
        <w:t xml:space="preserve"> · 72 Implemented · 8 Partial · 6 Gaps</w:t>
      </w:r>
      <w:r w:rsidRPr="000006A6">
        <w:br/>
      </w:r>
      <w:r w:rsidRPr="000006A6">
        <w:rPr>
          <w:b/>
          <w:bCs/>
        </w:rPr>
        <w:t>92% Framework Requirement Coverage</w:t>
      </w:r>
    </w:p>
    <w:p w14:paraId="2952895B" w14:textId="77777777" w:rsidR="000006A6" w:rsidRPr="000006A6" w:rsidRDefault="000006A6" w:rsidP="000006A6">
      <w:r w:rsidRPr="000006A6">
        <w:t>That gives immediate GRC meaning.</w:t>
      </w:r>
    </w:p>
    <w:p w14:paraId="5E6C3EC0" w14:textId="77777777" w:rsidR="000006A6" w:rsidRPr="000006A6" w:rsidRDefault="000006A6" w:rsidP="000006A6">
      <w:r w:rsidRPr="000006A6">
        <w:pict w14:anchorId="5D330A07">
          <v:rect id="_x0000_i1119" style="width:0;height:1.5pt" o:hralign="center" o:hrstd="t" o:hr="t" fillcolor="#a0a0a0" stroked="f"/>
        </w:pict>
      </w:r>
    </w:p>
    <w:p w14:paraId="79B02BA8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Add Control Library vs Organizational Controls</w:t>
      </w:r>
    </w:p>
    <w:p w14:paraId="7687B90D" w14:textId="77777777" w:rsidR="000006A6" w:rsidRPr="000006A6" w:rsidRDefault="000006A6" w:rsidP="000006A6">
      <w:r w:rsidRPr="000006A6">
        <w:t>This is another architectural choice I'd make now.</w:t>
      </w:r>
    </w:p>
    <w:p w14:paraId="4FD30CA7" w14:textId="77777777" w:rsidR="000006A6" w:rsidRPr="000006A6" w:rsidRDefault="000006A6" w:rsidP="000006A6">
      <w:r w:rsidRPr="000006A6">
        <w:t>Eventually you should distinguish:</w:t>
      </w:r>
    </w:p>
    <w:p w14:paraId="6E992FEB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Control Library</w:t>
      </w:r>
    </w:p>
    <w:p w14:paraId="05D02EA1" w14:textId="77777777" w:rsidR="000006A6" w:rsidRPr="000006A6" w:rsidRDefault="000006A6" w:rsidP="000006A6">
      <w:r w:rsidRPr="000006A6">
        <w:t>Reusable control definitions/templates.</w:t>
      </w:r>
    </w:p>
    <w:p w14:paraId="1E998B77" w14:textId="77777777" w:rsidR="000006A6" w:rsidRPr="000006A6" w:rsidRDefault="000006A6" w:rsidP="000006A6">
      <w:r w:rsidRPr="000006A6">
        <w:t>Example:</w:t>
      </w:r>
    </w:p>
    <w:p w14:paraId="038817D2" w14:textId="77777777" w:rsidR="000006A6" w:rsidRPr="000006A6" w:rsidRDefault="000006A6" w:rsidP="000006A6">
      <w:r w:rsidRPr="000006A6">
        <w:t>IAM-001 — Privileged MFA</w:t>
      </w:r>
    </w:p>
    <w:p w14:paraId="170680A0" w14:textId="77777777" w:rsidR="000006A6" w:rsidRPr="000006A6" w:rsidRDefault="000006A6" w:rsidP="000006A6">
      <w:r w:rsidRPr="000006A6">
        <w:t>versus:</w:t>
      </w:r>
    </w:p>
    <w:p w14:paraId="6F81297A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Organization Control Environment</w:t>
      </w:r>
    </w:p>
    <w:p w14:paraId="492125BB" w14:textId="77777777" w:rsidR="000006A6" w:rsidRPr="000006A6" w:rsidRDefault="000006A6" w:rsidP="000006A6">
      <w:r w:rsidRPr="000006A6">
        <w:t>How Test Company 1 implements that control.</w:t>
      </w:r>
    </w:p>
    <w:p w14:paraId="17B14CE1" w14:textId="77777777" w:rsidR="000006A6" w:rsidRPr="000006A6" w:rsidRDefault="000006A6" w:rsidP="000006A6">
      <w:r w:rsidRPr="000006A6">
        <w:t xml:space="preserve">This allows your SaaS platform to ship with a </w:t>
      </w:r>
      <w:r w:rsidRPr="000006A6">
        <w:rPr>
          <w:b/>
          <w:bCs/>
        </w:rPr>
        <w:t>prebuilt common control library</w:t>
      </w:r>
      <w:r w:rsidRPr="000006A6">
        <w:t>.</w:t>
      </w:r>
    </w:p>
    <w:p w14:paraId="07DF1455" w14:textId="77777777" w:rsidR="000006A6" w:rsidRPr="000006A6" w:rsidRDefault="000006A6" w:rsidP="000006A6">
      <w:r w:rsidRPr="000006A6">
        <w:t>When someone creates a new organization and selects:</w:t>
      </w:r>
    </w:p>
    <w:p w14:paraId="141BA406" w14:textId="77777777" w:rsidR="000006A6" w:rsidRPr="000006A6" w:rsidRDefault="000006A6" w:rsidP="000006A6">
      <w:r w:rsidRPr="000006A6">
        <w:t>NIST + ISO + SOC 2</w:t>
      </w:r>
    </w:p>
    <w:p w14:paraId="037034ED" w14:textId="77777777" w:rsidR="000006A6" w:rsidRPr="000006A6" w:rsidRDefault="000006A6" w:rsidP="000006A6">
      <w:r w:rsidRPr="000006A6">
        <w:t>your system could say:</w:t>
      </w:r>
    </w:p>
    <w:p w14:paraId="02AB2B2A" w14:textId="77777777" w:rsidR="000006A6" w:rsidRPr="000006A6" w:rsidRDefault="000006A6" w:rsidP="000006A6">
      <w:r w:rsidRPr="000006A6">
        <w:rPr>
          <w:b/>
          <w:bCs/>
        </w:rPr>
        <w:t>Recommended Common Control Set: 78 controls</w:t>
      </w:r>
    </w:p>
    <w:p w14:paraId="7BA38D2C" w14:textId="77777777" w:rsidR="000006A6" w:rsidRPr="000006A6" w:rsidRDefault="000006A6" w:rsidP="000006A6">
      <w:r w:rsidRPr="000006A6">
        <w:t>These 78 internal controls provide coverage for 214 requirements across the selected frameworks.</w:t>
      </w:r>
    </w:p>
    <w:p w14:paraId="4C6BC38D" w14:textId="77777777" w:rsidR="000006A6" w:rsidRPr="000006A6" w:rsidRDefault="000006A6" w:rsidP="000006A6">
      <w:r w:rsidRPr="000006A6">
        <w:t>That's far better than generating duplicate controls independently from every framework.</w:t>
      </w:r>
    </w:p>
    <w:p w14:paraId="5D39DEA6" w14:textId="77777777" w:rsidR="000006A6" w:rsidRPr="000006A6" w:rsidRDefault="000006A6" w:rsidP="000006A6">
      <w:r w:rsidRPr="000006A6">
        <w:lastRenderedPageBreak/>
        <w:pict w14:anchorId="0A1491AD">
          <v:rect id="_x0000_i1120" style="width:0;height:1.5pt" o:hralign="center" o:hrstd="t" o:hr="t" fillcolor="#a0a0a0" stroked="f"/>
        </w:pict>
      </w:r>
    </w:p>
    <w:p w14:paraId="101F6BC3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Control relationships</w:t>
      </w:r>
    </w:p>
    <w:p w14:paraId="2075C912" w14:textId="77777777" w:rsidR="000006A6" w:rsidRPr="000006A6" w:rsidRDefault="000006A6" w:rsidP="000006A6">
      <w:r w:rsidRPr="000006A6">
        <w:t xml:space="preserve">I'd also support </w:t>
      </w:r>
      <w:r w:rsidRPr="000006A6">
        <w:rPr>
          <w:b/>
          <w:bCs/>
        </w:rPr>
        <w:t>Parent / Child controls</w:t>
      </w:r>
      <w:r w:rsidRPr="000006A6">
        <w:t>.</w:t>
      </w:r>
    </w:p>
    <w:p w14:paraId="61AF77FA" w14:textId="77777777" w:rsidR="000006A6" w:rsidRPr="000006A6" w:rsidRDefault="000006A6" w:rsidP="000006A6">
      <w:r w:rsidRPr="000006A6">
        <w:t>For example:</w:t>
      </w:r>
    </w:p>
    <w:p w14:paraId="239A93C1" w14:textId="77777777" w:rsidR="000006A6" w:rsidRPr="000006A6" w:rsidRDefault="000006A6" w:rsidP="000006A6">
      <w:r w:rsidRPr="000006A6">
        <w:rPr>
          <w:b/>
          <w:bCs/>
        </w:rPr>
        <w:t>IAM — Identity &amp; Access Management</w:t>
      </w:r>
    </w:p>
    <w:p w14:paraId="7C231619" w14:textId="77777777" w:rsidR="000006A6" w:rsidRPr="000006A6" w:rsidRDefault="000006A6" w:rsidP="000006A6">
      <w:r w:rsidRPr="000006A6">
        <w:t>→ IAM-001 User Provisioning</w:t>
      </w:r>
      <w:r w:rsidRPr="000006A6">
        <w:br/>
        <w:t>→ IAM-002 User Deprovisioning</w:t>
      </w:r>
      <w:r w:rsidRPr="000006A6">
        <w:br/>
        <w:t>→ IAM-003 MFA</w:t>
      </w:r>
      <w:r w:rsidRPr="000006A6">
        <w:br/>
        <w:t>→ IAM-004 Privileged Access</w:t>
      </w:r>
      <w:r w:rsidRPr="000006A6">
        <w:br/>
        <w:t>→ IAM-005 Access Reviews</w:t>
      </w:r>
      <w:r w:rsidRPr="000006A6">
        <w:br/>
        <w:t>→ IAM-006 Service Accounts</w:t>
      </w:r>
    </w:p>
    <w:p w14:paraId="6913A5C1" w14:textId="77777777" w:rsidR="000006A6" w:rsidRPr="000006A6" w:rsidRDefault="000006A6" w:rsidP="000006A6">
      <w:r w:rsidRPr="000006A6">
        <w:t xml:space="preserve">But </w:t>
      </w:r>
      <w:r w:rsidRPr="000006A6">
        <w:rPr>
          <w:b/>
          <w:bCs/>
        </w:rPr>
        <w:t>IAM itself should be a Domain</w:t>
      </w:r>
      <w:r w:rsidRPr="000006A6">
        <w:t>, not a control.</w:t>
      </w:r>
    </w:p>
    <w:p w14:paraId="31CAD3E0" w14:textId="77777777" w:rsidR="000006A6" w:rsidRPr="000006A6" w:rsidRDefault="000006A6" w:rsidP="000006A6">
      <w:r w:rsidRPr="000006A6">
        <w:t>This directly addresses what your current STD-001 through STD-006 records appear to represent.</w:t>
      </w:r>
    </w:p>
    <w:p w14:paraId="4D2F0E64" w14:textId="77777777" w:rsidR="000006A6" w:rsidRPr="000006A6" w:rsidRDefault="000006A6" w:rsidP="000006A6">
      <w:r w:rsidRPr="000006A6">
        <w:pict w14:anchorId="5225593C">
          <v:rect id="_x0000_i1121" style="width:0;height:1.5pt" o:hralign="center" o:hrstd="t" o:hr="t" fillcolor="#a0a0a0" stroked="f"/>
        </w:pict>
      </w:r>
    </w:p>
    <w:p w14:paraId="21480040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What I would change on this exact screen now</w:t>
      </w:r>
    </w:p>
    <w:p w14:paraId="623E5CA2" w14:textId="77777777" w:rsidR="000006A6" w:rsidRPr="000006A6" w:rsidRDefault="000006A6" w:rsidP="000006A6">
      <w:r w:rsidRPr="000006A6">
        <w:t>I would make the header:</w:t>
      </w:r>
    </w:p>
    <w:p w14:paraId="0D749456" w14:textId="77777777" w:rsidR="000006A6" w:rsidRPr="000006A6" w:rsidRDefault="000006A6" w:rsidP="000006A6">
      <w:r w:rsidRPr="000006A6">
        <w:rPr>
          <w:b/>
          <w:bCs/>
        </w:rPr>
        <w:t>Controls</w:t>
      </w:r>
    </w:p>
    <w:p w14:paraId="4C6B66C8" w14:textId="77777777" w:rsidR="000006A6" w:rsidRPr="000006A6" w:rsidRDefault="000006A6" w:rsidP="000006A6">
      <w:r w:rsidRPr="000006A6">
        <w:t>Manage and assess organizational controls across compliance frameworks</w:t>
      </w:r>
    </w:p>
    <w:p w14:paraId="4F52E1B2" w14:textId="77777777" w:rsidR="000006A6" w:rsidRPr="000006A6" w:rsidRDefault="000006A6" w:rsidP="000006A6">
      <w:r w:rsidRPr="000006A6">
        <w:rPr>
          <w:b/>
          <w:bCs/>
        </w:rPr>
        <w:t xml:space="preserve">Organization: Test Company 1 </w:t>
      </w:r>
      <w:r w:rsidRPr="000006A6">
        <w:rPr>
          <w:rFonts w:ascii="Arial" w:hAnsi="Arial" w:cs="Arial"/>
          <w:b/>
          <w:bCs/>
        </w:rPr>
        <w:t>▼</w:t>
      </w:r>
    </w:p>
    <w:p w14:paraId="39A937BD" w14:textId="77777777" w:rsidR="000006A6" w:rsidRPr="000006A6" w:rsidRDefault="000006A6" w:rsidP="000006A6">
      <w:r w:rsidRPr="000006A6">
        <w:rPr>
          <w:rFonts w:ascii="Segoe UI Emoji" w:hAnsi="Segoe UI Emoji" w:cs="Segoe UI Emoji"/>
        </w:rPr>
        <w:t>🔎</w:t>
      </w:r>
      <w:r w:rsidRPr="000006A6">
        <w:t xml:space="preserve"> Search controls</w:t>
      </w:r>
    </w:p>
    <w:p w14:paraId="2BCC31D7" w14:textId="77777777" w:rsidR="000006A6" w:rsidRPr="000006A6" w:rsidRDefault="000006A6" w:rsidP="000006A6">
      <w:r w:rsidRPr="000006A6">
        <w:t>All Gaps Ineffective Untested Assessment Due</w:t>
      </w:r>
    </w:p>
    <w:p w14:paraId="53A0D953" w14:textId="77777777" w:rsidR="000006A6" w:rsidRPr="000006A6" w:rsidRDefault="000006A6" w:rsidP="000006A6">
      <w:r w:rsidRPr="000006A6">
        <w:rPr>
          <w:b/>
          <w:bCs/>
        </w:rPr>
        <w:t xml:space="preserve">Framework </w:t>
      </w:r>
      <w:r w:rsidRPr="000006A6">
        <w:rPr>
          <w:rFonts w:ascii="Arial" w:hAnsi="Arial" w:cs="Arial"/>
          <w:b/>
          <w:bCs/>
        </w:rPr>
        <w:t>▼</w:t>
      </w:r>
      <w:r w:rsidRPr="000006A6">
        <w:rPr>
          <w:b/>
          <w:bCs/>
        </w:rPr>
        <w:t xml:space="preserve"> Domain </w:t>
      </w:r>
      <w:r w:rsidRPr="000006A6">
        <w:rPr>
          <w:rFonts w:ascii="Arial" w:hAnsi="Arial" w:cs="Arial"/>
          <w:b/>
          <w:bCs/>
        </w:rPr>
        <w:t>▼</w:t>
      </w:r>
      <w:r w:rsidRPr="000006A6">
        <w:rPr>
          <w:b/>
          <w:bCs/>
        </w:rPr>
        <w:t xml:space="preserve"> Owner </w:t>
      </w:r>
      <w:r w:rsidRPr="000006A6">
        <w:rPr>
          <w:rFonts w:ascii="Arial" w:hAnsi="Arial" w:cs="Arial"/>
          <w:b/>
          <w:bCs/>
        </w:rPr>
        <w:t>▼</w:t>
      </w:r>
      <w:r w:rsidRPr="000006A6">
        <w:rPr>
          <w:b/>
          <w:bCs/>
        </w:rPr>
        <w:t xml:space="preserve"> Status </w:t>
      </w:r>
      <w:r w:rsidRPr="000006A6">
        <w:rPr>
          <w:rFonts w:ascii="Arial" w:hAnsi="Arial" w:cs="Arial"/>
          <w:b/>
          <w:bCs/>
        </w:rPr>
        <w:t>▼</w:t>
      </w:r>
      <w:r w:rsidRPr="000006A6">
        <w:rPr>
          <w:b/>
          <w:bCs/>
        </w:rPr>
        <w:t xml:space="preserve"> Criticality </w:t>
      </w:r>
      <w:r w:rsidRPr="000006A6">
        <w:rPr>
          <w:rFonts w:ascii="Arial" w:hAnsi="Arial" w:cs="Arial"/>
          <w:b/>
          <w:bCs/>
        </w:rPr>
        <w:t>▼</w:t>
      </w:r>
    </w:p>
    <w:p w14:paraId="5CBE2549" w14:textId="77777777" w:rsidR="000006A6" w:rsidRPr="000006A6" w:rsidRDefault="000006A6" w:rsidP="000006A6">
      <w:r w:rsidRPr="000006A6">
        <w:rPr>
          <w:b/>
          <w:bCs/>
        </w:rPr>
        <w:t>+ Add Control</w:t>
      </w:r>
      <w:r w:rsidRPr="000006A6">
        <w:t xml:space="preserve"> | </w:t>
      </w:r>
      <w:r w:rsidRPr="000006A6">
        <w:rPr>
          <w:b/>
          <w:bCs/>
        </w:rPr>
        <w:t>Import Controls</w:t>
      </w:r>
      <w:r w:rsidRPr="000006A6">
        <w:t xml:space="preserve"> | </w:t>
      </w:r>
      <w:r w:rsidRPr="000006A6">
        <w:rPr>
          <w:b/>
          <w:bCs/>
        </w:rPr>
        <w:t>Generate Recommendations</w:t>
      </w:r>
    </w:p>
    <w:p w14:paraId="05A93D16" w14:textId="77777777" w:rsidR="000006A6" w:rsidRPr="000006A6" w:rsidRDefault="000006A6" w:rsidP="000006A6">
      <w:r w:rsidRPr="000006A6">
        <w:t>Then the table:</w:t>
      </w:r>
    </w:p>
    <w:p w14:paraId="4899271E" w14:textId="77777777" w:rsidR="000006A6" w:rsidRPr="000006A6" w:rsidRDefault="000006A6" w:rsidP="000006A6">
      <w:r w:rsidRPr="000006A6">
        <w:rPr>
          <w:b/>
          <w:bCs/>
        </w:rPr>
        <w:t xml:space="preserve">ID | Control | Domain | Owner | Status | Effectiveness | Frameworks | Evidence | Findings | </w:t>
      </w:r>
      <w:r w:rsidRPr="000006A6">
        <w:rPr>
          <w:rFonts w:ascii="Cambria Math" w:hAnsi="Cambria Math" w:cs="Cambria Math"/>
          <w:b/>
          <w:bCs/>
        </w:rPr>
        <w:t>⋮</w:t>
      </w:r>
    </w:p>
    <w:p w14:paraId="367E9798" w14:textId="77777777" w:rsidR="000006A6" w:rsidRPr="000006A6" w:rsidRDefault="000006A6" w:rsidP="000006A6">
      <w:r w:rsidRPr="000006A6">
        <w:t>Clicking any row opens:</w:t>
      </w:r>
    </w:p>
    <w:p w14:paraId="318A7910" w14:textId="77777777" w:rsidR="000006A6" w:rsidRPr="000006A6" w:rsidRDefault="000006A6" w:rsidP="000006A6">
      <w:r w:rsidRPr="000006A6">
        <w:rPr>
          <w:b/>
          <w:bCs/>
        </w:rPr>
        <w:t>Overview | Implementation | Framework Mapping | Evidence | Assessments | Findings | Exceptions | History</w:t>
      </w:r>
    </w:p>
    <w:p w14:paraId="2853224C" w14:textId="77777777" w:rsidR="000006A6" w:rsidRPr="000006A6" w:rsidRDefault="000006A6" w:rsidP="000006A6">
      <w:r w:rsidRPr="000006A6">
        <w:pict w14:anchorId="7DDD4642">
          <v:rect id="_x0000_i1122" style="width:0;height:1.5pt" o:hralign="center" o:hrstd="t" o:hr="t" fillcolor="#a0a0a0" stroked="f"/>
        </w:pict>
      </w:r>
    </w:p>
    <w:p w14:paraId="18577C07" w14:textId="77777777" w:rsidR="000006A6" w:rsidRPr="000006A6" w:rsidRDefault="000006A6" w:rsidP="000006A6">
      <w:pPr>
        <w:rPr>
          <w:b/>
          <w:bCs/>
        </w:rPr>
      </w:pPr>
      <w:r w:rsidRPr="000006A6">
        <w:rPr>
          <w:b/>
          <w:bCs/>
        </w:rPr>
        <w:t>One particularly important data-model recommendation</w:t>
      </w:r>
    </w:p>
    <w:p w14:paraId="6F3DD7C8" w14:textId="77777777" w:rsidR="000006A6" w:rsidRPr="000006A6" w:rsidRDefault="000006A6" w:rsidP="000006A6">
      <w:r w:rsidRPr="000006A6">
        <w:t>I would structure this area approximately as:</w:t>
      </w:r>
    </w:p>
    <w:p w14:paraId="328BF92F" w14:textId="77777777" w:rsidR="000006A6" w:rsidRPr="000006A6" w:rsidRDefault="000006A6" w:rsidP="000006A6">
      <w:proofErr w:type="spellStart"/>
      <w:r w:rsidRPr="000006A6">
        <w:rPr>
          <w:b/>
          <w:bCs/>
        </w:rPr>
        <w:lastRenderedPageBreak/>
        <w:t>ControlDefinition</w:t>
      </w:r>
      <w:proofErr w:type="spellEnd"/>
    </w:p>
    <w:p w14:paraId="3EE35EB6" w14:textId="77777777" w:rsidR="000006A6" w:rsidRPr="000006A6" w:rsidRDefault="000006A6" w:rsidP="000006A6">
      <w:r w:rsidRPr="000006A6">
        <w:t>↓ instantiated as</w:t>
      </w:r>
    </w:p>
    <w:p w14:paraId="33B52F67" w14:textId="77777777" w:rsidR="000006A6" w:rsidRPr="000006A6" w:rsidRDefault="000006A6" w:rsidP="000006A6">
      <w:proofErr w:type="spellStart"/>
      <w:r w:rsidRPr="000006A6">
        <w:rPr>
          <w:b/>
          <w:bCs/>
        </w:rPr>
        <w:t>ControlImplementation</w:t>
      </w:r>
      <w:proofErr w:type="spellEnd"/>
    </w:p>
    <w:p w14:paraId="48E8609A" w14:textId="77777777" w:rsidR="000006A6" w:rsidRPr="000006A6" w:rsidRDefault="000006A6" w:rsidP="000006A6">
      <w:r w:rsidRPr="000006A6">
        <w:t xml:space="preserve">↔ </w:t>
      </w:r>
      <w:proofErr w:type="spellStart"/>
      <w:r w:rsidRPr="000006A6">
        <w:rPr>
          <w:b/>
          <w:bCs/>
        </w:rPr>
        <w:t>FrameworkRequirement</w:t>
      </w:r>
      <w:proofErr w:type="spellEnd"/>
    </w:p>
    <w:p w14:paraId="15CEDA27" w14:textId="77777777" w:rsidR="000006A6" w:rsidRPr="000006A6" w:rsidRDefault="000006A6" w:rsidP="000006A6">
      <w:r w:rsidRPr="000006A6">
        <w:t xml:space="preserve">↔ </w:t>
      </w:r>
      <w:proofErr w:type="spellStart"/>
      <w:r w:rsidRPr="000006A6">
        <w:rPr>
          <w:b/>
          <w:bCs/>
        </w:rPr>
        <w:t>StandardRequirement</w:t>
      </w:r>
      <w:proofErr w:type="spellEnd"/>
    </w:p>
    <w:p w14:paraId="3B93B45A" w14:textId="77777777" w:rsidR="000006A6" w:rsidRPr="000006A6" w:rsidRDefault="000006A6" w:rsidP="000006A6">
      <w:r w:rsidRPr="000006A6">
        <w:t>↓</w:t>
      </w:r>
    </w:p>
    <w:p w14:paraId="2C7AC4A7" w14:textId="77777777" w:rsidR="000006A6" w:rsidRPr="000006A6" w:rsidRDefault="000006A6" w:rsidP="000006A6">
      <w:proofErr w:type="spellStart"/>
      <w:r w:rsidRPr="000006A6">
        <w:rPr>
          <w:b/>
          <w:bCs/>
        </w:rPr>
        <w:t>ControlEvidence</w:t>
      </w:r>
      <w:proofErr w:type="spellEnd"/>
    </w:p>
    <w:p w14:paraId="7CD6F9FB" w14:textId="77777777" w:rsidR="000006A6" w:rsidRPr="000006A6" w:rsidRDefault="000006A6" w:rsidP="000006A6">
      <w:r w:rsidRPr="000006A6">
        <w:t>↓</w:t>
      </w:r>
    </w:p>
    <w:p w14:paraId="5E40FEAE" w14:textId="77777777" w:rsidR="000006A6" w:rsidRPr="000006A6" w:rsidRDefault="000006A6" w:rsidP="000006A6">
      <w:proofErr w:type="spellStart"/>
      <w:r w:rsidRPr="000006A6">
        <w:rPr>
          <w:b/>
          <w:bCs/>
        </w:rPr>
        <w:t>ControlAssessment</w:t>
      </w:r>
      <w:proofErr w:type="spellEnd"/>
    </w:p>
    <w:p w14:paraId="7E7733A5" w14:textId="77777777" w:rsidR="000006A6" w:rsidRPr="000006A6" w:rsidRDefault="000006A6" w:rsidP="000006A6">
      <w:r w:rsidRPr="000006A6">
        <w:t>↓</w:t>
      </w:r>
    </w:p>
    <w:p w14:paraId="3E054A5C" w14:textId="77777777" w:rsidR="000006A6" w:rsidRPr="000006A6" w:rsidRDefault="000006A6" w:rsidP="000006A6">
      <w:r w:rsidRPr="000006A6">
        <w:rPr>
          <w:b/>
          <w:bCs/>
        </w:rPr>
        <w:t>Finding</w:t>
      </w:r>
    </w:p>
    <w:p w14:paraId="6C028A5B" w14:textId="77777777" w:rsidR="000006A6" w:rsidRPr="000006A6" w:rsidRDefault="000006A6" w:rsidP="000006A6">
      <w:r w:rsidRPr="000006A6">
        <w:t xml:space="preserve">↘ </w:t>
      </w:r>
      <w:r w:rsidRPr="000006A6">
        <w:rPr>
          <w:b/>
          <w:bCs/>
        </w:rPr>
        <w:t>Issue</w:t>
      </w:r>
      <w:r w:rsidRPr="000006A6">
        <w:br/>
        <w:t xml:space="preserve">↘ </w:t>
      </w:r>
      <w:r w:rsidRPr="000006A6">
        <w:rPr>
          <w:b/>
          <w:bCs/>
        </w:rPr>
        <w:t>Exception</w:t>
      </w:r>
      <w:r w:rsidRPr="000006A6">
        <w:br/>
        <w:t xml:space="preserve">↘ </w:t>
      </w:r>
      <w:r w:rsidRPr="000006A6">
        <w:rPr>
          <w:b/>
          <w:bCs/>
        </w:rPr>
        <w:t>Risk</w:t>
      </w:r>
    </w:p>
    <w:p w14:paraId="3882A438" w14:textId="77777777" w:rsidR="000006A6" w:rsidRPr="000006A6" w:rsidRDefault="000006A6" w:rsidP="000006A6">
      <w:r w:rsidRPr="000006A6">
        <w:t xml:space="preserve">And make framework mappings </w:t>
      </w:r>
      <w:r w:rsidRPr="000006A6">
        <w:rPr>
          <w:b/>
          <w:bCs/>
        </w:rPr>
        <w:t>many-to-many</w:t>
      </w:r>
      <w:r w:rsidRPr="000006A6">
        <w:t>.</w:t>
      </w:r>
    </w:p>
    <w:p w14:paraId="06E2C633" w14:textId="77777777" w:rsidR="000006A6" w:rsidRPr="000006A6" w:rsidRDefault="000006A6" w:rsidP="000006A6">
      <w:r w:rsidRPr="000006A6">
        <w:t>That gives you the backbone needed for almost everything else visible in your sidebar.</w:t>
      </w:r>
    </w:p>
    <w:p w14:paraId="44DA3B70" w14:textId="77777777" w:rsidR="000006A6" w:rsidRPr="000006A6" w:rsidRDefault="000006A6" w:rsidP="000006A6">
      <w:proofErr w:type="gramStart"/>
      <w:r w:rsidRPr="000006A6">
        <w:t>So</w:t>
      </w:r>
      <w:proofErr w:type="gramEnd"/>
      <w:r w:rsidRPr="000006A6">
        <w:t xml:space="preserve"> of everything on this screenshot, my biggest recommendation is: </w:t>
      </w:r>
      <w:r w:rsidRPr="000006A6">
        <w:rPr>
          <w:b/>
          <w:bCs/>
        </w:rPr>
        <w:t>do not treat those six STD records as controls.</w:t>
      </w:r>
      <w:r w:rsidRPr="000006A6">
        <w:t xml:space="preserve"> They should probably become </w:t>
      </w:r>
      <w:r w:rsidRPr="000006A6">
        <w:rPr>
          <w:b/>
          <w:bCs/>
        </w:rPr>
        <w:t>Standards or Control Domains</w:t>
      </w:r>
      <w:r w:rsidRPr="000006A6">
        <w:t>, while the actual Controls module contains granular, testable control statements such as MFA enforcement, quarterly access reviews, vulnerability scanning frequency, patch SLAs, logging retention, backup testing, vendor reassessment, etc.</w:t>
      </w:r>
    </w:p>
    <w:p w14:paraId="03271846" w14:textId="77777777" w:rsidR="000006A6" w:rsidRPr="000006A6" w:rsidRDefault="000006A6" w:rsidP="000006A6">
      <w:r w:rsidRPr="000006A6">
        <w:t xml:space="preserve">Getting that distinction right now will make the upcoming </w:t>
      </w:r>
      <w:r w:rsidRPr="000006A6">
        <w:rPr>
          <w:b/>
          <w:bCs/>
        </w:rPr>
        <w:t>Gap Analysis</w:t>
      </w:r>
      <w:r w:rsidRPr="000006A6">
        <w:t xml:space="preserve"> module considerably easier to design correctly.</w:t>
      </w:r>
    </w:p>
    <w:p w14:paraId="77406EC3" w14:textId="77777777" w:rsidR="000006A6" w:rsidRPr="000006A6" w:rsidRDefault="000006A6"/>
    <w:sectPr w:rsidR="000006A6" w:rsidRPr="00000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CFDC2" w14:textId="77777777" w:rsidR="00D33BDA" w:rsidRDefault="00D33BDA" w:rsidP="000006A6">
      <w:pPr>
        <w:spacing w:after="0" w:line="240" w:lineRule="auto"/>
      </w:pPr>
      <w:r>
        <w:separator/>
      </w:r>
    </w:p>
  </w:endnote>
  <w:endnote w:type="continuationSeparator" w:id="0">
    <w:p w14:paraId="5523205F" w14:textId="77777777" w:rsidR="00D33BDA" w:rsidRDefault="00D33BDA" w:rsidP="00000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A5AC" w14:textId="77777777" w:rsidR="00D33BDA" w:rsidRDefault="00D33BDA" w:rsidP="000006A6">
      <w:pPr>
        <w:spacing w:after="0" w:line="240" w:lineRule="auto"/>
      </w:pPr>
      <w:r>
        <w:separator/>
      </w:r>
    </w:p>
  </w:footnote>
  <w:footnote w:type="continuationSeparator" w:id="0">
    <w:p w14:paraId="47DE398B" w14:textId="77777777" w:rsidR="00D33BDA" w:rsidRDefault="00D33BDA" w:rsidP="000006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A6"/>
    <w:rsid w:val="000006A6"/>
    <w:rsid w:val="00251EF8"/>
    <w:rsid w:val="00D33BDA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F658"/>
  <w15:chartTrackingRefBased/>
  <w15:docId w15:val="{4C52C466-2243-4F99-A941-8894A969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6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6A6"/>
  </w:style>
  <w:style w:type="paragraph" w:styleId="Footer">
    <w:name w:val="footer"/>
    <w:basedOn w:val="Normal"/>
    <w:link w:val="FooterChar"/>
    <w:uiPriority w:val="99"/>
    <w:unhideWhenUsed/>
    <w:rsid w:val="00000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1466</Words>
  <Characters>8359</Characters>
  <Application>Microsoft Office Word</Application>
  <DocSecurity>0</DocSecurity>
  <Lines>69</Lines>
  <Paragraphs>19</Paragraphs>
  <ScaleCrop>false</ScaleCrop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2026-09-10T17:35:00Z</dcterms:created>
  <dcterms:modified xsi:type="dcterms:W3CDTF">2026-09-10T17:36:00Z</dcterms:modified>
</cp:coreProperties>
</file>