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E2F8F" w14:textId="74572DD9" w:rsidR="00E27C24" w:rsidRPr="00961A12" w:rsidRDefault="00961A12" w:rsidP="00961A12">
      <w:pPr>
        <w:jc w:val="center"/>
        <w:rPr>
          <w:b/>
          <w:bCs/>
          <w:sz w:val="44"/>
          <w:szCs w:val="44"/>
          <w:lang w:val="en-US"/>
        </w:rPr>
      </w:pPr>
      <w:r w:rsidRPr="00961A12">
        <w:rPr>
          <w:b/>
          <w:bCs/>
          <w:sz w:val="44"/>
          <w:szCs w:val="44"/>
          <w:lang w:val="en-US"/>
        </w:rPr>
        <w:t>Asset Catalog</w:t>
      </w:r>
    </w:p>
    <w:p w14:paraId="015D4F56" w14:textId="77777777" w:rsidR="00961A12" w:rsidRDefault="00961A12">
      <w:pPr>
        <w:rPr>
          <w:lang w:val="en-US"/>
        </w:rPr>
      </w:pPr>
    </w:p>
    <w:p w14:paraId="150213BB" w14:textId="77777777" w:rsidR="00961A12" w:rsidRPr="00961A12" w:rsidRDefault="00961A12" w:rsidP="00961A12">
      <w:r w:rsidRPr="00961A12">
        <w:t xml:space="preserve">This module needs substantial expansion. The current </w:t>
      </w:r>
      <w:r w:rsidRPr="00961A12">
        <w:rPr>
          <w:b/>
          <w:bCs/>
        </w:rPr>
        <w:t>Asset Catalog</w:t>
      </w:r>
      <w:r w:rsidRPr="00961A12">
        <w:t xml:space="preserve"> is a reasonable placeholder, but right now it is essentially four fields in a database. For a GRC platform, the Asset Catalog should become one of the foundational data objects because </w:t>
      </w:r>
      <w:r w:rsidRPr="00961A12">
        <w:rPr>
          <w:b/>
          <w:bCs/>
        </w:rPr>
        <w:t>risks, controls, vendors, issues, vulnerabilities, exceptions, assessments and evidence should ultimately connect to assets</w:t>
      </w:r>
      <w:r w:rsidRPr="00961A12">
        <w:t>.</w:t>
      </w:r>
    </w:p>
    <w:p w14:paraId="0BBBA3DC" w14:textId="77777777" w:rsidR="00961A12" w:rsidRPr="00961A12" w:rsidRDefault="00961A12" w:rsidP="00961A12">
      <w:r w:rsidRPr="00961A12">
        <w:t>The biggest design principle I'd apply is:</w:t>
      </w:r>
    </w:p>
    <w:p w14:paraId="3889E7DE" w14:textId="77777777" w:rsidR="00961A12" w:rsidRPr="00961A12" w:rsidRDefault="00961A12" w:rsidP="00961A12">
      <w:r w:rsidRPr="00961A12">
        <w:rPr>
          <w:b/>
          <w:bCs/>
        </w:rPr>
        <w:t>Asset Catalog = business/security inventory, not an IT hardware inventory.</w:t>
      </w:r>
    </w:p>
    <w:p w14:paraId="1D910B4A" w14:textId="77777777" w:rsidR="00961A12" w:rsidRPr="00961A12" w:rsidRDefault="00961A12" w:rsidP="00961A12">
      <w:r w:rsidRPr="00961A12">
        <w:t xml:space="preserve">You don't want to rebuild ServiceNow CMDB. </w:t>
      </w:r>
      <w:proofErr w:type="spellStart"/>
      <w:r w:rsidRPr="00961A12">
        <w:t>ComplianceIQ</w:t>
      </w:r>
      <w:proofErr w:type="spellEnd"/>
      <w:r w:rsidRPr="00961A12">
        <w:t xml:space="preserve"> needs enough asset information to answer: </w:t>
      </w:r>
      <w:r w:rsidRPr="00961A12">
        <w:rPr>
          <w:b/>
          <w:bCs/>
        </w:rPr>
        <w:t>What matters? Who owns it? What data does it contain? What risks affect it? What controls protect it?</w:t>
      </w:r>
    </w:p>
    <w:p w14:paraId="606ACEFA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1. Change the "New Asset" form</w:t>
      </w:r>
    </w:p>
    <w:p w14:paraId="7C933664" w14:textId="77777777" w:rsidR="00961A12" w:rsidRPr="00961A12" w:rsidRDefault="00961A12" w:rsidP="00961A12">
      <w:r w:rsidRPr="00961A12">
        <w:t>Current fields:</w:t>
      </w:r>
    </w:p>
    <w:p w14:paraId="369A97E9" w14:textId="77777777" w:rsidR="00961A12" w:rsidRPr="00961A12" w:rsidRDefault="00961A12" w:rsidP="00961A12">
      <w:r w:rsidRPr="00961A12">
        <w:t>Asset Name</w:t>
      </w:r>
      <w:r w:rsidRPr="00961A12">
        <w:br/>
        <w:t>Type</w:t>
      </w:r>
      <w:r w:rsidRPr="00961A12">
        <w:br/>
        <w:t>Criticality</w:t>
      </w:r>
      <w:r w:rsidRPr="00961A12">
        <w:br/>
        <w:t>Owner</w:t>
      </w:r>
      <w:r w:rsidRPr="00961A12">
        <w:br/>
        <w:t>Description</w:t>
      </w:r>
    </w:p>
    <w:p w14:paraId="63C2899A" w14:textId="77777777" w:rsidR="00961A12" w:rsidRPr="00961A12" w:rsidRDefault="00961A12" w:rsidP="00961A12">
      <w:r w:rsidRPr="00961A12">
        <w:t>Keep them, but expand the model.</w:t>
      </w:r>
    </w:p>
    <w:p w14:paraId="3925CF7C" w14:textId="77777777" w:rsidR="00961A12" w:rsidRPr="00961A12" w:rsidRDefault="00961A12" w:rsidP="00961A12">
      <w:r w:rsidRPr="00961A12">
        <w:t>I'd structure asset creation roughly as:</w:t>
      </w:r>
    </w:p>
    <w:p w14:paraId="7A958928" w14:textId="77777777" w:rsidR="00961A12" w:rsidRPr="00961A12" w:rsidRDefault="00961A12" w:rsidP="00961A12">
      <w:r w:rsidRPr="00961A12">
        <w:rPr>
          <w:b/>
          <w:bCs/>
        </w:rPr>
        <w:t>Basic Information</w:t>
      </w:r>
    </w:p>
    <w:p w14:paraId="55BBBDD0" w14:textId="77777777" w:rsidR="00961A12" w:rsidRPr="00961A12" w:rsidRDefault="00961A12" w:rsidP="00961A12">
      <w:r w:rsidRPr="00961A12">
        <w:t>Asset Name *</w:t>
      </w:r>
      <w:r w:rsidRPr="00961A12">
        <w:br/>
        <w:t>Asset ID — automatically generated, e.g. AST-000127</w:t>
      </w:r>
      <w:r w:rsidRPr="00961A12">
        <w:br/>
        <w:t>Asset Type *</w:t>
      </w:r>
      <w:r w:rsidRPr="00961A12">
        <w:br/>
        <w:t>Description</w:t>
      </w:r>
      <w:r w:rsidRPr="00961A12">
        <w:br/>
        <w:t>Status — Planned / Active / Maintenance / Retiring / Retired</w:t>
      </w:r>
      <w:r w:rsidRPr="00961A12">
        <w:br/>
        <w:t>Business Owner *</w:t>
      </w:r>
      <w:r w:rsidRPr="00961A12">
        <w:br/>
        <w:t>Technical/Custodian Owner</w:t>
      </w:r>
      <w:r w:rsidRPr="00961A12">
        <w:br/>
        <w:t>Business Unit / Department</w:t>
      </w:r>
    </w:p>
    <w:p w14:paraId="1E6DBF30" w14:textId="77777777" w:rsidR="00961A12" w:rsidRPr="00961A12" w:rsidRDefault="00961A12" w:rsidP="00961A12">
      <w:r w:rsidRPr="00961A12">
        <w:rPr>
          <w:b/>
          <w:bCs/>
        </w:rPr>
        <w:t>Classification</w:t>
      </w:r>
    </w:p>
    <w:p w14:paraId="734C5A1E" w14:textId="77777777" w:rsidR="00961A12" w:rsidRPr="00961A12" w:rsidRDefault="00961A12" w:rsidP="00961A12">
      <w:r w:rsidRPr="00961A12">
        <w:t>Business Criticality</w:t>
      </w:r>
      <w:r w:rsidRPr="00961A12">
        <w:br/>
        <w:t>Information Classification</w:t>
      </w:r>
      <w:r w:rsidRPr="00961A12">
        <w:br/>
        <w:t>Internet Facing — Yes/No</w:t>
      </w:r>
      <w:r w:rsidRPr="00961A12">
        <w:br/>
        <w:t>Production Asset — Yes/No</w:t>
      </w:r>
      <w:r w:rsidRPr="00961A12">
        <w:br/>
        <w:t>Regulatory Scope</w:t>
      </w:r>
    </w:p>
    <w:p w14:paraId="532A2E41" w14:textId="77777777" w:rsidR="00961A12" w:rsidRPr="00961A12" w:rsidRDefault="00961A12" w:rsidP="00961A12">
      <w:r w:rsidRPr="00961A12">
        <w:rPr>
          <w:b/>
          <w:bCs/>
        </w:rPr>
        <w:t>Technology / Hosting</w:t>
      </w:r>
    </w:p>
    <w:p w14:paraId="143D491C" w14:textId="77777777" w:rsidR="00961A12" w:rsidRPr="00961A12" w:rsidRDefault="00961A12" w:rsidP="00961A12">
      <w:r w:rsidRPr="00961A12">
        <w:lastRenderedPageBreak/>
        <w:t>Hosting Type</w:t>
      </w:r>
      <w:r w:rsidRPr="00961A12">
        <w:br/>
        <w:t>Environment</w:t>
      </w:r>
      <w:r w:rsidRPr="00961A12">
        <w:br/>
        <w:t>Location / Region</w:t>
      </w:r>
      <w:r w:rsidRPr="00961A12">
        <w:br/>
        <w:t>Vendor / Service Provider</w:t>
      </w:r>
      <w:r w:rsidRPr="00961A12">
        <w:br/>
        <w:t>Related Assets</w:t>
      </w:r>
    </w:p>
    <w:p w14:paraId="0E2A7451" w14:textId="77777777" w:rsidR="00961A12" w:rsidRPr="00961A12" w:rsidRDefault="00961A12" w:rsidP="00961A12">
      <w:r w:rsidRPr="00961A12">
        <w:t xml:space="preserve">Don't put all of these on one giant form. Use </w:t>
      </w:r>
      <w:r w:rsidRPr="00961A12">
        <w:rPr>
          <w:b/>
          <w:bCs/>
        </w:rPr>
        <w:t>Basic Information → Classification → Relationships</w:t>
      </w:r>
      <w:r w:rsidRPr="00961A12">
        <w:t>, or allow creation with minimum fields and enrich the record later.</w:t>
      </w:r>
    </w:p>
    <w:p w14:paraId="0DBD034C" w14:textId="77777777" w:rsidR="00961A12" w:rsidRPr="00961A12" w:rsidRDefault="00961A12" w:rsidP="00961A12">
      <w:r w:rsidRPr="00961A12">
        <w:pict w14:anchorId="28FB1FAC">
          <v:rect id="_x0000_i1127" style="width:0;height:1.5pt" o:hralign="center" o:hrstd="t" o:hr="t" fillcolor="#a0a0a0" stroked="f"/>
        </w:pict>
      </w:r>
    </w:p>
    <w:p w14:paraId="2734331B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2. Asset Type needs a proper taxonomy</w:t>
      </w:r>
    </w:p>
    <w:p w14:paraId="18996B00" w14:textId="77777777" w:rsidR="00961A12" w:rsidRPr="00961A12" w:rsidRDefault="00961A12" w:rsidP="00961A12">
      <w:r w:rsidRPr="00961A12">
        <w:t>The current screenshot defaults to Service.</w:t>
      </w:r>
    </w:p>
    <w:p w14:paraId="50AAB0D2" w14:textId="77777777" w:rsidR="00961A12" w:rsidRPr="00961A12" w:rsidRDefault="00961A12" w:rsidP="00961A12">
      <w:r w:rsidRPr="00961A12">
        <w:t>I'd support at least:</w:t>
      </w:r>
    </w:p>
    <w:p w14:paraId="3F4E4F9E" w14:textId="77777777" w:rsidR="00961A12" w:rsidRPr="00961A12" w:rsidRDefault="00961A12" w:rsidP="00961A12">
      <w:r w:rsidRPr="00961A12">
        <w:rPr>
          <w:b/>
          <w:bCs/>
        </w:rPr>
        <w:t>Application</w:t>
      </w:r>
      <w:r w:rsidRPr="00961A12">
        <w:br/>
      </w:r>
      <w:r w:rsidRPr="00961A12">
        <w:rPr>
          <w:b/>
          <w:bCs/>
        </w:rPr>
        <w:t>Business Service</w:t>
      </w:r>
      <w:r w:rsidRPr="00961A12">
        <w:br/>
      </w:r>
      <w:r w:rsidRPr="00961A12">
        <w:rPr>
          <w:b/>
          <w:bCs/>
        </w:rPr>
        <w:t>Infrastructure</w:t>
      </w:r>
      <w:r w:rsidRPr="00961A12">
        <w:br/>
      </w:r>
      <w:r w:rsidRPr="00961A12">
        <w:rPr>
          <w:b/>
          <w:bCs/>
        </w:rPr>
        <w:t>Server/Compute</w:t>
      </w:r>
      <w:r w:rsidRPr="00961A12">
        <w:br/>
      </w:r>
      <w:r w:rsidRPr="00961A12">
        <w:rPr>
          <w:b/>
          <w:bCs/>
        </w:rPr>
        <w:t>Database/Data Store</w:t>
      </w:r>
      <w:r w:rsidRPr="00961A12">
        <w:br/>
      </w:r>
      <w:r w:rsidRPr="00961A12">
        <w:rPr>
          <w:b/>
          <w:bCs/>
        </w:rPr>
        <w:t>Cloud Service/SaaS</w:t>
      </w:r>
      <w:r w:rsidRPr="00961A12">
        <w:br/>
      </w:r>
      <w:r w:rsidRPr="00961A12">
        <w:rPr>
          <w:b/>
          <w:bCs/>
        </w:rPr>
        <w:t>Cloud Resource</w:t>
      </w:r>
      <w:r w:rsidRPr="00961A12">
        <w:br/>
      </w:r>
      <w:r w:rsidRPr="00961A12">
        <w:rPr>
          <w:b/>
          <w:bCs/>
        </w:rPr>
        <w:t>Network</w:t>
      </w:r>
      <w:r w:rsidRPr="00961A12">
        <w:br/>
      </w:r>
      <w:r w:rsidRPr="00961A12">
        <w:rPr>
          <w:b/>
          <w:bCs/>
        </w:rPr>
        <w:t>Endpoint/Device</w:t>
      </w:r>
      <w:r w:rsidRPr="00961A12">
        <w:br/>
      </w:r>
      <w:r w:rsidRPr="00961A12">
        <w:rPr>
          <w:b/>
          <w:bCs/>
        </w:rPr>
        <w:t>API</w:t>
      </w:r>
      <w:r w:rsidRPr="00961A12">
        <w:br/>
      </w:r>
      <w:r w:rsidRPr="00961A12">
        <w:rPr>
          <w:b/>
          <w:bCs/>
        </w:rPr>
        <w:t>Website/Web Application</w:t>
      </w:r>
      <w:r w:rsidRPr="00961A12">
        <w:br/>
      </w:r>
      <w:r w:rsidRPr="00961A12">
        <w:rPr>
          <w:b/>
          <w:bCs/>
        </w:rPr>
        <w:t>Data/Information Asset</w:t>
      </w:r>
      <w:r w:rsidRPr="00961A12">
        <w:br/>
      </w:r>
      <w:r w:rsidRPr="00961A12">
        <w:rPr>
          <w:b/>
          <w:bCs/>
        </w:rPr>
        <w:t>Facility</w:t>
      </w:r>
      <w:r w:rsidRPr="00961A12">
        <w:br/>
      </w:r>
      <w:r w:rsidRPr="00961A12">
        <w:rPr>
          <w:b/>
          <w:bCs/>
        </w:rPr>
        <w:t>Other</w:t>
      </w:r>
    </w:p>
    <w:p w14:paraId="3A512662" w14:textId="77777777" w:rsidR="00961A12" w:rsidRPr="00961A12" w:rsidRDefault="00961A12" w:rsidP="00961A12">
      <w:r w:rsidRPr="00961A12">
        <w:t xml:space="preserve">But make the taxonomy </w:t>
      </w:r>
      <w:r w:rsidRPr="00961A12">
        <w:rPr>
          <w:b/>
          <w:bCs/>
        </w:rPr>
        <w:t>organization-configurable</w:t>
      </w:r>
      <w:r w:rsidRPr="00961A12">
        <w:t>.</w:t>
      </w:r>
    </w:p>
    <w:p w14:paraId="563A4A1A" w14:textId="77777777" w:rsidR="00961A12" w:rsidRPr="00961A12" w:rsidRDefault="00961A12" w:rsidP="00961A12">
      <w:r w:rsidRPr="00961A12">
        <w:t>This matters because one customer might care primarily about:</w:t>
      </w:r>
    </w:p>
    <w:p w14:paraId="1539B2BF" w14:textId="77777777" w:rsidR="00961A12" w:rsidRPr="00961A12" w:rsidRDefault="00961A12" w:rsidP="00961A12">
      <w:r w:rsidRPr="00961A12">
        <w:t>Applications / Databases / SaaS</w:t>
      </w:r>
    </w:p>
    <w:p w14:paraId="618B010F" w14:textId="77777777" w:rsidR="00961A12" w:rsidRPr="00961A12" w:rsidRDefault="00961A12" w:rsidP="00961A12">
      <w:r w:rsidRPr="00961A12">
        <w:t>while another wants:</w:t>
      </w:r>
    </w:p>
    <w:p w14:paraId="2CB474B7" w14:textId="77777777" w:rsidR="00961A12" w:rsidRPr="00961A12" w:rsidRDefault="00961A12" w:rsidP="00961A12">
      <w:r w:rsidRPr="00961A12">
        <w:t>Business Services / Information Assets / Infrastructure.</w:t>
      </w:r>
    </w:p>
    <w:p w14:paraId="21EE6946" w14:textId="77777777" w:rsidR="00961A12" w:rsidRPr="00961A12" w:rsidRDefault="00961A12" w:rsidP="00961A12">
      <w:r w:rsidRPr="00961A12">
        <w:pict w14:anchorId="44FAC07B">
          <v:rect id="_x0000_i1128" style="width:0;height:1.5pt" o:hralign="center" o:hrstd="t" o:hr="t" fillcolor="#a0a0a0" stroked="f"/>
        </w:pict>
      </w:r>
    </w:p>
    <w:p w14:paraId="52495F45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3. Criticality should not just be an arbitrary dropdown</w:t>
      </w:r>
    </w:p>
    <w:p w14:paraId="63D8C6C9" w14:textId="77777777" w:rsidR="00961A12" w:rsidRPr="00961A12" w:rsidRDefault="00961A12" w:rsidP="00961A12">
      <w:r w:rsidRPr="00961A12">
        <w:t>Same issue I identified in Vendors.</w:t>
      </w:r>
    </w:p>
    <w:p w14:paraId="0E4EFC5E" w14:textId="77777777" w:rsidR="00961A12" w:rsidRPr="00961A12" w:rsidRDefault="00961A12" w:rsidP="00961A12">
      <w:r w:rsidRPr="00961A12">
        <w:t>Currently:</w:t>
      </w:r>
    </w:p>
    <w:p w14:paraId="0734527B" w14:textId="77777777" w:rsidR="00961A12" w:rsidRPr="00961A12" w:rsidRDefault="00961A12" w:rsidP="00961A12">
      <w:r w:rsidRPr="00961A12">
        <w:t>Criticality: Medium</w:t>
      </w:r>
    </w:p>
    <w:p w14:paraId="7D4CF23A" w14:textId="77777777" w:rsidR="00961A12" w:rsidRPr="00961A12" w:rsidRDefault="00961A12" w:rsidP="00961A12">
      <w:r w:rsidRPr="00961A12">
        <w:lastRenderedPageBreak/>
        <w:t>That's too subjective.</w:t>
      </w:r>
    </w:p>
    <w:p w14:paraId="0BF58818" w14:textId="77777777" w:rsidR="00961A12" w:rsidRPr="00961A12" w:rsidRDefault="00961A12" w:rsidP="00961A12">
      <w:r w:rsidRPr="00961A12">
        <w:t xml:space="preserve">Ideally </w:t>
      </w:r>
      <w:proofErr w:type="spellStart"/>
      <w:r w:rsidRPr="00961A12">
        <w:t>ComplianceIQ</w:t>
      </w:r>
      <w:proofErr w:type="spellEnd"/>
      <w:r w:rsidRPr="00961A12">
        <w:t xml:space="preserve"> should help calculate criticality.</w:t>
      </w:r>
    </w:p>
    <w:p w14:paraId="6572BF48" w14:textId="77777777" w:rsidR="00961A12" w:rsidRPr="00961A12" w:rsidRDefault="00961A12" w:rsidP="00961A12">
      <w:r w:rsidRPr="00961A12">
        <w:t>For example:</w:t>
      </w:r>
    </w:p>
    <w:p w14:paraId="7E2120B1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Confidentiality</w:t>
      </w:r>
    </w:p>
    <w:p w14:paraId="57F029F3" w14:textId="77777777" w:rsidR="00961A12" w:rsidRPr="00961A12" w:rsidRDefault="00961A12" w:rsidP="00961A12">
      <w:r w:rsidRPr="00961A12">
        <w:t>What happens if information is disclosed?</w:t>
      </w:r>
    </w:p>
    <w:p w14:paraId="33862EAA" w14:textId="77777777" w:rsidR="00961A12" w:rsidRPr="00961A12" w:rsidRDefault="00961A12" w:rsidP="00961A12">
      <w:r w:rsidRPr="00961A12">
        <w:t>Low / Moderate / High / Critical</w:t>
      </w:r>
    </w:p>
    <w:p w14:paraId="3DB8EC00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Integrity</w:t>
      </w:r>
    </w:p>
    <w:p w14:paraId="7A429756" w14:textId="77777777" w:rsidR="00961A12" w:rsidRPr="00961A12" w:rsidRDefault="00961A12" w:rsidP="00961A12">
      <w:r w:rsidRPr="00961A12">
        <w:t>What happens if the asset/data is improperly modified?</w:t>
      </w:r>
    </w:p>
    <w:p w14:paraId="67B4A830" w14:textId="77777777" w:rsidR="00961A12" w:rsidRPr="00961A12" w:rsidRDefault="00961A12" w:rsidP="00961A12">
      <w:r w:rsidRPr="00961A12">
        <w:t>Low / Moderate / High / Critical</w:t>
      </w:r>
    </w:p>
    <w:p w14:paraId="18A533A6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Availability</w:t>
      </w:r>
    </w:p>
    <w:p w14:paraId="14BB2499" w14:textId="77777777" w:rsidR="00961A12" w:rsidRPr="00961A12" w:rsidRDefault="00961A12" w:rsidP="00961A12">
      <w:r w:rsidRPr="00961A12">
        <w:t>What happens if the asset becomes unavailable?</w:t>
      </w:r>
    </w:p>
    <w:p w14:paraId="6A77CB62" w14:textId="77777777" w:rsidR="00961A12" w:rsidRPr="00961A12" w:rsidRDefault="00961A12" w:rsidP="00961A12">
      <w:r w:rsidRPr="00961A12">
        <w:t>Low / Moderate / High / Critical</w:t>
      </w:r>
    </w:p>
    <w:p w14:paraId="10C26B96" w14:textId="77777777" w:rsidR="00961A12" w:rsidRPr="00961A12" w:rsidRDefault="00961A12" w:rsidP="00961A12">
      <w:r w:rsidRPr="00961A12">
        <w:t>Then:</w:t>
      </w:r>
    </w:p>
    <w:p w14:paraId="0DA60C12" w14:textId="77777777" w:rsidR="00961A12" w:rsidRPr="00961A12" w:rsidRDefault="00961A12" w:rsidP="00961A12">
      <w:r w:rsidRPr="00961A12">
        <w:rPr>
          <w:b/>
          <w:bCs/>
        </w:rPr>
        <w:t>Overall Asset Criticality: HIGH</w:t>
      </w:r>
    </w:p>
    <w:p w14:paraId="3629D952" w14:textId="77777777" w:rsidR="00961A12" w:rsidRPr="00961A12" w:rsidRDefault="00961A12" w:rsidP="00961A12">
      <w:r w:rsidRPr="00961A12">
        <w:t>You could optionally include business impact questions:</w:t>
      </w:r>
    </w:p>
    <w:p w14:paraId="7E82DCE7" w14:textId="77777777" w:rsidR="00961A12" w:rsidRPr="00961A12" w:rsidRDefault="00961A12" w:rsidP="00961A12">
      <w:r w:rsidRPr="00961A12">
        <w:t>Revenue impact</w:t>
      </w:r>
      <w:r w:rsidRPr="00961A12">
        <w:br/>
        <w:t>Customer impact</w:t>
      </w:r>
      <w:r w:rsidRPr="00961A12">
        <w:br/>
        <w:t>Regulatory impact</w:t>
      </w:r>
      <w:r w:rsidRPr="00961A12">
        <w:br/>
        <w:t>Operational impact</w:t>
      </w:r>
      <w:r w:rsidRPr="00961A12">
        <w:br/>
        <w:t>Reputational impact</w:t>
      </w:r>
    </w:p>
    <w:p w14:paraId="7D617A02" w14:textId="77777777" w:rsidR="00961A12" w:rsidRPr="00961A12" w:rsidRDefault="00961A12" w:rsidP="00961A12">
      <w:r w:rsidRPr="00961A12">
        <w:t>This gives you a defensible classification instead of somebody casually selecting "Medium."</w:t>
      </w:r>
    </w:p>
    <w:p w14:paraId="1F9294BE" w14:textId="77777777" w:rsidR="00961A12" w:rsidRPr="00961A12" w:rsidRDefault="00961A12" w:rsidP="00961A12">
      <w:r w:rsidRPr="00961A12">
        <w:pict w14:anchorId="62B714F5">
          <v:rect id="_x0000_i1129" style="width:0;height:1.5pt" o:hralign="center" o:hrstd="t" o:hr="t" fillcolor="#a0a0a0" stroked="f"/>
        </w:pict>
      </w:r>
    </w:p>
    <w:p w14:paraId="5560F3CC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4. Add Information Classification</w:t>
      </w:r>
    </w:p>
    <w:p w14:paraId="0375AA7C" w14:textId="77777777" w:rsidR="00961A12" w:rsidRPr="00961A12" w:rsidRDefault="00961A12" w:rsidP="00961A12">
      <w:r w:rsidRPr="00961A12">
        <w:t>This is essential for GRC.</w:t>
      </w:r>
    </w:p>
    <w:p w14:paraId="541A1490" w14:textId="77777777" w:rsidR="00961A12" w:rsidRPr="00961A12" w:rsidRDefault="00961A12" w:rsidP="00961A12">
      <w:r w:rsidRPr="00961A12">
        <w:t>For example:</w:t>
      </w:r>
    </w:p>
    <w:p w14:paraId="0793B707" w14:textId="77777777" w:rsidR="00961A12" w:rsidRPr="00961A12" w:rsidRDefault="00961A12" w:rsidP="00961A12">
      <w:r w:rsidRPr="00961A12">
        <w:rPr>
          <w:b/>
          <w:bCs/>
        </w:rPr>
        <w:t>Data Classification</w:t>
      </w:r>
    </w:p>
    <w:p w14:paraId="48E12B6F" w14:textId="77777777" w:rsidR="00961A12" w:rsidRPr="00961A12" w:rsidRDefault="00961A12" w:rsidP="00961A12">
      <w:r w:rsidRPr="00961A12">
        <w:t>Public</w:t>
      </w:r>
    </w:p>
    <w:p w14:paraId="014C1B64" w14:textId="77777777" w:rsidR="00961A12" w:rsidRPr="00961A12" w:rsidRDefault="00961A12" w:rsidP="00961A12">
      <w:r w:rsidRPr="00961A12">
        <w:t>Internal</w:t>
      </w:r>
    </w:p>
    <w:p w14:paraId="5FC38B8A" w14:textId="77777777" w:rsidR="00961A12" w:rsidRPr="00961A12" w:rsidRDefault="00961A12" w:rsidP="00961A12">
      <w:r w:rsidRPr="00961A12">
        <w:t>Confidential</w:t>
      </w:r>
    </w:p>
    <w:p w14:paraId="6BCD2085" w14:textId="77777777" w:rsidR="00961A12" w:rsidRPr="00961A12" w:rsidRDefault="00961A12" w:rsidP="00961A12">
      <w:r w:rsidRPr="00961A12">
        <w:t>Restricted</w:t>
      </w:r>
    </w:p>
    <w:p w14:paraId="37658F7E" w14:textId="77777777" w:rsidR="00961A12" w:rsidRPr="00961A12" w:rsidRDefault="00961A12" w:rsidP="00961A12">
      <w:r w:rsidRPr="00961A12">
        <w:lastRenderedPageBreak/>
        <w:t xml:space="preserve">Then additional </w:t>
      </w:r>
      <w:r w:rsidRPr="00961A12">
        <w:rPr>
          <w:b/>
          <w:bCs/>
        </w:rPr>
        <w:t>Data Types</w:t>
      </w:r>
      <w:r w:rsidRPr="00961A12">
        <w:t>:</w:t>
      </w:r>
    </w:p>
    <w:p w14:paraId="4E3EB44E" w14:textId="77777777" w:rsidR="00961A12" w:rsidRPr="00961A12" w:rsidRDefault="00961A12" w:rsidP="00961A12">
      <w:r w:rsidRPr="00961A12">
        <w:t>PII</w:t>
      </w:r>
      <w:r w:rsidRPr="00961A12">
        <w:br/>
        <w:t>PHI</w:t>
      </w:r>
      <w:r w:rsidRPr="00961A12">
        <w:br/>
        <w:t>PCI</w:t>
      </w:r>
      <w:r w:rsidRPr="00961A12">
        <w:br/>
        <w:t>Financial</w:t>
      </w:r>
      <w:r w:rsidRPr="00961A12">
        <w:br/>
        <w:t>Credentials</w:t>
      </w:r>
      <w:r w:rsidRPr="00961A12">
        <w:br/>
        <w:t>Customer Data</w:t>
      </w:r>
      <w:r w:rsidRPr="00961A12">
        <w:br/>
        <w:t>Employee Data</w:t>
      </w:r>
      <w:r w:rsidRPr="00961A12">
        <w:br/>
        <w:t>Intellectual Property</w:t>
      </w:r>
    </w:p>
    <w:p w14:paraId="569804E1" w14:textId="77777777" w:rsidR="00961A12" w:rsidRPr="00961A12" w:rsidRDefault="00961A12" w:rsidP="00961A12">
      <w:r w:rsidRPr="00961A12">
        <w:t>Allow multiple selections.</w:t>
      </w:r>
    </w:p>
    <w:p w14:paraId="20FFFED6" w14:textId="77777777" w:rsidR="00961A12" w:rsidRPr="00961A12" w:rsidRDefault="00961A12" w:rsidP="00961A12">
      <w:r w:rsidRPr="00961A12">
        <w:t>Example:</w:t>
      </w:r>
    </w:p>
    <w:p w14:paraId="17E01C14" w14:textId="77777777" w:rsidR="00961A12" w:rsidRPr="00961A12" w:rsidRDefault="00961A12" w:rsidP="00961A12">
      <w:r w:rsidRPr="00961A12">
        <w:t>Customer Database</w:t>
      </w:r>
    </w:p>
    <w:p w14:paraId="0BA1F7EC" w14:textId="77777777" w:rsidR="00961A12" w:rsidRPr="00961A12" w:rsidRDefault="00961A12" w:rsidP="00961A12">
      <w:r w:rsidRPr="00961A12">
        <w:t xml:space="preserve">Classification: </w:t>
      </w:r>
      <w:r w:rsidRPr="00961A12">
        <w:rPr>
          <w:b/>
          <w:bCs/>
        </w:rPr>
        <w:t>Restricted</w:t>
      </w:r>
    </w:p>
    <w:p w14:paraId="5FB0C53D" w14:textId="77777777" w:rsidR="00961A12" w:rsidRPr="00961A12" w:rsidRDefault="00961A12" w:rsidP="00961A12">
      <w:r w:rsidRPr="00961A12">
        <w:t xml:space="preserve">Data Types: </w:t>
      </w:r>
      <w:r w:rsidRPr="00961A12">
        <w:rPr>
          <w:b/>
          <w:bCs/>
        </w:rPr>
        <w:t>PII, Customer Data</w:t>
      </w:r>
    </w:p>
    <w:p w14:paraId="1B8BB152" w14:textId="77777777" w:rsidR="00961A12" w:rsidRPr="00961A12" w:rsidRDefault="00961A12" w:rsidP="00961A12">
      <w:r w:rsidRPr="00961A12">
        <w:t xml:space="preserve">Criticality: </w:t>
      </w:r>
      <w:r w:rsidRPr="00961A12">
        <w:rPr>
          <w:b/>
          <w:bCs/>
        </w:rPr>
        <w:t>Critical</w:t>
      </w:r>
    </w:p>
    <w:p w14:paraId="591E4970" w14:textId="77777777" w:rsidR="00961A12" w:rsidRPr="00961A12" w:rsidRDefault="00961A12" w:rsidP="00961A12">
      <w:r w:rsidRPr="00961A12">
        <w:t>This information can later drive risk and compliance requirements automatically.</w:t>
      </w:r>
    </w:p>
    <w:p w14:paraId="79F445CB" w14:textId="77777777" w:rsidR="00961A12" w:rsidRPr="00961A12" w:rsidRDefault="00961A12" w:rsidP="00961A12">
      <w:r w:rsidRPr="00961A12">
        <w:pict w14:anchorId="24ABF8E3">
          <v:rect id="_x0000_i1130" style="width:0;height:1.5pt" o:hralign="center" o:hrstd="t" o:hr="t" fillcolor="#a0a0a0" stroked="f"/>
        </w:pict>
      </w:r>
    </w:p>
    <w:p w14:paraId="2B268378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5. Regulatory Scope should be derived</w:t>
      </w:r>
    </w:p>
    <w:p w14:paraId="7F8E5CD8" w14:textId="77777777" w:rsidR="00961A12" w:rsidRPr="00961A12" w:rsidRDefault="00961A12" w:rsidP="00961A12">
      <w:r w:rsidRPr="00961A12">
        <w:t>This becomes particularly powerful when combined with Organization Profile.</w:t>
      </w:r>
    </w:p>
    <w:p w14:paraId="138CCAE6" w14:textId="77777777" w:rsidR="00961A12" w:rsidRPr="00961A12" w:rsidRDefault="00961A12" w:rsidP="00961A12">
      <w:r w:rsidRPr="00961A12">
        <w:t>Suppose:</w:t>
      </w:r>
    </w:p>
    <w:p w14:paraId="1B5099EC" w14:textId="77777777" w:rsidR="00961A12" w:rsidRPr="00961A12" w:rsidRDefault="00961A12" w:rsidP="00961A12">
      <w:r w:rsidRPr="00961A12">
        <w:t>Asset: Customer Payment Platform</w:t>
      </w:r>
      <w:r w:rsidRPr="00961A12">
        <w:br/>
        <w:t>Data: Cardholder Data</w:t>
      </w:r>
      <w:r w:rsidRPr="00961A12">
        <w:br/>
        <w:t>Region: Canada/US</w:t>
      </w:r>
    </w:p>
    <w:p w14:paraId="7E2DA755" w14:textId="77777777" w:rsidR="00961A12" w:rsidRPr="00961A12" w:rsidRDefault="00961A12" w:rsidP="00961A12">
      <w:proofErr w:type="spellStart"/>
      <w:r w:rsidRPr="00961A12">
        <w:t>ComplianceIQ</w:t>
      </w:r>
      <w:proofErr w:type="spellEnd"/>
      <w:r w:rsidRPr="00961A12">
        <w:t xml:space="preserve"> could determine:</w:t>
      </w:r>
    </w:p>
    <w:p w14:paraId="3879555A" w14:textId="77777777" w:rsidR="00961A12" w:rsidRPr="00961A12" w:rsidRDefault="00961A12" w:rsidP="00961A12">
      <w:r w:rsidRPr="00961A12">
        <w:rPr>
          <w:b/>
          <w:bCs/>
        </w:rPr>
        <w:t>Potentially applicable:</w:t>
      </w:r>
      <w:r w:rsidRPr="00961A12">
        <w:t xml:space="preserve"> PCI DSS</w:t>
      </w:r>
      <w:r w:rsidRPr="00961A12">
        <w:br/>
      </w:r>
      <w:r w:rsidRPr="00961A12">
        <w:rPr>
          <w:b/>
          <w:bCs/>
        </w:rPr>
        <w:t>Organization framework:</w:t>
      </w:r>
      <w:r w:rsidRPr="00961A12">
        <w:t xml:space="preserve"> NIST CSF 2.0</w:t>
      </w:r>
      <w:r w:rsidRPr="00961A12">
        <w:br/>
      </w:r>
      <w:r w:rsidRPr="00961A12">
        <w:rPr>
          <w:b/>
          <w:bCs/>
        </w:rPr>
        <w:t>Organization standard:</w:t>
      </w:r>
      <w:r w:rsidRPr="00961A12">
        <w:t xml:space="preserve"> Encryption Standard</w:t>
      </w:r>
      <w:r w:rsidRPr="00961A12">
        <w:br/>
      </w:r>
      <w:r w:rsidRPr="00961A12">
        <w:rPr>
          <w:b/>
          <w:bCs/>
        </w:rPr>
        <w:t>Relevant controls:</w:t>
      </w:r>
      <w:r w:rsidRPr="00961A12">
        <w:t xml:space="preserve"> CTRL-ENC-001, CTRL-IAM-004...</w:t>
      </w:r>
    </w:p>
    <w:p w14:paraId="21CC1FB6" w14:textId="77777777" w:rsidR="00961A12" w:rsidRPr="00961A12" w:rsidRDefault="00961A12" w:rsidP="00961A12">
      <w:proofErr w:type="gramStart"/>
      <w:r w:rsidRPr="00961A12">
        <w:t>Likewise</w:t>
      </w:r>
      <w:proofErr w:type="gramEnd"/>
      <w:r w:rsidRPr="00961A12">
        <w:t xml:space="preserve"> an application processing EU personal information could be flagged for GDPR relevance.</w:t>
      </w:r>
    </w:p>
    <w:p w14:paraId="2EE93D92" w14:textId="77777777" w:rsidR="00961A12" w:rsidRPr="00961A12" w:rsidRDefault="00961A12" w:rsidP="00961A12">
      <w:r w:rsidRPr="00961A12">
        <w:t xml:space="preserve">I'd call these </w:t>
      </w:r>
      <w:r w:rsidRPr="00961A12">
        <w:rPr>
          <w:b/>
          <w:bCs/>
        </w:rPr>
        <w:t>Compliance Scope</w:t>
      </w:r>
      <w:r w:rsidRPr="00961A12">
        <w:t xml:space="preserve"> or </w:t>
      </w:r>
      <w:r w:rsidRPr="00961A12">
        <w:rPr>
          <w:b/>
          <w:bCs/>
        </w:rPr>
        <w:t>Applicable Requirements</w:t>
      </w:r>
      <w:r w:rsidRPr="00961A12">
        <w:t>, rather than simply "regulations."</w:t>
      </w:r>
    </w:p>
    <w:p w14:paraId="44EBC336" w14:textId="77777777" w:rsidR="00961A12" w:rsidRPr="00961A12" w:rsidRDefault="00961A12" w:rsidP="00961A12">
      <w:r w:rsidRPr="00961A12">
        <w:pict w14:anchorId="7477D5EF">
          <v:rect id="_x0000_i1131" style="width:0;height:1.5pt" o:hralign="center" o:hrstd="t" o:hr="t" fillcolor="#a0a0a0" stroked="f"/>
        </w:pict>
      </w:r>
    </w:p>
    <w:p w14:paraId="23ACB8CC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6. Clicking an asset should open an Asset Profile</w:t>
      </w:r>
    </w:p>
    <w:p w14:paraId="343A3D35" w14:textId="77777777" w:rsidR="00961A12" w:rsidRPr="00961A12" w:rsidRDefault="00961A12" w:rsidP="00961A12">
      <w:r w:rsidRPr="00961A12">
        <w:t>This is the most important UI improvement.</w:t>
      </w:r>
    </w:p>
    <w:p w14:paraId="394ADE97" w14:textId="77777777" w:rsidR="00961A12" w:rsidRPr="00961A12" w:rsidRDefault="00961A12" w:rsidP="00961A12">
      <w:r w:rsidRPr="00961A12">
        <w:lastRenderedPageBreak/>
        <w:t>I'd make every asset clickable and open:</w:t>
      </w:r>
    </w:p>
    <w:p w14:paraId="084A1383" w14:textId="77777777" w:rsidR="00961A12" w:rsidRPr="00961A12" w:rsidRDefault="00961A12" w:rsidP="00961A12">
      <w:r w:rsidRPr="00961A12">
        <w:rPr>
          <w:b/>
          <w:bCs/>
        </w:rPr>
        <w:t>Overview | Relationships | Controls | Risks | Issues | Vulnerabilities | Compliance | Evidence | Activity</w:t>
      </w:r>
    </w:p>
    <w:p w14:paraId="1CDB351A" w14:textId="77777777" w:rsidR="00961A12" w:rsidRPr="00961A12" w:rsidRDefault="00961A12" w:rsidP="00961A12">
      <w:r w:rsidRPr="00961A12">
        <w:t>The Overview could look conceptually like:</w:t>
      </w:r>
    </w:p>
    <w:p w14:paraId="2090D5E1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Customer Payment API</w:t>
      </w:r>
    </w:p>
    <w:p w14:paraId="6F69CB63" w14:textId="77777777" w:rsidR="00961A12" w:rsidRPr="00961A12" w:rsidRDefault="00961A12" w:rsidP="00961A12">
      <w:r w:rsidRPr="00961A12">
        <w:rPr>
          <w:b/>
          <w:bCs/>
        </w:rPr>
        <w:t>AST-000127</w:t>
      </w:r>
      <w:r w:rsidRPr="00961A12">
        <w:t xml:space="preserve"> · API · Production</w:t>
      </w:r>
    </w:p>
    <w:p w14:paraId="48AC8D13" w14:textId="77777777" w:rsidR="00961A12" w:rsidRPr="00961A12" w:rsidRDefault="00961A12" w:rsidP="00961A12">
      <w:r w:rsidRPr="00961A12">
        <w:rPr>
          <w:b/>
          <w:bCs/>
        </w:rPr>
        <w:t>Criticality:</w:t>
      </w:r>
      <w:r w:rsidRPr="00961A12">
        <w:t xml:space="preserve"> </w:t>
      </w:r>
      <w:r w:rsidRPr="00961A12">
        <w:rPr>
          <w:rFonts w:ascii="Segoe UI Emoji" w:hAnsi="Segoe UI Emoji" w:cs="Segoe UI Emoji"/>
        </w:rPr>
        <w:t>🔴</w:t>
      </w:r>
      <w:r w:rsidRPr="00961A12">
        <w:t xml:space="preserve"> Critical</w:t>
      </w:r>
      <w:r w:rsidRPr="00961A12">
        <w:br/>
      </w:r>
      <w:r w:rsidRPr="00961A12">
        <w:rPr>
          <w:b/>
          <w:bCs/>
        </w:rPr>
        <w:t>Classification:</w:t>
      </w:r>
      <w:r w:rsidRPr="00961A12">
        <w:t xml:space="preserve"> Restricted</w:t>
      </w:r>
      <w:r w:rsidRPr="00961A12">
        <w:br/>
      </w:r>
      <w:r w:rsidRPr="00961A12">
        <w:rPr>
          <w:b/>
          <w:bCs/>
        </w:rPr>
        <w:t>Status:</w:t>
      </w:r>
      <w:r w:rsidRPr="00961A12">
        <w:t xml:space="preserve"> Active</w:t>
      </w:r>
    </w:p>
    <w:p w14:paraId="1EACF256" w14:textId="77777777" w:rsidR="00961A12" w:rsidRPr="00961A12" w:rsidRDefault="00961A12" w:rsidP="00961A12">
      <w:r w:rsidRPr="00961A12">
        <w:rPr>
          <w:b/>
          <w:bCs/>
        </w:rPr>
        <w:t>Business Owner:</w:t>
      </w:r>
      <w:r w:rsidRPr="00961A12">
        <w:t xml:space="preserve"> Digital Banking</w:t>
      </w:r>
      <w:r w:rsidRPr="00961A12">
        <w:br/>
      </w:r>
      <w:r w:rsidRPr="00961A12">
        <w:rPr>
          <w:b/>
          <w:bCs/>
        </w:rPr>
        <w:t>Technical Owner:</w:t>
      </w:r>
      <w:r w:rsidRPr="00961A12">
        <w:t xml:space="preserve"> Platform Engineering</w:t>
      </w:r>
    </w:p>
    <w:p w14:paraId="6BD99E50" w14:textId="77777777" w:rsidR="00961A12" w:rsidRPr="00961A12" w:rsidRDefault="00961A12" w:rsidP="00961A12">
      <w:r w:rsidRPr="00961A12">
        <w:rPr>
          <w:b/>
          <w:bCs/>
        </w:rPr>
        <w:t>Internet Facing:</w:t>
      </w:r>
      <w:r w:rsidRPr="00961A12">
        <w:t xml:space="preserve"> Yes</w:t>
      </w:r>
      <w:r w:rsidRPr="00961A12">
        <w:br/>
      </w:r>
      <w:r w:rsidRPr="00961A12">
        <w:rPr>
          <w:b/>
          <w:bCs/>
        </w:rPr>
        <w:t>Hosting:</w:t>
      </w:r>
      <w:r w:rsidRPr="00961A12">
        <w:t xml:space="preserve"> AWS</w:t>
      </w:r>
      <w:r w:rsidRPr="00961A12">
        <w:br/>
      </w:r>
      <w:r w:rsidRPr="00961A12">
        <w:rPr>
          <w:b/>
          <w:bCs/>
        </w:rPr>
        <w:t>Region:</w:t>
      </w:r>
      <w:r w:rsidRPr="00961A12">
        <w:t xml:space="preserve"> Canada</w:t>
      </w:r>
    </w:p>
    <w:p w14:paraId="169B516F" w14:textId="77777777" w:rsidR="00961A12" w:rsidRPr="00961A12" w:rsidRDefault="00961A12" w:rsidP="00961A12">
      <w:r w:rsidRPr="00961A12">
        <w:rPr>
          <w:b/>
          <w:bCs/>
        </w:rPr>
        <w:t>Data:</w:t>
      </w:r>
      <w:r w:rsidRPr="00961A12">
        <w:t xml:space="preserve"> PII, PCI</w:t>
      </w:r>
    </w:p>
    <w:p w14:paraId="5F8FD83A" w14:textId="77777777" w:rsidR="00961A12" w:rsidRPr="00961A12" w:rsidRDefault="00961A12" w:rsidP="00961A12">
      <w:r w:rsidRPr="00961A12">
        <w:pict w14:anchorId="345717E1">
          <v:rect id="_x0000_i1132" style="width:0;height:1.5pt" o:hralign="center" o:hrstd="t" o:hr="t" fillcolor="#a0a0a0" stroked="f"/>
        </w:pict>
      </w:r>
    </w:p>
    <w:p w14:paraId="2C671F29" w14:textId="77777777" w:rsidR="00961A12" w:rsidRPr="00961A12" w:rsidRDefault="00961A12" w:rsidP="00961A12">
      <w:r w:rsidRPr="00961A12">
        <w:rPr>
          <w:b/>
          <w:bCs/>
        </w:rPr>
        <w:t>Risk Posture</w:t>
      </w:r>
    </w:p>
    <w:p w14:paraId="0B232590" w14:textId="77777777" w:rsidR="00961A12" w:rsidRPr="00961A12" w:rsidRDefault="00961A12" w:rsidP="00961A12">
      <w:r w:rsidRPr="00961A12">
        <w:t>3 Open Risks | 1 High Risk | 2 Issues</w:t>
      </w:r>
    </w:p>
    <w:p w14:paraId="5E64CB98" w14:textId="77777777" w:rsidR="00961A12" w:rsidRPr="00961A12" w:rsidRDefault="00961A12" w:rsidP="00961A12">
      <w:r w:rsidRPr="00961A12">
        <w:rPr>
          <w:b/>
          <w:bCs/>
        </w:rPr>
        <w:t>Compliance</w:t>
      </w:r>
    </w:p>
    <w:p w14:paraId="5BE36E98" w14:textId="77777777" w:rsidR="00961A12" w:rsidRPr="00961A12" w:rsidRDefault="00961A12" w:rsidP="00961A12">
      <w:r w:rsidRPr="00961A12">
        <w:t>PCI DSS — 92%</w:t>
      </w:r>
      <w:r w:rsidRPr="00961A12">
        <w:br/>
        <w:t>NIST CSF 2.0 — 87%</w:t>
      </w:r>
    </w:p>
    <w:p w14:paraId="3F169808" w14:textId="77777777" w:rsidR="00961A12" w:rsidRPr="00961A12" w:rsidRDefault="00961A12" w:rsidP="00961A12">
      <w:r w:rsidRPr="00961A12">
        <w:rPr>
          <w:b/>
          <w:bCs/>
        </w:rPr>
        <w:t>Controls</w:t>
      </w:r>
    </w:p>
    <w:p w14:paraId="60D34A70" w14:textId="77777777" w:rsidR="00961A12" w:rsidRPr="00961A12" w:rsidRDefault="00961A12" w:rsidP="00961A12">
      <w:r w:rsidRPr="00961A12">
        <w:t xml:space="preserve">14 applicable | 12 </w:t>
      </w:r>
      <w:proofErr w:type="gramStart"/>
      <w:r w:rsidRPr="00961A12">
        <w:t>effective</w:t>
      </w:r>
      <w:proofErr w:type="gramEnd"/>
      <w:r w:rsidRPr="00961A12">
        <w:t xml:space="preserve"> | 2 deficient</w:t>
      </w:r>
    </w:p>
    <w:p w14:paraId="24DB9B3B" w14:textId="77777777" w:rsidR="00961A12" w:rsidRPr="00961A12" w:rsidRDefault="00961A12" w:rsidP="00961A12">
      <w:r w:rsidRPr="00961A12">
        <w:t>That is vastly more useful than just displaying inventory metadata.</w:t>
      </w:r>
    </w:p>
    <w:p w14:paraId="17DEF988" w14:textId="77777777" w:rsidR="00961A12" w:rsidRPr="00961A12" w:rsidRDefault="00961A12" w:rsidP="00961A12">
      <w:r w:rsidRPr="00961A12">
        <w:pict w14:anchorId="0C3BD581">
          <v:rect id="_x0000_i1133" style="width:0;height:1.5pt" o:hralign="center" o:hrstd="t" o:hr="t" fillcolor="#a0a0a0" stroked="f"/>
        </w:pict>
      </w:r>
    </w:p>
    <w:p w14:paraId="60179ABD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7. Asset Relationships are extremely important</w:t>
      </w:r>
    </w:p>
    <w:p w14:paraId="049837AE" w14:textId="77777777" w:rsidR="00961A12" w:rsidRPr="00961A12" w:rsidRDefault="00961A12" w:rsidP="00961A12">
      <w:r w:rsidRPr="00961A12">
        <w:t xml:space="preserve">This is something I would design into the database </w:t>
      </w:r>
      <w:r w:rsidRPr="00961A12">
        <w:rPr>
          <w:b/>
          <w:bCs/>
        </w:rPr>
        <w:t>now</w:t>
      </w:r>
      <w:r w:rsidRPr="00961A12">
        <w:t>, even if the UI comes later.</w:t>
      </w:r>
    </w:p>
    <w:p w14:paraId="5E9CBAB8" w14:textId="77777777" w:rsidR="00961A12" w:rsidRPr="00961A12" w:rsidRDefault="00961A12" w:rsidP="00961A12">
      <w:r w:rsidRPr="00961A12">
        <w:t>You need:</w:t>
      </w:r>
    </w:p>
    <w:p w14:paraId="3DB3FAA3" w14:textId="77777777" w:rsidR="00961A12" w:rsidRPr="00961A12" w:rsidRDefault="00961A12" w:rsidP="00961A12">
      <w:r w:rsidRPr="00961A12">
        <w:t>Asset ↔ Asset</w:t>
      </w:r>
    </w:p>
    <w:p w14:paraId="3CA3183B" w14:textId="77777777" w:rsidR="00961A12" w:rsidRPr="00961A12" w:rsidRDefault="00961A12" w:rsidP="00961A12">
      <w:r w:rsidRPr="00961A12">
        <w:t>relationships.</w:t>
      </w:r>
    </w:p>
    <w:p w14:paraId="57E5612E" w14:textId="77777777" w:rsidR="00961A12" w:rsidRPr="00961A12" w:rsidRDefault="00961A12" w:rsidP="00961A12">
      <w:r w:rsidRPr="00961A12">
        <w:t>For example:</w:t>
      </w:r>
    </w:p>
    <w:p w14:paraId="15CE0212" w14:textId="77777777" w:rsidR="00961A12" w:rsidRPr="00961A12" w:rsidRDefault="00961A12" w:rsidP="00961A12">
      <w:r w:rsidRPr="00961A12">
        <w:rPr>
          <w:b/>
          <w:bCs/>
        </w:rPr>
        <w:lastRenderedPageBreak/>
        <w:t>Online Banking</w:t>
      </w:r>
    </w:p>
    <w:p w14:paraId="1B3236A5" w14:textId="77777777" w:rsidR="00961A12" w:rsidRPr="00961A12" w:rsidRDefault="00961A12" w:rsidP="00961A12">
      <w:r w:rsidRPr="00961A12">
        <w:t>depends on →</w:t>
      </w:r>
    </w:p>
    <w:p w14:paraId="70672411" w14:textId="77777777" w:rsidR="00961A12" w:rsidRPr="00961A12" w:rsidRDefault="00961A12" w:rsidP="00961A12">
      <w:r w:rsidRPr="00961A12">
        <w:rPr>
          <w:b/>
          <w:bCs/>
        </w:rPr>
        <w:t>Customer API</w:t>
      </w:r>
    </w:p>
    <w:p w14:paraId="3FDF8EFF" w14:textId="77777777" w:rsidR="00961A12" w:rsidRPr="00961A12" w:rsidRDefault="00961A12" w:rsidP="00961A12">
      <w:r w:rsidRPr="00961A12">
        <w:t>depends on →</w:t>
      </w:r>
    </w:p>
    <w:p w14:paraId="7E7D98FC" w14:textId="77777777" w:rsidR="00961A12" w:rsidRPr="00961A12" w:rsidRDefault="00961A12" w:rsidP="00961A12">
      <w:r w:rsidRPr="00961A12">
        <w:rPr>
          <w:b/>
          <w:bCs/>
        </w:rPr>
        <w:t>Customer Database</w:t>
      </w:r>
    </w:p>
    <w:p w14:paraId="3362FF46" w14:textId="77777777" w:rsidR="00961A12" w:rsidRPr="00961A12" w:rsidRDefault="00961A12" w:rsidP="00961A12">
      <w:r w:rsidRPr="00961A12">
        <w:t>hosted on →</w:t>
      </w:r>
    </w:p>
    <w:p w14:paraId="77E7E07E" w14:textId="77777777" w:rsidR="00961A12" w:rsidRPr="00961A12" w:rsidRDefault="00961A12" w:rsidP="00961A12">
      <w:r w:rsidRPr="00961A12">
        <w:rPr>
          <w:b/>
          <w:bCs/>
        </w:rPr>
        <w:t>AWS</w:t>
      </w:r>
    </w:p>
    <w:p w14:paraId="159C273B" w14:textId="77777777" w:rsidR="00961A12" w:rsidRPr="00961A12" w:rsidRDefault="00961A12" w:rsidP="00961A12">
      <w:r w:rsidRPr="00961A12">
        <w:t>authenticated by →</w:t>
      </w:r>
    </w:p>
    <w:p w14:paraId="2299B3D0" w14:textId="77777777" w:rsidR="00961A12" w:rsidRPr="00961A12" w:rsidRDefault="00961A12" w:rsidP="00961A12">
      <w:r w:rsidRPr="00961A12">
        <w:rPr>
          <w:b/>
          <w:bCs/>
        </w:rPr>
        <w:t>Entra ID</w:t>
      </w:r>
    </w:p>
    <w:p w14:paraId="7D9400EF" w14:textId="77777777" w:rsidR="00961A12" w:rsidRPr="00961A12" w:rsidRDefault="00961A12" w:rsidP="00961A12">
      <w:r w:rsidRPr="00961A12">
        <w:t>protected by →</w:t>
      </w:r>
    </w:p>
    <w:p w14:paraId="31F4D0E1" w14:textId="77777777" w:rsidR="00961A12" w:rsidRPr="00961A12" w:rsidRDefault="00961A12" w:rsidP="00961A12">
      <w:r w:rsidRPr="00961A12">
        <w:rPr>
          <w:b/>
          <w:bCs/>
        </w:rPr>
        <w:t>Cloudflare</w:t>
      </w:r>
    </w:p>
    <w:p w14:paraId="17FE0B8D" w14:textId="77777777" w:rsidR="00961A12" w:rsidRPr="00961A12" w:rsidRDefault="00961A12" w:rsidP="00961A12">
      <w:r w:rsidRPr="00961A12">
        <w:t>This lets you eventually build:</w:t>
      </w:r>
    </w:p>
    <w:p w14:paraId="080DE277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Dependency / Relationship Map</w:t>
      </w:r>
    </w:p>
    <w:p w14:paraId="17B5923A" w14:textId="77777777" w:rsidR="00961A12" w:rsidRPr="00961A12" w:rsidRDefault="00961A12" w:rsidP="00961A12">
      <w:r w:rsidRPr="00961A12">
        <w:t>Online Banking</w:t>
      </w:r>
    </w:p>
    <w:p w14:paraId="2BB767E1" w14:textId="77777777" w:rsidR="00961A12" w:rsidRPr="00961A12" w:rsidRDefault="00961A12" w:rsidP="00961A12">
      <w:r w:rsidRPr="00961A12">
        <w:t xml:space="preserve">       │</w:t>
      </w:r>
    </w:p>
    <w:p w14:paraId="3618EE0B" w14:textId="77777777" w:rsidR="00961A12" w:rsidRPr="00961A12" w:rsidRDefault="00961A12" w:rsidP="00961A12">
      <w:r w:rsidRPr="00961A12">
        <w:t xml:space="preserve">       </w:t>
      </w:r>
      <w:r w:rsidRPr="00961A12">
        <w:rPr>
          <w:rFonts w:ascii="Arial" w:hAnsi="Arial" w:cs="Arial"/>
        </w:rPr>
        <w:t>▼</w:t>
      </w:r>
    </w:p>
    <w:p w14:paraId="7570E486" w14:textId="77777777" w:rsidR="00961A12" w:rsidRPr="00961A12" w:rsidRDefault="00961A12" w:rsidP="00961A12">
      <w:r w:rsidRPr="00961A12">
        <w:t>Customer API ──────</w:t>
      </w:r>
      <w:r w:rsidRPr="00961A12">
        <w:rPr>
          <w:rFonts w:ascii="Arial" w:hAnsi="Arial" w:cs="Arial"/>
        </w:rPr>
        <w:t>►</w:t>
      </w:r>
      <w:r w:rsidRPr="00961A12">
        <w:t xml:space="preserve"> Entra ID</w:t>
      </w:r>
    </w:p>
    <w:p w14:paraId="06FBE24B" w14:textId="77777777" w:rsidR="00961A12" w:rsidRPr="00961A12" w:rsidRDefault="00961A12" w:rsidP="00961A12">
      <w:r w:rsidRPr="00961A12">
        <w:t xml:space="preserve">       │</w:t>
      </w:r>
    </w:p>
    <w:p w14:paraId="0825033C" w14:textId="77777777" w:rsidR="00961A12" w:rsidRPr="00961A12" w:rsidRDefault="00961A12" w:rsidP="00961A12">
      <w:r w:rsidRPr="00961A12">
        <w:t xml:space="preserve">       </w:t>
      </w:r>
      <w:r w:rsidRPr="00961A12">
        <w:rPr>
          <w:rFonts w:ascii="Arial" w:hAnsi="Arial" w:cs="Arial"/>
        </w:rPr>
        <w:t>▼</w:t>
      </w:r>
    </w:p>
    <w:p w14:paraId="0EF9B9D1" w14:textId="77777777" w:rsidR="00961A12" w:rsidRPr="00961A12" w:rsidRDefault="00961A12" w:rsidP="00961A12">
      <w:r w:rsidRPr="00961A12">
        <w:t>Customer Database</w:t>
      </w:r>
    </w:p>
    <w:p w14:paraId="1D5A3010" w14:textId="77777777" w:rsidR="00961A12" w:rsidRPr="00961A12" w:rsidRDefault="00961A12" w:rsidP="00961A12">
      <w:r w:rsidRPr="00961A12">
        <w:t xml:space="preserve">       │</w:t>
      </w:r>
    </w:p>
    <w:p w14:paraId="27F2A4F0" w14:textId="77777777" w:rsidR="00961A12" w:rsidRPr="00961A12" w:rsidRDefault="00961A12" w:rsidP="00961A12">
      <w:r w:rsidRPr="00961A12">
        <w:t xml:space="preserve">       </w:t>
      </w:r>
      <w:r w:rsidRPr="00961A12">
        <w:rPr>
          <w:rFonts w:ascii="Arial" w:hAnsi="Arial" w:cs="Arial"/>
        </w:rPr>
        <w:t>▼</w:t>
      </w:r>
    </w:p>
    <w:p w14:paraId="22AE5DD6" w14:textId="77777777" w:rsidR="00961A12" w:rsidRPr="00961A12" w:rsidRDefault="00961A12" w:rsidP="00961A12">
      <w:r w:rsidRPr="00961A12">
        <w:t xml:space="preserve">      AWS</w:t>
      </w:r>
    </w:p>
    <w:p w14:paraId="16529BA2" w14:textId="77777777" w:rsidR="00961A12" w:rsidRPr="00961A12" w:rsidRDefault="00961A12" w:rsidP="00961A12">
      <w:r w:rsidRPr="00961A12">
        <w:t>That becomes extremely valuable for risk analysis.</w:t>
      </w:r>
    </w:p>
    <w:p w14:paraId="7A2954DD" w14:textId="77777777" w:rsidR="00961A12" w:rsidRPr="00961A12" w:rsidRDefault="00961A12" w:rsidP="00961A12">
      <w:r w:rsidRPr="00961A12">
        <w:pict w14:anchorId="6E7A6344">
          <v:rect id="_x0000_i1134" style="width:0;height:1.5pt" o:hralign="center" o:hrstd="t" o:hr="t" fillcolor="#a0a0a0" stroked="f"/>
        </w:pict>
      </w:r>
    </w:p>
    <w:p w14:paraId="1EA99946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8. Connect Vendors directly to Assets</w:t>
      </w:r>
    </w:p>
    <w:p w14:paraId="6B69D6FD" w14:textId="77777777" w:rsidR="00961A12" w:rsidRPr="00961A12" w:rsidRDefault="00961A12" w:rsidP="00961A12">
      <w:r w:rsidRPr="00961A12">
        <w:t>This should absolutely connect with the Vendors module we just reviewed.</w:t>
      </w:r>
    </w:p>
    <w:p w14:paraId="56698977" w14:textId="77777777" w:rsidR="00961A12" w:rsidRPr="00961A12" w:rsidRDefault="00961A12" w:rsidP="00961A12">
      <w:r w:rsidRPr="00961A12">
        <w:t>For example:</w:t>
      </w:r>
    </w:p>
    <w:p w14:paraId="29CB8741" w14:textId="77777777" w:rsidR="00961A12" w:rsidRPr="00961A12" w:rsidRDefault="00961A12" w:rsidP="00961A12">
      <w:r w:rsidRPr="00961A12">
        <w:rPr>
          <w:b/>
          <w:bCs/>
        </w:rPr>
        <w:t>Asset:</w:t>
      </w:r>
      <w:r w:rsidRPr="00961A12">
        <w:t xml:space="preserve"> Microsoft 365</w:t>
      </w:r>
    </w:p>
    <w:p w14:paraId="0010871C" w14:textId="77777777" w:rsidR="00961A12" w:rsidRPr="00961A12" w:rsidRDefault="00961A12" w:rsidP="00961A12">
      <w:r w:rsidRPr="00961A12">
        <w:lastRenderedPageBreak/>
        <w:t>Vendor: Microsoft</w:t>
      </w:r>
    </w:p>
    <w:p w14:paraId="151BDD05" w14:textId="77777777" w:rsidR="00961A12" w:rsidRPr="00961A12" w:rsidRDefault="00961A12" w:rsidP="00961A12">
      <w:r w:rsidRPr="00961A12">
        <w:t>Service: SaaS</w:t>
      </w:r>
    </w:p>
    <w:p w14:paraId="68FAC3DC" w14:textId="77777777" w:rsidR="00961A12" w:rsidRPr="00961A12" w:rsidRDefault="00961A12" w:rsidP="00961A12">
      <w:r w:rsidRPr="00961A12">
        <w:t>Vendor Criticality: Critical</w:t>
      </w:r>
    </w:p>
    <w:p w14:paraId="7738BB82" w14:textId="77777777" w:rsidR="00961A12" w:rsidRPr="00961A12" w:rsidRDefault="00961A12" w:rsidP="00961A12">
      <w:r w:rsidRPr="00961A12">
        <w:t>Vendor Residual Risk: Low</w:t>
      </w:r>
    </w:p>
    <w:p w14:paraId="567E6A21" w14:textId="77777777" w:rsidR="00961A12" w:rsidRPr="00961A12" w:rsidRDefault="00961A12" w:rsidP="00961A12">
      <w:r w:rsidRPr="00961A12">
        <w:t>Or:</w:t>
      </w:r>
    </w:p>
    <w:p w14:paraId="4ABA503A" w14:textId="77777777" w:rsidR="00961A12" w:rsidRPr="00961A12" w:rsidRDefault="00961A12" w:rsidP="00961A12">
      <w:r w:rsidRPr="00961A12">
        <w:rPr>
          <w:b/>
          <w:bCs/>
        </w:rPr>
        <w:t>Asset:</w:t>
      </w:r>
      <w:r w:rsidRPr="00961A12">
        <w:t xml:space="preserve"> Customer Portal</w:t>
      </w:r>
    </w:p>
    <w:p w14:paraId="68A48B8C" w14:textId="77777777" w:rsidR="00961A12" w:rsidRPr="00961A12" w:rsidRDefault="00961A12" w:rsidP="00961A12">
      <w:r w:rsidRPr="00961A12">
        <w:t>Supporting Third Parties:</w:t>
      </w:r>
    </w:p>
    <w:p w14:paraId="0B8A68D5" w14:textId="77777777" w:rsidR="00961A12" w:rsidRPr="00961A12" w:rsidRDefault="00961A12" w:rsidP="00961A12">
      <w:r w:rsidRPr="00961A12">
        <w:t>AWS</w:t>
      </w:r>
      <w:r w:rsidRPr="00961A12">
        <w:br/>
        <w:t>Cloudflare</w:t>
      </w:r>
      <w:r w:rsidRPr="00961A12">
        <w:br/>
        <w:t>Okta</w:t>
      </w:r>
    </w:p>
    <w:p w14:paraId="57E4673A" w14:textId="77777777" w:rsidR="00961A12" w:rsidRPr="00961A12" w:rsidRDefault="00961A12" w:rsidP="00961A12">
      <w:r w:rsidRPr="00961A12">
        <w:t xml:space="preserve">Then a vendor risk event can tell you </w:t>
      </w:r>
      <w:r w:rsidRPr="00961A12">
        <w:rPr>
          <w:b/>
          <w:bCs/>
        </w:rPr>
        <w:t>which organizational assets are potentially affected</w:t>
      </w:r>
      <w:r w:rsidRPr="00961A12">
        <w:t>.</w:t>
      </w:r>
    </w:p>
    <w:p w14:paraId="70591095" w14:textId="77777777" w:rsidR="00961A12" w:rsidRPr="00961A12" w:rsidRDefault="00961A12" w:rsidP="00961A12">
      <w:r w:rsidRPr="00961A12">
        <w:pict w14:anchorId="683F2AC0">
          <v:rect id="_x0000_i1135" style="width:0;height:1.5pt" o:hralign="center" o:hrstd="t" o:hr="t" fillcolor="#a0a0a0" stroked="f"/>
        </w:pict>
      </w:r>
    </w:p>
    <w:p w14:paraId="23DE0F47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9. Connect Risks directly to Assets</w:t>
      </w:r>
    </w:p>
    <w:p w14:paraId="18FCE70B" w14:textId="77777777" w:rsidR="00961A12" w:rsidRPr="00961A12" w:rsidRDefault="00961A12" w:rsidP="00961A12">
      <w:r w:rsidRPr="00961A12">
        <w:t>Your Risk Catalog should not exist independently from this.</w:t>
      </w:r>
    </w:p>
    <w:p w14:paraId="39385914" w14:textId="77777777" w:rsidR="00961A12" w:rsidRPr="00961A12" w:rsidRDefault="00961A12" w:rsidP="00961A12">
      <w:r w:rsidRPr="00961A12">
        <w:t>Example:</w:t>
      </w:r>
    </w:p>
    <w:p w14:paraId="41BE2411" w14:textId="77777777" w:rsidR="00961A12" w:rsidRPr="00961A12" w:rsidRDefault="00961A12" w:rsidP="00961A12">
      <w:r w:rsidRPr="00961A12">
        <w:rPr>
          <w:b/>
          <w:bCs/>
        </w:rPr>
        <w:t>Asset:</w:t>
      </w:r>
      <w:r w:rsidRPr="00961A12">
        <w:t xml:space="preserve"> Customer Database</w:t>
      </w:r>
    </w:p>
    <w:p w14:paraId="367A64D0" w14:textId="77777777" w:rsidR="00961A12" w:rsidRPr="00961A12" w:rsidRDefault="00961A12" w:rsidP="00961A12">
      <w:r w:rsidRPr="00961A12">
        <w:rPr>
          <w:b/>
          <w:bCs/>
        </w:rPr>
        <w:t>Associated Risks</w:t>
      </w:r>
    </w:p>
    <w:p w14:paraId="107A41BA" w14:textId="77777777" w:rsidR="00961A12" w:rsidRPr="00961A12" w:rsidRDefault="00961A12" w:rsidP="00961A12">
      <w:r w:rsidRPr="00961A12">
        <w:t>RSK-0014 — Unauthorized access to customer information — High</w:t>
      </w:r>
      <w:r w:rsidRPr="00961A12">
        <w:br/>
        <w:t>RSK-0027 — Database availability failure — Medium</w:t>
      </w:r>
      <w:r w:rsidRPr="00961A12">
        <w:br/>
        <w:t>RSK-0041 — Data corruption — Medium</w:t>
      </w:r>
    </w:p>
    <w:p w14:paraId="3D383EF5" w14:textId="77777777" w:rsidR="00961A12" w:rsidRPr="00961A12" w:rsidRDefault="00961A12" w:rsidP="00961A12">
      <w:r w:rsidRPr="00961A12">
        <w:t>And from the Risk side:</w:t>
      </w:r>
    </w:p>
    <w:p w14:paraId="31D4144C" w14:textId="77777777" w:rsidR="00961A12" w:rsidRPr="00961A12" w:rsidRDefault="00961A12" w:rsidP="00961A12">
      <w:r w:rsidRPr="00961A12">
        <w:t>RSK-0014</w:t>
      </w:r>
    </w:p>
    <w:p w14:paraId="301B728A" w14:textId="77777777" w:rsidR="00961A12" w:rsidRPr="00961A12" w:rsidRDefault="00961A12" w:rsidP="00961A12">
      <w:r w:rsidRPr="00961A12">
        <w:rPr>
          <w:b/>
          <w:bCs/>
        </w:rPr>
        <w:t>Affected Assets</w:t>
      </w:r>
    </w:p>
    <w:p w14:paraId="2805E430" w14:textId="77777777" w:rsidR="00961A12" w:rsidRPr="00961A12" w:rsidRDefault="00961A12" w:rsidP="00961A12">
      <w:r w:rsidRPr="00961A12">
        <w:t>Customer Database</w:t>
      </w:r>
      <w:r w:rsidRPr="00961A12">
        <w:br/>
        <w:t>Customer API</w:t>
      </w:r>
      <w:r w:rsidRPr="00961A12">
        <w:br/>
        <w:t>Customer Portal</w:t>
      </w:r>
    </w:p>
    <w:p w14:paraId="050FC6EE" w14:textId="77777777" w:rsidR="00961A12" w:rsidRPr="00961A12" w:rsidRDefault="00961A12" w:rsidP="00961A12">
      <w:r w:rsidRPr="00961A12">
        <w:t>This is how a proper GRC data model should work.</w:t>
      </w:r>
    </w:p>
    <w:p w14:paraId="494F427F" w14:textId="77777777" w:rsidR="00961A12" w:rsidRPr="00961A12" w:rsidRDefault="00961A12" w:rsidP="00961A12">
      <w:r w:rsidRPr="00961A12">
        <w:pict w14:anchorId="5A57FC1D">
          <v:rect id="_x0000_i1136" style="width:0;height:1.5pt" o:hralign="center" o:hrstd="t" o:hr="t" fillcolor="#a0a0a0" stroked="f"/>
        </w:pict>
      </w:r>
    </w:p>
    <w:p w14:paraId="00B6D829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10. Connect Controls to Assets</w:t>
      </w:r>
    </w:p>
    <w:p w14:paraId="018F3E18" w14:textId="77777777" w:rsidR="00961A12" w:rsidRPr="00961A12" w:rsidRDefault="00961A12" w:rsidP="00961A12">
      <w:r w:rsidRPr="00961A12">
        <w:t>Example:</w:t>
      </w:r>
    </w:p>
    <w:p w14:paraId="6F4DBDBD" w14:textId="77777777" w:rsidR="00961A12" w:rsidRPr="00961A12" w:rsidRDefault="00961A12" w:rsidP="00961A12">
      <w:r w:rsidRPr="00961A12">
        <w:t>Customer Database</w:t>
      </w:r>
    </w:p>
    <w:p w14:paraId="1474E8A5" w14:textId="77777777" w:rsidR="00961A12" w:rsidRPr="00961A12" w:rsidRDefault="00961A12" w:rsidP="00961A12">
      <w:r w:rsidRPr="00961A12">
        <w:rPr>
          <w:b/>
          <w:bCs/>
        </w:rPr>
        <w:lastRenderedPageBreak/>
        <w:t>Applicable Controls</w:t>
      </w:r>
    </w:p>
    <w:p w14:paraId="640DB929" w14:textId="77777777" w:rsidR="00961A12" w:rsidRPr="00961A12" w:rsidRDefault="00961A12" w:rsidP="00961A12">
      <w:r w:rsidRPr="00961A12">
        <w:t>CTRL-IAM-001 — MFA</w:t>
      </w:r>
      <w:r w:rsidRPr="00961A12">
        <w:br/>
        <w:t>CTRL-IAM-004 — Privileged Access Management</w:t>
      </w:r>
      <w:r w:rsidRPr="00961A12">
        <w:br/>
        <w:t>CTRL-ENC-001 — Encryption at Rest</w:t>
      </w:r>
      <w:r w:rsidRPr="00961A12">
        <w:br/>
        <w:t>CTRL-LOG-003 — Security Logging</w:t>
      </w:r>
      <w:r w:rsidRPr="00961A12">
        <w:br/>
        <w:t>CTRL-BCK-001 — Backup</w:t>
      </w:r>
    </w:p>
    <w:p w14:paraId="7D855513" w14:textId="77777777" w:rsidR="00961A12" w:rsidRPr="00961A12" w:rsidRDefault="00961A12" w:rsidP="00961A12">
      <w:r w:rsidRPr="00961A12">
        <w:t>And show:</w:t>
      </w:r>
    </w:p>
    <w:p w14:paraId="7F1DAB6A" w14:textId="77777777" w:rsidR="00961A12" w:rsidRPr="00961A12" w:rsidRDefault="00961A12" w:rsidP="00961A12">
      <w:r w:rsidRPr="00961A12">
        <w:t>5 Applicable Controls</w:t>
      </w:r>
      <w:r w:rsidRPr="00961A12">
        <w:br/>
        <w:t>4 Effective</w:t>
      </w:r>
      <w:r w:rsidRPr="00961A12">
        <w:br/>
        <w:t>1 Partially Effective</w:t>
      </w:r>
    </w:p>
    <w:p w14:paraId="304608E8" w14:textId="77777777" w:rsidR="00961A12" w:rsidRPr="00961A12" w:rsidRDefault="00961A12" w:rsidP="00961A12">
      <w:r w:rsidRPr="00961A12">
        <w:t xml:space="preserve">Now the asset has an actual </w:t>
      </w:r>
      <w:r w:rsidRPr="00961A12">
        <w:rPr>
          <w:b/>
          <w:bCs/>
        </w:rPr>
        <w:t>control posture</w:t>
      </w:r>
      <w:r w:rsidRPr="00961A12">
        <w:t>.</w:t>
      </w:r>
    </w:p>
    <w:p w14:paraId="09D06874" w14:textId="77777777" w:rsidR="00961A12" w:rsidRPr="00961A12" w:rsidRDefault="00961A12" w:rsidP="00961A12">
      <w:r w:rsidRPr="00961A12">
        <w:pict w14:anchorId="7C6FC1BE">
          <v:rect id="_x0000_i1137" style="width:0;height:1.5pt" o:hralign="center" o:hrstd="t" o:hr="t" fillcolor="#a0a0a0" stroked="f"/>
        </w:pict>
      </w:r>
    </w:p>
    <w:p w14:paraId="1B43D826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11. Vulnerabilities should eventually connect here</w:t>
      </w:r>
    </w:p>
    <w:p w14:paraId="14C7F184" w14:textId="77777777" w:rsidR="00961A12" w:rsidRPr="00961A12" w:rsidRDefault="00961A12" w:rsidP="00961A12">
      <w:r w:rsidRPr="00961A12">
        <w:t>You mentioned vulnerabilities as part of the broader platform concept. The Asset Catalog is where that relationship belongs.</w:t>
      </w:r>
    </w:p>
    <w:p w14:paraId="558901E9" w14:textId="77777777" w:rsidR="00961A12" w:rsidRPr="00961A12" w:rsidRDefault="00961A12" w:rsidP="00961A12">
      <w:r w:rsidRPr="00961A12">
        <w:t>For example:</w:t>
      </w:r>
    </w:p>
    <w:p w14:paraId="041B20E3" w14:textId="77777777" w:rsidR="00961A12" w:rsidRPr="00961A12" w:rsidRDefault="00961A12" w:rsidP="00961A12">
      <w:r w:rsidRPr="00961A12">
        <w:rPr>
          <w:b/>
          <w:bCs/>
        </w:rPr>
        <w:t>Customer API</w:t>
      </w:r>
    </w:p>
    <w:p w14:paraId="1FC964C1" w14:textId="77777777" w:rsidR="00961A12" w:rsidRPr="00961A12" w:rsidRDefault="00961A12" w:rsidP="00961A12">
      <w:r w:rsidRPr="00961A12">
        <w:t>Vulnerabilities</w:t>
      </w:r>
    </w:p>
    <w:p w14:paraId="0C2B141D" w14:textId="77777777" w:rsidR="00961A12" w:rsidRPr="00961A12" w:rsidRDefault="00961A12" w:rsidP="00961A12">
      <w:r w:rsidRPr="00961A12">
        <w:t>CVE-2026-XXXXX — Critical</w:t>
      </w:r>
      <w:r w:rsidRPr="00961A12">
        <w:br/>
        <w:t>CVE-2026-YYYYY — High</w:t>
      </w:r>
    </w:p>
    <w:p w14:paraId="6BAF4166" w14:textId="77777777" w:rsidR="00961A12" w:rsidRPr="00961A12" w:rsidRDefault="00961A12" w:rsidP="00961A12">
      <w:r w:rsidRPr="00961A12">
        <w:t xml:space="preserve">Vulnerability Risk Score: </w:t>
      </w:r>
      <w:r w:rsidRPr="00961A12">
        <w:rPr>
          <w:b/>
          <w:bCs/>
        </w:rPr>
        <w:t>Critical</w:t>
      </w:r>
    </w:p>
    <w:p w14:paraId="3D6CCDFB" w14:textId="77777777" w:rsidR="00961A12" w:rsidRPr="00961A12" w:rsidRDefault="00961A12" w:rsidP="00961A12">
      <w:r w:rsidRPr="00961A12">
        <w:t xml:space="preserve">But I would not turn </w:t>
      </w:r>
      <w:proofErr w:type="spellStart"/>
      <w:r w:rsidRPr="00961A12">
        <w:t>ComplianceIQ</w:t>
      </w:r>
      <w:proofErr w:type="spellEnd"/>
      <w:r w:rsidRPr="00961A12">
        <w:t xml:space="preserve"> into Tenable or Qualys.</w:t>
      </w:r>
    </w:p>
    <w:p w14:paraId="1226EDA1" w14:textId="77777777" w:rsidR="00961A12" w:rsidRPr="00961A12" w:rsidRDefault="00961A12" w:rsidP="00961A12">
      <w:r w:rsidRPr="00961A12">
        <w:t>Instead, eventually integrate with:</w:t>
      </w:r>
    </w:p>
    <w:p w14:paraId="7A76EBFD" w14:textId="77777777" w:rsidR="00961A12" w:rsidRPr="00961A12" w:rsidRDefault="00961A12" w:rsidP="00961A12">
      <w:r w:rsidRPr="00961A12">
        <w:t>Tenable</w:t>
      </w:r>
      <w:r w:rsidRPr="00961A12">
        <w:br/>
        <w:t>Qualys</w:t>
      </w:r>
      <w:r w:rsidRPr="00961A12">
        <w:br/>
        <w:t>Rapid7</w:t>
      </w:r>
      <w:r w:rsidRPr="00961A12">
        <w:br/>
        <w:t>Microsoft Defender</w:t>
      </w:r>
      <w:r w:rsidRPr="00961A12">
        <w:br/>
        <w:t>CrowdStrike</w:t>
      </w:r>
      <w:r w:rsidRPr="00961A12">
        <w:br/>
        <w:t>AWS Security Hub</w:t>
      </w:r>
      <w:r w:rsidRPr="00961A12">
        <w:br/>
        <w:t>Azure Defender</w:t>
      </w:r>
    </w:p>
    <w:p w14:paraId="3F483315" w14:textId="77777777" w:rsidR="00961A12" w:rsidRPr="00961A12" w:rsidRDefault="00961A12" w:rsidP="00961A12">
      <w:r w:rsidRPr="00961A12">
        <w:t>and ingest relevant findings.</w:t>
      </w:r>
    </w:p>
    <w:p w14:paraId="4FDC954E" w14:textId="77777777" w:rsidR="00961A12" w:rsidRPr="00961A12" w:rsidRDefault="00961A12" w:rsidP="00961A12">
      <w:r w:rsidRPr="00961A12">
        <w:pict w14:anchorId="666894BA">
          <v:rect id="_x0000_i1138" style="width:0;height:1.5pt" o:hralign="center" o:hrstd="t" o:hr="t" fillcolor="#a0a0a0" stroked="f"/>
        </w:pict>
      </w:r>
    </w:p>
    <w:p w14:paraId="5C58A1A8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12. Asset risk score</w:t>
      </w:r>
    </w:p>
    <w:p w14:paraId="4F3E9F71" w14:textId="77777777" w:rsidR="00961A12" w:rsidRPr="00961A12" w:rsidRDefault="00961A12" w:rsidP="00961A12">
      <w:r w:rsidRPr="00961A12">
        <w:t>Eventually calculate an asset-level risk posture.</w:t>
      </w:r>
    </w:p>
    <w:p w14:paraId="3077A418" w14:textId="77777777" w:rsidR="00961A12" w:rsidRPr="00961A12" w:rsidRDefault="00961A12" w:rsidP="00961A12">
      <w:r w:rsidRPr="00961A12">
        <w:lastRenderedPageBreak/>
        <w:t>Something conceptually like:</w:t>
      </w:r>
    </w:p>
    <w:p w14:paraId="78DEF1B9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Customer API</w:t>
      </w:r>
    </w:p>
    <w:p w14:paraId="1BEC5194" w14:textId="77777777" w:rsidR="00961A12" w:rsidRPr="00961A12" w:rsidRDefault="00961A12" w:rsidP="00961A12">
      <w:r w:rsidRPr="00961A12">
        <w:rPr>
          <w:b/>
          <w:bCs/>
        </w:rPr>
        <w:t>Asset Risk Score: 78 / 100 — HIGH</w:t>
      </w:r>
    </w:p>
    <w:p w14:paraId="5402488C" w14:textId="77777777" w:rsidR="00961A12" w:rsidRPr="00961A12" w:rsidRDefault="00961A12" w:rsidP="00961A12">
      <w:r w:rsidRPr="00961A12">
        <w:t>Criticality: Critical</w:t>
      </w:r>
      <w:r w:rsidRPr="00961A12">
        <w:br/>
        <w:t>Open High Risks: 2</w:t>
      </w:r>
      <w:r w:rsidRPr="00961A12">
        <w:br/>
        <w:t>Open Critical Vulnerabilities: 1</w:t>
      </w:r>
      <w:r w:rsidRPr="00961A12">
        <w:br/>
        <w:t>Control Effectiveness: 81%</w:t>
      </w:r>
      <w:r w:rsidRPr="00961A12">
        <w:br/>
        <w:t>Open Issues: 3</w:t>
      </w:r>
      <w:r w:rsidRPr="00961A12">
        <w:br/>
        <w:t>Vendor Risk: Medium</w:t>
      </w:r>
    </w:p>
    <w:p w14:paraId="76A5FC05" w14:textId="77777777" w:rsidR="00961A12" w:rsidRPr="00961A12" w:rsidRDefault="00961A12" w:rsidP="00961A12">
      <w:r w:rsidRPr="00961A12">
        <w:t>I wouldn't hard-code that exact scoring formula yet. Make the risk methodology configurable later.</w:t>
      </w:r>
    </w:p>
    <w:p w14:paraId="58C251DD" w14:textId="77777777" w:rsidR="00961A12" w:rsidRPr="00961A12" w:rsidRDefault="00961A12" w:rsidP="00961A12">
      <w:r w:rsidRPr="00961A12">
        <w:t>But architect for it now.</w:t>
      </w:r>
    </w:p>
    <w:p w14:paraId="31CB637A" w14:textId="77777777" w:rsidR="00961A12" w:rsidRPr="00961A12" w:rsidRDefault="00961A12" w:rsidP="00961A12">
      <w:r w:rsidRPr="00961A12">
        <w:pict w14:anchorId="551E8367">
          <v:rect id="_x0000_i1139" style="width:0;height:1.5pt" o:hralign="center" o:hrstd="t" o:hr="t" fillcolor="#a0a0a0" stroked="f"/>
        </w:pict>
      </w:r>
    </w:p>
    <w:p w14:paraId="62B41124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13. Add lifecycle management</w:t>
      </w:r>
    </w:p>
    <w:p w14:paraId="31027968" w14:textId="77777777" w:rsidR="00961A12" w:rsidRPr="00961A12" w:rsidRDefault="00961A12" w:rsidP="00961A12">
      <w:r w:rsidRPr="00961A12">
        <w:t>Assets shouldn't simply exist forever.</w:t>
      </w:r>
    </w:p>
    <w:p w14:paraId="46F850C4" w14:textId="77777777" w:rsidR="00961A12" w:rsidRPr="00961A12" w:rsidRDefault="00961A12" w:rsidP="00961A12">
      <w:r w:rsidRPr="00961A12">
        <w:t>Use:</w:t>
      </w:r>
    </w:p>
    <w:p w14:paraId="3F3F3BB5" w14:textId="77777777" w:rsidR="00961A12" w:rsidRPr="00961A12" w:rsidRDefault="00961A12" w:rsidP="00961A12">
      <w:r w:rsidRPr="00961A12">
        <w:rPr>
          <w:b/>
          <w:bCs/>
        </w:rPr>
        <w:t>Planned</w:t>
      </w:r>
    </w:p>
    <w:p w14:paraId="77E253AF" w14:textId="77777777" w:rsidR="00961A12" w:rsidRPr="00961A12" w:rsidRDefault="00961A12" w:rsidP="00961A12">
      <w:r w:rsidRPr="00961A12">
        <w:t xml:space="preserve">→ </w:t>
      </w:r>
      <w:r w:rsidRPr="00961A12">
        <w:rPr>
          <w:b/>
          <w:bCs/>
        </w:rPr>
        <w:t>Active</w:t>
      </w:r>
    </w:p>
    <w:p w14:paraId="40B164F9" w14:textId="77777777" w:rsidR="00961A12" w:rsidRPr="00961A12" w:rsidRDefault="00961A12" w:rsidP="00961A12">
      <w:r w:rsidRPr="00961A12">
        <w:t xml:space="preserve">→ </w:t>
      </w:r>
      <w:r w:rsidRPr="00961A12">
        <w:rPr>
          <w:b/>
          <w:bCs/>
        </w:rPr>
        <w:t>Maintenance</w:t>
      </w:r>
    </w:p>
    <w:p w14:paraId="707B7CCB" w14:textId="77777777" w:rsidR="00961A12" w:rsidRPr="00961A12" w:rsidRDefault="00961A12" w:rsidP="00961A12">
      <w:r w:rsidRPr="00961A12">
        <w:t xml:space="preserve">→ </w:t>
      </w:r>
      <w:r w:rsidRPr="00961A12">
        <w:rPr>
          <w:b/>
          <w:bCs/>
        </w:rPr>
        <w:t>Retiring</w:t>
      </w:r>
    </w:p>
    <w:p w14:paraId="4C6F7DDE" w14:textId="77777777" w:rsidR="00961A12" w:rsidRPr="00961A12" w:rsidRDefault="00961A12" w:rsidP="00961A12">
      <w:r w:rsidRPr="00961A12">
        <w:t xml:space="preserve">→ </w:t>
      </w:r>
      <w:r w:rsidRPr="00961A12">
        <w:rPr>
          <w:b/>
          <w:bCs/>
        </w:rPr>
        <w:t>Retired</w:t>
      </w:r>
    </w:p>
    <w:p w14:paraId="6C3C8CE1" w14:textId="77777777" w:rsidR="00961A12" w:rsidRPr="00961A12" w:rsidRDefault="00961A12" w:rsidP="00961A12">
      <w:r w:rsidRPr="00961A12">
        <w:t xml:space="preserve">When retiring an asset, </w:t>
      </w:r>
      <w:proofErr w:type="spellStart"/>
      <w:r w:rsidRPr="00961A12">
        <w:t>ComplianceIQ</w:t>
      </w:r>
      <w:proofErr w:type="spellEnd"/>
      <w:r w:rsidRPr="00961A12">
        <w:t xml:space="preserve"> should ask:</w:t>
      </w:r>
    </w:p>
    <w:p w14:paraId="69F58EC5" w14:textId="77777777" w:rsidR="00961A12" w:rsidRPr="00961A12" w:rsidRDefault="00961A12" w:rsidP="00961A12">
      <w:r w:rsidRPr="00961A12">
        <w:t>Are there open risks?</w:t>
      </w:r>
    </w:p>
    <w:p w14:paraId="0C72FF4D" w14:textId="77777777" w:rsidR="00961A12" w:rsidRPr="00961A12" w:rsidRDefault="00961A12" w:rsidP="00961A12">
      <w:r w:rsidRPr="00961A12">
        <w:t>Are there open issues?</w:t>
      </w:r>
    </w:p>
    <w:p w14:paraId="32B8D762" w14:textId="77777777" w:rsidR="00961A12" w:rsidRPr="00961A12" w:rsidRDefault="00961A12" w:rsidP="00961A12">
      <w:r w:rsidRPr="00961A12">
        <w:t>Are there active exceptions?</w:t>
      </w:r>
    </w:p>
    <w:p w14:paraId="782B9D18" w14:textId="77777777" w:rsidR="00961A12" w:rsidRPr="00961A12" w:rsidRDefault="00961A12" w:rsidP="00961A12">
      <w:r w:rsidRPr="00961A12">
        <w:t>Are there associated vendors?</w:t>
      </w:r>
    </w:p>
    <w:p w14:paraId="3C36A166" w14:textId="77777777" w:rsidR="00961A12" w:rsidRPr="00961A12" w:rsidRDefault="00961A12" w:rsidP="00961A12">
      <w:r w:rsidRPr="00961A12">
        <w:t>Is regulated data stored on this asset?</w:t>
      </w:r>
    </w:p>
    <w:p w14:paraId="16DA8D50" w14:textId="77777777" w:rsidR="00961A12" w:rsidRPr="00961A12" w:rsidRDefault="00961A12" w:rsidP="00961A12">
      <w:r w:rsidRPr="00961A12">
        <w:t>Has data been securely destroyed/migrated?</w:t>
      </w:r>
    </w:p>
    <w:p w14:paraId="596C05EF" w14:textId="77777777" w:rsidR="00961A12" w:rsidRPr="00961A12" w:rsidRDefault="00961A12" w:rsidP="00961A12">
      <w:r w:rsidRPr="00961A12">
        <w:t>That's a valuable GRC workflow.</w:t>
      </w:r>
    </w:p>
    <w:p w14:paraId="202C93CB" w14:textId="77777777" w:rsidR="00961A12" w:rsidRPr="00961A12" w:rsidRDefault="00961A12" w:rsidP="00961A12">
      <w:r w:rsidRPr="00961A12">
        <w:pict w14:anchorId="0EA3EC79">
          <v:rect id="_x0000_i1140" style="width:0;height:1.5pt" o:hralign="center" o:hrstd="t" o:hr="t" fillcolor="#a0a0a0" stroked="f"/>
        </w:pict>
      </w:r>
    </w:p>
    <w:p w14:paraId="692E90C9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14. Improve the landing page substantially</w:t>
      </w:r>
    </w:p>
    <w:p w14:paraId="3A755825" w14:textId="77777777" w:rsidR="00961A12" w:rsidRPr="00961A12" w:rsidRDefault="00961A12" w:rsidP="00961A12">
      <w:r w:rsidRPr="00961A12">
        <w:lastRenderedPageBreak/>
        <w:t xml:space="preserve">Once populated, I would </w:t>
      </w:r>
      <w:r w:rsidRPr="00961A12">
        <w:rPr>
          <w:b/>
          <w:bCs/>
        </w:rPr>
        <w:t>not use cards</w:t>
      </w:r>
      <w:r w:rsidRPr="00961A12">
        <w:t xml:space="preserve"> here. This module is naturally a searchable/filterable table.</w:t>
      </w:r>
    </w:p>
    <w:p w14:paraId="42C35736" w14:textId="77777777" w:rsidR="00961A12" w:rsidRPr="00961A12" w:rsidRDefault="00961A12" w:rsidP="00961A12">
      <w:r w:rsidRPr="00961A12">
        <w:t>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892"/>
        <w:gridCol w:w="926"/>
        <w:gridCol w:w="1254"/>
        <w:gridCol w:w="974"/>
        <w:gridCol w:w="815"/>
        <w:gridCol w:w="611"/>
        <w:gridCol w:w="642"/>
      </w:tblGrid>
      <w:tr w:rsidR="00961A12" w:rsidRPr="00961A12" w14:paraId="584070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58F4D" w14:textId="77777777" w:rsidR="00961A12" w:rsidRPr="00961A12" w:rsidRDefault="00961A12" w:rsidP="00961A12">
            <w:pPr>
              <w:rPr>
                <w:b/>
                <w:bCs/>
              </w:rPr>
            </w:pPr>
            <w:r w:rsidRPr="00961A12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19877144" w14:textId="77777777" w:rsidR="00961A12" w:rsidRPr="00961A12" w:rsidRDefault="00961A12" w:rsidP="00961A12">
            <w:pPr>
              <w:rPr>
                <w:b/>
                <w:bCs/>
              </w:rPr>
            </w:pPr>
            <w:r w:rsidRPr="00961A1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10ED94" w14:textId="77777777" w:rsidR="00961A12" w:rsidRPr="00961A12" w:rsidRDefault="00961A12" w:rsidP="00961A12">
            <w:pPr>
              <w:rPr>
                <w:b/>
                <w:bCs/>
              </w:rPr>
            </w:pPr>
            <w:r w:rsidRPr="00961A12">
              <w:rPr>
                <w:b/>
                <w:bCs/>
              </w:rPr>
              <w:t>Criticality</w:t>
            </w:r>
          </w:p>
        </w:tc>
        <w:tc>
          <w:tcPr>
            <w:tcW w:w="0" w:type="auto"/>
            <w:vAlign w:val="center"/>
            <w:hideMark/>
          </w:tcPr>
          <w:p w14:paraId="30774997" w14:textId="77777777" w:rsidR="00961A12" w:rsidRPr="00961A12" w:rsidRDefault="00961A12" w:rsidP="00961A12">
            <w:pPr>
              <w:rPr>
                <w:b/>
                <w:bCs/>
              </w:rPr>
            </w:pPr>
            <w:r w:rsidRPr="00961A12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B4F0563" w14:textId="77777777" w:rsidR="00961A12" w:rsidRPr="00961A12" w:rsidRDefault="00961A12" w:rsidP="00961A12">
            <w:pPr>
              <w:rPr>
                <w:b/>
                <w:bCs/>
              </w:rPr>
            </w:pPr>
            <w:r w:rsidRPr="00961A1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18E9782" w14:textId="77777777" w:rsidR="00961A12" w:rsidRPr="00961A12" w:rsidRDefault="00961A12" w:rsidP="00961A12">
            <w:pPr>
              <w:rPr>
                <w:b/>
                <w:bCs/>
              </w:rPr>
            </w:pPr>
            <w:r w:rsidRPr="00961A12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6572978" w14:textId="77777777" w:rsidR="00961A12" w:rsidRPr="00961A12" w:rsidRDefault="00961A12" w:rsidP="00961A12">
            <w:pPr>
              <w:rPr>
                <w:b/>
                <w:bCs/>
              </w:rPr>
            </w:pPr>
            <w:r w:rsidRPr="00961A12">
              <w:rPr>
                <w:b/>
                <w:bCs/>
              </w:rPr>
              <w:t>Issues</w:t>
            </w:r>
          </w:p>
        </w:tc>
        <w:tc>
          <w:tcPr>
            <w:tcW w:w="0" w:type="auto"/>
            <w:vAlign w:val="center"/>
            <w:hideMark/>
          </w:tcPr>
          <w:p w14:paraId="38DED93B" w14:textId="77777777" w:rsidR="00961A12" w:rsidRPr="00961A12" w:rsidRDefault="00961A12" w:rsidP="00961A12">
            <w:pPr>
              <w:rPr>
                <w:b/>
                <w:bCs/>
              </w:rPr>
            </w:pPr>
            <w:r w:rsidRPr="00961A12">
              <w:rPr>
                <w:b/>
                <w:bCs/>
              </w:rPr>
              <w:t>Status</w:t>
            </w:r>
          </w:p>
        </w:tc>
      </w:tr>
      <w:tr w:rsidR="00961A12" w:rsidRPr="00961A12" w14:paraId="154D0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E217" w14:textId="77777777" w:rsidR="00961A12" w:rsidRPr="00961A12" w:rsidRDefault="00961A12" w:rsidP="00961A12">
            <w:r w:rsidRPr="00961A12">
              <w:t>Customer API</w:t>
            </w:r>
          </w:p>
        </w:tc>
        <w:tc>
          <w:tcPr>
            <w:tcW w:w="0" w:type="auto"/>
            <w:vAlign w:val="center"/>
            <w:hideMark/>
          </w:tcPr>
          <w:p w14:paraId="1D2F5B1C" w14:textId="77777777" w:rsidR="00961A12" w:rsidRPr="00961A12" w:rsidRDefault="00961A12" w:rsidP="00961A12">
            <w:r w:rsidRPr="00961A12">
              <w:t>API</w:t>
            </w:r>
          </w:p>
        </w:tc>
        <w:tc>
          <w:tcPr>
            <w:tcW w:w="0" w:type="auto"/>
            <w:vAlign w:val="center"/>
            <w:hideMark/>
          </w:tcPr>
          <w:p w14:paraId="3CC6F0FA" w14:textId="77777777" w:rsidR="00961A12" w:rsidRPr="00961A12" w:rsidRDefault="00961A12" w:rsidP="00961A12">
            <w:r w:rsidRPr="00961A12">
              <w:t>Critical</w:t>
            </w:r>
          </w:p>
        </w:tc>
        <w:tc>
          <w:tcPr>
            <w:tcW w:w="0" w:type="auto"/>
            <w:vAlign w:val="center"/>
            <w:hideMark/>
          </w:tcPr>
          <w:p w14:paraId="37177C50" w14:textId="77777777" w:rsidR="00961A12" w:rsidRPr="00961A12" w:rsidRDefault="00961A12" w:rsidP="00961A12">
            <w:r w:rsidRPr="00961A12">
              <w:t>Restricted</w:t>
            </w:r>
          </w:p>
        </w:tc>
        <w:tc>
          <w:tcPr>
            <w:tcW w:w="0" w:type="auto"/>
            <w:vAlign w:val="center"/>
            <w:hideMark/>
          </w:tcPr>
          <w:p w14:paraId="1B08EC92" w14:textId="77777777" w:rsidR="00961A12" w:rsidRPr="00961A12" w:rsidRDefault="00961A12" w:rsidP="00961A12">
            <w:r w:rsidRPr="00961A12">
              <w:t>Platform</w:t>
            </w:r>
          </w:p>
        </w:tc>
        <w:tc>
          <w:tcPr>
            <w:tcW w:w="0" w:type="auto"/>
            <w:vAlign w:val="center"/>
            <w:hideMark/>
          </w:tcPr>
          <w:p w14:paraId="406858E8" w14:textId="77777777" w:rsidR="00961A12" w:rsidRPr="00961A12" w:rsidRDefault="00961A12" w:rsidP="00961A12">
            <w:r w:rsidRPr="00961A12">
              <w:t>High</w:t>
            </w:r>
          </w:p>
        </w:tc>
        <w:tc>
          <w:tcPr>
            <w:tcW w:w="0" w:type="auto"/>
            <w:vAlign w:val="center"/>
            <w:hideMark/>
          </w:tcPr>
          <w:p w14:paraId="7E279B23" w14:textId="77777777" w:rsidR="00961A12" w:rsidRPr="00961A12" w:rsidRDefault="00961A12" w:rsidP="00961A12">
            <w:r w:rsidRPr="00961A12">
              <w:t>2</w:t>
            </w:r>
          </w:p>
        </w:tc>
        <w:tc>
          <w:tcPr>
            <w:tcW w:w="0" w:type="auto"/>
            <w:vAlign w:val="center"/>
            <w:hideMark/>
          </w:tcPr>
          <w:p w14:paraId="50778C45" w14:textId="77777777" w:rsidR="00961A12" w:rsidRPr="00961A12" w:rsidRDefault="00961A12" w:rsidP="00961A12">
            <w:r w:rsidRPr="00961A12">
              <w:t>Active</w:t>
            </w:r>
          </w:p>
        </w:tc>
      </w:tr>
      <w:tr w:rsidR="00961A12" w:rsidRPr="00961A12" w14:paraId="70293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3FA9" w14:textId="77777777" w:rsidR="00961A12" w:rsidRPr="00961A12" w:rsidRDefault="00961A12" w:rsidP="00961A12">
            <w:r w:rsidRPr="00961A12">
              <w:t>Customer DB</w:t>
            </w:r>
          </w:p>
        </w:tc>
        <w:tc>
          <w:tcPr>
            <w:tcW w:w="0" w:type="auto"/>
            <w:vAlign w:val="center"/>
            <w:hideMark/>
          </w:tcPr>
          <w:p w14:paraId="71CB1E9E" w14:textId="77777777" w:rsidR="00961A12" w:rsidRPr="00961A12" w:rsidRDefault="00961A12" w:rsidP="00961A12">
            <w:r w:rsidRPr="00961A12">
              <w:t>Database</w:t>
            </w:r>
          </w:p>
        </w:tc>
        <w:tc>
          <w:tcPr>
            <w:tcW w:w="0" w:type="auto"/>
            <w:vAlign w:val="center"/>
            <w:hideMark/>
          </w:tcPr>
          <w:p w14:paraId="186286A4" w14:textId="77777777" w:rsidR="00961A12" w:rsidRPr="00961A12" w:rsidRDefault="00961A12" w:rsidP="00961A12">
            <w:r w:rsidRPr="00961A12">
              <w:t>Critical</w:t>
            </w:r>
          </w:p>
        </w:tc>
        <w:tc>
          <w:tcPr>
            <w:tcW w:w="0" w:type="auto"/>
            <w:vAlign w:val="center"/>
            <w:hideMark/>
          </w:tcPr>
          <w:p w14:paraId="16D40325" w14:textId="77777777" w:rsidR="00961A12" w:rsidRPr="00961A12" w:rsidRDefault="00961A12" w:rsidP="00961A12">
            <w:r w:rsidRPr="00961A12">
              <w:t>Restricted</w:t>
            </w:r>
          </w:p>
        </w:tc>
        <w:tc>
          <w:tcPr>
            <w:tcW w:w="0" w:type="auto"/>
            <w:vAlign w:val="center"/>
            <w:hideMark/>
          </w:tcPr>
          <w:p w14:paraId="5E895371" w14:textId="77777777" w:rsidR="00961A12" w:rsidRPr="00961A12" w:rsidRDefault="00961A12" w:rsidP="00961A12">
            <w:r w:rsidRPr="00961A12">
              <w:t>DBA</w:t>
            </w:r>
          </w:p>
        </w:tc>
        <w:tc>
          <w:tcPr>
            <w:tcW w:w="0" w:type="auto"/>
            <w:vAlign w:val="center"/>
            <w:hideMark/>
          </w:tcPr>
          <w:p w14:paraId="55530E4F" w14:textId="77777777" w:rsidR="00961A12" w:rsidRPr="00961A12" w:rsidRDefault="00961A12" w:rsidP="00961A12">
            <w:r w:rsidRPr="00961A12">
              <w:t>High</w:t>
            </w:r>
          </w:p>
        </w:tc>
        <w:tc>
          <w:tcPr>
            <w:tcW w:w="0" w:type="auto"/>
            <w:vAlign w:val="center"/>
            <w:hideMark/>
          </w:tcPr>
          <w:p w14:paraId="6E58DAFE" w14:textId="77777777" w:rsidR="00961A12" w:rsidRPr="00961A12" w:rsidRDefault="00961A12" w:rsidP="00961A12">
            <w:r w:rsidRPr="00961A12">
              <w:t>1</w:t>
            </w:r>
          </w:p>
        </w:tc>
        <w:tc>
          <w:tcPr>
            <w:tcW w:w="0" w:type="auto"/>
            <w:vAlign w:val="center"/>
            <w:hideMark/>
          </w:tcPr>
          <w:p w14:paraId="61D62A7F" w14:textId="77777777" w:rsidR="00961A12" w:rsidRPr="00961A12" w:rsidRDefault="00961A12" w:rsidP="00961A12">
            <w:r w:rsidRPr="00961A12">
              <w:t>Active</w:t>
            </w:r>
          </w:p>
        </w:tc>
      </w:tr>
      <w:tr w:rsidR="00961A12" w:rsidRPr="00961A12" w14:paraId="6D85C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5385" w14:textId="77777777" w:rsidR="00961A12" w:rsidRPr="00961A12" w:rsidRDefault="00961A12" w:rsidP="00961A12">
            <w:r w:rsidRPr="00961A12">
              <w:t>Microsoft 365</w:t>
            </w:r>
          </w:p>
        </w:tc>
        <w:tc>
          <w:tcPr>
            <w:tcW w:w="0" w:type="auto"/>
            <w:vAlign w:val="center"/>
            <w:hideMark/>
          </w:tcPr>
          <w:p w14:paraId="74BC0123" w14:textId="77777777" w:rsidR="00961A12" w:rsidRPr="00961A12" w:rsidRDefault="00961A12" w:rsidP="00961A12">
            <w:r w:rsidRPr="00961A12">
              <w:t>SaaS</w:t>
            </w:r>
          </w:p>
        </w:tc>
        <w:tc>
          <w:tcPr>
            <w:tcW w:w="0" w:type="auto"/>
            <w:vAlign w:val="center"/>
            <w:hideMark/>
          </w:tcPr>
          <w:p w14:paraId="6B84843D" w14:textId="77777777" w:rsidR="00961A12" w:rsidRPr="00961A12" w:rsidRDefault="00961A12" w:rsidP="00961A12">
            <w:r w:rsidRPr="00961A12">
              <w:t>High</w:t>
            </w:r>
          </w:p>
        </w:tc>
        <w:tc>
          <w:tcPr>
            <w:tcW w:w="0" w:type="auto"/>
            <w:vAlign w:val="center"/>
            <w:hideMark/>
          </w:tcPr>
          <w:p w14:paraId="55D200FC" w14:textId="77777777" w:rsidR="00961A12" w:rsidRPr="00961A12" w:rsidRDefault="00961A12" w:rsidP="00961A12">
            <w:r w:rsidRPr="00961A12"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747CA1E1" w14:textId="77777777" w:rsidR="00961A12" w:rsidRPr="00961A12" w:rsidRDefault="00961A12" w:rsidP="00961A12">
            <w:r w:rsidRPr="00961A12">
              <w:t>IT</w:t>
            </w:r>
          </w:p>
        </w:tc>
        <w:tc>
          <w:tcPr>
            <w:tcW w:w="0" w:type="auto"/>
            <w:vAlign w:val="center"/>
            <w:hideMark/>
          </w:tcPr>
          <w:p w14:paraId="6C5B28E0" w14:textId="77777777" w:rsidR="00961A12" w:rsidRPr="00961A12" w:rsidRDefault="00961A12" w:rsidP="00961A12">
            <w:r w:rsidRPr="00961A12">
              <w:t>Low</w:t>
            </w:r>
          </w:p>
        </w:tc>
        <w:tc>
          <w:tcPr>
            <w:tcW w:w="0" w:type="auto"/>
            <w:vAlign w:val="center"/>
            <w:hideMark/>
          </w:tcPr>
          <w:p w14:paraId="003C0833" w14:textId="77777777" w:rsidR="00961A12" w:rsidRPr="00961A12" w:rsidRDefault="00961A12" w:rsidP="00961A12">
            <w:r w:rsidRPr="00961A12">
              <w:t>0</w:t>
            </w:r>
          </w:p>
        </w:tc>
        <w:tc>
          <w:tcPr>
            <w:tcW w:w="0" w:type="auto"/>
            <w:vAlign w:val="center"/>
            <w:hideMark/>
          </w:tcPr>
          <w:p w14:paraId="1A133285" w14:textId="77777777" w:rsidR="00961A12" w:rsidRPr="00961A12" w:rsidRDefault="00961A12" w:rsidP="00961A12">
            <w:r w:rsidRPr="00961A12">
              <w:t>Active</w:t>
            </w:r>
          </w:p>
        </w:tc>
      </w:tr>
      <w:tr w:rsidR="00961A12" w:rsidRPr="00961A12" w14:paraId="74B89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24B5" w14:textId="77777777" w:rsidR="00961A12" w:rsidRPr="00961A12" w:rsidRDefault="00961A12" w:rsidP="00961A12">
            <w:r w:rsidRPr="00961A12">
              <w:t>Corporate Website</w:t>
            </w:r>
          </w:p>
        </w:tc>
        <w:tc>
          <w:tcPr>
            <w:tcW w:w="0" w:type="auto"/>
            <w:vAlign w:val="center"/>
            <w:hideMark/>
          </w:tcPr>
          <w:p w14:paraId="5FE00E57" w14:textId="77777777" w:rsidR="00961A12" w:rsidRPr="00961A12" w:rsidRDefault="00961A12" w:rsidP="00961A12">
            <w:r w:rsidRPr="00961A12">
              <w:t>Web App</w:t>
            </w:r>
          </w:p>
        </w:tc>
        <w:tc>
          <w:tcPr>
            <w:tcW w:w="0" w:type="auto"/>
            <w:vAlign w:val="center"/>
            <w:hideMark/>
          </w:tcPr>
          <w:p w14:paraId="31931099" w14:textId="77777777" w:rsidR="00961A12" w:rsidRPr="00961A12" w:rsidRDefault="00961A12" w:rsidP="00961A12">
            <w:r w:rsidRPr="00961A12">
              <w:t>Medium</w:t>
            </w:r>
          </w:p>
        </w:tc>
        <w:tc>
          <w:tcPr>
            <w:tcW w:w="0" w:type="auto"/>
            <w:vAlign w:val="center"/>
            <w:hideMark/>
          </w:tcPr>
          <w:p w14:paraId="71F0941F" w14:textId="77777777" w:rsidR="00961A12" w:rsidRPr="00961A12" w:rsidRDefault="00961A12" w:rsidP="00961A12">
            <w:r w:rsidRPr="00961A12">
              <w:t>Public</w:t>
            </w:r>
          </w:p>
        </w:tc>
        <w:tc>
          <w:tcPr>
            <w:tcW w:w="0" w:type="auto"/>
            <w:vAlign w:val="center"/>
            <w:hideMark/>
          </w:tcPr>
          <w:p w14:paraId="356F6199" w14:textId="77777777" w:rsidR="00961A12" w:rsidRPr="00961A12" w:rsidRDefault="00961A12" w:rsidP="00961A12">
            <w:r w:rsidRPr="00961A12">
              <w:t>Marketing</w:t>
            </w:r>
          </w:p>
        </w:tc>
        <w:tc>
          <w:tcPr>
            <w:tcW w:w="0" w:type="auto"/>
            <w:vAlign w:val="center"/>
            <w:hideMark/>
          </w:tcPr>
          <w:p w14:paraId="0CFFF9A3" w14:textId="77777777" w:rsidR="00961A12" w:rsidRPr="00961A12" w:rsidRDefault="00961A12" w:rsidP="00961A12">
            <w:r w:rsidRPr="00961A12">
              <w:t>Medium</w:t>
            </w:r>
          </w:p>
        </w:tc>
        <w:tc>
          <w:tcPr>
            <w:tcW w:w="0" w:type="auto"/>
            <w:vAlign w:val="center"/>
            <w:hideMark/>
          </w:tcPr>
          <w:p w14:paraId="53188787" w14:textId="77777777" w:rsidR="00961A12" w:rsidRPr="00961A12" w:rsidRDefault="00961A12" w:rsidP="00961A12">
            <w:r w:rsidRPr="00961A12">
              <w:t>1</w:t>
            </w:r>
          </w:p>
        </w:tc>
        <w:tc>
          <w:tcPr>
            <w:tcW w:w="0" w:type="auto"/>
            <w:vAlign w:val="center"/>
            <w:hideMark/>
          </w:tcPr>
          <w:p w14:paraId="6F14316A" w14:textId="77777777" w:rsidR="00961A12" w:rsidRPr="00961A12" w:rsidRDefault="00961A12" w:rsidP="00961A12">
            <w:r w:rsidRPr="00961A12">
              <w:t>Active</w:t>
            </w:r>
          </w:p>
        </w:tc>
      </w:tr>
    </w:tbl>
    <w:p w14:paraId="682639BB" w14:textId="77777777" w:rsidR="00961A12" w:rsidRPr="00961A12" w:rsidRDefault="00961A12" w:rsidP="00961A12">
      <w:r w:rsidRPr="00961A12">
        <w:t>Above it:</w:t>
      </w:r>
    </w:p>
    <w:p w14:paraId="1D81BA8A" w14:textId="77777777" w:rsidR="00961A12" w:rsidRPr="00961A12" w:rsidRDefault="00961A12" w:rsidP="00961A12">
      <w:r w:rsidRPr="00961A12">
        <w:rPr>
          <w:b/>
          <w:bCs/>
        </w:rPr>
        <w:t>Search assets...</w:t>
      </w:r>
    </w:p>
    <w:p w14:paraId="14DE006D" w14:textId="77777777" w:rsidR="00961A12" w:rsidRPr="00961A12" w:rsidRDefault="00961A12" w:rsidP="00961A12">
      <w:r w:rsidRPr="00961A12">
        <w:t>Filters:</w:t>
      </w:r>
    </w:p>
    <w:p w14:paraId="23C3033B" w14:textId="77777777" w:rsidR="00961A12" w:rsidRPr="00961A12" w:rsidRDefault="00961A12" w:rsidP="00961A12">
      <w:r w:rsidRPr="00961A12">
        <w:t xml:space="preserve">Type </w:t>
      </w:r>
      <w:r w:rsidRPr="00961A12">
        <w:rPr>
          <w:rFonts w:ascii="Arial" w:hAnsi="Arial" w:cs="Arial"/>
        </w:rPr>
        <w:t>▼</w:t>
      </w:r>
      <w:r w:rsidRPr="00961A12">
        <w:t xml:space="preserve"> Criticality </w:t>
      </w:r>
      <w:r w:rsidRPr="00961A12">
        <w:rPr>
          <w:rFonts w:ascii="Arial" w:hAnsi="Arial" w:cs="Arial"/>
        </w:rPr>
        <w:t>▼</w:t>
      </w:r>
      <w:r w:rsidRPr="00961A12">
        <w:t xml:space="preserve"> Classification </w:t>
      </w:r>
      <w:r w:rsidRPr="00961A12">
        <w:rPr>
          <w:rFonts w:ascii="Arial" w:hAnsi="Arial" w:cs="Arial"/>
        </w:rPr>
        <w:t>▼</w:t>
      </w:r>
      <w:r w:rsidRPr="00961A12">
        <w:t xml:space="preserve"> Owner </w:t>
      </w:r>
      <w:r w:rsidRPr="00961A12">
        <w:rPr>
          <w:rFonts w:ascii="Arial" w:hAnsi="Arial" w:cs="Arial"/>
        </w:rPr>
        <w:t>▼</w:t>
      </w:r>
      <w:r w:rsidRPr="00961A12">
        <w:t xml:space="preserve"> Risk </w:t>
      </w:r>
      <w:r w:rsidRPr="00961A12">
        <w:rPr>
          <w:rFonts w:ascii="Arial" w:hAnsi="Arial" w:cs="Arial"/>
        </w:rPr>
        <w:t>▼</w:t>
      </w:r>
      <w:r w:rsidRPr="00961A12">
        <w:t xml:space="preserve"> Status </w:t>
      </w:r>
      <w:r w:rsidRPr="00961A12">
        <w:rPr>
          <w:rFonts w:ascii="Arial" w:hAnsi="Arial" w:cs="Arial"/>
        </w:rPr>
        <w:t>▼</w:t>
      </w:r>
    </w:p>
    <w:p w14:paraId="0B5FB9AA" w14:textId="77777777" w:rsidR="00961A12" w:rsidRPr="00961A12" w:rsidRDefault="00961A12" w:rsidP="00961A12">
      <w:r w:rsidRPr="00961A12">
        <w:t>And summary indicators:</w:t>
      </w:r>
    </w:p>
    <w:p w14:paraId="72627051" w14:textId="77777777" w:rsidR="00961A12" w:rsidRPr="00961A12" w:rsidRDefault="00961A12" w:rsidP="00961A12">
      <w:r w:rsidRPr="00961A12">
        <w:rPr>
          <w:b/>
          <w:bCs/>
        </w:rPr>
        <w:t>428 Assets</w:t>
      </w:r>
      <w:r w:rsidRPr="00961A12">
        <w:t xml:space="preserve"> | </w:t>
      </w:r>
      <w:r w:rsidRPr="00961A12">
        <w:rPr>
          <w:b/>
          <w:bCs/>
        </w:rPr>
        <w:t>37 Critical</w:t>
      </w:r>
      <w:r w:rsidRPr="00961A12">
        <w:t xml:space="preserve"> | </w:t>
      </w:r>
      <w:r w:rsidRPr="00961A12">
        <w:rPr>
          <w:b/>
          <w:bCs/>
        </w:rPr>
        <w:t>12 High Risk</w:t>
      </w:r>
      <w:r w:rsidRPr="00961A12">
        <w:t xml:space="preserve"> | </w:t>
      </w:r>
      <w:r w:rsidRPr="00961A12">
        <w:rPr>
          <w:b/>
          <w:bCs/>
        </w:rPr>
        <w:t>9 Unassigned</w:t>
      </w:r>
      <w:r w:rsidRPr="00961A12">
        <w:t xml:space="preserve"> | </w:t>
      </w:r>
      <w:r w:rsidRPr="00961A12">
        <w:rPr>
          <w:b/>
          <w:bCs/>
        </w:rPr>
        <w:t>14 With Open High Issues</w:t>
      </w:r>
    </w:p>
    <w:p w14:paraId="457BD128" w14:textId="77777777" w:rsidR="00961A12" w:rsidRPr="00961A12" w:rsidRDefault="00961A12" w:rsidP="00961A12">
      <w:r w:rsidRPr="00961A12">
        <w:t>This immediately gives the module operational value.</w:t>
      </w:r>
    </w:p>
    <w:p w14:paraId="3A13BD94" w14:textId="77777777" w:rsidR="00961A12" w:rsidRPr="00961A12" w:rsidRDefault="00961A12" w:rsidP="00961A12">
      <w:r w:rsidRPr="00961A12">
        <w:pict w14:anchorId="41B3A092">
          <v:rect id="_x0000_i1141" style="width:0;height:1.5pt" o:hralign="center" o:hrstd="t" o:hr="t" fillcolor="#a0a0a0" stroked="f"/>
        </w:pict>
      </w:r>
    </w:p>
    <w:p w14:paraId="225CACA3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15. Add bulk import early</w:t>
      </w:r>
    </w:p>
    <w:p w14:paraId="5857A2D5" w14:textId="77777777" w:rsidR="00961A12" w:rsidRPr="00961A12" w:rsidRDefault="00961A12" w:rsidP="00961A12">
      <w:r w:rsidRPr="00961A12">
        <w:t>This one is important commercially.</w:t>
      </w:r>
    </w:p>
    <w:p w14:paraId="350EB95E" w14:textId="77777777" w:rsidR="00961A12" w:rsidRPr="00961A12" w:rsidRDefault="00961A12" w:rsidP="00961A12">
      <w:r w:rsidRPr="00961A12">
        <w:t xml:space="preserve">Organizations with 500 or 5,000 assets are </w:t>
      </w:r>
      <w:r w:rsidRPr="00961A12">
        <w:rPr>
          <w:b/>
          <w:bCs/>
        </w:rPr>
        <w:t>not going to click "+ New Asset" 5,000 times</w:t>
      </w:r>
      <w:r w:rsidRPr="00961A12">
        <w:t>.</w:t>
      </w:r>
    </w:p>
    <w:p w14:paraId="10EA2BE2" w14:textId="77777777" w:rsidR="00961A12" w:rsidRPr="00961A12" w:rsidRDefault="00961A12" w:rsidP="00961A12">
      <w:r w:rsidRPr="00961A12">
        <w:t>You need:</w:t>
      </w:r>
    </w:p>
    <w:p w14:paraId="02A243B0" w14:textId="77777777" w:rsidR="00961A12" w:rsidRPr="00961A12" w:rsidRDefault="00961A12" w:rsidP="00961A12">
      <w:r w:rsidRPr="00961A12">
        <w:rPr>
          <w:b/>
          <w:bCs/>
        </w:rPr>
        <w:t>+ New Asset</w:t>
      </w:r>
    </w:p>
    <w:p w14:paraId="260B6E76" w14:textId="77777777" w:rsidR="00961A12" w:rsidRPr="00961A12" w:rsidRDefault="00961A12" w:rsidP="00961A12">
      <w:r w:rsidRPr="00961A12">
        <w:t>and</w:t>
      </w:r>
    </w:p>
    <w:p w14:paraId="1F996F33" w14:textId="77777777" w:rsidR="00961A12" w:rsidRPr="00961A12" w:rsidRDefault="00961A12" w:rsidP="00961A12">
      <w:r w:rsidRPr="00961A12">
        <w:rPr>
          <w:b/>
          <w:bCs/>
        </w:rPr>
        <w:t>Import Assets</w:t>
      </w:r>
    </w:p>
    <w:p w14:paraId="5C4BC933" w14:textId="77777777" w:rsidR="00961A12" w:rsidRPr="00961A12" w:rsidRDefault="00961A12" w:rsidP="00961A12">
      <w:r w:rsidRPr="00961A12">
        <w:t>Initially:</w:t>
      </w:r>
    </w:p>
    <w:p w14:paraId="627282EA" w14:textId="77777777" w:rsidR="00961A12" w:rsidRPr="00961A12" w:rsidRDefault="00961A12" w:rsidP="00961A12">
      <w:r w:rsidRPr="00961A12">
        <w:t>CSV</w:t>
      </w:r>
      <w:r w:rsidRPr="00961A12">
        <w:br/>
        <w:t>Excel</w:t>
      </w:r>
    </w:p>
    <w:p w14:paraId="5E153F98" w14:textId="77777777" w:rsidR="00961A12" w:rsidRPr="00961A12" w:rsidRDefault="00961A12" w:rsidP="00961A12">
      <w:r w:rsidRPr="00961A12">
        <w:t>Later:</w:t>
      </w:r>
    </w:p>
    <w:p w14:paraId="70359C55" w14:textId="77777777" w:rsidR="00961A12" w:rsidRPr="00961A12" w:rsidRDefault="00961A12" w:rsidP="00961A12">
      <w:r w:rsidRPr="00961A12">
        <w:t>ServiceNow CMDB</w:t>
      </w:r>
      <w:r w:rsidRPr="00961A12">
        <w:br/>
        <w:t>Microsoft Intune</w:t>
      </w:r>
      <w:r w:rsidRPr="00961A12">
        <w:br/>
        <w:t>Microsoft Defender</w:t>
      </w:r>
      <w:r w:rsidRPr="00961A12">
        <w:br/>
      </w:r>
      <w:r w:rsidRPr="00961A12">
        <w:lastRenderedPageBreak/>
        <w:t>Azure</w:t>
      </w:r>
      <w:r w:rsidRPr="00961A12">
        <w:br/>
        <w:t>AWS</w:t>
      </w:r>
      <w:r w:rsidRPr="00961A12">
        <w:br/>
        <w:t>GCP</w:t>
      </w:r>
      <w:r w:rsidRPr="00961A12">
        <w:br/>
      </w:r>
      <w:proofErr w:type="spellStart"/>
      <w:r w:rsidRPr="00961A12">
        <w:t>Jamf</w:t>
      </w:r>
      <w:proofErr w:type="spellEnd"/>
      <w:r w:rsidRPr="00961A12">
        <w:br/>
        <w:t>SCCM</w:t>
      </w:r>
    </w:p>
    <w:p w14:paraId="53BB5B38" w14:textId="77777777" w:rsidR="00961A12" w:rsidRPr="00961A12" w:rsidRDefault="00961A12" w:rsidP="00961A12">
      <w:r w:rsidRPr="00961A12">
        <w:t>For MVP, CSV/XLSX import is enough.</w:t>
      </w:r>
    </w:p>
    <w:p w14:paraId="55A75460" w14:textId="77777777" w:rsidR="00961A12" w:rsidRPr="00961A12" w:rsidRDefault="00961A12" w:rsidP="00961A12">
      <w:r w:rsidRPr="00961A12">
        <w:t>Also provide:</w:t>
      </w:r>
    </w:p>
    <w:p w14:paraId="0F5CC956" w14:textId="77777777" w:rsidR="00961A12" w:rsidRPr="00961A12" w:rsidRDefault="00961A12" w:rsidP="00961A12">
      <w:r w:rsidRPr="00961A12">
        <w:rPr>
          <w:b/>
          <w:bCs/>
        </w:rPr>
        <w:t>Download Import Template</w:t>
      </w:r>
    </w:p>
    <w:p w14:paraId="75A48F47" w14:textId="77777777" w:rsidR="00961A12" w:rsidRPr="00961A12" w:rsidRDefault="00961A12" w:rsidP="00961A12">
      <w:r w:rsidRPr="00961A12">
        <w:t>That is a relatively inexpensive feature with significant usability value.</w:t>
      </w:r>
    </w:p>
    <w:p w14:paraId="451988FC" w14:textId="77777777" w:rsidR="00961A12" w:rsidRPr="00961A12" w:rsidRDefault="00961A12" w:rsidP="00961A12">
      <w:r w:rsidRPr="00961A12">
        <w:pict w14:anchorId="2323C6E0">
          <v:rect id="_x0000_i1142" style="width:0;height:1.5pt" o:hralign="center" o:hrstd="t" o:hr="t" fillcolor="#a0a0a0" stroked="f"/>
        </w:pict>
      </w:r>
    </w:p>
    <w:p w14:paraId="7FA8FE7D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16. One terminology concern</w:t>
      </w:r>
    </w:p>
    <w:p w14:paraId="1138048A" w14:textId="77777777" w:rsidR="00961A12" w:rsidRPr="00961A12" w:rsidRDefault="00961A12" w:rsidP="00961A12">
      <w:r w:rsidRPr="00961A12">
        <w:t>Your subtitle currently says:</w:t>
      </w:r>
    </w:p>
    <w:p w14:paraId="2D12D0D1" w14:textId="77777777" w:rsidR="00961A12" w:rsidRPr="00961A12" w:rsidRDefault="00961A12" w:rsidP="00961A12">
      <w:r w:rsidRPr="00961A12">
        <w:rPr>
          <w:b/>
          <w:bCs/>
        </w:rPr>
        <w:t>Inventory of organizational IT assets</w:t>
      </w:r>
    </w:p>
    <w:p w14:paraId="45E19B9F" w14:textId="77777777" w:rsidR="00961A12" w:rsidRPr="00961A12" w:rsidRDefault="00961A12" w:rsidP="00961A12">
      <w:r w:rsidRPr="00961A12">
        <w:t>I'd change it to:</w:t>
      </w:r>
    </w:p>
    <w:p w14:paraId="7B1BF75A" w14:textId="77777777" w:rsidR="00961A12" w:rsidRPr="00961A12" w:rsidRDefault="00961A12" w:rsidP="00961A12">
      <w:r w:rsidRPr="00961A12">
        <w:rPr>
          <w:b/>
          <w:bCs/>
        </w:rPr>
        <w:t>Inventory and risk context for organizational technology and information assets</w:t>
      </w:r>
    </w:p>
    <w:p w14:paraId="7AED3AAB" w14:textId="77777777" w:rsidR="00961A12" w:rsidRPr="00961A12" w:rsidRDefault="00961A12" w:rsidP="00961A12">
      <w:r w:rsidRPr="00961A12">
        <w:t>or simply:</w:t>
      </w:r>
    </w:p>
    <w:p w14:paraId="79F09F70" w14:textId="77777777" w:rsidR="00961A12" w:rsidRPr="00961A12" w:rsidRDefault="00961A12" w:rsidP="00961A12">
      <w:r w:rsidRPr="00961A12">
        <w:rPr>
          <w:b/>
          <w:bCs/>
        </w:rPr>
        <w:t>Manage organizational assets, ownership, criticality, risk and compliance relationships</w:t>
      </w:r>
    </w:p>
    <w:p w14:paraId="1F218C7E" w14:textId="77777777" w:rsidR="00961A12" w:rsidRPr="00961A12" w:rsidRDefault="00961A12" w:rsidP="00961A12">
      <w:r w:rsidRPr="00961A12">
        <w:t xml:space="preserve">Because eventually this catalog should include </w:t>
      </w:r>
      <w:r w:rsidRPr="00961A12">
        <w:rPr>
          <w:b/>
          <w:bCs/>
        </w:rPr>
        <w:t>information assets and business services</w:t>
      </w:r>
      <w:r w:rsidRPr="00961A12">
        <w:t>, not merely physical/technical IT assets.</w:t>
      </w:r>
    </w:p>
    <w:p w14:paraId="65177A8A" w14:textId="77777777" w:rsidR="00961A12" w:rsidRPr="00961A12" w:rsidRDefault="00961A12" w:rsidP="00961A12">
      <w:r w:rsidRPr="00961A12">
        <w:pict w14:anchorId="2E913DF1">
          <v:rect id="_x0000_i1143" style="width:0;height:1.5pt" o:hralign="center" o:hrstd="t" o:hr="t" fillcolor="#a0a0a0" stroked="f"/>
        </w:pict>
      </w:r>
    </w:p>
    <w:p w14:paraId="50C4E5E2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17. Most important: don't build a CMDB</w:t>
      </w:r>
    </w:p>
    <w:p w14:paraId="2CB40291" w14:textId="77777777" w:rsidR="00961A12" w:rsidRPr="00961A12" w:rsidRDefault="00961A12" w:rsidP="00961A12">
      <w:r w:rsidRPr="00961A12">
        <w:t>I want to emphasize this because it's an easy trap.</w:t>
      </w:r>
    </w:p>
    <w:p w14:paraId="10D34AFF" w14:textId="77777777" w:rsidR="00961A12" w:rsidRPr="00961A12" w:rsidRDefault="00961A12" w:rsidP="00961A12">
      <w:r w:rsidRPr="00961A12">
        <w:t xml:space="preserve">Do </w:t>
      </w:r>
      <w:r w:rsidRPr="00961A12">
        <w:rPr>
          <w:b/>
          <w:bCs/>
        </w:rPr>
        <w:t>not</w:t>
      </w:r>
      <w:r w:rsidRPr="00961A12">
        <w:t xml:space="preserve"> start tracking:</w:t>
      </w:r>
    </w:p>
    <w:p w14:paraId="14F0D5B5" w14:textId="77777777" w:rsidR="00961A12" w:rsidRPr="00961A12" w:rsidRDefault="00961A12" w:rsidP="00961A12">
      <w:r w:rsidRPr="00961A12">
        <w:t>CPU</w:t>
      </w:r>
      <w:r w:rsidRPr="00961A12">
        <w:br/>
        <w:t>RAM</w:t>
      </w:r>
      <w:r w:rsidRPr="00961A12">
        <w:br/>
        <w:t>Serial numbers</w:t>
      </w:r>
      <w:r w:rsidRPr="00961A12">
        <w:br/>
        <w:t>MAC addresses</w:t>
      </w:r>
      <w:r w:rsidRPr="00961A12">
        <w:br/>
        <w:t>Patch versions</w:t>
      </w:r>
      <w:r w:rsidRPr="00961A12">
        <w:br/>
        <w:t>Disk capacity</w:t>
      </w:r>
      <w:r w:rsidRPr="00961A12">
        <w:br/>
        <w:t>NIC information</w:t>
      </w:r>
      <w:r w:rsidRPr="00961A12">
        <w:br/>
        <w:t>hardware configuration</w:t>
      </w:r>
    </w:p>
    <w:p w14:paraId="764335A6" w14:textId="77777777" w:rsidR="00961A12" w:rsidRPr="00961A12" w:rsidRDefault="00961A12" w:rsidP="00961A12">
      <w:r w:rsidRPr="00961A12">
        <w:t>unless there is a specific GRC reason.</w:t>
      </w:r>
    </w:p>
    <w:p w14:paraId="0B6E2AA7" w14:textId="77777777" w:rsidR="00961A12" w:rsidRPr="00961A12" w:rsidRDefault="00961A12" w:rsidP="00961A12">
      <w:r w:rsidRPr="00961A12">
        <w:t>Let ServiceNow/Intune/Defender/etc. own that data.</w:t>
      </w:r>
    </w:p>
    <w:p w14:paraId="1C66FA33" w14:textId="77777777" w:rsidR="00961A12" w:rsidRPr="00961A12" w:rsidRDefault="00961A12" w:rsidP="00961A12">
      <w:proofErr w:type="spellStart"/>
      <w:r w:rsidRPr="00961A12">
        <w:lastRenderedPageBreak/>
        <w:t>ComplianceIQ</w:t>
      </w:r>
      <w:proofErr w:type="spellEnd"/>
      <w:r w:rsidRPr="00961A12">
        <w:t xml:space="preserve"> should care about:</w:t>
      </w:r>
    </w:p>
    <w:p w14:paraId="35992C7A" w14:textId="77777777" w:rsidR="00961A12" w:rsidRPr="00961A12" w:rsidRDefault="00961A12" w:rsidP="00961A12">
      <w:r w:rsidRPr="00961A12">
        <w:rPr>
          <w:b/>
          <w:bCs/>
        </w:rPr>
        <w:t>What is it?</w:t>
      </w:r>
    </w:p>
    <w:p w14:paraId="504C15C4" w14:textId="77777777" w:rsidR="00961A12" w:rsidRPr="00961A12" w:rsidRDefault="00961A12" w:rsidP="00961A12">
      <w:r w:rsidRPr="00961A12">
        <w:rPr>
          <w:b/>
          <w:bCs/>
        </w:rPr>
        <w:t>Who owns it?</w:t>
      </w:r>
    </w:p>
    <w:p w14:paraId="11EBEB0E" w14:textId="77777777" w:rsidR="00961A12" w:rsidRPr="00961A12" w:rsidRDefault="00961A12" w:rsidP="00961A12">
      <w:r w:rsidRPr="00961A12">
        <w:rPr>
          <w:b/>
          <w:bCs/>
        </w:rPr>
        <w:t>How important is it?</w:t>
      </w:r>
    </w:p>
    <w:p w14:paraId="22A52C50" w14:textId="77777777" w:rsidR="00961A12" w:rsidRPr="00961A12" w:rsidRDefault="00961A12" w:rsidP="00961A12">
      <w:r w:rsidRPr="00961A12">
        <w:rPr>
          <w:b/>
          <w:bCs/>
        </w:rPr>
        <w:t>What information does it process?</w:t>
      </w:r>
    </w:p>
    <w:p w14:paraId="35A1C3B1" w14:textId="77777777" w:rsidR="00961A12" w:rsidRPr="00961A12" w:rsidRDefault="00961A12" w:rsidP="00961A12">
      <w:r w:rsidRPr="00961A12">
        <w:rPr>
          <w:b/>
          <w:bCs/>
        </w:rPr>
        <w:t>Where is it?</w:t>
      </w:r>
    </w:p>
    <w:p w14:paraId="19DD33D8" w14:textId="77777777" w:rsidR="00961A12" w:rsidRPr="00961A12" w:rsidRDefault="00961A12" w:rsidP="00961A12">
      <w:r w:rsidRPr="00961A12">
        <w:rPr>
          <w:b/>
          <w:bCs/>
        </w:rPr>
        <w:t>Who provides/supports it?</w:t>
      </w:r>
    </w:p>
    <w:p w14:paraId="561AB770" w14:textId="77777777" w:rsidR="00961A12" w:rsidRPr="00961A12" w:rsidRDefault="00961A12" w:rsidP="00961A12">
      <w:r w:rsidRPr="00961A12">
        <w:rPr>
          <w:b/>
          <w:bCs/>
        </w:rPr>
        <w:t>What depends on it?</w:t>
      </w:r>
    </w:p>
    <w:p w14:paraId="59FC38F3" w14:textId="77777777" w:rsidR="00961A12" w:rsidRPr="00961A12" w:rsidRDefault="00961A12" w:rsidP="00961A12">
      <w:r w:rsidRPr="00961A12">
        <w:rPr>
          <w:b/>
          <w:bCs/>
        </w:rPr>
        <w:t>What risks affect it?</w:t>
      </w:r>
    </w:p>
    <w:p w14:paraId="3C21A662" w14:textId="77777777" w:rsidR="00961A12" w:rsidRPr="00961A12" w:rsidRDefault="00961A12" w:rsidP="00961A12">
      <w:r w:rsidRPr="00961A12">
        <w:rPr>
          <w:b/>
          <w:bCs/>
        </w:rPr>
        <w:t>What controls protect it?</w:t>
      </w:r>
    </w:p>
    <w:p w14:paraId="71F8CADA" w14:textId="77777777" w:rsidR="00961A12" w:rsidRPr="00961A12" w:rsidRDefault="00961A12" w:rsidP="00961A12">
      <w:r w:rsidRPr="00961A12">
        <w:rPr>
          <w:b/>
          <w:bCs/>
        </w:rPr>
        <w:t>What compliance requirements apply?</w:t>
      </w:r>
    </w:p>
    <w:p w14:paraId="708AF172" w14:textId="77777777" w:rsidR="00961A12" w:rsidRPr="00961A12" w:rsidRDefault="00961A12" w:rsidP="00961A12">
      <w:r w:rsidRPr="00961A12">
        <w:rPr>
          <w:b/>
          <w:bCs/>
        </w:rPr>
        <w:t>Are there unresolved issues/exceptions/vulnerabilities?</w:t>
      </w:r>
    </w:p>
    <w:p w14:paraId="1D5DA41E" w14:textId="77777777" w:rsidR="00961A12" w:rsidRPr="00961A12" w:rsidRDefault="00961A12" w:rsidP="00961A12">
      <w:r w:rsidRPr="00961A12">
        <w:t>That's the right boundary.</w:t>
      </w:r>
    </w:p>
    <w:p w14:paraId="2C6DD68F" w14:textId="77777777" w:rsidR="00961A12" w:rsidRPr="00961A12" w:rsidRDefault="00961A12" w:rsidP="00961A12">
      <w:pPr>
        <w:rPr>
          <w:b/>
          <w:bCs/>
        </w:rPr>
      </w:pPr>
      <w:r w:rsidRPr="00961A12">
        <w:rPr>
          <w:b/>
          <w:bCs/>
        </w:rPr>
        <w:t>What I would build now</w:t>
      </w:r>
    </w:p>
    <w:p w14:paraId="0CCD069E" w14:textId="77777777" w:rsidR="00961A12" w:rsidRPr="00961A12" w:rsidRDefault="00961A12" w:rsidP="00961A12">
      <w:r w:rsidRPr="00961A12">
        <w:t>For the MVP, I recommend this order:</w:t>
      </w:r>
    </w:p>
    <w:p w14:paraId="308386A2" w14:textId="77777777" w:rsidR="00961A12" w:rsidRPr="00961A12" w:rsidRDefault="00961A12" w:rsidP="00961A12">
      <w:pPr>
        <w:numPr>
          <w:ilvl w:val="0"/>
          <w:numId w:val="1"/>
        </w:numPr>
      </w:pPr>
      <w:r w:rsidRPr="00961A12">
        <w:t xml:space="preserve">Expand the </w:t>
      </w:r>
      <w:r w:rsidRPr="00961A12">
        <w:rPr>
          <w:b/>
          <w:bCs/>
        </w:rPr>
        <w:t>Asset data model</w:t>
      </w:r>
      <w:r w:rsidRPr="00961A12">
        <w:t xml:space="preserve"> before you accumulate records. </w:t>
      </w:r>
    </w:p>
    <w:p w14:paraId="40D0C746" w14:textId="77777777" w:rsidR="00961A12" w:rsidRPr="00961A12" w:rsidRDefault="00961A12" w:rsidP="00961A12">
      <w:pPr>
        <w:numPr>
          <w:ilvl w:val="0"/>
          <w:numId w:val="1"/>
        </w:numPr>
      </w:pPr>
      <w:r w:rsidRPr="00961A12">
        <w:t xml:space="preserve">Implement configurable </w:t>
      </w:r>
      <w:r w:rsidRPr="00961A12">
        <w:rPr>
          <w:b/>
          <w:bCs/>
        </w:rPr>
        <w:t>Asset Types</w:t>
      </w:r>
      <w:r w:rsidRPr="00961A12">
        <w:t xml:space="preserve">. </w:t>
      </w:r>
    </w:p>
    <w:p w14:paraId="24799AC7" w14:textId="77777777" w:rsidR="00961A12" w:rsidRPr="00961A12" w:rsidRDefault="00961A12" w:rsidP="00961A12">
      <w:pPr>
        <w:numPr>
          <w:ilvl w:val="0"/>
          <w:numId w:val="1"/>
        </w:numPr>
      </w:pPr>
      <w:r w:rsidRPr="00961A12">
        <w:t xml:space="preserve">Add </w:t>
      </w:r>
      <w:r w:rsidRPr="00961A12">
        <w:rPr>
          <w:b/>
          <w:bCs/>
        </w:rPr>
        <w:t>Business Owner + Technical Owner</w:t>
      </w:r>
      <w:r w:rsidRPr="00961A12">
        <w:t xml:space="preserve"> rather than free-text Owner. </w:t>
      </w:r>
    </w:p>
    <w:p w14:paraId="68338FAB" w14:textId="77777777" w:rsidR="00961A12" w:rsidRPr="00961A12" w:rsidRDefault="00961A12" w:rsidP="00961A12">
      <w:pPr>
        <w:numPr>
          <w:ilvl w:val="0"/>
          <w:numId w:val="1"/>
        </w:numPr>
      </w:pPr>
      <w:r w:rsidRPr="00961A12">
        <w:t xml:space="preserve">Add </w:t>
      </w:r>
      <w:r w:rsidRPr="00961A12">
        <w:rPr>
          <w:b/>
          <w:bCs/>
        </w:rPr>
        <w:t>Status</w:t>
      </w:r>
      <w:r w:rsidRPr="00961A12">
        <w:t xml:space="preserve">. </w:t>
      </w:r>
    </w:p>
    <w:p w14:paraId="1D1B88FC" w14:textId="77777777" w:rsidR="00961A12" w:rsidRPr="00961A12" w:rsidRDefault="00961A12" w:rsidP="00961A12">
      <w:pPr>
        <w:numPr>
          <w:ilvl w:val="0"/>
          <w:numId w:val="1"/>
        </w:numPr>
      </w:pPr>
      <w:r w:rsidRPr="00961A12">
        <w:t xml:space="preserve">Add </w:t>
      </w:r>
      <w:r w:rsidRPr="00961A12">
        <w:rPr>
          <w:b/>
          <w:bCs/>
        </w:rPr>
        <w:t>Criticality/CIA classification</w:t>
      </w:r>
      <w:r w:rsidRPr="00961A12">
        <w:t xml:space="preserve">. </w:t>
      </w:r>
    </w:p>
    <w:p w14:paraId="4462FAAC" w14:textId="77777777" w:rsidR="00961A12" w:rsidRPr="00961A12" w:rsidRDefault="00961A12" w:rsidP="00961A12">
      <w:pPr>
        <w:numPr>
          <w:ilvl w:val="0"/>
          <w:numId w:val="1"/>
        </w:numPr>
      </w:pPr>
      <w:r w:rsidRPr="00961A12">
        <w:t xml:space="preserve">Add </w:t>
      </w:r>
      <w:r w:rsidRPr="00961A12">
        <w:rPr>
          <w:b/>
          <w:bCs/>
        </w:rPr>
        <w:t>Information Classification + Data Types</w:t>
      </w:r>
      <w:r w:rsidRPr="00961A12">
        <w:t xml:space="preserve">. </w:t>
      </w:r>
    </w:p>
    <w:p w14:paraId="24376B22" w14:textId="77777777" w:rsidR="00961A12" w:rsidRPr="00961A12" w:rsidRDefault="00961A12" w:rsidP="00961A12">
      <w:pPr>
        <w:numPr>
          <w:ilvl w:val="0"/>
          <w:numId w:val="1"/>
        </w:numPr>
      </w:pPr>
      <w:r w:rsidRPr="00961A12">
        <w:t xml:space="preserve">Make every asset </w:t>
      </w:r>
      <w:r w:rsidRPr="00961A12">
        <w:rPr>
          <w:b/>
          <w:bCs/>
        </w:rPr>
        <w:t>clickable with an Asset Profile</w:t>
      </w:r>
      <w:r w:rsidRPr="00961A12">
        <w:t xml:space="preserve">. </w:t>
      </w:r>
    </w:p>
    <w:p w14:paraId="7D15B83C" w14:textId="77777777" w:rsidR="00961A12" w:rsidRPr="00961A12" w:rsidRDefault="00961A12" w:rsidP="00961A12">
      <w:pPr>
        <w:numPr>
          <w:ilvl w:val="0"/>
          <w:numId w:val="1"/>
        </w:numPr>
      </w:pPr>
      <w:r w:rsidRPr="00961A12">
        <w:t xml:space="preserve">Implement </w:t>
      </w:r>
      <w:r w:rsidRPr="00961A12">
        <w:rPr>
          <w:b/>
          <w:bCs/>
        </w:rPr>
        <w:t>Asset ↔ Vendor, Asset ↔ Risk, Asset ↔ Control and Asset ↔ Issue relationships</w:t>
      </w:r>
      <w:r w:rsidRPr="00961A12">
        <w:t xml:space="preserve">. </w:t>
      </w:r>
    </w:p>
    <w:p w14:paraId="4549E18A" w14:textId="77777777" w:rsidR="00961A12" w:rsidRPr="00961A12" w:rsidRDefault="00961A12" w:rsidP="00961A12">
      <w:pPr>
        <w:numPr>
          <w:ilvl w:val="0"/>
          <w:numId w:val="1"/>
        </w:numPr>
      </w:pPr>
      <w:r w:rsidRPr="00961A12">
        <w:t xml:space="preserve">Add searchable/filterable </w:t>
      </w:r>
      <w:r w:rsidRPr="00961A12">
        <w:rPr>
          <w:b/>
          <w:bCs/>
        </w:rPr>
        <w:t>Asset Register</w:t>
      </w:r>
      <w:r w:rsidRPr="00961A12">
        <w:t xml:space="preserve">. </w:t>
      </w:r>
    </w:p>
    <w:p w14:paraId="3E5E3BD5" w14:textId="77777777" w:rsidR="00961A12" w:rsidRPr="00961A12" w:rsidRDefault="00961A12" w:rsidP="00961A12">
      <w:pPr>
        <w:numPr>
          <w:ilvl w:val="0"/>
          <w:numId w:val="1"/>
        </w:numPr>
      </w:pPr>
      <w:r w:rsidRPr="00961A12">
        <w:t xml:space="preserve">Add </w:t>
      </w:r>
      <w:r w:rsidRPr="00961A12">
        <w:rPr>
          <w:b/>
          <w:bCs/>
        </w:rPr>
        <w:t>CSV/XLSX bulk import</w:t>
      </w:r>
      <w:r w:rsidRPr="00961A12">
        <w:t xml:space="preserve">. </w:t>
      </w:r>
    </w:p>
    <w:p w14:paraId="402A25E8" w14:textId="77777777" w:rsidR="00961A12" w:rsidRPr="00961A12" w:rsidRDefault="00961A12" w:rsidP="00961A12">
      <w:pPr>
        <w:numPr>
          <w:ilvl w:val="0"/>
          <w:numId w:val="1"/>
        </w:numPr>
      </w:pPr>
      <w:r w:rsidRPr="00961A12">
        <w:t xml:space="preserve">Add </w:t>
      </w:r>
      <w:r w:rsidRPr="00961A12">
        <w:rPr>
          <w:b/>
          <w:bCs/>
        </w:rPr>
        <w:t>asset relationship/dependency mapping</w:t>
      </w:r>
      <w:r w:rsidRPr="00961A12">
        <w:t xml:space="preserve">. </w:t>
      </w:r>
    </w:p>
    <w:p w14:paraId="2BFD12B8" w14:textId="77777777" w:rsidR="00961A12" w:rsidRPr="00961A12" w:rsidRDefault="00961A12" w:rsidP="00961A12">
      <w:pPr>
        <w:numPr>
          <w:ilvl w:val="0"/>
          <w:numId w:val="1"/>
        </w:numPr>
      </w:pPr>
      <w:r w:rsidRPr="00961A12">
        <w:t xml:space="preserve">Later add integrations and automated discovery. </w:t>
      </w:r>
    </w:p>
    <w:p w14:paraId="26C3E3BA" w14:textId="77777777" w:rsidR="00961A12" w:rsidRPr="00961A12" w:rsidRDefault="00961A12" w:rsidP="00961A12">
      <w:r w:rsidRPr="00961A12">
        <w:lastRenderedPageBreak/>
        <w:t xml:space="preserve">One database-design warning deserves attention </w:t>
      </w:r>
      <w:r w:rsidRPr="00961A12">
        <w:rPr>
          <w:b/>
          <w:bCs/>
        </w:rPr>
        <w:t>before you move to the next module</w:t>
      </w:r>
      <w:r w:rsidRPr="00961A12">
        <w:t xml:space="preserve">: don't create separate ad-hoc relationship fields inside each module. Your platform is rapidly becoming a </w:t>
      </w:r>
      <w:r w:rsidRPr="00961A12">
        <w:rPr>
          <w:b/>
          <w:bCs/>
        </w:rPr>
        <w:t>connected GRC object model</w:t>
      </w:r>
      <w:r w:rsidRPr="00961A12">
        <w:t>. Frameworks, requirements, standards, controls, assets, vendors, risks, issues, exceptions, policies and evidence are all related objects. Those relationships should be deliberately designed as a common architecture now. Otherwise, when we get deeper into Risk Catalog and Risk Assessments, you'll start fighting the database structure rather than building on it.</w:t>
      </w:r>
    </w:p>
    <w:p w14:paraId="27A3FA21" w14:textId="77777777" w:rsidR="00961A12" w:rsidRPr="00961A12" w:rsidRDefault="00961A12"/>
    <w:sectPr w:rsidR="00961A12" w:rsidRPr="00961A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22A6"/>
    <w:multiLevelType w:val="multilevel"/>
    <w:tmpl w:val="F3405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536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A12"/>
    <w:rsid w:val="00251EF8"/>
    <w:rsid w:val="00961A12"/>
    <w:rsid w:val="00E27C24"/>
    <w:rsid w:val="00FB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78FD5"/>
  <w15:chartTrackingRefBased/>
  <w15:docId w15:val="{22E81DBF-C65D-4566-9538-BDF112A7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1661</Words>
  <Characters>9471</Characters>
  <Application>Microsoft Office Word</Application>
  <DocSecurity>0</DocSecurity>
  <Lines>78</Lines>
  <Paragraphs>22</Paragraphs>
  <ScaleCrop>false</ScaleCrop>
  <Company/>
  <LinksUpToDate>false</LinksUpToDate>
  <CharactersWithSpaces>11110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Tkach</dc:creator>
  <cp:keywords/>
  <dc:description/>
  <cp:lastModifiedBy>Alexander Tkach</cp:lastModifiedBy>
  <cp:revision>1</cp:revision>
  <dcterms:created xsi:type="dcterms:W3CDTF">2026-09-10T17:50:00Z</dcterms:created>
  <dcterms:modified xsi:type="dcterms:W3CDTF">2026-09-10T17:52:00Z</dcterms:modified>
</cp:coreProperties>
</file>