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47" w:rsidRDefault="005E0267" w:rsidP="005E0267">
      <w:pPr>
        <w:pStyle w:val="Title"/>
        <w:tabs>
          <w:tab w:val="left" w:pos="2120"/>
        </w:tabs>
      </w:pPr>
      <w:r>
        <w:tab/>
        <w:t>PROBLEM STATEMENT</w:t>
      </w:r>
    </w:p>
    <w:p w:rsidR="005E0267" w:rsidRDefault="005E0267" w:rsidP="005E0267">
      <w:pPr>
        <w:pStyle w:val="Heading1"/>
      </w:pPr>
      <w:r>
        <w:t>OVERVIEW</w:t>
      </w:r>
    </w:p>
    <w:p w:rsidR="005E0267" w:rsidRDefault="005E0267" w:rsidP="005E0267">
      <w:r>
        <w:tab/>
        <w:t xml:space="preserve">The asset management software uses the data from a single table in </w:t>
      </w:r>
      <w:r w:rsidR="00B61841">
        <w:t xml:space="preserve">a </w:t>
      </w:r>
      <w:r>
        <w:t>database from SQL Server. The trial on making the data table dynamic by giving new column feature was carried out</w:t>
      </w:r>
      <w:r w:rsidR="005D4279">
        <w:t>.</w:t>
      </w:r>
    </w:p>
    <w:p w:rsidR="005E0267" w:rsidRDefault="005E0267" w:rsidP="005E0267">
      <w:r>
        <w:tab/>
        <w:t xml:space="preserve">The </w:t>
      </w:r>
      <w:r w:rsidR="005D4279">
        <w:t xml:space="preserve">project uses the </w:t>
      </w:r>
      <w:r>
        <w:t xml:space="preserve">Entity framework method for the data binding. </w:t>
      </w:r>
      <w:r w:rsidR="005D4279">
        <w:t>So</w:t>
      </w:r>
      <w:r>
        <w:t xml:space="preserve"> </w:t>
      </w:r>
      <w:r w:rsidR="005D4279">
        <w:t>it</w:t>
      </w:r>
      <w:r>
        <w:t xml:space="preserve"> includes the database by an ADO</w:t>
      </w:r>
      <w:r w:rsidR="00B61841">
        <w:t>.NET data</w:t>
      </w:r>
      <w:r>
        <w:t xml:space="preserve"> entity model. When the query for adding new column is called with the defined table name,</w:t>
      </w:r>
      <w:r w:rsidR="005D4279">
        <w:t xml:space="preserve"> column name and its type</w:t>
      </w:r>
      <w:r>
        <w:t xml:space="preserve"> </w:t>
      </w:r>
      <w:r w:rsidR="005D4279">
        <w:t>the sql query affects the original table in the SQL Server, but the model impo</w:t>
      </w:r>
      <w:bookmarkStart w:id="0" w:name="_GoBack"/>
      <w:bookmarkEnd w:id="0"/>
      <w:r w:rsidR="005D4279">
        <w:t>rted tends to be the same in the .NET project. So we need to derive a solution for dynamic update of data model during runtime.</w:t>
      </w:r>
    </w:p>
    <w:p w:rsidR="00920460" w:rsidRDefault="00920460" w:rsidP="00920460">
      <w:pPr>
        <w:pStyle w:val="Heading2"/>
      </w:pPr>
      <w:r>
        <w:t>Adding Column in Front end</w:t>
      </w:r>
    </w:p>
    <w:p w:rsidR="00920460" w:rsidRDefault="00920460" w:rsidP="00920460">
      <w:r>
        <w:rPr>
          <w:noProof/>
          <w:lang w:eastAsia="en-IN"/>
        </w:rPr>
        <w:drawing>
          <wp:inline distT="0" distB="0" distL="0" distR="0">
            <wp:extent cx="5731510" cy="3335843"/>
            <wp:effectExtent l="0" t="0" r="2540" b="0"/>
            <wp:docPr id="4" name="Picture 4" descr="E:\Screenshot\asset_mgmt\add_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asset_mgmt\add_co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60" w:rsidRDefault="00920460" w:rsidP="00920460">
      <w:pPr>
        <w:pStyle w:val="Heading2"/>
      </w:pPr>
      <w:r>
        <w:t>Querying from controller to create column:</w:t>
      </w:r>
    </w:p>
    <w:p w:rsidR="00920460" w:rsidRDefault="00920460" w:rsidP="00920460">
      <w:r>
        <w:rPr>
          <w:noProof/>
          <w:lang w:eastAsia="en-IN"/>
        </w:rPr>
        <w:drawing>
          <wp:inline distT="0" distB="0" distL="0" distR="0">
            <wp:extent cx="5731510" cy="1248608"/>
            <wp:effectExtent l="0" t="0" r="2540" b="8890"/>
            <wp:docPr id="2" name="Picture 2" descr="E:\Screenshot\asset_mgmt\add_c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asset_mgmt\add_co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60" w:rsidRDefault="00920460" w:rsidP="00920460"/>
    <w:p w:rsidR="00920460" w:rsidRDefault="00920460" w:rsidP="00920460"/>
    <w:p w:rsidR="00920460" w:rsidRDefault="00920460" w:rsidP="00920460"/>
    <w:p w:rsidR="00920460" w:rsidRDefault="00920460" w:rsidP="00920460">
      <w:pPr>
        <w:pStyle w:val="Heading2"/>
      </w:pPr>
      <w:r>
        <w:lastRenderedPageBreak/>
        <w:t>Query getting reflected in the Database</w:t>
      </w:r>
    </w:p>
    <w:p w:rsidR="00920460" w:rsidRPr="00920460" w:rsidRDefault="00920460" w:rsidP="00920460">
      <w:r>
        <w:rPr>
          <w:noProof/>
          <w:lang w:eastAsia="en-IN"/>
        </w:rPr>
        <w:drawing>
          <wp:inline distT="0" distB="0" distL="0" distR="0">
            <wp:extent cx="5731510" cy="4237978"/>
            <wp:effectExtent l="0" t="0" r="2540" b="0"/>
            <wp:docPr id="5" name="Picture 5" descr="E:\Screenshot\asset_mgmt\add_col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asset_mgmt\add_col_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60" w:rsidRDefault="00920460" w:rsidP="00920460">
      <w:pPr>
        <w:pStyle w:val="Heading2"/>
      </w:pPr>
      <w:r>
        <w:t>Need to derive a solution to update model at runtime:</w:t>
      </w:r>
    </w:p>
    <w:p w:rsidR="00920460" w:rsidRPr="00920460" w:rsidRDefault="00920460" w:rsidP="00920460">
      <w:r>
        <w:rPr>
          <w:noProof/>
          <w:lang w:eastAsia="en-IN"/>
        </w:rPr>
        <w:drawing>
          <wp:inline distT="0" distB="0" distL="0" distR="0">
            <wp:extent cx="5731510" cy="3649022"/>
            <wp:effectExtent l="0" t="0" r="2540" b="8890"/>
            <wp:docPr id="6" name="Picture 6" descr="E:\Screenshot\asset_mgmt\add_col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asset_mgmt\add_col_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460" w:rsidRPr="0092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63EAC"/>
    <w:multiLevelType w:val="hybridMultilevel"/>
    <w:tmpl w:val="2D963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67"/>
    <w:rsid w:val="005D4279"/>
    <w:rsid w:val="005E0267"/>
    <w:rsid w:val="005E316B"/>
    <w:rsid w:val="00781E2E"/>
    <w:rsid w:val="00920460"/>
    <w:rsid w:val="00957447"/>
    <w:rsid w:val="00AE0DDF"/>
    <w:rsid w:val="00B2562F"/>
    <w:rsid w:val="00B61841"/>
    <w:rsid w:val="00BB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02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2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562F"/>
    <w:pPr>
      <w:ind w:left="720"/>
      <w:contextualSpacing/>
    </w:pPr>
  </w:style>
  <w:style w:type="table" w:styleId="TableGrid">
    <w:name w:val="Table Grid"/>
    <w:basedOn w:val="TableNormal"/>
    <w:uiPriority w:val="59"/>
    <w:rsid w:val="00AE0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2E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781E2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2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02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2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562F"/>
    <w:pPr>
      <w:ind w:left="720"/>
      <w:contextualSpacing/>
    </w:pPr>
  </w:style>
  <w:style w:type="table" w:styleId="TableGrid">
    <w:name w:val="Table Grid"/>
    <w:basedOn w:val="TableNormal"/>
    <w:uiPriority w:val="59"/>
    <w:rsid w:val="00AE0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2E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781E2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2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Priya J (TEAL AS)</dc:creator>
  <cp:lastModifiedBy>Krishna Priya J (TEAL AS)</cp:lastModifiedBy>
  <cp:revision>2</cp:revision>
  <dcterms:created xsi:type="dcterms:W3CDTF">2019-03-04T05:23:00Z</dcterms:created>
  <dcterms:modified xsi:type="dcterms:W3CDTF">2019-03-04T07:24:00Z</dcterms:modified>
</cp:coreProperties>
</file>